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8F1C0" w14:textId="649386B1" w:rsidR="00114C61" w:rsidRDefault="00114C61" w:rsidP="00114C61">
      <w:pPr>
        <w:shd w:val="clear" w:color="auto" w:fill="FFFFFF"/>
        <w:spacing w:after="100" w:afterAutospacing="1" w:line="240" w:lineRule="auto"/>
        <w:jc w:val="right"/>
        <w:rPr>
          <w:rFonts w:ascii="Arial" w:eastAsia="Times New Roman" w:hAnsi="Arial" w:cs="Arial"/>
          <w:b/>
          <w:bCs/>
          <w:caps/>
          <w:color w:val="173889"/>
          <w:sz w:val="28"/>
          <w:szCs w:val="28"/>
          <w:lang w:eastAsia="en-GB"/>
        </w:rPr>
      </w:pPr>
      <w:r>
        <w:rPr>
          <w:rFonts w:ascii="Arial" w:eastAsia="Times New Roman" w:hAnsi="Arial" w:cs="Arial"/>
          <w:b/>
          <w:bCs/>
          <w:caps/>
          <w:noProof/>
          <w:color w:val="173889"/>
          <w:sz w:val="28"/>
          <w:szCs w:val="28"/>
          <w:lang w:eastAsia="en-GB"/>
        </w:rPr>
        <w:drawing>
          <wp:inline distT="0" distB="0" distL="0" distR="0" wp14:anchorId="7B7282BB" wp14:editId="4CC960CD">
            <wp:extent cx="2560320" cy="835025"/>
            <wp:effectExtent l="0" t="0" r="0" b="0"/>
            <wp:docPr id="10840044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60320" cy="835025"/>
                    </a:xfrm>
                    <a:prstGeom prst="rect">
                      <a:avLst/>
                    </a:prstGeom>
                    <a:noFill/>
                  </pic:spPr>
                </pic:pic>
              </a:graphicData>
            </a:graphic>
          </wp:inline>
        </w:drawing>
      </w:r>
    </w:p>
    <w:p w14:paraId="47C6AC50" w14:textId="48BB31F9" w:rsidR="0065181E" w:rsidRPr="00120237" w:rsidRDefault="0065181E" w:rsidP="00CF5E46">
      <w:pPr>
        <w:shd w:val="clear" w:color="auto" w:fill="FFFFFF"/>
        <w:spacing w:after="100" w:afterAutospacing="1" w:line="240" w:lineRule="auto"/>
        <w:rPr>
          <w:rFonts w:ascii="Arial" w:eastAsia="Times New Roman" w:hAnsi="Arial" w:cs="Arial"/>
          <w:b/>
          <w:bCs/>
          <w:caps/>
          <w:color w:val="173889"/>
          <w:sz w:val="28"/>
          <w:szCs w:val="28"/>
          <w:lang w:eastAsia="en-GB"/>
        </w:rPr>
      </w:pPr>
      <w:r w:rsidRPr="00120237">
        <w:rPr>
          <w:rFonts w:ascii="Arial" w:eastAsia="Times New Roman" w:hAnsi="Arial" w:cs="Arial"/>
          <w:b/>
          <w:bCs/>
          <w:caps/>
          <w:color w:val="173889"/>
          <w:sz w:val="28"/>
          <w:szCs w:val="28"/>
          <w:lang w:eastAsia="en-GB"/>
        </w:rPr>
        <w:t xml:space="preserve">Job title: </w:t>
      </w:r>
      <w:r w:rsidR="0078742F">
        <w:rPr>
          <w:rFonts w:ascii="Arial" w:eastAsia="Times New Roman" w:hAnsi="Arial" w:cs="Arial"/>
          <w:b/>
          <w:bCs/>
          <w:caps/>
          <w:color w:val="173889"/>
          <w:sz w:val="28"/>
          <w:szCs w:val="28"/>
          <w:lang w:eastAsia="en-GB"/>
        </w:rPr>
        <w:t>Head of Organisational Delivery</w:t>
      </w:r>
    </w:p>
    <w:p w14:paraId="3D74359E" w14:textId="47303D26" w:rsidR="00CF5E46" w:rsidRPr="00B01074" w:rsidRDefault="00CF5E46" w:rsidP="462A5442">
      <w:pPr>
        <w:shd w:val="clear" w:color="auto" w:fill="FFFFFF" w:themeFill="background1"/>
        <w:spacing w:after="0" w:line="240" w:lineRule="auto"/>
        <w:rPr>
          <w:rFonts w:ascii="Arial" w:eastAsia="Times New Roman" w:hAnsi="Arial" w:cs="Arial"/>
          <w:color w:val="292B2C"/>
          <w:lang w:eastAsia="en-GB"/>
        </w:rPr>
      </w:pPr>
      <w:r w:rsidRPr="00B01074">
        <w:rPr>
          <w:rFonts w:ascii="Arial" w:eastAsia="Times New Roman" w:hAnsi="Arial" w:cs="Arial"/>
          <w:b/>
          <w:bCs/>
          <w:color w:val="292B2C"/>
          <w:lang w:eastAsia="en-GB"/>
        </w:rPr>
        <w:t>Location: </w:t>
      </w:r>
      <w:r w:rsidRPr="00B01074">
        <w:rPr>
          <w:rFonts w:ascii="Arial" w:eastAsia="Times New Roman" w:hAnsi="Arial" w:cs="Arial"/>
          <w:color w:val="292B2C"/>
          <w:lang w:eastAsia="en-GB"/>
        </w:rPr>
        <w:t> </w:t>
      </w:r>
      <w:r w:rsidR="00AA1791" w:rsidRPr="00B01074">
        <w:rPr>
          <w:rFonts w:ascii="Arial" w:eastAsia="Times New Roman" w:hAnsi="Arial" w:cs="Arial"/>
          <w:color w:val="292B2C"/>
          <w:lang w:eastAsia="en-GB"/>
        </w:rPr>
        <w:t xml:space="preserve">London </w:t>
      </w:r>
      <w:r w:rsidR="00F8077D" w:rsidRPr="00B01074">
        <w:rPr>
          <w:rFonts w:ascii="Arial" w:eastAsia="Times New Roman" w:hAnsi="Arial" w:cs="Arial"/>
          <w:color w:val="292B2C"/>
          <w:lang w:eastAsia="en-GB"/>
        </w:rPr>
        <w:t>–</w:t>
      </w:r>
      <w:r w:rsidR="00AA1791" w:rsidRPr="00B01074">
        <w:rPr>
          <w:rFonts w:ascii="Arial" w:eastAsia="Times New Roman" w:hAnsi="Arial" w:cs="Arial"/>
          <w:color w:val="292B2C"/>
          <w:lang w:eastAsia="en-GB"/>
        </w:rPr>
        <w:t xml:space="preserve"> Vaux</w:t>
      </w:r>
      <w:r w:rsidR="00F8077D" w:rsidRPr="00B01074">
        <w:rPr>
          <w:rFonts w:ascii="Arial" w:eastAsia="Times New Roman" w:hAnsi="Arial" w:cs="Arial"/>
          <w:color w:val="292B2C"/>
          <w:lang w:eastAsia="en-GB"/>
        </w:rPr>
        <w:t xml:space="preserve">hall (hybrid may </w:t>
      </w:r>
      <w:r w:rsidR="11CEFA8C" w:rsidRPr="462A5442">
        <w:rPr>
          <w:rFonts w:ascii="Arial" w:eastAsia="Times New Roman" w:hAnsi="Arial" w:cs="Arial"/>
          <w:color w:val="292B2C"/>
          <w:lang w:eastAsia="en-GB"/>
        </w:rPr>
        <w:t>be</w:t>
      </w:r>
      <w:r w:rsidR="00F8077D" w:rsidRPr="00B01074">
        <w:rPr>
          <w:rFonts w:ascii="Arial" w:eastAsia="Times New Roman" w:hAnsi="Arial" w:cs="Arial"/>
          <w:color w:val="292B2C"/>
          <w:lang w:eastAsia="en-GB"/>
        </w:rPr>
        <w:t xml:space="preserve"> considered </w:t>
      </w:r>
      <w:r w:rsidR="001C6057" w:rsidRPr="00B01074">
        <w:rPr>
          <w:rFonts w:ascii="Arial" w:eastAsia="Times New Roman" w:hAnsi="Arial" w:cs="Arial"/>
          <w:color w:val="292B2C"/>
          <w:lang w:eastAsia="en-GB"/>
        </w:rPr>
        <w:t>at 3 months)</w:t>
      </w:r>
    </w:p>
    <w:p w14:paraId="2E39C6BE" w14:textId="08AF7C68" w:rsidR="00CF5E46" w:rsidRPr="00B01074" w:rsidRDefault="00CF5E46" w:rsidP="00720F50">
      <w:pPr>
        <w:shd w:val="clear" w:color="auto" w:fill="FFFFFF"/>
        <w:spacing w:after="0" w:line="240" w:lineRule="auto"/>
        <w:rPr>
          <w:rFonts w:ascii="Arial" w:eastAsia="Times New Roman" w:hAnsi="Arial" w:cs="Arial"/>
          <w:color w:val="292B2C"/>
          <w:lang w:eastAsia="en-GB"/>
        </w:rPr>
      </w:pPr>
      <w:r w:rsidRPr="00B01074">
        <w:rPr>
          <w:rFonts w:ascii="Arial" w:eastAsia="Times New Roman" w:hAnsi="Arial" w:cs="Arial"/>
          <w:b/>
          <w:bCs/>
          <w:color w:val="292B2C"/>
          <w:lang w:eastAsia="en-GB"/>
        </w:rPr>
        <w:t>Hours: </w:t>
      </w:r>
      <w:r w:rsidR="00E71BCA" w:rsidRPr="00B01074">
        <w:rPr>
          <w:rFonts w:ascii="Arial" w:eastAsia="Times New Roman" w:hAnsi="Arial" w:cs="Arial"/>
          <w:color w:val="292B2C"/>
          <w:lang w:eastAsia="en-GB"/>
        </w:rPr>
        <w:t>Full</w:t>
      </w:r>
      <w:r w:rsidR="001B08F4" w:rsidRPr="00B01074">
        <w:rPr>
          <w:rFonts w:ascii="Arial" w:eastAsia="Times New Roman" w:hAnsi="Arial" w:cs="Arial"/>
          <w:color w:val="292B2C"/>
          <w:lang w:eastAsia="en-GB"/>
        </w:rPr>
        <w:t>-time</w:t>
      </w:r>
    </w:p>
    <w:p w14:paraId="798A206A" w14:textId="5EDEEEEC" w:rsidR="00CF5E46" w:rsidRPr="00B01074" w:rsidRDefault="00CF5E46" w:rsidP="00720F50">
      <w:pPr>
        <w:shd w:val="clear" w:color="auto" w:fill="FFFFFF"/>
        <w:spacing w:after="0" w:line="240" w:lineRule="auto"/>
        <w:rPr>
          <w:rFonts w:ascii="Arial" w:eastAsia="Times New Roman" w:hAnsi="Arial" w:cs="Arial"/>
          <w:color w:val="292B2C"/>
          <w:lang w:eastAsia="en-GB"/>
        </w:rPr>
      </w:pPr>
      <w:r w:rsidRPr="00B01074">
        <w:rPr>
          <w:rFonts w:ascii="Arial" w:eastAsia="Times New Roman" w:hAnsi="Arial" w:cs="Arial"/>
          <w:b/>
          <w:bCs/>
          <w:color w:val="292B2C"/>
          <w:lang w:eastAsia="en-GB"/>
        </w:rPr>
        <w:t>Type of contract: </w:t>
      </w:r>
      <w:r w:rsidR="001B08F4" w:rsidRPr="00B01074">
        <w:rPr>
          <w:rFonts w:ascii="Arial" w:eastAsia="Times New Roman" w:hAnsi="Arial" w:cs="Arial"/>
          <w:color w:val="292B2C"/>
          <w:lang w:eastAsia="en-GB"/>
        </w:rPr>
        <w:t xml:space="preserve">Fixed Term to </w:t>
      </w:r>
      <w:r w:rsidR="006814C6" w:rsidRPr="00B01074">
        <w:rPr>
          <w:rFonts w:ascii="Arial" w:eastAsia="Times New Roman" w:hAnsi="Arial" w:cs="Arial"/>
          <w:color w:val="292B2C"/>
          <w:lang w:eastAsia="en-GB"/>
        </w:rPr>
        <w:t>1</w:t>
      </w:r>
      <w:r w:rsidR="006814C6" w:rsidRPr="00B01074">
        <w:rPr>
          <w:rFonts w:ascii="Arial" w:eastAsia="Times New Roman" w:hAnsi="Arial" w:cs="Arial"/>
          <w:color w:val="292B2C"/>
          <w:vertAlign w:val="superscript"/>
          <w:lang w:eastAsia="en-GB"/>
        </w:rPr>
        <w:t>st</w:t>
      </w:r>
      <w:r w:rsidR="006814C6" w:rsidRPr="00B01074">
        <w:rPr>
          <w:rFonts w:ascii="Arial" w:eastAsia="Times New Roman" w:hAnsi="Arial" w:cs="Arial"/>
          <w:color w:val="292B2C"/>
          <w:lang w:eastAsia="en-GB"/>
        </w:rPr>
        <w:t xml:space="preserve"> May 2026</w:t>
      </w:r>
    </w:p>
    <w:p w14:paraId="430A87F5" w14:textId="77777777" w:rsidR="00CF5E46" w:rsidRPr="00B01074" w:rsidRDefault="00CF5E46" w:rsidP="00720F50">
      <w:pPr>
        <w:shd w:val="clear" w:color="auto" w:fill="FFFFFF"/>
        <w:spacing w:after="0" w:line="240" w:lineRule="auto"/>
        <w:rPr>
          <w:rFonts w:ascii="Arial" w:eastAsia="Times New Roman" w:hAnsi="Arial" w:cs="Arial"/>
          <w:color w:val="292B2C"/>
          <w:lang w:eastAsia="en-GB"/>
        </w:rPr>
      </w:pPr>
      <w:r w:rsidRPr="00B01074">
        <w:rPr>
          <w:rFonts w:ascii="Arial" w:eastAsia="Times New Roman" w:hAnsi="Arial" w:cs="Arial"/>
          <w:b/>
          <w:bCs/>
          <w:color w:val="292B2C"/>
          <w:lang w:eastAsia="en-GB"/>
        </w:rPr>
        <w:t>Start date: </w:t>
      </w:r>
      <w:r w:rsidRPr="00B01074">
        <w:rPr>
          <w:rFonts w:ascii="Arial" w:eastAsia="Times New Roman" w:hAnsi="Arial" w:cs="Arial"/>
          <w:color w:val="292B2C"/>
          <w:lang w:eastAsia="en-GB"/>
        </w:rPr>
        <w:t>ASAP</w:t>
      </w:r>
    </w:p>
    <w:p w14:paraId="060E88D1" w14:textId="280C8940" w:rsidR="00CF5E46" w:rsidRPr="00B01074" w:rsidRDefault="00CF5E46" w:rsidP="00720F50">
      <w:pPr>
        <w:shd w:val="clear" w:color="auto" w:fill="FFFFFF"/>
        <w:spacing w:after="0" w:line="240" w:lineRule="auto"/>
        <w:rPr>
          <w:rFonts w:ascii="Arial" w:eastAsia="Times New Roman" w:hAnsi="Arial" w:cs="Arial"/>
          <w:color w:val="292B2C"/>
          <w:lang w:eastAsia="en-GB"/>
        </w:rPr>
      </w:pPr>
      <w:r w:rsidRPr="00B01074">
        <w:rPr>
          <w:rFonts w:ascii="Arial" w:eastAsia="Times New Roman" w:hAnsi="Arial" w:cs="Arial"/>
          <w:b/>
          <w:bCs/>
          <w:color w:val="292B2C"/>
          <w:lang w:eastAsia="en-GB"/>
        </w:rPr>
        <w:t>Salary:</w:t>
      </w:r>
      <w:r w:rsidRPr="00B01074">
        <w:rPr>
          <w:rFonts w:ascii="Arial" w:eastAsia="Times New Roman" w:hAnsi="Arial" w:cs="Arial"/>
          <w:color w:val="292B2C"/>
          <w:lang w:eastAsia="en-GB"/>
        </w:rPr>
        <w:t> </w:t>
      </w:r>
      <w:r w:rsidR="0091587E" w:rsidRPr="00B01074">
        <w:rPr>
          <w:rFonts w:ascii="Arial" w:eastAsia="Times New Roman" w:hAnsi="Arial" w:cs="Arial"/>
          <w:color w:val="292B2C"/>
          <w:lang w:eastAsia="en-GB"/>
        </w:rPr>
        <w:t>£47,342</w:t>
      </w:r>
    </w:p>
    <w:p w14:paraId="76A35FFD" w14:textId="4391B727" w:rsidR="00CF5E46" w:rsidRPr="00B01074" w:rsidRDefault="00CF5E46" w:rsidP="00720F50">
      <w:pPr>
        <w:shd w:val="clear" w:color="auto" w:fill="FFFFFF"/>
        <w:spacing w:after="0" w:line="240" w:lineRule="auto"/>
        <w:rPr>
          <w:rFonts w:ascii="Arial" w:eastAsia="Times New Roman" w:hAnsi="Arial" w:cs="Arial"/>
          <w:color w:val="292B2C"/>
          <w:lang w:eastAsia="en-GB"/>
        </w:rPr>
      </w:pPr>
      <w:r w:rsidRPr="00B01074">
        <w:rPr>
          <w:rFonts w:ascii="Arial" w:eastAsia="Times New Roman" w:hAnsi="Arial" w:cs="Arial"/>
          <w:b/>
          <w:bCs/>
          <w:color w:val="292B2C"/>
          <w:lang w:eastAsia="en-GB"/>
        </w:rPr>
        <w:t>Reports to:</w:t>
      </w:r>
      <w:r w:rsidRPr="00B01074">
        <w:rPr>
          <w:rFonts w:ascii="Arial" w:eastAsia="Times New Roman" w:hAnsi="Arial" w:cs="Arial"/>
          <w:color w:val="292B2C"/>
          <w:lang w:eastAsia="en-GB"/>
        </w:rPr>
        <w:t> </w:t>
      </w:r>
      <w:r w:rsidR="003F49F0">
        <w:rPr>
          <w:rFonts w:ascii="Arial" w:eastAsia="Times New Roman" w:hAnsi="Arial" w:cs="Arial"/>
          <w:color w:val="292B2C"/>
          <w:lang w:eastAsia="en-GB"/>
        </w:rPr>
        <w:t>CEO</w:t>
      </w:r>
    </w:p>
    <w:p w14:paraId="62D572F3" w14:textId="77777777" w:rsidR="00720F50" w:rsidRDefault="00720F50" w:rsidP="00CF5E46">
      <w:pPr>
        <w:shd w:val="clear" w:color="auto" w:fill="FFFFFF"/>
        <w:spacing w:before="120" w:after="120" w:line="240" w:lineRule="auto"/>
        <w:outlineLvl w:val="3"/>
        <w:rPr>
          <w:rFonts w:ascii="Arial" w:eastAsia="Times New Roman" w:hAnsi="Arial" w:cs="Arial"/>
          <w:b/>
          <w:bCs/>
          <w:caps/>
          <w:color w:val="173889"/>
          <w:sz w:val="24"/>
          <w:szCs w:val="24"/>
          <w:lang w:eastAsia="en-GB"/>
        </w:rPr>
      </w:pPr>
    </w:p>
    <w:p w14:paraId="0C13D334" w14:textId="7E9CDCF4" w:rsidR="00CF5E46" w:rsidRPr="00AC28A2" w:rsidRDefault="00CF5E46" w:rsidP="00CF5E46">
      <w:pPr>
        <w:shd w:val="clear" w:color="auto" w:fill="FFFFFF"/>
        <w:spacing w:before="120" w:after="120" w:line="240" w:lineRule="auto"/>
        <w:outlineLvl w:val="3"/>
        <w:rPr>
          <w:rFonts w:ascii="Arial" w:eastAsia="Times New Roman" w:hAnsi="Arial" w:cs="Arial"/>
          <w:b/>
          <w:bCs/>
          <w:caps/>
          <w:color w:val="173889"/>
          <w:sz w:val="24"/>
          <w:szCs w:val="24"/>
          <w:lang w:eastAsia="en-GB"/>
        </w:rPr>
      </w:pPr>
      <w:r w:rsidRPr="00AC28A2">
        <w:rPr>
          <w:rFonts w:ascii="Arial" w:eastAsia="Times New Roman" w:hAnsi="Arial" w:cs="Arial"/>
          <w:b/>
          <w:bCs/>
          <w:caps/>
          <w:color w:val="173889"/>
          <w:sz w:val="24"/>
          <w:szCs w:val="24"/>
          <w:lang w:eastAsia="en-GB"/>
        </w:rPr>
        <w:t>ABOUT SUZY LAMPLUGH TRUST:</w:t>
      </w:r>
    </w:p>
    <w:p w14:paraId="63A3EA4A" w14:textId="7F9E6D9B" w:rsidR="009169BF" w:rsidRPr="00B01074" w:rsidRDefault="00D417B1" w:rsidP="1E92D795">
      <w:pPr>
        <w:shd w:val="clear" w:color="auto" w:fill="FFFFFF" w:themeFill="background1"/>
        <w:spacing w:after="100" w:afterAutospacing="1" w:line="240" w:lineRule="auto"/>
        <w:rPr>
          <w:rFonts w:ascii="Arial" w:eastAsia="Times New Roman" w:hAnsi="Arial" w:cs="Arial"/>
          <w:color w:val="292B2C"/>
          <w:lang w:eastAsia="en-GB"/>
        </w:rPr>
      </w:pPr>
      <w:r w:rsidRPr="1E92D795">
        <w:rPr>
          <w:rFonts w:ascii="Arial" w:eastAsia="Times New Roman" w:hAnsi="Arial" w:cs="Arial"/>
          <w:color w:val="292B2C"/>
          <w:lang w:eastAsia="en-GB"/>
        </w:rPr>
        <w:t>The Suzy Lamplugh Trust was established in memory of Suzy Lamplugh, a young estate agent who tragically disappeared while at work in 1986 and was later declared deceased in 1993. Created to honour Suzy’s legacy, the Trust aims to empower individuals and organisations to take a stand against abuse, aggression, and violence in all forms, supporting safety in both personal and professional lives</w:t>
      </w:r>
      <w:r w:rsidR="6EA610C7" w:rsidRPr="1E92D795">
        <w:rPr>
          <w:rFonts w:ascii="Arial" w:eastAsia="Times New Roman" w:hAnsi="Arial" w:cs="Arial"/>
          <w:color w:val="292B2C"/>
          <w:lang w:eastAsia="en-GB"/>
        </w:rPr>
        <w:t>.</w:t>
      </w:r>
    </w:p>
    <w:p w14:paraId="55677634" w14:textId="11E05317" w:rsidR="00CF5E46" w:rsidRPr="00AC28A2" w:rsidRDefault="00655BA4" w:rsidP="00AC28A2">
      <w:pPr>
        <w:shd w:val="clear" w:color="auto" w:fill="FFFFFF"/>
        <w:spacing w:before="120" w:after="120" w:line="240" w:lineRule="auto"/>
        <w:outlineLvl w:val="3"/>
        <w:rPr>
          <w:rFonts w:ascii="Arial" w:eastAsia="Times New Roman" w:hAnsi="Arial" w:cs="Arial"/>
          <w:b/>
          <w:bCs/>
          <w:caps/>
          <w:color w:val="173889"/>
          <w:sz w:val="24"/>
          <w:szCs w:val="24"/>
          <w:lang w:eastAsia="en-GB"/>
        </w:rPr>
      </w:pPr>
      <w:r w:rsidRPr="00AC28A2">
        <w:rPr>
          <w:rFonts w:ascii="Arial" w:eastAsia="Times New Roman" w:hAnsi="Arial" w:cs="Arial"/>
          <w:b/>
          <w:bCs/>
          <w:caps/>
          <w:color w:val="173889"/>
          <w:sz w:val="24"/>
          <w:szCs w:val="24"/>
          <w:lang w:eastAsia="en-GB"/>
        </w:rPr>
        <w:t>Role Overview</w:t>
      </w:r>
      <w:r w:rsidR="00CF5E46" w:rsidRPr="00AC28A2">
        <w:rPr>
          <w:rFonts w:ascii="Arial" w:eastAsia="Times New Roman" w:hAnsi="Arial" w:cs="Arial"/>
          <w:b/>
          <w:bCs/>
          <w:caps/>
          <w:color w:val="173889"/>
          <w:sz w:val="24"/>
          <w:szCs w:val="24"/>
          <w:lang w:eastAsia="en-GB"/>
        </w:rPr>
        <w:t>:</w:t>
      </w:r>
    </w:p>
    <w:p w14:paraId="4F0FC4EA" w14:textId="10CB95AE" w:rsidR="00CA51DB" w:rsidRPr="00A1536D" w:rsidRDefault="00CA51DB" w:rsidP="00A1536D">
      <w:pPr>
        <w:spacing w:after="200" w:line="276" w:lineRule="auto"/>
        <w:rPr>
          <w:rStyle w:val="normaltextrun"/>
          <w:rFonts w:ascii="Arial" w:eastAsia="MS Mincho" w:hAnsi="Arial" w:cs="Arial"/>
          <w:lang w:val="en-US"/>
        </w:rPr>
      </w:pPr>
      <w:r w:rsidRPr="009162AA">
        <w:rPr>
          <w:rStyle w:val="normaltextrun"/>
          <w:rFonts w:ascii="Arial" w:hAnsi="Arial" w:cs="Arial"/>
          <w:color w:val="000000"/>
          <w:shd w:val="clear" w:color="auto" w:fill="FFFFFF"/>
        </w:rPr>
        <w:t>The Head of Organisational Delivery</w:t>
      </w:r>
      <w:r w:rsidR="1065BB41" w:rsidRPr="009162AA">
        <w:rPr>
          <w:rStyle w:val="normaltextrun"/>
          <w:rFonts w:ascii="Arial" w:hAnsi="Arial" w:cs="Arial"/>
          <w:color w:val="000000"/>
          <w:shd w:val="clear" w:color="auto" w:fill="FFFFFF"/>
        </w:rPr>
        <w:t xml:space="preserve"> will</w:t>
      </w:r>
      <w:r w:rsidRPr="009162AA">
        <w:rPr>
          <w:rStyle w:val="normaltextrun"/>
          <w:rFonts w:ascii="Arial" w:hAnsi="Arial" w:cs="Arial"/>
          <w:color w:val="000000"/>
          <w:shd w:val="clear" w:color="auto" w:fill="FFFFFF"/>
        </w:rPr>
        <w:t xml:space="preserve"> </w:t>
      </w:r>
      <w:r w:rsidR="009162AA">
        <w:rPr>
          <w:rFonts w:ascii="Arial" w:eastAsia="MS Mincho" w:hAnsi="Arial" w:cs="Arial"/>
          <w:lang w:val="en-US"/>
        </w:rPr>
        <w:t>p</w:t>
      </w:r>
      <w:r w:rsidR="009162AA" w:rsidRPr="009162AA">
        <w:rPr>
          <w:rFonts w:ascii="Arial" w:eastAsia="MS Mincho" w:hAnsi="Arial" w:cs="Arial"/>
          <w:lang w:val="en-US"/>
        </w:rPr>
        <w:t xml:space="preserve">rovide </w:t>
      </w:r>
      <w:r w:rsidR="00A1536D">
        <w:rPr>
          <w:rFonts w:ascii="Arial" w:eastAsia="MS Mincho" w:hAnsi="Arial" w:cs="Arial"/>
          <w:lang w:val="en-US"/>
        </w:rPr>
        <w:t xml:space="preserve">a </w:t>
      </w:r>
      <w:r w:rsidR="009162AA" w:rsidRPr="009162AA">
        <w:rPr>
          <w:rFonts w:ascii="Arial" w:eastAsia="MS Mincho" w:hAnsi="Arial" w:cs="Arial"/>
          <w:lang w:val="en-US"/>
        </w:rPr>
        <w:t xml:space="preserve">full oversight </w:t>
      </w:r>
      <w:r w:rsidR="00BE7304">
        <w:rPr>
          <w:rStyle w:val="normaltextrun"/>
          <w:rFonts w:ascii="Arial" w:hAnsi="Arial" w:cs="Arial"/>
          <w:color w:val="000000"/>
          <w:shd w:val="clear" w:color="auto" w:fill="FFFFFF"/>
        </w:rPr>
        <w:t>of</w:t>
      </w:r>
      <w:r w:rsidRPr="00B01074">
        <w:rPr>
          <w:rStyle w:val="normaltextrun"/>
          <w:rFonts w:ascii="Arial" w:hAnsi="Arial" w:cs="Arial"/>
          <w:color w:val="000000"/>
          <w:shd w:val="clear" w:color="auto" w:fill="FFFFFF"/>
        </w:rPr>
        <w:t xml:space="preserve"> organisational systems, processes, infrastructure, and</w:t>
      </w:r>
      <w:r w:rsidR="00BE7304">
        <w:rPr>
          <w:rStyle w:val="normaltextrun"/>
          <w:rFonts w:ascii="Arial" w:hAnsi="Arial" w:cs="Arial"/>
          <w:color w:val="000000"/>
          <w:shd w:val="clear" w:color="auto" w:fill="FFFFFF"/>
        </w:rPr>
        <w:t xml:space="preserve"> ensure</w:t>
      </w:r>
      <w:r w:rsidRPr="00B01074">
        <w:rPr>
          <w:rStyle w:val="normaltextrun"/>
          <w:rFonts w:ascii="Arial" w:hAnsi="Arial" w:cs="Arial"/>
          <w:color w:val="000000"/>
          <w:shd w:val="clear" w:color="auto" w:fill="FFFFFF"/>
        </w:rPr>
        <w:t xml:space="preserve"> reporting requirements are functioning effectively </w:t>
      </w:r>
      <w:r w:rsidR="00C72C33">
        <w:rPr>
          <w:rStyle w:val="normaltextrun"/>
          <w:rFonts w:ascii="Arial" w:hAnsi="Arial" w:cs="Arial"/>
          <w:color w:val="000000"/>
          <w:shd w:val="clear" w:color="auto" w:fill="FFFFFF"/>
        </w:rPr>
        <w:t>to enable</w:t>
      </w:r>
      <w:r w:rsidRPr="00B01074">
        <w:rPr>
          <w:rStyle w:val="normaltextrun"/>
          <w:rFonts w:ascii="Arial" w:hAnsi="Arial" w:cs="Arial"/>
          <w:color w:val="000000"/>
          <w:shd w:val="clear" w:color="auto" w:fill="FFFFFF"/>
        </w:rPr>
        <w:t xml:space="preserve"> high-quality services across multiple contracts</w:t>
      </w:r>
      <w:r w:rsidR="00B07914">
        <w:rPr>
          <w:rStyle w:val="normaltextrun"/>
          <w:rFonts w:ascii="Arial" w:hAnsi="Arial" w:cs="Arial"/>
          <w:color w:val="000000"/>
          <w:shd w:val="clear" w:color="auto" w:fill="FFFFFF"/>
        </w:rPr>
        <w:t xml:space="preserve"> and,</w:t>
      </w:r>
      <w:r w:rsidR="4B72F3E3" w:rsidRPr="00B01074">
        <w:rPr>
          <w:rStyle w:val="normaltextrun"/>
          <w:rFonts w:ascii="Arial" w:hAnsi="Arial" w:cs="Arial"/>
          <w:color w:val="000000"/>
          <w:shd w:val="clear" w:color="auto" w:fill="FFFFFF"/>
        </w:rPr>
        <w:t xml:space="preserve"> across the </w:t>
      </w:r>
      <w:r w:rsidR="30804799" w:rsidRPr="00B01074">
        <w:rPr>
          <w:rStyle w:val="normaltextrun"/>
          <w:rFonts w:ascii="Arial" w:hAnsi="Arial" w:cs="Arial"/>
          <w:color w:val="000000"/>
          <w:shd w:val="clear" w:color="auto" w:fill="FFFFFF"/>
        </w:rPr>
        <w:t>organisation</w:t>
      </w:r>
      <w:r w:rsidRPr="00B01074">
        <w:rPr>
          <w:rStyle w:val="normaltextrun"/>
          <w:rFonts w:ascii="Arial" w:hAnsi="Arial" w:cs="Arial"/>
          <w:color w:val="000000"/>
          <w:shd w:val="clear" w:color="auto" w:fill="FFFFFF"/>
        </w:rPr>
        <w:t>.</w:t>
      </w:r>
    </w:p>
    <w:p w14:paraId="0C353332" w14:textId="481495F2" w:rsidR="00CA51DB" w:rsidRPr="00B01074" w:rsidRDefault="00CA51DB" w:rsidP="00CA51DB">
      <w:pPr>
        <w:rPr>
          <w:rStyle w:val="normaltextrun"/>
          <w:rFonts w:ascii="Arial" w:hAnsi="Arial" w:cs="Arial"/>
          <w:color w:val="000000"/>
          <w:shd w:val="clear" w:color="auto" w:fill="FFFFFF"/>
        </w:rPr>
      </w:pPr>
      <w:r w:rsidRPr="00B01074">
        <w:rPr>
          <w:rStyle w:val="normaltextrun"/>
          <w:rFonts w:ascii="Arial" w:hAnsi="Arial" w:cs="Arial"/>
          <w:color w:val="000000"/>
          <w:shd w:val="clear" w:color="auto" w:fill="FFFFFF"/>
        </w:rPr>
        <w:t>Working directly with the Chief Executive, the postholder oversees the Services Manager, who leads on service quality, team supervision, and practice across multiple services. The Head of Organisational Delivery focuses on organisational delivery, contract performance, compliance, planning, and ensuring the charity is equipped with the tools, structures, and systems needed for consistent, effective delivery.</w:t>
      </w:r>
    </w:p>
    <w:p w14:paraId="7B35CE4E" w14:textId="666646A3" w:rsidR="0065181E" w:rsidRPr="00B01074" w:rsidRDefault="00CA51DB" w:rsidP="00CA51DB">
      <w:pPr>
        <w:rPr>
          <w:rStyle w:val="eop"/>
          <w:rFonts w:ascii="Arial" w:hAnsi="Arial" w:cs="Arial"/>
          <w:color w:val="000000"/>
          <w:shd w:val="clear" w:color="auto" w:fill="FFFFFF"/>
        </w:rPr>
      </w:pPr>
      <w:r w:rsidRPr="00B01074">
        <w:rPr>
          <w:rStyle w:val="normaltextrun"/>
          <w:rFonts w:ascii="Arial" w:hAnsi="Arial" w:cs="Arial"/>
          <w:color w:val="000000"/>
          <w:shd w:val="clear" w:color="auto" w:fill="FFFFFF"/>
        </w:rPr>
        <w:t>This is a senior, hands-on role. The postholder drives organisational improvements, leads cross-organisational projects, solves organisational problems, and ensures reporting, compliance, and performance requirements are met.</w:t>
      </w:r>
    </w:p>
    <w:p w14:paraId="599E4A75" w14:textId="77777777" w:rsidR="009169BF" w:rsidRDefault="00CF5E46" w:rsidP="00850D71">
      <w:pPr>
        <w:shd w:val="clear" w:color="auto" w:fill="FFFFFF"/>
        <w:spacing w:after="100" w:afterAutospacing="1" w:line="240" w:lineRule="auto"/>
        <w:rPr>
          <w:rFonts w:ascii="Arial" w:eastAsia="Times New Roman" w:hAnsi="Arial" w:cs="Arial"/>
          <w:color w:val="292B2C"/>
          <w:sz w:val="24"/>
          <w:szCs w:val="24"/>
          <w:lang w:eastAsia="en-GB"/>
        </w:rPr>
      </w:pPr>
      <w:r w:rsidRPr="00CF5E46">
        <w:rPr>
          <w:rFonts w:ascii="Arial" w:eastAsia="Times New Roman" w:hAnsi="Arial" w:cs="Arial"/>
          <w:color w:val="292B2C"/>
          <w:sz w:val="24"/>
          <w:szCs w:val="24"/>
          <w:lang w:eastAsia="en-GB"/>
        </w:rPr>
        <w:t> </w:t>
      </w:r>
    </w:p>
    <w:p w14:paraId="3063A359" w14:textId="22600B4D" w:rsidR="00CF5E46" w:rsidRPr="00CF5E46" w:rsidRDefault="00CF5E46" w:rsidP="00850D71">
      <w:pPr>
        <w:shd w:val="clear" w:color="auto" w:fill="FFFFFF"/>
        <w:spacing w:after="100" w:afterAutospacing="1" w:line="240" w:lineRule="auto"/>
        <w:rPr>
          <w:rFonts w:ascii="Arial" w:eastAsia="Times New Roman" w:hAnsi="Arial" w:cs="Arial"/>
          <w:b/>
          <w:bCs/>
          <w:caps/>
          <w:color w:val="173889"/>
          <w:sz w:val="36"/>
          <w:szCs w:val="36"/>
          <w:lang w:eastAsia="en-GB"/>
        </w:rPr>
      </w:pPr>
      <w:r w:rsidRPr="00CF5E46">
        <w:rPr>
          <w:rFonts w:ascii="Arial" w:eastAsia="Times New Roman" w:hAnsi="Arial" w:cs="Arial"/>
          <w:b/>
          <w:bCs/>
          <w:caps/>
          <w:color w:val="173889"/>
          <w:sz w:val="36"/>
          <w:szCs w:val="36"/>
          <w:lang w:eastAsia="en-GB"/>
        </w:rPr>
        <w:t>JOB DESCRIPTION</w:t>
      </w:r>
    </w:p>
    <w:p w14:paraId="797E6CB6" w14:textId="77777777" w:rsidR="00CF5E46" w:rsidRPr="00AC28A2" w:rsidRDefault="00CF5E46" w:rsidP="00AC28A2">
      <w:pPr>
        <w:shd w:val="clear" w:color="auto" w:fill="FFFFFF"/>
        <w:spacing w:before="120" w:after="120" w:line="240" w:lineRule="auto"/>
        <w:outlineLvl w:val="3"/>
        <w:rPr>
          <w:rFonts w:ascii="Arial" w:eastAsia="Times New Roman" w:hAnsi="Arial" w:cs="Arial"/>
          <w:b/>
          <w:bCs/>
          <w:caps/>
          <w:color w:val="173889"/>
          <w:sz w:val="24"/>
          <w:szCs w:val="24"/>
          <w:lang w:eastAsia="en-GB"/>
        </w:rPr>
      </w:pPr>
      <w:r w:rsidRPr="00AC28A2">
        <w:rPr>
          <w:rFonts w:ascii="Arial" w:eastAsia="Times New Roman" w:hAnsi="Arial" w:cs="Arial"/>
          <w:b/>
          <w:bCs/>
          <w:caps/>
          <w:color w:val="173889"/>
          <w:sz w:val="24"/>
          <w:szCs w:val="24"/>
          <w:lang w:eastAsia="en-GB"/>
        </w:rPr>
        <w:t>DUTIES AND RESPONSIBILITIES:</w:t>
      </w:r>
    </w:p>
    <w:p w14:paraId="322D1874" w14:textId="4BDCB832" w:rsidR="00AE0B8F" w:rsidRPr="00B01074" w:rsidRDefault="00AE0B8F" w:rsidP="00B01074">
      <w:pPr>
        <w:pStyle w:val="ListParagraph"/>
        <w:keepNext/>
        <w:keepLines/>
        <w:numPr>
          <w:ilvl w:val="0"/>
          <w:numId w:val="16"/>
        </w:numPr>
        <w:spacing w:before="200" w:after="0" w:line="276" w:lineRule="auto"/>
        <w:outlineLvl w:val="2"/>
        <w:rPr>
          <w:rFonts w:ascii="Arial" w:eastAsia="MS Gothic" w:hAnsi="Arial" w:cs="Arial"/>
          <w:b/>
          <w:bCs/>
          <w:color w:val="7030A0"/>
          <w:lang w:val="en-US"/>
        </w:rPr>
      </w:pPr>
      <w:r w:rsidRPr="00B01074">
        <w:rPr>
          <w:rFonts w:ascii="Arial" w:eastAsia="MS Gothic" w:hAnsi="Arial" w:cs="Arial"/>
          <w:b/>
          <w:bCs/>
          <w:color w:val="7030A0"/>
          <w:lang w:val="en-US"/>
        </w:rPr>
        <w:t xml:space="preserve">Senior </w:t>
      </w:r>
      <w:proofErr w:type="spellStart"/>
      <w:r w:rsidRPr="00B01074">
        <w:rPr>
          <w:rFonts w:ascii="Arial" w:eastAsia="MS Gothic" w:hAnsi="Arial" w:cs="Arial"/>
          <w:b/>
          <w:bCs/>
          <w:color w:val="7030A0"/>
          <w:lang w:val="en-US"/>
        </w:rPr>
        <w:t>Organisational</w:t>
      </w:r>
      <w:proofErr w:type="spellEnd"/>
      <w:r w:rsidRPr="00B01074">
        <w:rPr>
          <w:rFonts w:ascii="Arial" w:eastAsia="MS Gothic" w:hAnsi="Arial" w:cs="Arial"/>
          <w:b/>
          <w:bCs/>
          <w:color w:val="7030A0"/>
          <w:lang w:val="en-US"/>
        </w:rPr>
        <w:t xml:space="preserve"> Leadership</w:t>
      </w:r>
    </w:p>
    <w:p w14:paraId="37B23D0C" w14:textId="77777777" w:rsidR="00B01074" w:rsidRPr="00B01074" w:rsidRDefault="00B01074" w:rsidP="00B01074">
      <w:pPr>
        <w:pStyle w:val="ListParagraph"/>
        <w:keepNext/>
        <w:keepLines/>
        <w:spacing w:before="200" w:after="0" w:line="276" w:lineRule="auto"/>
        <w:outlineLvl w:val="2"/>
        <w:rPr>
          <w:rFonts w:ascii="Arial" w:eastAsia="MS Gothic" w:hAnsi="Arial" w:cs="Arial"/>
          <w:b/>
          <w:bCs/>
          <w:color w:val="7030A0"/>
          <w:lang w:val="en-US"/>
        </w:rPr>
      </w:pPr>
    </w:p>
    <w:p w14:paraId="40D3FB14" w14:textId="77777777" w:rsidR="00DB258B" w:rsidRDefault="001B1FB9" w:rsidP="00B01074">
      <w:pPr>
        <w:pStyle w:val="ListParagraph"/>
        <w:numPr>
          <w:ilvl w:val="0"/>
          <w:numId w:val="18"/>
        </w:numPr>
        <w:spacing w:after="200" w:line="276" w:lineRule="auto"/>
        <w:rPr>
          <w:rFonts w:ascii="Arial" w:eastAsia="MS Mincho" w:hAnsi="Arial" w:cs="Arial"/>
          <w:lang w:val="en-US"/>
        </w:rPr>
      </w:pPr>
      <w:r w:rsidRPr="001B1FB9">
        <w:rPr>
          <w:rFonts w:ascii="Arial" w:eastAsia="MS Mincho" w:hAnsi="Arial" w:cs="Arial"/>
          <w:lang w:val="en-US"/>
        </w:rPr>
        <w:t xml:space="preserve">Provide senior </w:t>
      </w:r>
      <w:proofErr w:type="spellStart"/>
      <w:r w:rsidRPr="001B1FB9">
        <w:rPr>
          <w:rFonts w:ascii="Arial" w:eastAsia="MS Mincho" w:hAnsi="Arial" w:cs="Arial"/>
          <w:lang w:val="en-US"/>
        </w:rPr>
        <w:t>organisational</w:t>
      </w:r>
      <w:proofErr w:type="spellEnd"/>
      <w:r w:rsidRPr="001B1FB9">
        <w:rPr>
          <w:rFonts w:ascii="Arial" w:eastAsia="MS Mincho" w:hAnsi="Arial" w:cs="Arial"/>
          <w:lang w:val="en-US"/>
        </w:rPr>
        <w:t xml:space="preserve"> oversight across all stalking services.</w:t>
      </w:r>
    </w:p>
    <w:p w14:paraId="0A93EFE9" w14:textId="08730D5A" w:rsidR="00AE0B8F" w:rsidRPr="00B01074" w:rsidRDefault="00AE0B8F" w:rsidP="00B01074">
      <w:pPr>
        <w:pStyle w:val="ListParagraph"/>
        <w:numPr>
          <w:ilvl w:val="0"/>
          <w:numId w:val="18"/>
        </w:numPr>
        <w:spacing w:after="200" w:line="276" w:lineRule="auto"/>
        <w:rPr>
          <w:rFonts w:ascii="Arial" w:eastAsia="MS Mincho" w:hAnsi="Arial" w:cs="Arial"/>
          <w:lang w:val="en-US"/>
        </w:rPr>
      </w:pPr>
      <w:r w:rsidRPr="00B01074">
        <w:rPr>
          <w:rFonts w:ascii="Arial" w:eastAsia="MS Mincho" w:hAnsi="Arial" w:cs="Arial"/>
          <w:lang w:val="en-US"/>
        </w:rPr>
        <w:t xml:space="preserve">Oversee and </w:t>
      </w:r>
      <w:r w:rsidR="2582421B" w:rsidRPr="462A5442">
        <w:rPr>
          <w:rFonts w:ascii="Arial" w:eastAsia="MS Mincho" w:hAnsi="Arial" w:cs="Arial"/>
          <w:lang w:val="en-US"/>
        </w:rPr>
        <w:t>l</w:t>
      </w:r>
      <w:r w:rsidR="6D6D4BAF" w:rsidRPr="462A5442">
        <w:rPr>
          <w:rFonts w:ascii="Arial" w:eastAsia="MS Mincho" w:hAnsi="Arial" w:cs="Arial"/>
          <w:lang w:val="en-US"/>
        </w:rPr>
        <w:t>i</w:t>
      </w:r>
      <w:r w:rsidR="2582421B" w:rsidRPr="462A5442">
        <w:rPr>
          <w:rFonts w:ascii="Arial" w:eastAsia="MS Mincho" w:hAnsi="Arial" w:cs="Arial"/>
          <w:lang w:val="en-US"/>
        </w:rPr>
        <w:t xml:space="preserve">ne </w:t>
      </w:r>
      <w:proofErr w:type="gramStart"/>
      <w:r w:rsidR="2582421B" w:rsidRPr="462A5442">
        <w:rPr>
          <w:rFonts w:ascii="Arial" w:eastAsia="MS Mincho" w:hAnsi="Arial" w:cs="Arial"/>
          <w:lang w:val="en-US"/>
        </w:rPr>
        <w:t>manage</w:t>
      </w:r>
      <w:proofErr w:type="gramEnd"/>
      <w:r w:rsidRPr="462A5442">
        <w:rPr>
          <w:rFonts w:ascii="Arial" w:eastAsia="MS Mincho" w:hAnsi="Arial" w:cs="Arial"/>
          <w:lang w:val="en-US"/>
        </w:rPr>
        <w:t xml:space="preserve"> </w:t>
      </w:r>
      <w:r w:rsidR="00285427">
        <w:rPr>
          <w:rFonts w:ascii="Arial" w:eastAsia="MS Mincho" w:hAnsi="Arial" w:cs="Arial"/>
          <w:lang w:val="en-US"/>
        </w:rPr>
        <w:t xml:space="preserve">Interim </w:t>
      </w:r>
      <w:r w:rsidRPr="00B01074">
        <w:rPr>
          <w:rFonts w:ascii="Arial" w:eastAsia="MS Mincho" w:hAnsi="Arial" w:cs="Arial"/>
          <w:lang w:val="en-US"/>
        </w:rPr>
        <w:t>Services Manager to deliver high-quality services across multiple contracts.</w:t>
      </w:r>
    </w:p>
    <w:p w14:paraId="686772EB" w14:textId="72BECAE7" w:rsidR="00AE0B8F" w:rsidRPr="00B01074" w:rsidRDefault="00AE0B8F" w:rsidP="00B01074">
      <w:pPr>
        <w:pStyle w:val="ListParagraph"/>
        <w:numPr>
          <w:ilvl w:val="0"/>
          <w:numId w:val="18"/>
        </w:numPr>
        <w:spacing w:after="200" w:line="276" w:lineRule="auto"/>
        <w:rPr>
          <w:rFonts w:ascii="Arial" w:eastAsia="MS Mincho" w:hAnsi="Arial" w:cs="Arial"/>
          <w:lang w:val="en-US"/>
        </w:rPr>
      </w:pPr>
      <w:r w:rsidRPr="00B01074">
        <w:rPr>
          <w:rFonts w:ascii="Arial" w:eastAsia="MS Mincho" w:hAnsi="Arial" w:cs="Arial"/>
          <w:lang w:val="en-US"/>
        </w:rPr>
        <w:t>Work directly with the CE</w:t>
      </w:r>
      <w:r w:rsidR="005743B9">
        <w:rPr>
          <w:rFonts w:ascii="Arial" w:eastAsia="MS Mincho" w:hAnsi="Arial" w:cs="Arial"/>
          <w:lang w:val="en-US"/>
        </w:rPr>
        <w:t>O</w:t>
      </w:r>
      <w:r w:rsidRPr="00B01074">
        <w:rPr>
          <w:rFonts w:ascii="Arial" w:eastAsia="MS Mincho" w:hAnsi="Arial" w:cs="Arial"/>
          <w:lang w:val="en-US"/>
        </w:rPr>
        <w:t xml:space="preserve"> to drive </w:t>
      </w:r>
      <w:proofErr w:type="spellStart"/>
      <w:r w:rsidRPr="00B01074">
        <w:rPr>
          <w:rFonts w:ascii="Arial" w:eastAsia="MS Mincho" w:hAnsi="Arial" w:cs="Arial"/>
          <w:lang w:val="en-US"/>
        </w:rPr>
        <w:t>organisational</w:t>
      </w:r>
      <w:proofErr w:type="spellEnd"/>
      <w:r w:rsidRPr="00B01074">
        <w:rPr>
          <w:rFonts w:ascii="Arial" w:eastAsia="MS Mincho" w:hAnsi="Arial" w:cs="Arial"/>
          <w:lang w:val="en-US"/>
        </w:rPr>
        <w:t xml:space="preserve"> performance and delivery.</w:t>
      </w:r>
    </w:p>
    <w:p w14:paraId="63B080D4" w14:textId="4C2E917F" w:rsidR="00AE0B8F" w:rsidRPr="00B01074" w:rsidRDefault="00AE0B8F" w:rsidP="00B01074">
      <w:pPr>
        <w:pStyle w:val="ListParagraph"/>
        <w:numPr>
          <w:ilvl w:val="0"/>
          <w:numId w:val="18"/>
        </w:numPr>
        <w:spacing w:after="200" w:line="276" w:lineRule="auto"/>
        <w:rPr>
          <w:rFonts w:ascii="Arial" w:eastAsia="MS Mincho" w:hAnsi="Arial" w:cs="Arial"/>
          <w:lang w:val="en-US"/>
        </w:rPr>
      </w:pPr>
      <w:r w:rsidRPr="1E92D795">
        <w:rPr>
          <w:rFonts w:ascii="Arial" w:eastAsia="MS Mincho" w:hAnsi="Arial" w:cs="Arial"/>
          <w:lang w:val="en-US"/>
        </w:rPr>
        <w:t xml:space="preserve">Hold responsibility for </w:t>
      </w:r>
      <w:proofErr w:type="spellStart"/>
      <w:r w:rsidRPr="1E92D795">
        <w:rPr>
          <w:rFonts w:ascii="Arial" w:eastAsia="MS Mincho" w:hAnsi="Arial" w:cs="Arial"/>
          <w:lang w:val="en-US"/>
        </w:rPr>
        <w:t>organisational</w:t>
      </w:r>
      <w:proofErr w:type="spellEnd"/>
      <w:r w:rsidRPr="1E92D795">
        <w:rPr>
          <w:rFonts w:ascii="Arial" w:eastAsia="MS Mincho" w:hAnsi="Arial" w:cs="Arial"/>
          <w:lang w:val="en-US"/>
        </w:rPr>
        <w:t xml:space="preserve"> KPIs, delivery </w:t>
      </w:r>
      <w:r w:rsidR="120BC028" w:rsidRPr="1E92D795">
        <w:rPr>
          <w:rFonts w:ascii="Arial" w:eastAsia="MS Mincho" w:hAnsi="Arial" w:cs="Arial"/>
          <w:lang w:val="en-US"/>
        </w:rPr>
        <w:t xml:space="preserve">of </w:t>
      </w:r>
      <w:r w:rsidRPr="1E92D795">
        <w:rPr>
          <w:rFonts w:ascii="Arial" w:eastAsia="MS Mincho" w:hAnsi="Arial" w:cs="Arial"/>
          <w:lang w:val="en-US"/>
        </w:rPr>
        <w:t>milestones, reporting cycles, and performance frameworks.</w:t>
      </w:r>
    </w:p>
    <w:p w14:paraId="2DB636C4" w14:textId="4346B5FF" w:rsidR="00B01074" w:rsidRDefault="00AE0B8F" w:rsidP="00B01074">
      <w:pPr>
        <w:pStyle w:val="ListParagraph"/>
        <w:numPr>
          <w:ilvl w:val="0"/>
          <w:numId w:val="18"/>
        </w:numPr>
        <w:spacing w:after="200" w:line="276" w:lineRule="auto"/>
        <w:rPr>
          <w:rFonts w:ascii="Arial" w:eastAsia="MS Mincho" w:hAnsi="Arial" w:cs="Arial"/>
          <w:lang w:val="en-US"/>
        </w:rPr>
      </w:pPr>
      <w:r w:rsidRPr="00B01074">
        <w:rPr>
          <w:rFonts w:ascii="Arial" w:eastAsia="MS Mincho" w:hAnsi="Arial" w:cs="Arial"/>
          <w:lang w:val="en-US"/>
        </w:rPr>
        <w:t xml:space="preserve">Maintain </w:t>
      </w:r>
      <w:proofErr w:type="spellStart"/>
      <w:r w:rsidRPr="00B01074">
        <w:rPr>
          <w:rFonts w:ascii="Arial" w:eastAsia="MS Mincho" w:hAnsi="Arial" w:cs="Arial"/>
          <w:lang w:val="en-US"/>
        </w:rPr>
        <w:t>organisational</w:t>
      </w:r>
      <w:proofErr w:type="spellEnd"/>
      <w:r w:rsidRPr="00B01074">
        <w:rPr>
          <w:rFonts w:ascii="Arial" w:eastAsia="MS Mincho" w:hAnsi="Arial" w:cs="Arial"/>
          <w:lang w:val="en-US"/>
        </w:rPr>
        <w:t>-level awareness of risks and escalate appropriately.</w:t>
      </w:r>
    </w:p>
    <w:p w14:paraId="22704426" w14:textId="77777777" w:rsidR="00B01074" w:rsidRPr="00B01074" w:rsidRDefault="00B01074" w:rsidP="00B01074">
      <w:pPr>
        <w:pStyle w:val="ListParagraph"/>
        <w:spacing w:after="200" w:line="276" w:lineRule="auto"/>
        <w:rPr>
          <w:rFonts w:ascii="Arial" w:eastAsia="MS Mincho" w:hAnsi="Arial" w:cs="Arial"/>
          <w:lang w:val="en-US"/>
        </w:rPr>
      </w:pPr>
    </w:p>
    <w:p w14:paraId="30472E13" w14:textId="74F551CC" w:rsidR="00AE0B8F" w:rsidRDefault="00AE0B8F" w:rsidP="00B01074">
      <w:pPr>
        <w:pStyle w:val="ListParagraph"/>
        <w:keepNext/>
        <w:keepLines/>
        <w:numPr>
          <w:ilvl w:val="0"/>
          <w:numId w:val="16"/>
        </w:numPr>
        <w:spacing w:before="200" w:after="0" w:line="276" w:lineRule="auto"/>
        <w:outlineLvl w:val="2"/>
        <w:rPr>
          <w:rFonts w:ascii="Arial" w:eastAsia="MS Gothic" w:hAnsi="Arial" w:cs="Arial"/>
          <w:b/>
          <w:bCs/>
          <w:color w:val="7030A0"/>
          <w:lang w:val="en-US"/>
        </w:rPr>
      </w:pPr>
      <w:r w:rsidRPr="00AE0B8F">
        <w:rPr>
          <w:rFonts w:ascii="Arial" w:eastAsia="MS Gothic" w:hAnsi="Arial" w:cs="Arial"/>
          <w:b/>
          <w:bCs/>
          <w:color w:val="7030A0"/>
          <w:lang w:val="en-US"/>
        </w:rPr>
        <w:t>Cross-</w:t>
      </w:r>
      <w:proofErr w:type="spellStart"/>
      <w:r w:rsidRPr="00AE0B8F">
        <w:rPr>
          <w:rFonts w:ascii="Arial" w:eastAsia="MS Gothic" w:hAnsi="Arial" w:cs="Arial"/>
          <w:b/>
          <w:bCs/>
          <w:color w:val="7030A0"/>
          <w:lang w:val="en-US"/>
        </w:rPr>
        <w:t>Organisational</w:t>
      </w:r>
      <w:proofErr w:type="spellEnd"/>
      <w:r w:rsidRPr="00AE0B8F">
        <w:rPr>
          <w:rFonts w:ascii="Arial" w:eastAsia="MS Gothic" w:hAnsi="Arial" w:cs="Arial"/>
          <w:b/>
          <w:bCs/>
          <w:color w:val="7030A0"/>
          <w:lang w:val="en-US"/>
        </w:rPr>
        <w:t xml:space="preserve"> Delivery &amp; Projects</w:t>
      </w:r>
    </w:p>
    <w:p w14:paraId="57B58771" w14:textId="77777777" w:rsidR="00B01074" w:rsidRPr="00AE0B8F" w:rsidRDefault="00B01074" w:rsidP="00B01074">
      <w:pPr>
        <w:pStyle w:val="ListParagraph"/>
        <w:keepNext/>
        <w:keepLines/>
        <w:spacing w:before="200" w:after="0" w:line="276" w:lineRule="auto"/>
        <w:outlineLvl w:val="2"/>
        <w:rPr>
          <w:rFonts w:ascii="Arial" w:eastAsia="MS Gothic" w:hAnsi="Arial" w:cs="Arial"/>
          <w:b/>
          <w:bCs/>
          <w:color w:val="7030A0"/>
          <w:lang w:val="en-US"/>
        </w:rPr>
      </w:pPr>
    </w:p>
    <w:p w14:paraId="35BF52DD" w14:textId="79D7B740" w:rsidR="00AE0B8F" w:rsidRPr="00B01074" w:rsidRDefault="00AE0B8F" w:rsidP="00B01074">
      <w:pPr>
        <w:pStyle w:val="ListParagraph"/>
        <w:numPr>
          <w:ilvl w:val="0"/>
          <w:numId w:val="18"/>
        </w:numPr>
        <w:spacing w:after="200" w:line="276" w:lineRule="auto"/>
        <w:rPr>
          <w:rFonts w:ascii="Arial" w:eastAsia="MS Mincho" w:hAnsi="Arial" w:cs="Arial"/>
          <w:lang w:val="en-US"/>
        </w:rPr>
      </w:pPr>
      <w:r w:rsidRPr="00B01074">
        <w:rPr>
          <w:rFonts w:ascii="Arial" w:eastAsia="MS Mincho" w:hAnsi="Arial" w:cs="Arial"/>
          <w:lang w:val="en-US"/>
        </w:rPr>
        <w:t xml:space="preserve">Lead and drive </w:t>
      </w:r>
      <w:proofErr w:type="spellStart"/>
      <w:r w:rsidRPr="00B01074">
        <w:rPr>
          <w:rFonts w:ascii="Arial" w:eastAsia="MS Mincho" w:hAnsi="Arial" w:cs="Arial"/>
          <w:lang w:val="en-US"/>
        </w:rPr>
        <w:t>organisation</w:t>
      </w:r>
      <w:proofErr w:type="spellEnd"/>
      <w:r w:rsidRPr="00B01074">
        <w:rPr>
          <w:rFonts w:ascii="Arial" w:eastAsia="MS Mincho" w:hAnsi="Arial" w:cs="Arial"/>
          <w:lang w:val="en-US"/>
        </w:rPr>
        <w:t xml:space="preserve">-wide delivery projects (e.g. </w:t>
      </w:r>
      <w:proofErr w:type="spellStart"/>
      <w:r w:rsidRPr="00B01074">
        <w:rPr>
          <w:rFonts w:ascii="Arial" w:eastAsia="MS Mincho" w:hAnsi="Arial" w:cs="Arial"/>
          <w:lang w:val="en-US"/>
        </w:rPr>
        <w:t>mobilisation</w:t>
      </w:r>
      <w:proofErr w:type="spellEnd"/>
      <w:r w:rsidRPr="00B01074">
        <w:rPr>
          <w:rFonts w:ascii="Arial" w:eastAsia="MS Mincho" w:hAnsi="Arial" w:cs="Arial"/>
          <w:lang w:val="en-US"/>
        </w:rPr>
        <w:t xml:space="preserve"> of new contracts, systems improvements, </w:t>
      </w:r>
      <w:proofErr w:type="spellStart"/>
      <w:r w:rsidRPr="00B01074">
        <w:rPr>
          <w:rFonts w:ascii="Arial" w:eastAsia="MS Mincho" w:hAnsi="Arial" w:cs="Arial"/>
          <w:lang w:val="en-US"/>
        </w:rPr>
        <w:t>organisational</w:t>
      </w:r>
      <w:proofErr w:type="spellEnd"/>
      <w:r w:rsidRPr="00B01074">
        <w:rPr>
          <w:rFonts w:ascii="Arial" w:eastAsia="MS Mincho" w:hAnsi="Arial" w:cs="Arial"/>
          <w:lang w:val="en-US"/>
        </w:rPr>
        <w:t xml:space="preserve"> changes).</w:t>
      </w:r>
    </w:p>
    <w:p w14:paraId="07DAB876" w14:textId="5205A72E" w:rsidR="00AE0B8F" w:rsidRPr="00B01074" w:rsidRDefault="00AE0B8F" w:rsidP="00B01074">
      <w:pPr>
        <w:pStyle w:val="ListParagraph"/>
        <w:numPr>
          <w:ilvl w:val="0"/>
          <w:numId w:val="18"/>
        </w:numPr>
        <w:spacing w:after="200" w:line="276" w:lineRule="auto"/>
        <w:rPr>
          <w:rFonts w:ascii="Arial" w:eastAsia="MS Mincho" w:hAnsi="Arial" w:cs="Arial"/>
          <w:lang w:val="en-US"/>
        </w:rPr>
      </w:pPr>
      <w:r w:rsidRPr="00B01074">
        <w:rPr>
          <w:rFonts w:ascii="Arial" w:eastAsia="MS Mincho" w:hAnsi="Arial" w:cs="Arial"/>
          <w:lang w:val="en-US"/>
        </w:rPr>
        <w:t xml:space="preserve">Coordinate </w:t>
      </w:r>
      <w:proofErr w:type="spellStart"/>
      <w:r w:rsidRPr="00B01074">
        <w:rPr>
          <w:rFonts w:ascii="Arial" w:eastAsia="MS Mincho" w:hAnsi="Arial" w:cs="Arial"/>
          <w:lang w:val="en-US"/>
        </w:rPr>
        <w:t>organisational</w:t>
      </w:r>
      <w:proofErr w:type="spellEnd"/>
      <w:r w:rsidRPr="00B01074">
        <w:rPr>
          <w:rFonts w:ascii="Arial" w:eastAsia="MS Mincho" w:hAnsi="Arial" w:cs="Arial"/>
          <w:lang w:val="en-US"/>
        </w:rPr>
        <w:t xml:space="preserve"> timelines, actions, and cross-team implementation.</w:t>
      </w:r>
    </w:p>
    <w:p w14:paraId="6CE347FA" w14:textId="34928E83" w:rsidR="00AE0B8F" w:rsidRPr="00B01074" w:rsidRDefault="00AE0B8F" w:rsidP="00B01074">
      <w:pPr>
        <w:pStyle w:val="ListParagraph"/>
        <w:numPr>
          <w:ilvl w:val="0"/>
          <w:numId w:val="18"/>
        </w:numPr>
        <w:spacing w:after="200" w:line="276" w:lineRule="auto"/>
        <w:rPr>
          <w:rFonts w:ascii="Arial" w:eastAsia="MS Mincho" w:hAnsi="Arial" w:cs="Arial"/>
          <w:lang w:val="en-US"/>
        </w:rPr>
      </w:pPr>
      <w:r w:rsidRPr="00B01074">
        <w:rPr>
          <w:rFonts w:ascii="Arial" w:eastAsia="MS Mincho" w:hAnsi="Arial" w:cs="Arial"/>
          <w:lang w:val="en-US"/>
        </w:rPr>
        <w:t xml:space="preserve">Implement </w:t>
      </w:r>
      <w:proofErr w:type="spellStart"/>
      <w:r w:rsidRPr="00B01074">
        <w:rPr>
          <w:rFonts w:ascii="Arial" w:eastAsia="MS Mincho" w:hAnsi="Arial" w:cs="Arial"/>
          <w:lang w:val="en-US"/>
        </w:rPr>
        <w:t>organisational</w:t>
      </w:r>
      <w:proofErr w:type="spellEnd"/>
      <w:r w:rsidRPr="00B01074">
        <w:rPr>
          <w:rFonts w:ascii="Arial" w:eastAsia="MS Mincho" w:hAnsi="Arial" w:cs="Arial"/>
          <w:lang w:val="en-US"/>
        </w:rPr>
        <w:t xml:space="preserve"> improvements and ensure they are embedded into practice.</w:t>
      </w:r>
    </w:p>
    <w:p w14:paraId="664D3C1A" w14:textId="2EB48358" w:rsidR="00AE0B8F" w:rsidRDefault="00AE0B8F" w:rsidP="00B01074">
      <w:pPr>
        <w:pStyle w:val="ListParagraph"/>
        <w:numPr>
          <w:ilvl w:val="0"/>
          <w:numId w:val="18"/>
        </w:numPr>
        <w:spacing w:after="200" w:line="276" w:lineRule="auto"/>
        <w:rPr>
          <w:rFonts w:ascii="Arial" w:eastAsia="MS Mincho" w:hAnsi="Arial" w:cs="Arial"/>
          <w:lang w:val="en-US"/>
        </w:rPr>
      </w:pPr>
      <w:r w:rsidRPr="00B01074">
        <w:rPr>
          <w:rFonts w:ascii="Arial" w:eastAsia="MS Mincho" w:hAnsi="Arial" w:cs="Arial"/>
          <w:lang w:val="en-US"/>
        </w:rPr>
        <w:t>Monitor progress and ensure actions across teams are completed.</w:t>
      </w:r>
    </w:p>
    <w:p w14:paraId="0D11BF00" w14:textId="77777777" w:rsidR="00B01074" w:rsidRPr="00B01074" w:rsidRDefault="00B01074" w:rsidP="00B01074">
      <w:pPr>
        <w:pStyle w:val="ListParagraph"/>
        <w:spacing w:after="200" w:line="276" w:lineRule="auto"/>
        <w:rPr>
          <w:rFonts w:ascii="Arial" w:eastAsia="MS Mincho" w:hAnsi="Arial" w:cs="Arial"/>
          <w:lang w:val="en-US"/>
        </w:rPr>
      </w:pPr>
    </w:p>
    <w:p w14:paraId="1518BB56" w14:textId="13ED6A40" w:rsidR="00B01074" w:rsidRDefault="00AE0B8F" w:rsidP="00EF3F19">
      <w:pPr>
        <w:pStyle w:val="ListParagraph"/>
        <w:keepNext/>
        <w:keepLines/>
        <w:numPr>
          <w:ilvl w:val="0"/>
          <w:numId w:val="16"/>
        </w:numPr>
        <w:spacing w:before="200" w:after="0" w:line="276" w:lineRule="auto"/>
        <w:outlineLvl w:val="2"/>
        <w:rPr>
          <w:rFonts w:ascii="Arial" w:eastAsia="MS Gothic" w:hAnsi="Arial" w:cs="Arial"/>
          <w:b/>
          <w:bCs/>
          <w:color w:val="7030A0"/>
          <w:lang w:val="en-US"/>
        </w:rPr>
      </w:pPr>
      <w:r w:rsidRPr="00B01074">
        <w:rPr>
          <w:rFonts w:ascii="Arial" w:eastAsia="MS Gothic" w:hAnsi="Arial" w:cs="Arial"/>
          <w:b/>
          <w:bCs/>
          <w:color w:val="7030A0"/>
          <w:lang w:val="en-US"/>
        </w:rPr>
        <w:t>Contractual Delivery &amp; Performance</w:t>
      </w:r>
    </w:p>
    <w:p w14:paraId="45F015D6" w14:textId="77777777" w:rsidR="00383EBD" w:rsidRPr="00383EBD" w:rsidRDefault="00383EBD" w:rsidP="00383EBD">
      <w:pPr>
        <w:pStyle w:val="ListParagraph"/>
        <w:keepNext/>
        <w:keepLines/>
        <w:spacing w:before="200" w:after="0" w:line="276" w:lineRule="auto"/>
        <w:outlineLvl w:val="2"/>
        <w:rPr>
          <w:rFonts w:ascii="Arial" w:eastAsia="MS Gothic" w:hAnsi="Arial" w:cs="Arial"/>
          <w:b/>
          <w:bCs/>
          <w:color w:val="7030A0"/>
          <w:lang w:val="en-US"/>
        </w:rPr>
      </w:pPr>
    </w:p>
    <w:p w14:paraId="0AFB243A" w14:textId="3C734096" w:rsidR="00AE0B8F" w:rsidRPr="00B01074" w:rsidRDefault="00AE0B8F" w:rsidP="00B01074">
      <w:pPr>
        <w:pStyle w:val="ListParagraph"/>
        <w:numPr>
          <w:ilvl w:val="0"/>
          <w:numId w:val="18"/>
        </w:numPr>
        <w:spacing w:after="200" w:line="276" w:lineRule="auto"/>
        <w:rPr>
          <w:rFonts w:ascii="Arial" w:eastAsia="MS Mincho" w:hAnsi="Arial" w:cs="Arial"/>
          <w:lang w:val="en-US"/>
        </w:rPr>
      </w:pPr>
      <w:r w:rsidRPr="00B01074">
        <w:rPr>
          <w:rFonts w:ascii="Arial" w:eastAsia="MS Mincho" w:hAnsi="Arial" w:cs="Arial"/>
          <w:lang w:val="en-US"/>
        </w:rPr>
        <w:t>Maintain oversight of contract and grant delivery across services.</w:t>
      </w:r>
    </w:p>
    <w:p w14:paraId="5FA975B2" w14:textId="3C45335D" w:rsidR="00AE0B8F" w:rsidRPr="00B01074" w:rsidRDefault="00AE0B8F" w:rsidP="00B01074">
      <w:pPr>
        <w:pStyle w:val="ListParagraph"/>
        <w:numPr>
          <w:ilvl w:val="0"/>
          <w:numId w:val="18"/>
        </w:numPr>
        <w:spacing w:after="200" w:line="276" w:lineRule="auto"/>
        <w:rPr>
          <w:rFonts w:ascii="Arial" w:eastAsia="MS Mincho" w:hAnsi="Arial" w:cs="Arial"/>
          <w:lang w:val="en-US"/>
        </w:rPr>
      </w:pPr>
      <w:r w:rsidRPr="00B01074">
        <w:rPr>
          <w:rFonts w:ascii="Arial" w:eastAsia="MS Mincho" w:hAnsi="Arial" w:cs="Arial"/>
          <w:lang w:val="en-US"/>
        </w:rPr>
        <w:t>Ensure reporting deadlines, KPIs</w:t>
      </w:r>
      <w:r w:rsidR="00106D00">
        <w:rPr>
          <w:rFonts w:ascii="Arial" w:eastAsia="MS Mincho" w:hAnsi="Arial" w:cs="Arial"/>
          <w:lang w:val="en-US"/>
        </w:rPr>
        <w:t>, compliance</w:t>
      </w:r>
      <w:r w:rsidRPr="00B01074">
        <w:rPr>
          <w:rFonts w:ascii="Arial" w:eastAsia="MS Mincho" w:hAnsi="Arial" w:cs="Arial"/>
          <w:lang w:val="en-US"/>
        </w:rPr>
        <w:t xml:space="preserve"> and commissioner expectations are met.</w:t>
      </w:r>
    </w:p>
    <w:p w14:paraId="03152973" w14:textId="0C73F016" w:rsidR="00AE0B8F" w:rsidRPr="00B01074" w:rsidRDefault="00AE0B8F" w:rsidP="00B01074">
      <w:pPr>
        <w:pStyle w:val="ListParagraph"/>
        <w:numPr>
          <w:ilvl w:val="0"/>
          <w:numId w:val="18"/>
        </w:numPr>
        <w:spacing w:after="200" w:line="276" w:lineRule="auto"/>
        <w:rPr>
          <w:rFonts w:ascii="Arial" w:eastAsia="MS Mincho" w:hAnsi="Arial" w:cs="Arial"/>
          <w:lang w:val="en-US"/>
        </w:rPr>
      </w:pPr>
      <w:r w:rsidRPr="00B01074">
        <w:rPr>
          <w:rFonts w:ascii="Arial" w:eastAsia="MS Mincho" w:hAnsi="Arial" w:cs="Arial"/>
          <w:lang w:val="en-US"/>
        </w:rPr>
        <w:t xml:space="preserve">Lead </w:t>
      </w:r>
      <w:proofErr w:type="spellStart"/>
      <w:r w:rsidRPr="00B01074">
        <w:rPr>
          <w:rFonts w:ascii="Arial" w:eastAsia="MS Mincho" w:hAnsi="Arial" w:cs="Arial"/>
          <w:lang w:val="en-US"/>
        </w:rPr>
        <w:t>organisational</w:t>
      </w:r>
      <w:proofErr w:type="spellEnd"/>
      <w:r w:rsidRPr="00B01074">
        <w:rPr>
          <w:rFonts w:ascii="Arial" w:eastAsia="MS Mincho" w:hAnsi="Arial" w:cs="Arial"/>
          <w:lang w:val="en-US"/>
        </w:rPr>
        <w:t xml:space="preserve"> monitoring processes, including collection and analysis of performance data.</w:t>
      </w:r>
    </w:p>
    <w:p w14:paraId="5DE3D6F3" w14:textId="624714F7" w:rsidR="00AE0B8F" w:rsidRDefault="00AE0B8F" w:rsidP="00B01074">
      <w:pPr>
        <w:pStyle w:val="ListParagraph"/>
        <w:numPr>
          <w:ilvl w:val="0"/>
          <w:numId w:val="18"/>
        </w:numPr>
        <w:spacing w:after="200" w:line="276" w:lineRule="auto"/>
        <w:rPr>
          <w:rFonts w:ascii="Arial" w:eastAsia="MS Mincho" w:hAnsi="Arial" w:cs="Arial"/>
          <w:lang w:val="en-US"/>
        </w:rPr>
      </w:pPr>
      <w:r w:rsidRPr="00B01074">
        <w:rPr>
          <w:rFonts w:ascii="Arial" w:eastAsia="MS Mincho" w:hAnsi="Arial" w:cs="Arial"/>
          <w:lang w:val="en-US"/>
        </w:rPr>
        <w:t>Coordinate contract variations, compliance requirements, and commissioner requests.</w:t>
      </w:r>
    </w:p>
    <w:p w14:paraId="0F1AAFB5" w14:textId="77777777" w:rsidR="005743B9" w:rsidRPr="00B01074" w:rsidRDefault="005743B9" w:rsidP="005743B9">
      <w:pPr>
        <w:pStyle w:val="ListParagraph"/>
        <w:spacing w:after="200" w:line="276" w:lineRule="auto"/>
        <w:rPr>
          <w:rFonts w:ascii="Arial" w:eastAsia="MS Mincho" w:hAnsi="Arial" w:cs="Arial"/>
          <w:lang w:val="en-US"/>
        </w:rPr>
      </w:pPr>
    </w:p>
    <w:p w14:paraId="08BA0EA3" w14:textId="04C8D74C" w:rsidR="00AE0B8F" w:rsidRDefault="00AE0B8F" w:rsidP="00B01074">
      <w:pPr>
        <w:pStyle w:val="ListParagraph"/>
        <w:keepNext/>
        <w:keepLines/>
        <w:numPr>
          <w:ilvl w:val="0"/>
          <w:numId w:val="16"/>
        </w:numPr>
        <w:spacing w:before="200" w:after="0" w:line="276" w:lineRule="auto"/>
        <w:outlineLvl w:val="2"/>
        <w:rPr>
          <w:rFonts w:ascii="Arial" w:eastAsia="MS Gothic" w:hAnsi="Arial" w:cs="Arial"/>
          <w:b/>
          <w:bCs/>
          <w:color w:val="7030A0"/>
          <w:lang w:val="en-US"/>
        </w:rPr>
      </w:pPr>
      <w:proofErr w:type="spellStart"/>
      <w:r w:rsidRPr="00AE0B8F">
        <w:rPr>
          <w:rFonts w:ascii="Arial" w:eastAsia="MS Gothic" w:hAnsi="Arial" w:cs="Arial"/>
          <w:b/>
          <w:bCs/>
          <w:color w:val="7030A0"/>
          <w:lang w:val="en-US"/>
        </w:rPr>
        <w:t>Organisational</w:t>
      </w:r>
      <w:proofErr w:type="spellEnd"/>
      <w:r w:rsidRPr="00AE0B8F">
        <w:rPr>
          <w:rFonts w:ascii="Arial" w:eastAsia="MS Gothic" w:hAnsi="Arial" w:cs="Arial"/>
          <w:b/>
          <w:bCs/>
          <w:color w:val="7030A0"/>
          <w:lang w:val="en-US"/>
        </w:rPr>
        <w:t xml:space="preserve"> Infrastructure &amp; Systems</w:t>
      </w:r>
    </w:p>
    <w:p w14:paraId="5E936DB8" w14:textId="77777777" w:rsidR="005743B9" w:rsidRPr="00AE0B8F" w:rsidRDefault="005743B9" w:rsidP="005743B9">
      <w:pPr>
        <w:pStyle w:val="ListParagraph"/>
        <w:keepNext/>
        <w:keepLines/>
        <w:spacing w:before="200" w:after="0" w:line="276" w:lineRule="auto"/>
        <w:outlineLvl w:val="2"/>
        <w:rPr>
          <w:rFonts w:ascii="Arial" w:eastAsia="MS Gothic" w:hAnsi="Arial" w:cs="Arial"/>
          <w:b/>
          <w:bCs/>
          <w:color w:val="7030A0"/>
          <w:lang w:val="en-US"/>
        </w:rPr>
      </w:pPr>
    </w:p>
    <w:p w14:paraId="64D02BF9" w14:textId="7CAC8BB1" w:rsidR="00AE0B8F" w:rsidRPr="005743B9" w:rsidRDefault="00AE0B8F" w:rsidP="005743B9">
      <w:pPr>
        <w:pStyle w:val="ListParagraph"/>
        <w:numPr>
          <w:ilvl w:val="0"/>
          <w:numId w:val="18"/>
        </w:numPr>
        <w:spacing w:after="200" w:line="276" w:lineRule="auto"/>
        <w:rPr>
          <w:rFonts w:ascii="Arial" w:eastAsia="MS Mincho" w:hAnsi="Arial" w:cs="Arial"/>
          <w:lang w:val="en-US"/>
        </w:rPr>
      </w:pPr>
      <w:r w:rsidRPr="005743B9">
        <w:rPr>
          <w:rFonts w:ascii="Arial" w:eastAsia="MS Mincho" w:hAnsi="Arial" w:cs="Arial"/>
          <w:lang w:val="en-US"/>
        </w:rPr>
        <w:t xml:space="preserve">Oversee </w:t>
      </w:r>
      <w:r w:rsidR="00DF10C1">
        <w:rPr>
          <w:rFonts w:ascii="Arial" w:eastAsia="MS Mincho" w:hAnsi="Arial" w:cs="Arial"/>
          <w:lang w:val="en-US"/>
        </w:rPr>
        <w:t xml:space="preserve">all </w:t>
      </w:r>
      <w:proofErr w:type="spellStart"/>
      <w:r w:rsidRPr="005743B9">
        <w:rPr>
          <w:rFonts w:ascii="Arial" w:eastAsia="MS Mincho" w:hAnsi="Arial" w:cs="Arial"/>
          <w:lang w:val="en-US"/>
        </w:rPr>
        <w:t>organisational</w:t>
      </w:r>
      <w:proofErr w:type="spellEnd"/>
      <w:r w:rsidRPr="005743B9">
        <w:rPr>
          <w:rFonts w:ascii="Arial" w:eastAsia="MS Mincho" w:hAnsi="Arial" w:cs="Arial"/>
          <w:lang w:val="en-US"/>
        </w:rPr>
        <w:t xml:space="preserve"> systems, tools, administrative processes, and operational frameworks.</w:t>
      </w:r>
    </w:p>
    <w:p w14:paraId="2133E878" w14:textId="288BAFAA" w:rsidR="00AE0B8F" w:rsidRPr="005743B9" w:rsidRDefault="00AE0B8F" w:rsidP="005743B9">
      <w:pPr>
        <w:pStyle w:val="ListParagraph"/>
        <w:numPr>
          <w:ilvl w:val="0"/>
          <w:numId w:val="18"/>
        </w:numPr>
        <w:spacing w:after="200" w:line="276" w:lineRule="auto"/>
        <w:rPr>
          <w:rFonts w:ascii="Arial" w:eastAsia="MS Mincho" w:hAnsi="Arial" w:cs="Arial"/>
          <w:lang w:val="en-US"/>
        </w:rPr>
      </w:pPr>
      <w:r w:rsidRPr="005743B9">
        <w:rPr>
          <w:rFonts w:ascii="Arial" w:eastAsia="MS Mincho" w:hAnsi="Arial" w:cs="Arial"/>
          <w:lang w:val="en-US"/>
        </w:rPr>
        <w:t xml:space="preserve">Ensure the </w:t>
      </w:r>
      <w:proofErr w:type="spellStart"/>
      <w:r w:rsidRPr="005743B9">
        <w:rPr>
          <w:rFonts w:ascii="Arial" w:eastAsia="MS Mincho" w:hAnsi="Arial" w:cs="Arial"/>
          <w:lang w:val="en-US"/>
        </w:rPr>
        <w:t>organisation</w:t>
      </w:r>
      <w:proofErr w:type="spellEnd"/>
      <w:r w:rsidRPr="005743B9">
        <w:rPr>
          <w:rFonts w:ascii="Arial" w:eastAsia="MS Mincho" w:hAnsi="Arial" w:cs="Arial"/>
          <w:lang w:val="en-US"/>
        </w:rPr>
        <w:t xml:space="preserve"> has the infrastructure required for service delivery (IT access, systems, practical resources).</w:t>
      </w:r>
    </w:p>
    <w:p w14:paraId="5F6A047B" w14:textId="6BBE3EB1" w:rsidR="00AE0B8F" w:rsidRPr="005743B9" w:rsidRDefault="00AE0B8F" w:rsidP="005743B9">
      <w:pPr>
        <w:pStyle w:val="ListParagraph"/>
        <w:numPr>
          <w:ilvl w:val="0"/>
          <w:numId w:val="18"/>
        </w:numPr>
        <w:spacing w:after="200" w:line="276" w:lineRule="auto"/>
        <w:rPr>
          <w:rFonts w:ascii="Arial" w:eastAsia="MS Mincho" w:hAnsi="Arial" w:cs="Arial"/>
          <w:lang w:val="en-US"/>
        </w:rPr>
      </w:pPr>
      <w:r w:rsidRPr="005743B9">
        <w:rPr>
          <w:rFonts w:ascii="Arial" w:eastAsia="MS Mincho" w:hAnsi="Arial" w:cs="Arial"/>
          <w:lang w:val="en-US"/>
        </w:rPr>
        <w:t xml:space="preserve">Lead improvements to </w:t>
      </w:r>
      <w:proofErr w:type="spellStart"/>
      <w:r w:rsidRPr="005743B9">
        <w:rPr>
          <w:rFonts w:ascii="Arial" w:eastAsia="MS Mincho" w:hAnsi="Arial" w:cs="Arial"/>
          <w:lang w:val="en-US"/>
        </w:rPr>
        <w:t>organisational</w:t>
      </w:r>
      <w:proofErr w:type="spellEnd"/>
      <w:r w:rsidRPr="005743B9">
        <w:rPr>
          <w:rFonts w:ascii="Arial" w:eastAsia="MS Mincho" w:hAnsi="Arial" w:cs="Arial"/>
          <w:lang w:val="en-US"/>
        </w:rPr>
        <w:t xml:space="preserve"> governance, processes, and workflows.</w:t>
      </w:r>
    </w:p>
    <w:p w14:paraId="013AC811" w14:textId="7E87C781" w:rsidR="00AE0B8F" w:rsidRDefault="00AE0B8F" w:rsidP="005743B9">
      <w:pPr>
        <w:pStyle w:val="ListParagraph"/>
        <w:numPr>
          <w:ilvl w:val="0"/>
          <w:numId w:val="18"/>
        </w:numPr>
        <w:spacing w:after="200" w:line="276" w:lineRule="auto"/>
        <w:rPr>
          <w:rFonts w:ascii="Arial" w:eastAsia="MS Mincho" w:hAnsi="Arial" w:cs="Arial"/>
          <w:lang w:val="en-US"/>
        </w:rPr>
      </w:pPr>
      <w:r w:rsidRPr="005743B9">
        <w:rPr>
          <w:rFonts w:ascii="Arial" w:eastAsia="MS Mincho" w:hAnsi="Arial" w:cs="Arial"/>
          <w:lang w:val="en-US"/>
        </w:rPr>
        <w:t xml:space="preserve">Ensure </w:t>
      </w:r>
      <w:proofErr w:type="spellStart"/>
      <w:r w:rsidRPr="005743B9">
        <w:rPr>
          <w:rFonts w:ascii="Arial" w:eastAsia="MS Mincho" w:hAnsi="Arial" w:cs="Arial"/>
          <w:lang w:val="en-US"/>
        </w:rPr>
        <w:t>organisational</w:t>
      </w:r>
      <w:proofErr w:type="spellEnd"/>
      <w:r w:rsidRPr="005743B9">
        <w:rPr>
          <w:rFonts w:ascii="Arial" w:eastAsia="MS Mincho" w:hAnsi="Arial" w:cs="Arial"/>
          <w:lang w:val="en-US"/>
        </w:rPr>
        <w:t xml:space="preserve"> policies and procedures are robust, up to date, and </w:t>
      </w:r>
      <w:proofErr w:type="spellStart"/>
      <w:r w:rsidRPr="005743B9">
        <w:rPr>
          <w:rFonts w:ascii="Arial" w:eastAsia="MS Mincho" w:hAnsi="Arial" w:cs="Arial"/>
          <w:lang w:val="en-US"/>
        </w:rPr>
        <w:t>operationalised</w:t>
      </w:r>
      <w:proofErr w:type="spellEnd"/>
      <w:r w:rsidRPr="005743B9">
        <w:rPr>
          <w:rFonts w:ascii="Arial" w:eastAsia="MS Mincho" w:hAnsi="Arial" w:cs="Arial"/>
          <w:lang w:val="en-US"/>
        </w:rPr>
        <w:t xml:space="preserve"> across the </w:t>
      </w:r>
      <w:proofErr w:type="spellStart"/>
      <w:r w:rsidRPr="005743B9">
        <w:rPr>
          <w:rFonts w:ascii="Arial" w:eastAsia="MS Mincho" w:hAnsi="Arial" w:cs="Arial"/>
          <w:lang w:val="en-US"/>
        </w:rPr>
        <w:t>organisation</w:t>
      </w:r>
      <w:proofErr w:type="spellEnd"/>
      <w:r w:rsidRPr="005743B9">
        <w:rPr>
          <w:rFonts w:ascii="Arial" w:eastAsia="MS Mincho" w:hAnsi="Arial" w:cs="Arial"/>
          <w:lang w:val="en-US"/>
        </w:rPr>
        <w:t>.</w:t>
      </w:r>
    </w:p>
    <w:p w14:paraId="65851754" w14:textId="77777777" w:rsidR="005743B9" w:rsidRPr="005743B9" w:rsidRDefault="005743B9" w:rsidP="00D13D3E">
      <w:pPr>
        <w:pStyle w:val="ListParagraph"/>
        <w:spacing w:after="200" w:line="276" w:lineRule="auto"/>
        <w:rPr>
          <w:rFonts w:ascii="Arial" w:eastAsia="MS Mincho" w:hAnsi="Arial" w:cs="Arial"/>
          <w:lang w:val="en-US"/>
        </w:rPr>
      </w:pPr>
    </w:p>
    <w:p w14:paraId="4719DE6F" w14:textId="134FEAAD" w:rsidR="00AE0B8F" w:rsidRDefault="00AE0B8F" w:rsidP="00B01074">
      <w:pPr>
        <w:pStyle w:val="ListParagraph"/>
        <w:keepNext/>
        <w:keepLines/>
        <w:numPr>
          <w:ilvl w:val="0"/>
          <w:numId w:val="16"/>
        </w:numPr>
        <w:spacing w:before="200" w:after="0" w:line="276" w:lineRule="auto"/>
        <w:outlineLvl w:val="2"/>
        <w:rPr>
          <w:rFonts w:ascii="Arial" w:eastAsia="MS Gothic" w:hAnsi="Arial" w:cs="Arial"/>
          <w:b/>
          <w:bCs/>
          <w:color w:val="7030A0"/>
          <w:lang w:val="en-US"/>
        </w:rPr>
      </w:pPr>
      <w:r w:rsidRPr="00AE0B8F">
        <w:rPr>
          <w:rFonts w:ascii="Arial" w:eastAsia="MS Gothic" w:hAnsi="Arial" w:cs="Arial"/>
          <w:b/>
          <w:bCs/>
          <w:color w:val="7030A0"/>
          <w:lang w:val="en-US"/>
        </w:rPr>
        <w:t>External Operational &amp; Contractual Liaison</w:t>
      </w:r>
    </w:p>
    <w:p w14:paraId="5FA7F7B9" w14:textId="77777777" w:rsidR="005743B9" w:rsidRPr="00AE0B8F" w:rsidRDefault="005743B9" w:rsidP="005743B9">
      <w:pPr>
        <w:pStyle w:val="ListParagraph"/>
        <w:keepNext/>
        <w:keepLines/>
        <w:spacing w:before="200" w:after="0" w:line="276" w:lineRule="auto"/>
        <w:outlineLvl w:val="2"/>
        <w:rPr>
          <w:rFonts w:ascii="Arial" w:eastAsia="MS Gothic" w:hAnsi="Arial" w:cs="Arial"/>
          <w:b/>
          <w:bCs/>
          <w:color w:val="7030A0"/>
          <w:lang w:val="en-US"/>
        </w:rPr>
      </w:pPr>
    </w:p>
    <w:p w14:paraId="4677333F" w14:textId="529E70ED" w:rsidR="00AE0B8F" w:rsidRPr="005743B9" w:rsidRDefault="00AE0B8F" w:rsidP="005743B9">
      <w:pPr>
        <w:pStyle w:val="ListParagraph"/>
        <w:numPr>
          <w:ilvl w:val="0"/>
          <w:numId w:val="18"/>
        </w:numPr>
        <w:spacing w:after="200" w:line="276" w:lineRule="auto"/>
        <w:rPr>
          <w:rFonts w:ascii="Arial" w:eastAsia="MS Mincho" w:hAnsi="Arial" w:cs="Arial"/>
          <w:lang w:val="en-US"/>
        </w:rPr>
      </w:pPr>
      <w:r w:rsidRPr="005743B9">
        <w:rPr>
          <w:rFonts w:ascii="Arial" w:eastAsia="MS Mincho" w:hAnsi="Arial" w:cs="Arial"/>
          <w:lang w:val="en-US"/>
        </w:rPr>
        <w:t xml:space="preserve">Act as senior </w:t>
      </w:r>
      <w:proofErr w:type="spellStart"/>
      <w:r w:rsidRPr="005743B9">
        <w:rPr>
          <w:rFonts w:ascii="Arial" w:eastAsia="MS Mincho" w:hAnsi="Arial" w:cs="Arial"/>
          <w:lang w:val="en-US"/>
        </w:rPr>
        <w:t>organisational</w:t>
      </w:r>
      <w:proofErr w:type="spellEnd"/>
      <w:r w:rsidRPr="005743B9">
        <w:rPr>
          <w:rFonts w:ascii="Arial" w:eastAsia="MS Mincho" w:hAnsi="Arial" w:cs="Arial"/>
          <w:lang w:val="en-US"/>
        </w:rPr>
        <w:t xml:space="preserve"> contact for commissioners, funders, and external partners on delivery matters.</w:t>
      </w:r>
    </w:p>
    <w:p w14:paraId="65F5E4E8" w14:textId="7C6485A6" w:rsidR="00AE0B8F" w:rsidRPr="005743B9" w:rsidRDefault="00AE0B8F" w:rsidP="005743B9">
      <w:pPr>
        <w:pStyle w:val="ListParagraph"/>
        <w:numPr>
          <w:ilvl w:val="0"/>
          <w:numId w:val="18"/>
        </w:numPr>
        <w:spacing w:after="200" w:line="276" w:lineRule="auto"/>
        <w:rPr>
          <w:rFonts w:ascii="Arial" w:eastAsia="MS Mincho" w:hAnsi="Arial" w:cs="Arial"/>
          <w:lang w:val="en-US"/>
        </w:rPr>
      </w:pPr>
      <w:r w:rsidRPr="005743B9">
        <w:rPr>
          <w:rFonts w:ascii="Arial" w:eastAsia="MS Mincho" w:hAnsi="Arial" w:cs="Arial"/>
          <w:lang w:val="en-US"/>
        </w:rPr>
        <w:t>Attend operational-level contract and partnership meetings.</w:t>
      </w:r>
    </w:p>
    <w:p w14:paraId="255B7D23" w14:textId="3CDE23BD" w:rsidR="00AE0B8F" w:rsidRPr="005743B9" w:rsidRDefault="00AE0B8F" w:rsidP="005743B9">
      <w:pPr>
        <w:pStyle w:val="ListParagraph"/>
        <w:numPr>
          <w:ilvl w:val="0"/>
          <w:numId w:val="18"/>
        </w:numPr>
        <w:spacing w:after="200" w:line="276" w:lineRule="auto"/>
        <w:rPr>
          <w:rFonts w:ascii="Arial" w:eastAsia="MS Mincho" w:hAnsi="Arial" w:cs="Arial"/>
          <w:lang w:val="en-US"/>
        </w:rPr>
      </w:pPr>
      <w:r w:rsidRPr="005743B9">
        <w:rPr>
          <w:rFonts w:ascii="Arial" w:eastAsia="MS Mincho" w:hAnsi="Arial" w:cs="Arial"/>
          <w:lang w:val="en-US"/>
        </w:rPr>
        <w:t xml:space="preserve">Provide clear </w:t>
      </w:r>
      <w:proofErr w:type="spellStart"/>
      <w:r w:rsidRPr="005743B9">
        <w:rPr>
          <w:rFonts w:ascii="Arial" w:eastAsia="MS Mincho" w:hAnsi="Arial" w:cs="Arial"/>
          <w:lang w:val="en-US"/>
        </w:rPr>
        <w:t>organisational</w:t>
      </w:r>
      <w:proofErr w:type="spellEnd"/>
      <w:r w:rsidRPr="005743B9">
        <w:rPr>
          <w:rFonts w:ascii="Arial" w:eastAsia="MS Mincho" w:hAnsi="Arial" w:cs="Arial"/>
          <w:lang w:val="en-US"/>
        </w:rPr>
        <w:t xml:space="preserve"> updates on performance, delivery, reporting and compliance.</w:t>
      </w:r>
    </w:p>
    <w:p w14:paraId="41DC6DEC" w14:textId="6D15B7FF" w:rsidR="00AE0B8F" w:rsidRDefault="00AE0B8F" w:rsidP="005743B9">
      <w:pPr>
        <w:pStyle w:val="ListParagraph"/>
        <w:numPr>
          <w:ilvl w:val="0"/>
          <w:numId w:val="18"/>
        </w:numPr>
        <w:spacing w:after="200" w:line="276" w:lineRule="auto"/>
        <w:rPr>
          <w:rFonts w:ascii="Arial" w:eastAsia="MS Mincho" w:hAnsi="Arial" w:cs="Arial"/>
          <w:lang w:val="en-US"/>
        </w:rPr>
      </w:pPr>
      <w:r w:rsidRPr="005743B9">
        <w:rPr>
          <w:rFonts w:ascii="Arial" w:eastAsia="MS Mincho" w:hAnsi="Arial" w:cs="Arial"/>
          <w:lang w:val="en-US"/>
        </w:rPr>
        <w:t>Ensure follow-up actions and commitments are completed.</w:t>
      </w:r>
    </w:p>
    <w:p w14:paraId="72FD975A" w14:textId="77777777" w:rsidR="005743B9" w:rsidRPr="005743B9" w:rsidRDefault="005743B9" w:rsidP="005743B9">
      <w:pPr>
        <w:pStyle w:val="ListParagraph"/>
        <w:spacing w:after="200" w:line="276" w:lineRule="auto"/>
        <w:rPr>
          <w:rFonts w:ascii="Arial" w:eastAsia="MS Mincho" w:hAnsi="Arial" w:cs="Arial"/>
          <w:lang w:val="en-US"/>
        </w:rPr>
      </w:pPr>
    </w:p>
    <w:p w14:paraId="4071D824" w14:textId="5728A972" w:rsidR="00AE0B8F" w:rsidRDefault="00AE0B8F" w:rsidP="00B01074">
      <w:pPr>
        <w:pStyle w:val="ListParagraph"/>
        <w:keepNext/>
        <w:keepLines/>
        <w:numPr>
          <w:ilvl w:val="0"/>
          <w:numId w:val="16"/>
        </w:numPr>
        <w:spacing w:before="200" w:after="0" w:line="276" w:lineRule="auto"/>
        <w:outlineLvl w:val="2"/>
        <w:rPr>
          <w:rFonts w:ascii="Arial" w:eastAsia="MS Gothic" w:hAnsi="Arial" w:cs="Arial"/>
          <w:b/>
          <w:bCs/>
          <w:color w:val="7030A0"/>
          <w:lang w:val="en-US"/>
        </w:rPr>
      </w:pPr>
      <w:proofErr w:type="spellStart"/>
      <w:r w:rsidRPr="00AE0B8F">
        <w:rPr>
          <w:rFonts w:ascii="Arial" w:eastAsia="MS Gothic" w:hAnsi="Arial" w:cs="Arial"/>
          <w:b/>
          <w:bCs/>
          <w:color w:val="7030A0"/>
          <w:lang w:val="en-US"/>
        </w:rPr>
        <w:t>Organisational</w:t>
      </w:r>
      <w:proofErr w:type="spellEnd"/>
      <w:r w:rsidRPr="00AE0B8F">
        <w:rPr>
          <w:rFonts w:ascii="Arial" w:eastAsia="MS Gothic" w:hAnsi="Arial" w:cs="Arial"/>
          <w:b/>
          <w:bCs/>
          <w:color w:val="7030A0"/>
          <w:lang w:val="en-US"/>
        </w:rPr>
        <w:t xml:space="preserve"> Compliance &amp; Assurance</w:t>
      </w:r>
    </w:p>
    <w:p w14:paraId="7E5735FB" w14:textId="77777777" w:rsidR="005743B9" w:rsidRPr="00AE0B8F" w:rsidRDefault="005743B9" w:rsidP="005743B9">
      <w:pPr>
        <w:pStyle w:val="ListParagraph"/>
        <w:keepNext/>
        <w:keepLines/>
        <w:spacing w:before="200" w:after="0" w:line="276" w:lineRule="auto"/>
        <w:outlineLvl w:val="2"/>
        <w:rPr>
          <w:rFonts w:ascii="Arial" w:eastAsia="MS Gothic" w:hAnsi="Arial" w:cs="Arial"/>
          <w:b/>
          <w:bCs/>
          <w:color w:val="7030A0"/>
          <w:lang w:val="en-US"/>
        </w:rPr>
      </w:pPr>
    </w:p>
    <w:p w14:paraId="6A7DBC03" w14:textId="1A6A6112" w:rsidR="00AE0B8F" w:rsidRPr="005743B9" w:rsidRDefault="00AE0B8F" w:rsidP="005743B9">
      <w:pPr>
        <w:pStyle w:val="ListParagraph"/>
        <w:numPr>
          <w:ilvl w:val="0"/>
          <w:numId w:val="18"/>
        </w:numPr>
        <w:spacing w:after="200" w:line="276" w:lineRule="auto"/>
        <w:rPr>
          <w:rFonts w:ascii="Arial" w:eastAsia="MS Mincho" w:hAnsi="Arial" w:cs="Arial"/>
          <w:lang w:val="en-US"/>
        </w:rPr>
      </w:pPr>
      <w:r w:rsidRPr="005743B9">
        <w:rPr>
          <w:rFonts w:ascii="Arial" w:eastAsia="MS Mincho" w:hAnsi="Arial" w:cs="Arial"/>
          <w:lang w:val="en-US"/>
        </w:rPr>
        <w:t xml:space="preserve">Oversee </w:t>
      </w:r>
      <w:proofErr w:type="spellStart"/>
      <w:r w:rsidRPr="005743B9">
        <w:rPr>
          <w:rFonts w:ascii="Arial" w:eastAsia="MS Mincho" w:hAnsi="Arial" w:cs="Arial"/>
          <w:lang w:val="en-US"/>
        </w:rPr>
        <w:t>organisational</w:t>
      </w:r>
      <w:proofErr w:type="spellEnd"/>
      <w:r w:rsidRPr="005743B9">
        <w:rPr>
          <w:rFonts w:ascii="Arial" w:eastAsia="MS Mincho" w:hAnsi="Arial" w:cs="Arial"/>
          <w:lang w:val="en-US"/>
        </w:rPr>
        <w:t xml:space="preserve"> compliance including GDPR, I</w:t>
      </w:r>
      <w:r w:rsidR="00815D1E">
        <w:rPr>
          <w:rFonts w:ascii="Arial" w:eastAsia="MS Mincho" w:hAnsi="Arial" w:cs="Arial"/>
          <w:lang w:val="en-US"/>
        </w:rPr>
        <w:t xml:space="preserve">nformation </w:t>
      </w:r>
      <w:r w:rsidRPr="005743B9">
        <w:rPr>
          <w:rFonts w:ascii="Arial" w:eastAsia="MS Mincho" w:hAnsi="Arial" w:cs="Arial"/>
          <w:lang w:val="en-US"/>
        </w:rPr>
        <w:t>G</w:t>
      </w:r>
      <w:r w:rsidR="00815D1E">
        <w:rPr>
          <w:rFonts w:ascii="Arial" w:eastAsia="MS Mincho" w:hAnsi="Arial" w:cs="Arial"/>
          <w:lang w:val="en-US"/>
        </w:rPr>
        <w:t>overnance</w:t>
      </w:r>
      <w:r w:rsidRPr="005743B9">
        <w:rPr>
          <w:rFonts w:ascii="Arial" w:eastAsia="MS Mincho" w:hAnsi="Arial" w:cs="Arial"/>
          <w:lang w:val="en-US"/>
        </w:rPr>
        <w:t>, audit readiness</w:t>
      </w:r>
      <w:r w:rsidR="00815D1E">
        <w:rPr>
          <w:rFonts w:ascii="Arial" w:eastAsia="MS Mincho" w:hAnsi="Arial" w:cs="Arial"/>
          <w:lang w:val="en-US"/>
        </w:rPr>
        <w:t>, evaluation</w:t>
      </w:r>
      <w:r w:rsidRPr="005743B9">
        <w:rPr>
          <w:rFonts w:ascii="Arial" w:eastAsia="MS Mincho" w:hAnsi="Arial" w:cs="Arial"/>
          <w:lang w:val="en-US"/>
        </w:rPr>
        <w:t xml:space="preserve"> and reporting.</w:t>
      </w:r>
    </w:p>
    <w:p w14:paraId="74A29E3F" w14:textId="484FA0BE" w:rsidR="00AE0B8F" w:rsidRPr="005743B9" w:rsidRDefault="00AE0B8F" w:rsidP="005743B9">
      <w:pPr>
        <w:pStyle w:val="ListParagraph"/>
        <w:numPr>
          <w:ilvl w:val="0"/>
          <w:numId w:val="18"/>
        </w:numPr>
        <w:spacing w:after="200" w:line="276" w:lineRule="auto"/>
        <w:rPr>
          <w:rFonts w:ascii="Arial" w:eastAsia="MS Mincho" w:hAnsi="Arial" w:cs="Arial"/>
          <w:lang w:val="en-US"/>
        </w:rPr>
      </w:pPr>
      <w:r w:rsidRPr="005743B9">
        <w:rPr>
          <w:rFonts w:ascii="Arial" w:eastAsia="MS Mincho" w:hAnsi="Arial" w:cs="Arial"/>
          <w:lang w:val="en-US"/>
        </w:rPr>
        <w:t xml:space="preserve">Ensure </w:t>
      </w:r>
      <w:proofErr w:type="spellStart"/>
      <w:r w:rsidRPr="005743B9">
        <w:rPr>
          <w:rFonts w:ascii="Arial" w:eastAsia="MS Mincho" w:hAnsi="Arial" w:cs="Arial"/>
          <w:lang w:val="en-US"/>
        </w:rPr>
        <w:t>organisational</w:t>
      </w:r>
      <w:proofErr w:type="spellEnd"/>
      <w:r w:rsidRPr="005743B9">
        <w:rPr>
          <w:rFonts w:ascii="Arial" w:eastAsia="MS Mincho" w:hAnsi="Arial" w:cs="Arial"/>
          <w:lang w:val="en-US"/>
        </w:rPr>
        <w:t xml:space="preserve"> risks and compliance issues are monitored and escalated.</w:t>
      </w:r>
    </w:p>
    <w:p w14:paraId="181E4BE2" w14:textId="6D2837E2" w:rsidR="00EE4616" w:rsidRPr="005743B9" w:rsidRDefault="00AE0B8F" w:rsidP="005743B9">
      <w:pPr>
        <w:pStyle w:val="ListParagraph"/>
        <w:numPr>
          <w:ilvl w:val="0"/>
          <w:numId w:val="18"/>
        </w:numPr>
        <w:spacing w:after="200" w:line="276" w:lineRule="auto"/>
        <w:rPr>
          <w:rFonts w:ascii="Arial" w:eastAsia="MS Mincho" w:hAnsi="Arial" w:cs="Arial"/>
          <w:lang w:val="en-US"/>
        </w:rPr>
      </w:pPr>
      <w:r w:rsidRPr="005743B9">
        <w:rPr>
          <w:rFonts w:ascii="Arial" w:eastAsia="MS Mincho" w:hAnsi="Arial" w:cs="Arial"/>
          <w:lang w:val="en-US"/>
        </w:rPr>
        <w:t>Coordinate audits, monitoring visits and commissioner assurance requirements.</w:t>
      </w:r>
      <w:r w:rsidR="00CF5E46" w:rsidRPr="005743B9">
        <w:rPr>
          <w:rFonts w:ascii="Arial" w:eastAsia="Times New Roman" w:hAnsi="Arial" w:cs="Arial"/>
          <w:color w:val="292B2C"/>
          <w:sz w:val="24"/>
          <w:szCs w:val="24"/>
          <w:lang w:eastAsia="en-GB"/>
        </w:rPr>
        <w:t> </w:t>
      </w:r>
    </w:p>
    <w:p w14:paraId="5D92FEB1" w14:textId="6C30684D" w:rsidR="00CF5E46" w:rsidRPr="00120237" w:rsidRDefault="00CF5E46" w:rsidP="00EE4616">
      <w:pPr>
        <w:shd w:val="clear" w:color="auto" w:fill="FFFFFF"/>
        <w:spacing w:after="100" w:afterAutospacing="1" w:line="240" w:lineRule="auto"/>
        <w:rPr>
          <w:rFonts w:ascii="Arial" w:eastAsia="Times New Roman" w:hAnsi="Arial" w:cs="Arial"/>
          <w:b/>
          <w:bCs/>
          <w:caps/>
          <w:color w:val="173889"/>
          <w:sz w:val="28"/>
          <w:szCs w:val="28"/>
          <w:lang w:eastAsia="en-GB"/>
        </w:rPr>
      </w:pPr>
      <w:r w:rsidRPr="00120237">
        <w:rPr>
          <w:rFonts w:ascii="Arial" w:eastAsia="Times New Roman" w:hAnsi="Arial" w:cs="Arial"/>
          <w:b/>
          <w:bCs/>
          <w:caps/>
          <w:color w:val="173889"/>
          <w:sz w:val="28"/>
          <w:szCs w:val="28"/>
          <w:lang w:eastAsia="en-GB"/>
        </w:rPr>
        <w:t>PERSON SPECIFICATION</w:t>
      </w:r>
    </w:p>
    <w:p w14:paraId="71740EF0" w14:textId="085B60BE" w:rsidR="00430E52" w:rsidRPr="0095379B" w:rsidRDefault="00CF5E46" w:rsidP="003A4F62">
      <w:pPr>
        <w:shd w:val="clear" w:color="auto" w:fill="FFFFFF"/>
        <w:spacing w:before="120" w:after="120" w:line="240" w:lineRule="auto"/>
        <w:outlineLvl w:val="3"/>
        <w:rPr>
          <w:rFonts w:ascii="Arial" w:eastAsia="Times New Roman" w:hAnsi="Arial" w:cs="Arial"/>
          <w:b/>
          <w:bCs/>
          <w:caps/>
          <w:color w:val="297B13"/>
          <w:sz w:val="24"/>
          <w:szCs w:val="24"/>
          <w:lang w:eastAsia="en-GB"/>
        </w:rPr>
      </w:pPr>
      <w:r w:rsidRPr="0095379B">
        <w:rPr>
          <w:rFonts w:ascii="Arial" w:eastAsia="Times New Roman" w:hAnsi="Arial" w:cs="Arial"/>
          <w:b/>
          <w:bCs/>
          <w:caps/>
          <w:color w:val="297B13"/>
          <w:sz w:val="24"/>
          <w:szCs w:val="24"/>
          <w:lang w:eastAsia="en-GB"/>
        </w:rPr>
        <w:t>EXPERIENCE</w:t>
      </w:r>
      <w:r w:rsidR="00F36D9D" w:rsidRPr="0095379B">
        <w:rPr>
          <w:rFonts w:ascii="Arial" w:eastAsia="Times New Roman" w:hAnsi="Arial" w:cs="Arial"/>
          <w:b/>
          <w:bCs/>
          <w:caps/>
          <w:color w:val="297B13"/>
          <w:sz w:val="24"/>
          <w:szCs w:val="24"/>
          <w:lang w:eastAsia="en-GB"/>
        </w:rPr>
        <w:t xml:space="preserve"> </w:t>
      </w:r>
      <w:r w:rsidR="006055A7" w:rsidRPr="0095379B">
        <w:rPr>
          <w:rFonts w:ascii="Arial" w:eastAsia="Times New Roman" w:hAnsi="Arial" w:cs="Arial"/>
          <w:b/>
          <w:bCs/>
          <w:caps/>
          <w:color w:val="297B13"/>
          <w:sz w:val="24"/>
          <w:szCs w:val="24"/>
          <w:lang w:eastAsia="en-GB"/>
        </w:rPr>
        <w:t>–</w:t>
      </w:r>
      <w:r w:rsidR="00F36D9D" w:rsidRPr="0095379B">
        <w:rPr>
          <w:rFonts w:ascii="Arial" w:eastAsia="Times New Roman" w:hAnsi="Arial" w:cs="Arial"/>
          <w:b/>
          <w:bCs/>
          <w:caps/>
          <w:color w:val="297B13"/>
          <w:sz w:val="24"/>
          <w:szCs w:val="24"/>
          <w:lang w:eastAsia="en-GB"/>
        </w:rPr>
        <w:t xml:space="preserve"> </w:t>
      </w:r>
      <w:bookmarkStart w:id="0" w:name="_Hlk181189542"/>
      <w:r w:rsidR="00F36D9D" w:rsidRPr="0095379B">
        <w:rPr>
          <w:rFonts w:ascii="Arial" w:eastAsia="Times New Roman" w:hAnsi="Arial" w:cs="Arial"/>
          <w:b/>
          <w:bCs/>
          <w:caps/>
          <w:color w:val="297B13"/>
          <w:sz w:val="24"/>
          <w:szCs w:val="24"/>
          <w:lang w:eastAsia="en-GB"/>
        </w:rPr>
        <w:t>Essential</w:t>
      </w:r>
      <w:bookmarkEnd w:id="0"/>
      <w:r w:rsidR="006055A7" w:rsidRPr="0095379B">
        <w:rPr>
          <w:rFonts w:ascii="Arial" w:eastAsia="Times New Roman" w:hAnsi="Arial" w:cs="Arial"/>
          <w:b/>
          <w:bCs/>
          <w:caps/>
          <w:color w:val="297B13"/>
          <w:sz w:val="24"/>
          <w:szCs w:val="24"/>
          <w:lang w:eastAsia="en-GB"/>
        </w:rPr>
        <w:t>, desirable, personal</w:t>
      </w:r>
    </w:p>
    <w:p w14:paraId="4DA2C480" w14:textId="6DCD096C" w:rsidR="00A375C6" w:rsidRPr="0095379B" w:rsidRDefault="00A375C6" w:rsidP="00AC28A2">
      <w:pPr>
        <w:shd w:val="clear" w:color="auto" w:fill="FFFFFF"/>
        <w:spacing w:before="120" w:after="120" w:line="240" w:lineRule="auto"/>
        <w:outlineLvl w:val="3"/>
        <w:rPr>
          <w:rFonts w:ascii="Arial" w:eastAsia="Times New Roman" w:hAnsi="Arial" w:cs="Arial"/>
          <w:b/>
          <w:bCs/>
          <w:caps/>
          <w:color w:val="297B13"/>
          <w:lang w:eastAsia="en-GB"/>
        </w:rPr>
      </w:pPr>
      <w:r w:rsidRPr="0095379B">
        <w:rPr>
          <w:rFonts w:ascii="Arial" w:eastAsia="Times New Roman" w:hAnsi="Arial" w:cs="Arial"/>
          <w:b/>
          <w:bCs/>
          <w:caps/>
          <w:color w:val="297B13"/>
          <w:lang w:eastAsia="en-GB"/>
        </w:rPr>
        <w:t>Essential</w:t>
      </w:r>
      <w:r w:rsidR="001E34C7" w:rsidRPr="0095379B">
        <w:rPr>
          <w:rFonts w:ascii="Arial" w:eastAsia="Times New Roman" w:hAnsi="Arial" w:cs="Arial"/>
          <w:b/>
          <w:bCs/>
          <w:caps/>
          <w:color w:val="297B13"/>
          <w:lang w:eastAsia="en-GB"/>
        </w:rPr>
        <w:t xml:space="preserve"> </w:t>
      </w:r>
    </w:p>
    <w:p w14:paraId="4E1D87CA" w14:textId="70AE3189" w:rsidR="005D4DC4" w:rsidRPr="00684378" w:rsidRDefault="005D4DC4" w:rsidP="005D4DC4">
      <w:pPr>
        <w:pStyle w:val="paragraph"/>
        <w:numPr>
          <w:ilvl w:val="0"/>
          <w:numId w:val="14"/>
        </w:numPr>
        <w:spacing w:after="0"/>
        <w:textAlignment w:val="baseline"/>
        <w:rPr>
          <w:rFonts w:ascii="Arial" w:hAnsi="Arial" w:cs="Arial"/>
          <w:color w:val="000000"/>
          <w:sz w:val="22"/>
          <w:szCs w:val="22"/>
        </w:rPr>
      </w:pPr>
      <w:r w:rsidRPr="00684378">
        <w:rPr>
          <w:rFonts w:ascii="Arial" w:hAnsi="Arial" w:cs="Arial"/>
          <w:color w:val="000000"/>
          <w:sz w:val="22"/>
          <w:szCs w:val="22"/>
        </w:rPr>
        <w:t>Experience in organisational operations, contract management or delivery oversight in a charity or public service.</w:t>
      </w:r>
    </w:p>
    <w:p w14:paraId="5DEF3B74" w14:textId="109B3A62" w:rsidR="005D4DC4" w:rsidRPr="00684378" w:rsidRDefault="005D4DC4" w:rsidP="005D4DC4">
      <w:pPr>
        <w:pStyle w:val="paragraph"/>
        <w:numPr>
          <w:ilvl w:val="0"/>
          <w:numId w:val="14"/>
        </w:numPr>
        <w:spacing w:after="0"/>
        <w:textAlignment w:val="baseline"/>
        <w:rPr>
          <w:rFonts w:ascii="Arial" w:hAnsi="Arial" w:cs="Arial"/>
          <w:color w:val="000000"/>
          <w:sz w:val="22"/>
          <w:szCs w:val="22"/>
        </w:rPr>
      </w:pPr>
      <w:r w:rsidRPr="00684378">
        <w:rPr>
          <w:rFonts w:ascii="Arial" w:hAnsi="Arial" w:cs="Arial"/>
          <w:color w:val="000000"/>
          <w:sz w:val="22"/>
          <w:szCs w:val="22"/>
        </w:rPr>
        <w:t>Experience supporting or overseeing managers or senior staff.</w:t>
      </w:r>
    </w:p>
    <w:p w14:paraId="3DC8CC19" w14:textId="6DFCF6B8" w:rsidR="005D4DC4" w:rsidRPr="00684378" w:rsidRDefault="005D4DC4" w:rsidP="005D4DC4">
      <w:pPr>
        <w:pStyle w:val="paragraph"/>
        <w:numPr>
          <w:ilvl w:val="0"/>
          <w:numId w:val="14"/>
        </w:numPr>
        <w:spacing w:after="0"/>
        <w:textAlignment w:val="baseline"/>
        <w:rPr>
          <w:rFonts w:ascii="Arial" w:hAnsi="Arial" w:cs="Arial"/>
          <w:color w:val="000000"/>
          <w:sz w:val="22"/>
          <w:szCs w:val="22"/>
        </w:rPr>
      </w:pPr>
      <w:r w:rsidRPr="00684378">
        <w:rPr>
          <w:rFonts w:ascii="Arial" w:hAnsi="Arial" w:cs="Arial"/>
          <w:color w:val="000000"/>
          <w:sz w:val="22"/>
          <w:szCs w:val="22"/>
        </w:rPr>
        <w:t>Strong financial awareness with experience in grant/contract reporting.</w:t>
      </w:r>
    </w:p>
    <w:p w14:paraId="5B4AB7B1" w14:textId="4880C031" w:rsidR="005D4DC4" w:rsidRPr="00684378" w:rsidRDefault="005D4DC4" w:rsidP="005D4DC4">
      <w:pPr>
        <w:pStyle w:val="paragraph"/>
        <w:numPr>
          <w:ilvl w:val="0"/>
          <w:numId w:val="14"/>
        </w:numPr>
        <w:spacing w:after="0"/>
        <w:textAlignment w:val="baseline"/>
        <w:rPr>
          <w:rFonts w:ascii="Arial" w:hAnsi="Arial" w:cs="Arial"/>
          <w:color w:val="000000"/>
          <w:sz w:val="22"/>
          <w:szCs w:val="22"/>
        </w:rPr>
      </w:pPr>
      <w:r w:rsidRPr="00684378">
        <w:rPr>
          <w:rFonts w:ascii="Arial" w:hAnsi="Arial" w:cs="Arial"/>
          <w:color w:val="000000"/>
          <w:sz w:val="22"/>
          <w:szCs w:val="22"/>
        </w:rPr>
        <w:t>Ability to manage organisational-level delivery, deadlines and reporting cycles.</w:t>
      </w:r>
    </w:p>
    <w:p w14:paraId="5C75EE9F" w14:textId="2CBD250F" w:rsidR="005D4DC4" w:rsidRPr="00684378" w:rsidRDefault="005D4DC4" w:rsidP="005D4DC4">
      <w:pPr>
        <w:pStyle w:val="paragraph"/>
        <w:numPr>
          <w:ilvl w:val="0"/>
          <w:numId w:val="14"/>
        </w:numPr>
        <w:spacing w:after="0"/>
        <w:textAlignment w:val="baseline"/>
        <w:rPr>
          <w:rFonts w:ascii="Arial" w:hAnsi="Arial" w:cs="Arial"/>
          <w:color w:val="000000"/>
          <w:sz w:val="22"/>
          <w:szCs w:val="22"/>
        </w:rPr>
      </w:pPr>
      <w:r w:rsidRPr="00684378">
        <w:rPr>
          <w:rFonts w:ascii="Arial" w:hAnsi="Arial" w:cs="Arial"/>
          <w:color w:val="000000"/>
          <w:sz w:val="22"/>
          <w:szCs w:val="22"/>
        </w:rPr>
        <w:t>Experience implementing organisational improvements or systems.</w:t>
      </w:r>
    </w:p>
    <w:p w14:paraId="33502420" w14:textId="0D4B087D" w:rsidR="005D4DC4" w:rsidRPr="00684378" w:rsidRDefault="005D4DC4" w:rsidP="005D4DC4">
      <w:pPr>
        <w:pStyle w:val="paragraph"/>
        <w:numPr>
          <w:ilvl w:val="0"/>
          <w:numId w:val="14"/>
        </w:numPr>
        <w:spacing w:after="0"/>
        <w:textAlignment w:val="baseline"/>
        <w:rPr>
          <w:rFonts w:ascii="Arial" w:hAnsi="Arial" w:cs="Arial"/>
          <w:color w:val="000000"/>
          <w:sz w:val="22"/>
          <w:szCs w:val="22"/>
        </w:rPr>
      </w:pPr>
      <w:r w:rsidRPr="00684378">
        <w:rPr>
          <w:rFonts w:ascii="Arial" w:hAnsi="Arial" w:cs="Arial"/>
          <w:color w:val="000000"/>
          <w:sz w:val="22"/>
          <w:szCs w:val="22"/>
        </w:rPr>
        <w:t>Strong communicator able to build relationships with commissioners and external partners.</w:t>
      </w:r>
    </w:p>
    <w:p w14:paraId="2486BBB7" w14:textId="6E518207" w:rsidR="005D4DC4" w:rsidRPr="00684378" w:rsidRDefault="005D4DC4" w:rsidP="005D4DC4">
      <w:pPr>
        <w:pStyle w:val="paragraph"/>
        <w:numPr>
          <w:ilvl w:val="0"/>
          <w:numId w:val="14"/>
        </w:numPr>
        <w:spacing w:after="0"/>
        <w:textAlignment w:val="baseline"/>
        <w:rPr>
          <w:rFonts w:ascii="Arial" w:hAnsi="Arial" w:cs="Arial"/>
          <w:color w:val="000000"/>
          <w:sz w:val="22"/>
          <w:szCs w:val="22"/>
        </w:rPr>
      </w:pPr>
      <w:r w:rsidRPr="00684378">
        <w:rPr>
          <w:rFonts w:ascii="Arial" w:hAnsi="Arial" w:cs="Arial"/>
          <w:color w:val="000000"/>
          <w:sz w:val="22"/>
          <w:szCs w:val="22"/>
        </w:rPr>
        <w:t>Calm, pragmatic and solutions-focused, with strong follow-through.</w:t>
      </w:r>
    </w:p>
    <w:p w14:paraId="5FDC1805" w14:textId="4DBA227F" w:rsidR="005D4DC4" w:rsidRPr="00684378" w:rsidRDefault="005D4DC4" w:rsidP="005D4DC4">
      <w:pPr>
        <w:pStyle w:val="paragraph"/>
        <w:numPr>
          <w:ilvl w:val="0"/>
          <w:numId w:val="14"/>
        </w:numPr>
        <w:spacing w:after="0"/>
        <w:textAlignment w:val="baseline"/>
        <w:rPr>
          <w:rFonts w:ascii="Arial" w:hAnsi="Arial" w:cs="Arial"/>
          <w:color w:val="000000"/>
          <w:sz w:val="22"/>
          <w:szCs w:val="22"/>
        </w:rPr>
      </w:pPr>
      <w:r w:rsidRPr="00684378">
        <w:rPr>
          <w:rFonts w:ascii="Arial" w:hAnsi="Arial" w:cs="Arial"/>
          <w:color w:val="000000"/>
          <w:sz w:val="22"/>
          <w:szCs w:val="22"/>
        </w:rPr>
        <w:t>Excellent organisational skills, able to juggle multiple priorities.</w:t>
      </w:r>
    </w:p>
    <w:p w14:paraId="476A701D" w14:textId="77777777" w:rsidR="00205423" w:rsidRPr="00684378" w:rsidRDefault="005D4DC4" w:rsidP="005D4DC4">
      <w:pPr>
        <w:pStyle w:val="paragraph"/>
        <w:numPr>
          <w:ilvl w:val="0"/>
          <w:numId w:val="14"/>
        </w:numPr>
        <w:spacing w:after="0"/>
        <w:textAlignment w:val="baseline"/>
        <w:rPr>
          <w:rFonts w:ascii="Arial" w:hAnsi="Arial" w:cs="Arial"/>
          <w:color w:val="000000"/>
          <w:sz w:val="22"/>
          <w:szCs w:val="22"/>
        </w:rPr>
      </w:pPr>
      <w:r w:rsidRPr="00684378">
        <w:rPr>
          <w:rFonts w:ascii="Arial" w:hAnsi="Arial" w:cs="Arial"/>
          <w:color w:val="000000"/>
          <w:sz w:val="22"/>
          <w:szCs w:val="22"/>
        </w:rPr>
        <w:t>Able to work full-time on-site in London during the initial mobilisation period</w:t>
      </w:r>
    </w:p>
    <w:p w14:paraId="56D95B12" w14:textId="639C880F" w:rsidR="00A375C6" w:rsidRPr="0095379B" w:rsidRDefault="00A375C6" w:rsidP="00AC28A2">
      <w:pPr>
        <w:shd w:val="clear" w:color="auto" w:fill="FFFFFF"/>
        <w:spacing w:before="120" w:after="120" w:line="240" w:lineRule="auto"/>
        <w:outlineLvl w:val="3"/>
        <w:rPr>
          <w:rFonts w:ascii="Arial" w:eastAsia="Times New Roman" w:hAnsi="Arial" w:cs="Arial"/>
          <w:b/>
          <w:bCs/>
          <w:caps/>
          <w:color w:val="297B13"/>
          <w:lang w:eastAsia="en-GB"/>
        </w:rPr>
      </w:pPr>
      <w:r w:rsidRPr="0095379B">
        <w:rPr>
          <w:rFonts w:ascii="Arial" w:eastAsia="Times New Roman" w:hAnsi="Arial" w:cs="Arial"/>
          <w:b/>
          <w:bCs/>
          <w:caps/>
          <w:color w:val="297B13"/>
          <w:lang w:eastAsia="en-GB"/>
        </w:rPr>
        <w:t>Desirable:</w:t>
      </w:r>
    </w:p>
    <w:p w14:paraId="58A9FC3E" w14:textId="76F260E5" w:rsidR="00684378" w:rsidRPr="00684378" w:rsidRDefault="00684378" w:rsidP="00684378">
      <w:pPr>
        <w:pStyle w:val="paragraph"/>
        <w:numPr>
          <w:ilvl w:val="0"/>
          <w:numId w:val="14"/>
        </w:numPr>
        <w:spacing w:after="0"/>
        <w:textAlignment w:val="baseline"/>
        <w:rPr>
          <w:rFonts w:ascii="Arial" w:hAnsi="Arial" w:cs="Arial"/>
          <w:color w:val="000000"/>
          <w:sz w:val="22"/>
          <w:szCs w:val="22"/>
        </w:rPr>
      </w:pPr>
      <w:r w:rsidRPr="462A5442">
        <w:rPr>
          <w:rFonts w:ascii="Arial" w:hAnsi="Arial" w:cs="Arial"/>
          <w:color w:val="000000" w:themeColor="text1"/>
          <w:sz w:val="22"/>
          <w:szCs w:val="22"/>
        </w:rPr>
        <w:t xml:space="preserve">Experience in stalking, </w:t>
      </w:r>
      <w:r w:rsidR="0ABCEE31" w:rsidRPr="462A5442">
        <w:rPr>
          <w:rFonts w:ascii="Arial" w:hAnsi="Arial" w:cs="Arial"/>
          <w:color w:val="000000" w:themeColor="text1"/>
          <w:sz w:val="22"/>
          <w:szCs w:val="22"/>
        </w:rPr>
        <w:t>VAWG,</w:t>
      </w:r>
      <w:r w:rsidRPr="462A5442">
        <w:rPr>
          <w:rFonts w:ascii="Arial" w:hAnsi="Arial" w:cs="Arial"/>
          <w:color w:val="000000" w:themeColor="text1"/>
          <w:sz w:val="22"/>
          <w:szCs w:val="22"/>
        </w:rPr>
        <w:t xml:space="preserve"> criminal justice or safeguarding-related services.</w:t>
      </w:r>
    </w:p>
    <w:p w14:paraId="0C3EB323" w14:textId="17EF3346" w:rsidR="00684378" w:rsidRPr="00684378" w:rsidRDefault="00684378" w:rsidP="00684378">
      <w:pPr>
        <w:pStyle w:val="paragraph"/>
        <w:numPr>
          <w:ilvl w:val="0"/>
          <w:numId w:val="14"/>
        </w:numPr>
        <w:spacing w:after="0"/>
        <w:textAlignment w:val="baseline"/>
        <w:rPr>
          <w:rFonts w:ascii="Arial" w:hAnsi="Arial" w:cs="Arial"/>
          <w:color w:val="000000"/>
          <w:sz w:val="22"/>
          <w:szCs w:val="22"/>
        </w:rPr>
      </w:pPr>
      <w:r w:rsidRPr="00684378">
        <w:rPr>
          <w:rFonts w:ascii="Arial" w:hAnsi="Arial" w:cs="Arial"/>
          <w:color w:val="000000"/>
          <w:sz w:val="22"/>
          <w:szCs w:val="22"/>
        </w:rPr>
        <w:t>Experience working in a small charity environment.</w:t>
      </w:r>
    </w:p>
    <w:p w14:paraId="7CC8C07A" w14:textId="57768B51" w:rsidR="00F36D9D" w:rsidRPr="00684378" w:rsidRDefault="00684378" w:rsidP="00684378">
      <w:pPr>
        <w:pStyle w:val="paragraph"/>
        <w:numPr>
          <w:ilvl w:val="0"/>
          <w:numId w:val="14"/>
        </w:numPr>
        <w:spacing w:after="0"/>
        <w:textAlignment w:val="baseline"/>
        <w:rPr>
          <w:rFonts w:ascii="Arial" w:hAnsi="Arial" w:cs="Arial"/>
          <w:b/>
          <w:bCs/>
          <w:caps/>
          <w:color w:val="173889"/>
          <w:sz w:val="22"/>
          <w:szCs w:val="22"/>
        </w:rPr>
      </w:pPr>
      <w:r w:rsidRPr="00684378">
        <w:rPr>
          <w:rFonts w:ascii="Arial" w:hAnsi="Arial" w:cs="Arial"/>
          <w:color w:val="000000"/>
          <w:sz w:val="22"/>
          <w:szCs w:val="22"/>
        </w:rPr>
        <w:t>Experience supporting organisational change or implementing new systems.</w:t>
      </w:r>
    </w:p>
    <w:p w14:paraId="0E3F1E61" w14:textId="7356CDF5" w:rsidR="00935A36" w:rsidRPr="0095379B" w:rsidRDefault="00CF5E46" w:rsidP="0095586A">
      <w:pPr>
        <w:shd w:val="clear" w:color="auto" w:fill="FFFFFF"/>
        <w:spacing w:before="120" w:after="120" w:line="240" w:lineRule="auto"/>
        <w:outlineLvl w:val="3"/>
        <w:rPr>
          <w:rFonts w:ascii="Arial" w:eastAsia="Times New Roman" w:hAnsi="Arial" w:cs="Arial"/>
          <w:b/>
          <w:bCs/>
          <w:caps/>
          <w:color w:val="297B13"/>
          <w:lang w:eastAsia="en-GB"/>
        </w:rPr>
      </w:pPr>
      <w:r w:rsidRPr="0095379B">
        <w:rPr>
          <w:rFonts w:ascii="Arial" w:eastAsia="Times New Roman" w:hAnsi="Arial" w:cs="Arial"/>
          <w:b/>
          <w:bCs/>
          <w:caps/>
          <w:color w:val="297B13"/>
          <w:lang w:eastAsia="en-GB"/>
        </w:rPr>
        <w:t>PERSONAL ATTRIBUTES</w:t>
      </w:r>
    </w:p>
    <w:p w14:paraId="230C5D44" w14:textId="77777777" w:rsidR="006B038B" w:rsidRDefault="006B038B" w:rsidP="006B038B">
      <w:pPr>
        <w:pStyle w:val="ListParagraph"/>
        <w:numPr>
          <w:ilvl w:val="0"/>
          <w:numId w:val="12"/>
        </w:numPr>
        <w:rPr>
          <w:rFonts w:ascii="Arial" w:eastAsia="Times New Roman" w:hAnsi="Arial" w:cs="Arial"/>
          <w:color w:val="000000"/>
          <w:lang w:eastAsia="en-GB"/>
        </w:rPr>
      </w:pPr>
      <w:r w:rsidRPr="006B038B">
        <w:rPr>
          <w:rFonts w:ascii="Arial" w:eastAsia="Times New Roman" w:hAnsi="Arial" w:cs="Arial"/>
          <w:color w:val="000000"/>
          <w:lang w:eastAsia="en-GB"/>
        </w:rPr>
        <w:t>Aligned with the values and mission of Suzy Lamplugh Trust</w:t>
      </w:r>
    </w:p>
    <w:p w14:paraId="0EA72C26" w14:textId="77777777" w:rsidR="006B038B" w:rsidRPr="006B038B" w:rsidRDefault="006B038B" w:rsidP="006B038B">
      <w:pPr>
        <w:pStyle w:val="ListParagraph"/>
        <w:numPr>
          <w:ilvl w:val="0"/>
          <w:numId w:val="12"/>
        </w:numPr>
        <w:rPr>
          <w:rFonts w:ascii="Arial" w:eastAsia="Times New Roman" w:hAnsi="Arial" w:cs="Arial"/>
          <w:color w:val="000000"/>
          <w:lang w:eastAsia="en-GB"/>
        </w:rPr>
      </w:pPr>
      <w:r w:rsidRPr="006B038B">
        <w:rPr>
          <w:rFonts w:ascii="Arial" w:hAnsi="Arial" w:cs="Arial"/>
          <w:color w:val="000000"/>
        </w:rPr>
        <w:t>Committed to improving outcomes for people experiencing stalking.</w:t>
      </w:r>
    </w:p>
    <w:p w14:paraId="15D2CC73" w14:textId="77777777" w:rsidR="006B038B" w:rsidRPr="006B038B" w:rsidRDefault="006B038B" w:rsidP="006B038B">
      <w:pPr>
        <w:pStyle w:val="ListParagraph"/>
        <w:numPr>
          <w:ilvl w:val="0"/>
          <w:numId w:val="12"/>
        </w:numPr>
        <w:rPr>
          <w:rFonts w:ascii="Arial" w:eastAsia="Times New Roman" w:hAnsi="Arial" w:cs="Arial"/>
          <w:color w:val="000000"/>
          <w:lang w:eastAsia="en-GB"/>
        </w:rPr>
      </w:pPr>
      <w:r w:rsidRPr="006B038B">
        <w:rPr>
          <w:rFonts w:ascii="Arial" w:hAnsi="Arial" w:cs="Arial"/>
          <w:color w:val="000000"/>
        </w:rPr>
        <w:t xml:space="preserve">Reliable, organised and </w:t>
      </w:r>
      <w:proofErr w:type="gramStart"/>
      <w:r w:rsidRPr="006B038B">
        <w:rPr>
          <w:rFonts w:ascii="Arial" w:hAnsi="Arial" w:cs="Arial"/>
          <w:color w:val="000000"/>
        </w:rPr>
        <w:t>delivery-driven</w:t>
      </w:r>
      <w:proofErr w:type="gramEnd"/>
      <w:r w:rsidRPr="006B038B">
        <w:rPr>
          <w:rFonts w:ascii="Arial" w:hAnsi="Arial" w:cs="Arial"/>
          <w:color w:val="000000"/>
        </w:rPr>
        <w:t>.</w:t>
      </w:r>
    </w:p>
    <w:p w14:paraId="2F1193C4" w14:textId="77777777" w:rsidR="006B038B" w:rsidRPr="006B038B" w:rsidRDefault="006B038B" w:rsidP="006B038B">
      <w:pPr>
        <w:pStyle w:val="ListParagraph"/>
        <w:numPr>
          <w:ilvl w:val="0"/>
          <w:numId w:val="12"/>
        </w:numPr>
        <w:rPr>
          <w:rFonts w:ascii="Arial" w:eastAsia="Times New Roman" w:hAnsi="Arial" w:cs="Arial"/>
          <w:color w:val="000000"/>
          <w:lang w:eastAsia="en-GB"/>
        </w:rPr>
      </w:pPr>
      <w:r w:rsidRPr="006B038B">
        <w:rPr>
          <w:rFonts w:ascii="Arial" w:hAnsi="Arial" w:cs="Arial"/>
          <w:color w:val="000000"/>
        </w:rPr>
        <w:t>Collaborative, supportive and constructive in approach.</w:t>
      </w:r>
    </w:p>
    <w:p w14:paraId="6BF48D52" w14:textId="77777777" w:rsidR="006B038B" w:rsidRPr="006B038B" w:rsidRDefault="006B038B" w:rsidP="006B038B">
      <w:pPr>
        <w:pStyle w:val="ListParagraph"/>
        <w:numPr>
          <w:ilvl w:val="0"/>
          <w:numId w:val="12"/>
        </w:numPr>
        <w:rPr>
          <w:rFonts w:ascii="Arial" w:eastAsia="Times New Roman" w:hAnsi="Arial" w:cs="Arial"/>
          <w:color w:val="000000"/>
          <w:lang w:eastAsia="en-GB"/>
        </w:rPr>
      </w:pPr>
      <w:r w:rsidRPr="006B038B">
        <w:rPr>
          <w:rFonts w:ascii="Arial" w:hAnsi="Arial" w:cs="Arial"/>
          <w:color w:val="000000"/>
        </w:rPr>
        <w:t>Positive, proactive and adaptable within a small organisation.</w:t>
      </w:r>
    </w:p>
    <w:p w14:paraId="6287E919" w14:textId="77777777" w:rsidR="006B038B" w:rsidRPr="006B038B" w:rsidRDefault="006B038B" w:rsidP="006B038B">
      <w:pPr>
        <w:pStyle w:val="ListParagraph"/>
        <w:numPr>
          <w:ilvl w:val="0"/>
          <w:numId w:val="12"/>
        </w:numPr>
        <w:rPr>
          <w:rFonts w:ascii="Arial" w:eastAsia="Times New Roman" w:hAnsi="Arial" w:cs="Arial"/>
          <w:color w:val="000000"/>
          <w:lang w:eastAsia="en-GB"/>
        </w:rPr>
      </w:pPr>
      <w:r w:rsidRPr="006B038B">
        <w:rPr>
          <w:rFonts w:ascii="Arial" w:hAnsi="Arial" w:cs="Arial"/>
          <w:color w:val="000000"/>
        </w:rPr>
        <w:t>Inclusive, respectful and grounded in empathy.</w:t>
      </w:r>
    </w:p>
    <w:p w14:paraId="58E80D66" w14:textId="77777777" w:rsidR="006B038B" w:rsidRPr="006B038B" w:rsidRDefault="0095586A" w:rsidP="006B038B">
      <w:pPr>
        <w:pStyle w:val="ListParagraph"/>
        <w:numPr>
          <w:ilvl w:val="0"/>
          <w:numId w:val="12"/>
        </w:numPr>
        <w:rPr>
          <w:rFonts w:ascii="Arial" w:eastAsia="Times New Roman" w:hAnsi="Arial" w:cs="Arial"/>
          <w:color w:val="000000"/>
          <w:lang w:eastAsia="en-GB"/>
        </w:rPr>
      </w:pPr>
      <w:r w:rsidRPr="006B038B">
        <w:rPr>
          <w:rFonts w:ascii="Arial" w:hAnsi="Arial" w:cs="Arial"/>
          <w:color w:val="000000"/>
        </w:rPr>
        <w:t>Self-motivated, dependable, and adaptable</w:t>
      </w:r>
    </w:p>
    <w:p w14:paraId="5AC7359D" w14:textId="77777777" w:rsidR="006B038B" w:rsidRPr="006B038B" w:rsidRDefault="0095586A" w:rsidP="006B038B">
      <w:pPr>
        <w:pStyle w:val="ListParagraph"/>
        <w:numPr>
          <w:ilvl w:val="0"/>
          <w:numId w:val="12"/>
        </w:numPr>
        <w:rPr>
          <w:rFonts w:ascii="Arial" w:eastAsia="Times New Roman" w:hAnsi="Arial" w:cs="Arial"/>
          <w:color w:val="000000"/>
          <w:lang w:eastAsia="en-GB"/>
        </w:rPr>
      </w:pPr>
      <w:r w:rsidRPr="006B038B">
        <w:rPr>
          <w:rFonts w:ascii="Arial" w:hAnsi="Arial" w:cs="Arial"/>
          <w:color w:val="000000"/>
        </w:rPr>
        <w:t>Logical and solution-oriented approach</w:t>
      </w:r>
    </w:p>
    <w:p w14:paraId="61234CFB" w14:textId="717619C3" w:rsidR="0095586A" w:rsidRPr="006B038B" w:rsidRDefault="0095586A" w:rsidP="006B038B">
      <w:pPr>
        <w:pStyle w:val="ListParagraph"/>
        <w:numPr>
          <w:ilvl w:val="0"/>
          <w:numId w:val="12"/>
        </w:numPr>
        <w:rPr>
          <w:rFonts w:ascii="Arial" w:eastAsia="Times New Roman" w:hAnsi="Arial" w:cs="Arial"/>
          <w:color w:val="000000"/>
          <w:lang w:eastAsia="en-GB"/>
        </w:rPr>
      </w:pPr>
      <w:r w:rsidRPr="006B038B">
        <w:rPr>
          <w:rFonts w:ascii="Arial" w:hAnsi="Arial" w:cs="Arial"/>
          <w:color w:val="000000"/>
        </w:rPr>
        <w:t>Collaborative team player with a can-do attitude</w:t>
      </w:r>
    </w:p>
    <w:p w14:paraId="4835509A" w14:textId="77777777" w:rsidR="00BF1860" w:rsidRDefault="00BF1860" w:rsidP="00BF1860">
      <w:pPr>
        <w:pStyle w:val="paragraph"/>
        <w:spacing w:before="0" w:beforeAutospacing="0" w:after="0" w:afterAutospacing="0"/>
        <w:textAlignment w:val="baseline"/>
        <w:rPr>
          <w:rFonts w:ascii="Arial" w:hAnsi="Arial" w:cs="Arial"/>
          <w:color w:val="000000"/>
        </w:rPr>
      </w:pPr>
    </w:p>
    <w:p w14:paraId="08C52B8B" w14:textId="4C07F263" w:rsidR="00BF1860" w:rsidRPr="0095379B" w:rsidRDefault="002D5F22" w:rsidP="002D5F22">
      <w:pPr>
        <w:shd w:val="clear" w:color="auto" w:fill="FFFFFF"/>
        <w:spacing w:before="120" w:after="120" w:line="240" w:lineRule="auto"/>
        <w:outlineLvl w:val="3"/>
        <w:rPr>
          <w:rFonts w:ascii="Arial" w:eastAsia="Times New Roman" w:hAnsi="Arial" w:cs="Arial"/>
          <w:b/>
          <w:bCs/>
          <w:caps/>
          <w:color w:val="297B13"/>
          <w:lang w:eastAsia="en-GB"/>
        </w:rPr>
      </w:pPr>
      <w:r w:rsidRPr="0095379B">
        <w:rPr>
          <w:rFonts w:ascii="Arial" w:eastAsia="Times New Roman" w:hAnsi="Arial" w:cs="Arial"/>
          <w:b/>
          <w:bCs/>
          <w:caps/>
          <w:color w:val="297B13"/>
          <w:lang w:eastAsia="en-GB"/>
        </w:rPr>
        <w:t>Special requirements</w:t>
      </w:r>
    </w:p>
    <w:p w14:paraId="6D76D7D7" w14:textId="716DA4E1" w:rsidR="006E46BD" w:rsidRPr="006B038B" w:rsidRDefault="006E46BD" w:rsidP="006B038B">
      <w:pPr>
        <w:pStyle w:val="paragraph"/>
        <w:spacing w:after="0"/>
        <w:textAlignment w:val="baseline"/>
        <w:rPr>
          <w:rFonts w:ascii="Arial" w:hAnsi="Arial" w:cs="Arial"/>
          <w:color w:val="292B2C"/>
          <w:sz w:val="22"/>
          <w:szCs w:val="22"/>
        </w:rPr>
      </w:pPr>
      <w:r w:rsidRPr="006B038B">
        <w:rPr>
          <w:rFonts w:ascii="Arial" w:hAnsi="Arial" w:cs="Arial"/>
          <w:color w:val="292B2C"/>
          <w:sz w:val="22"/>
          <w:szCs w:val="22"/>
        </w:rPr>
        <w:t>This role is requi</w:t>
      </w:r>
      <w:r w:rsidR="00156980">
        <w:rPr>
          <w:rFonts w:ascii="Arial" w:hAnsi="Arial" w:cs="Arial"/>
          <w:color w:val="292B2C"/>
          <w:sz w:val="22"/>
          <w:szCs w:val="22"/>
        </w:rPr>
        <w:t>red</w:t>
      </w:r>
      <w:r w:rsidRPr="006B038B">
        <w:rPr>
          <w:rFonts w:ascii="Arial" w:hAnsi="Arial" w:cs="Arial"/>
          <w:color w:val="292B2C"/>
          <w:sz w:val="22"/>
          <w:szCs w:val="22"/>
        </w:rPr>
        <w:t xml:space="preserve"> on-site at our London </w:t>
      </w:r>
      <w:r w:rsidR="00C31866" w:rsidRPr="006B038B">
        <w:rPr>
          <w:rFonts w:ascii="Arial" w:hAnsi="Arial" w:cs="Arial"/>
          <w:color w:val="292B2C"/>
          <w:sz w:val="22"/>
          <w:szCs w:val="22"/>
        </w:rPr>
        <w:t>office</w:t>
      </w:r>
      <w:r w:rsidRPr="006B038B">
        <w:rPr>
          <w:rFonts w:ascii="Arial" w:hAnsi="Arial" w:cs="Arial"/>
          <w:color w:val="292B2C"/>
          <w:sz w:val="22"/>
          <w:szCs w:val="22"/>
        </w:rPr>
        <w:t xml:space="preserve"> until the successful completion of the first probation review (typically 3 months)</w:t>
      </w:r>
      <w:r w:rsidR="00156980">
        <w:rPr>
          <w:rFonts w:ascii="Arial" w:hAnsi="Arial" w:cs="Arial"/>
          <w:color w:val="292B2C"/>
          <w:sz w:val="22"/>
          <w:szCs w:val="22"/>
        </w:rPr>
        <w:t xml:space="preserve"> and then</w:t>
      </w:r>
      <w:r w:rsidR="00AC28A2">
        <w:rPr>
          <w:rFonts w:ascii="Arial" w:hAnsi="Arial" w:cs="Arial"/>
          <w:color w:val="292B2C"/>
          <w:sz w:val="22"/>
          <w:szCs w:val="22"/>
        </w:rPr>
        <w:t xml:space="preserve"> there is</w:t>
      </w:r>
      <w:r w:rsidR="00156980">
        <w:rPr>
          <w:rFonts w:ascii="Arial" w:hAnsi="Arial" w:cs="Arial"/>
          <w:color w:val="292B2C"/>
          <w:sz w:val="22"/>
          <w:szCs w:val="22"/>
        </w:rPr>
        <w:t xml:space="preserve"> possibility of introducing </w:t>
      </w:r>
      <w:r w:rsidR="00AC28A2">
        <w:rPr>
          <w:rFonts w:ascii="Arial" w:hAnsi="Arial" w:cs="Arial"/>
          <w:color w:val="292B2C"/>
          <w:sz w:val="22"/>
          <w:szCs w:val="22"/>
        </w:rPr>
        <w:t>hybrid working</w:t>
      </w:r>
      <w:r w:rsidRPr="006B038B">
        <w:rPr>
          <w:rFonts w:ascii="Arial" w:hAnsi="Arial" w:cs="Arial"/>
          <w:color w:val="292B2C"/>
          <w:sz w:val="22"/>
          <w:szCs w:val="22"/>
        </w:rPr>
        <w:t>.</w:t>
      </w:r>
    </w:p>
    <w:sectPr w:rsidR="006E46BD" w:rsidRPr="006B03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24086"/>
    <w:multiLevelType w:val="multilevel"/>
    <w:tmpl w:val="0DACD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715059"/>
    <w:multiLevelType w:val="multilevel"/>
    <w:tmpl w:val="75060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F61BC6"/>
    <w:multiLevelType w:val="hybridMultilevel"/>
    <w:tmpl w:val="252A13C0"/>
    <w:lvl w:ilvl="0" w:tplc="88B64C6E">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623F8F"/>
    <w:multiLevelType w:val="multilevel"/>
    <w:tmpl w:val="41ACC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B06EF6"/>
    <w:multiLevelType w:val="multilevel"/>
    <w:tmpl w:val="6A663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D06BC2"/>
    <w:multiLevelType w:val="multilevel"/>
    <w:tmpl w:val="610C7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0A027F"/>
    <w:multiLevelType w:val="multilevel"/>
    <w:tmpl w:val="EA6EF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4D5FE8"/>
    <w:multiLevelType w:val="hybridMultilevel"/>
    <w:tmpl w:val="0B9A952E"/>
    <w:lvl w:ilvl="0" w:tplc="88B64C6E">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C66325B"/>
    <w:multiLevelType w:val="hybridMultilevel"/>
    <w:tmpl w:val="2820E1AC"/>
    <w:lvl w:ilvl="0" w:tplc="88B64C6E">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D091E3D"/>
    <w:multiLevelType w:val="hybridMultilevel"/>
    <w:tmpl w:val="81F64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E3B7A16"/>
    <w:multiLevelType w:val="multilevel"/>
    <w:tmpl w:val="E3688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EA3482"/>
    <w:multiLevelType w:val="hybridMultilevel"/>
    <w:tmpl w:val="4E825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6775630"/>
    <w:multiLevelType w:val="multilevel"/>
    <w:tmpl w:val="80FA7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67F7302"/>
    <w:multiLevelType w:val="multilevel"/>
    <w:tmpl w:val="A5789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81245D6"/>
    <w:multiLevelType w:val="hybridMultilevel"/>
    <w:tmpl w:val="D2080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EAB6F76"/>
    <w:multiLevelType w:val="hybridMultilevel"/>
    <w:tmpl w:val="B29CB7A6"/>
    <w:lvl w:ilvl="0" w:tplc="88B64C6E">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4292392"/>
    <w:multiLevelType w:val="multilevel"/>
    <w:tmpl w:val="80D01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B745CF"/>
    <w:multiLevelType w:val="hybridMultilevel"/>
    <w:tmpl w:val="FA341E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5C96858"/>
    <w:multiLevelType w:val="multilevel"/>
    <w:tmpl w:val="7BA63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764161A"/>
    <w:multiLevelType w:val="hybridMultilevel"/>
    <w:tmpl w:val="0D2A80D2"/>
    <w:lvl w:ilvl="0" w:tplc="88B64C6E">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A931B34"/>
    <w:multiLevelType w:val="hybridMultilevel"/>
    <w:tmpl w:val="ADBCB9AA"/>
    <w:lvl w:ilvl="0" w:tplc="4C54C86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C3438F8"/>
    <w:multiLevelType w:val="multilevel"/>
    <w:tmpl w:val="A54C0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7191942">
    <w:abstractNumId w:val="6"/>
  </w:num>
  <w:num w:numId="2" w16cid:durableId="572743966">
    <w:abstractNumId w:val="16"/>
  </w:num>
  <w:num w:numId="3" w16cid:durableId="2004771264">
    <w:abstractNumId w:val="4"/>
  </w:num>
  <w:num w:numId="4" w16cid:durableId="1037043019">
    <w:abstractNumId w:val="13"/>
  </w:num>
  <w:num w:numId="5" w16cid:durableId="760952083">
    <w:abstractNumId w:val="1"/>
  </w:num>
  <w:num w:numId="6" w16cid:durableId="1342463443">
    <w:abstractNumId w:val="3"/>
  </w:num>
  <w:num w:numId="7" w16cid:durableId="867834319">
    <w:abstractNumId w:val="5"/>
  </w:num>
  <w:num w:numId="8" w16cid:durableId="1236626944">
    <w:abstractNumId w:val="18"/>
  </w:num>
  <w:num w:numId="9" w16cid:durableId="1249386573">
    <w:abstractNumId w:val="10"/>
  </w:num>
  <w:num w:numId="10" w16cid:durableId="1913349591">
    <w:abstractNumId w:val="21"/>
  </w:num>
  <w:num w:numId="11" w16cid:durableId="1193760485">
    <w:abstractNumId w:val="0"/>
  </w:num>
  <w:num w:numId="12" w16cid:durableId="1646275404">
    <w:abstractNumId w:val="12"/>
  </w:num>
  <w:num w:numId="13" w16cid:durableId="1697265850">
    <w:abstractNumId w:val="14"/>
  </w:num>
  <w:num w:numId="14" w16cid:durableId="471680362">
    <w:abstractNumId w:val="20"/>
  </w:num>
  <w:num w:numId="15" w16cid:durableId="886456802">
    <w:abstractNumId w:val="11"/>
  </w:num>
  <w:num w:numId="16" w16cid:durableId="1656176695">
    <w:abstractNumId w:val="17"/>
  </w:num>
  <w:num w:numId="17" w16cid:durableId="276765882">
    <w:abstractNumId w:val="9"/>
  </w:num>
  <w:num w:numId="18" w16cid:durableId="1724523556">
    <w:abstractNumId w:val="2"/>
  </w:num>
  <w:num w:numId="19" w16cid:durableId="141387688">
    <w:abstractNumId w:val="19"/>
  </w:num>
  <w:num w:numId="20" w16cid:durableId="1411268333">
    <w:abstractNumId w:val="7"/>
  </w:num>
  <w:num w:numId="21" w16cid:durableId="1351685317">
    <w:abstractNumId w:val="15"/>
  </w:num>
  <w:num w:numId="22" w16cid:durableId="16082605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E46"/>
    <w:rsid w:val="000069E4"/>
    <w:rsid w:val="00027C5E"/>
    <w:rsid w:val="00031CAF"/>
    <w:rsid w:val="00051F71"/>
    <w:rsid w:val="00080B35"/>
    <w:rsid w:val="00087614"/>
    <w:rsid w:val="00091183"/>
    <w:rsid w:val="00093472"/>
    <w:rsid w:val="00095F46"/>
    <w:rsid w:val="000A5A57"/>
    <w:rsid w:val="000C4C31"/>
    <w:rsid w:val="000C5154"/>
    <w:rsid w:val="000E31BD"/>
    <w:rsid w:val="00106D00"/>
    <w:rsid w:val="001078DC"/>
    <w:rsid w:val="00114C61"/>
    <w:rsid w:val="00120237"/>
    <w:rsid w:val="00123910"/>
    <w:rsid w:val="00142540"/>
    <w:rsid w:val="00156980"/>
    <w:rsid w:val="001967F6"/>
    <w:rsid w:val="001B08F4"/>
    <w:rsid w:val="001B1FB9"/>
    <w:rsid w:val="001C6057"/>
    <w:rsid w:val="001D0020"/>
    <w:rsid w:val="001E1D4F"/>
    <w:rsid w:val="001E34C7"/>
    <w:rsid w:val="001F6EA2"/>
    <w:rsid w:val="00205423"/>
    <w:rsid w:val="002669C0"/>
    <w:rsid w:val="00266E6C"/>
    <w:rsid w:val="00277B66"/>
    <w:rsid w:val="00282A54"/>
    <w:rsid w:val="00285427"/>
    <w:rsid w:val="00285613"/>
    <w:rsid w:val="00287DF7"/>
    <w:rsid w:val="0029034C"/>
    <w:rsid w:val="002A2464"/>
    <w:rsid w:val="002B7E3A"/>
    <w:rsid w:val="002C5B17"/>
    <w:rsid w:val="002D5F22"/>
    <w:rsid w:val="002D6253"/>
    <w:rsid w:val="002E688F"/>
    <w:rsid w:val="00383EBD"/>
    <w:rsid w:val="003A4F62"/>
    <w:rsid w:val="003C5407"/>
    <w:rsid w:val="003C722B"/>
    <w:rsid w:val="003C79DD"/>
    <w:rsid w:val="003F49F0"/>
    <w:rsid w:val="004110AB"/>
    <w:rsid w:val="0042168F"/>
    <w:rsid w:val="00430E52"/>
    <w:rsid w:val="004557C0"/>
    <w:rsid w:val="004B3AE8"/>
    <w:rsid w:val="004C05EA"/>
    <w:rsid w:val="004D0CCC"/>
    <w:rsid w:val="004D110B"/>
    <w:rsid w:val="004E1F1C"/>
    <w:rsid w:val="00521BDD"/>
    <w:rsid w:val="00532292"/>
    <w:rsid w:val="005347E0"/>
    <w:rsid w:val="005743B9"/>
    <w:rsid w:val="005801A8"/>
    <w:rsid w:val="005C69E4"/>
    <w:rsid w:val="005D4DC4"/>
    <w:rsid w:val="005D75B8"/>
    <w:rsid w:val="005E0752"/>
    <w:rsid w:val="006019DA"/>
    <w:rsid w:val="006055A7"/>
    <w:rsid w:val="00620900"/>
    <w:rsid w:val="00627B61"/>
    <w:rsid w:val="0064493D"/>
    <w:rsid w:val="0064515C"/>
    <w:rsid w:val="0065181E"/>
    <w:rsid w:val="00655BA4"/>
    <w:rsid w:val="00662C7C"/>
    <w:rsid w:val="00664AF1"/>
    <w:rsid w:val="006814C6"/>
    <w:rsid w:val="00683140"/>
    <w:rsid w:val="00684378"/>
    <w:rsid w:val="006A2C89"/>
    <w:rsid w:val="006B038B"/>
    <w:rsid w:val="006B6916"/>
    <w:rsid w:val="006C36C0"/>
    <w:rsid w:val="006E13DC"/>
    <w:rsid w:val="006E1D0B"/>
    <w:rsid w:val="006E3FB8"/>
    <w:rsid w:val="006E46BD"/>
    <w:rsid w:val="006F1388"/>
    <w:rsid w:val="00700845"/>
    <w:rsid w:val="00702BDE"/>
    <w:rsid w:val="0071445D"/>
    <w:rsid w:val="00720F50"/>
    <w:rsid w:val="0072558B"/>
    <w:rsid w:val="0072664B"/>
    <w:rsid w:val="007320FF"/>
    <w:rsid w:val="00741EBE"/>
    <w:rsid w:val="00756489"/>
    <w:rsid w:val="00767811"/>
    <w:rsid w:val="00782701"/>
    <w:rsid w:val="00786A64"/>
    <w:rsid w:val="0078742F"/>
    <w:rsid w:val="007D06EA"/>
    <w:rsid w:val="007E3312"/>
    <w:rsid w:val="007E7396"/>
    <w:rsid w:val="007F29C8"/>
    <w:rsid w:val="00800982"/>
    <w:rsid w:val="008100B9"/>
    <w:rsid w:val="00812B91"/>
    <w:rsid w:val="00815D1E"/>
    <w:rsid w:val="00850D71"/>
    <w:rsid w:val="008643AE"/>
    <w:rsid w:val="00864B71"/>
    <w:rsid w:val="00867E2D"/>
    <w:rsid w:val="00880A4B"/>
    <w:rsid w:val="008A2C60"/>
    <w:rsid w:val="008B2171"/>
    <w:rsid w:val="008D7579"/>
    <w:rsid w:val="008E3FC2"/>
    <w:rsid w:val="008F5491"/>
    <w:rsid w:val="0091587E"/>
    <w:rsid w:val="009162AA"/>
    <w:rsid w:val="009169BF"/>
    <w:rsid w:val="0092457C"/>
    <w:rsid w:val="00933694"/>
    <w:rsid w:val="009358A4"/>
    <w:rsid w:val="00935A36"/>
    <w:rsid w:val="00951B7B"/>
    <w:rsid w:val="0095379B"/>
    <w:rsid w:val="0095586A"/>
    <w:rsid w:val="00965395"/>
    <w:rsid w:val="00984C37"/>
    <w:rsid w:val="009B4E45"/>
    <w:rsid w:val="009C088D"/>
    <w:rsid w:val="009F6C21"/>
    <w:rsid w:val="00A1536D"/>
    <w:rsid w:val="00A27705"/>
    <w:rsid w:val="00A375C6"/>
    <w:rsid w:val="00A5464A"/>
    <w:rsid w:val="00A62992"/>
    <w:rsid w:val="00A67189"/>
    <w:rsid w:val="00A82B57"/>
    <w:rsid w:val="00A955B1"/>
    <w:rsid w:val="00AA1791"/>
    <w:rsid w:val="00AA1891"/>
    <w:rsid w:val="00AC28A2"/>
    <w:rsid w:val="00AE0B8F"/>
    <w:rsid w:val="00AF2ECA"/>
    <w:rsid w:val="00B01074"/>
    <w:rsid w:val="00B07914"/>
    <w:rsid w:val="00B15199"/>
    <w:rsid w:val="00B374E3"/>
    <w:rsid w:val="00B4746A"/>
    <w:rsid w:val="00B728EB"/>
    <w:rsid w:val="00B96547"/>
    <w:rsid w:val="00BA2A35"/>
    <w:rsid w:val="00BD5B3A"/>
    <w:rsid w:val="00BD6042"/>
    <w:rsid w:val="00BE0760"/>
    <w:rsid w:val="00BE7304"/>
    <w:rsid w:val="00BE7A5A"/>
    <w:rsid w:val="00BF1860"/>
    <w:rsid w:val="00BF634C"/>
    <w:rsid w:val="00C0771C"/>
    <w:rsid w:val="00C17C1D"/>
    <w:rsid w:val="00C31866"/>
    <w:rsid w:val="00C36028"/>
    <w:rsid w:val="00C400E5"/>
    <w:rsid w:val="00C51F2B"/>
    <w:rsid w:val="00C65A38"/>
    <w:rsid w:val="00C72C33"/>
    <w:rsid w:val="00C95DF7"/>
    <w:rsid w:val="00C95E2F"/>
    <w:rsid w:val="00CA51DB"/>
    <w:rsid w:val="00CB090D"/>
    <w:rsid w:val="00CF5E46"/>
    <w:rsid w:val="00CF68F6"/>
    <w:rsid w:val="00D05702"/>
    <w:rsid w:val="00D06757"/>
    <w:rsid w:val="00D13D3E"/>
    <w:rsid w:val="00D21188"/>
    <w:rsid w:val="00D2183B"/>
    <w:rsid w:val="00D30245"/>
    <w:rsid w:val="00D417B1"/>
    <w:rsid w:val="00D6180E"/>
    <w:rsid w:val="00D733AC"/>
    <w:rsid w:val="00D86977"/>
    <w:rsid w:val="00D9788E"/>
    <w:rsid w:val="00DB258B"/>
    <w:rsid w:val="00DB6333"/>
    <w:rsid w:val="00DE63B5"/>
    <w:rsid w:val="00DF10C1"/>
    <w:rsid w:val="00DF5B0A"/>
    <w:rsid w:val="00DF78EE"/>
    <w:rsid w:val="00E11999"/>
    <w:rsid w:val="00E30A07"/>
    <w:rsid w:val="00E31FEA"/>
    <w:rsid w:val="00E33C32"/>
    <w:rsid w:val="00E71BCA"/>
    <w:rsid w:val="00EA0D5E"/>
    <w:rsid w:val="00EA7E6F"/>
    <w:rsid w:val="00EB48BB"/>
    <w:rsid w:val="00EB7C6E"/>
    <w:rsid w:val="00EC56F4"/>
    <w:rsid w:val="00EC7B26"/>
    <w:rsid w:val="00EE4616"/>
    <w:rsid w:val="00EE4E59"/>
    <w:rsid w:val="00EE56B6"/>
    <w:rsid w:val="00EF05B4"/>
    <w:rsid w:val="00EF3F19"/>
    <w:rsid w:val="00EF6A5D"/>
    <w:rsid w:val="00F13E21"/>
    <w:rsid w:val="00F20381"/>
    <w:rsid w:val="00F36D9D"/>
    <w:rsid w:val="00F4350C"/>
    <w:rsid w:val="00F61BDD"/>
    <w:rsid w:val="00F745FA"/>
    <w:rsid w:val="00F8077D"/>
    <w:rsid w:val="00F81646"/>
    <w:rsid w:val="00F86917"/>
    <w:rsid w:val="00FB4A7B"/>
    <w:rsid w:val="00FC50E1"/>
    <w:rsid w:val="00FD6376"/>
    <w:rsid w:val="00FE4C02"/>
    <w:rsid w:val="00FF4469"/>
    <w:rsid w:val="00FF5F7F"/>
    <w:rsid w:val="0A54934F"/>
    <w:rsid w:val="0ABCEE31"/>
    <w:rsid w:val="1065BB41"/>
    <w:rsid w:val="11CEFA8C"/>
    <w:rsid w:val="120BC028"/>
    <w:rsid w:val="1238585D"/>
    <w:rsid w:val="1C67513B"/>
    <w:rsid w:val="1E92D795"/>
    <w:rsid w:val="21E0DBB1"/>
    <w:rsid w:val="2582421B"/>
    <w:rsid w:val="2B89C1B4"/>
    <w:rsid w:val="30804799"/>
    <w:rsid w:val="3BF8F190"/>
    <w:rsid w:val="419532F5"/>
    <w:rsid w:val="462A5442"/>
    <w:rsid w:val="4B72F3E3"/>
    <w:rsid w:val="52357496"/>
    <w:rsid w:val="62959F40"/>
    <w:rsid w:val="6A40B8F4"/>
    <w:rsid w:val="6ADCD003"/>
    <w:rsid w:val="6D6D4BAF"/>
    <w:rsid w:val="6EA610C7"/>
    <w:rsid w:val="712F6A5B"/>
    <w:rsid w:val="7A06D9A1"/>
    <w:rsid w:val="7F3D54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E2450"/>
  <w15:chartTrackingRefBased/>
  <w15:docId w15:val="{244F9B49-08BD-4559-8506-BE68B28E1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AE0B8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qFormat/>
    <w:rsid w:val="00CF5E46"/>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paragraph" w:styleId="Heading5">
    <w:name w:val="heading 5"/>
    <w:basedOn w:val="Normal"/>
    <w:link w:val="Heading5Char"/>
    <w:uiPriority w:val="9"/>
    <w:qFormat/>
    <w:rsid w:val="00CF5E46"/>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paragraph" w:styleId="Heading6">
    <w:name w:val="heading 6"/>
    <w:basedOn w:val="Normal"/>
    <w:link w:val="Heading6Char"/>
    <w:uiPriority w:val="9"/>
    <w:qFormat/>
    <w:rsid w:val="00CF5E46"/>
    <w:pPr>
      <w:spacing w:before="100" w:beforeAutospacing="1" w:after="100" w:afterAutospacing="1" w:line="240" w:lineRule="auto"/>
      <w:outlineLvl w:val="5"/>
    </w:pPr>
    <w:rPr>
      <w:rFonts w:ascii="Times New Roman" w:eastAsia="Times New Roman" w:hAnsi="Times New Roman" w:cs="Times New Roman"/>
      <w:b/>
      <w:bCs/>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CF5E46"/>
    <w:rPr>
      <w:rFonts w:ascii="Times New Roman" w:eastAsia="Times New Roman" w:hAnsi="Times New Roman" w:cs="Times New Roman"/>
      <w:b/>
      <w:bCs/>
      <w:sz w:val="24"/>
      <w:szCs w:val="24"/>
      <w:lang w:eastAsia="en-GB"/>
    </w:rPr>
  </w:style>
  <w:style w:type="character" w:customStyle="1" w:styleId="Heading5Char">
    <w:name w:val="Heading 5 Char"/>
    <w:basedOn w:val="DefaultParagraphFont"/>
    <w:link w:val="Heading5"/>
    <w:uiPriority w:val="9"/>
    <w:rsid w:val="00CF5E46"/>
    <w:rPr>
      <w:rFonts w:ascii="Times New Roman" w:eastAsia="Times New Roman" w:hAnsi="Times New Roman" w:cs="Times New Roman"/>
      <w:b/>
      <w:bCs/>
      <w:sz w:val="20"/>
      <w:szCs w:val="20"/>
      <w:lang w:eastAsia="en-GB"/>
    </w:rPr>
  </w:style>
  <w:style w:type="character" w:customStyle="1" w:styleId="Heading6Char">
    <w:name w:val="Heading 6 Char"/>
    <w:basedOn w:val="DefaultParagraphFont"/>
    <w:link w:val="Heading6"/>
    <w:uiPriority w:val="9"/>
    <w:rsid w:val="00CF5E46"/>
    <w:rPr>
      <w:rFonts w:ascii="Times New Roman" w:eastAsia="Times New Roman" w:hAnsi="Times New Roman" w:cs="Times New Roman"/>
      <w:b/>
      <w:bCs/>
      <w:sz w:val="15"/>
      <w:szCs w:val="15"/>
      <w:lang w:eastAsia="en-GB"/>
    </w:rPr>
  </w:style>
  <w:style w:type="paragraph" w:styleId="NormalWeb">
    <w:name w:val="Normal (Web)"/>
    <w:basedOn w:val="Normal"/>
    <w:uiPriority w:val="99"/>
    <w:semiHidden/>
    <w:unhideWhenUsed/>
    <w:rsid w:val="00CF5E4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F5E46"/>
    <w:rPr>
      <w:b/>
      <w:bCs/>
    </w:rPr>
  </w:style>
  <w:style w:type="character" w:styleId="Emphasis">
    <w:name w:val="Emphasis"/>
    <w:basedOn w:val="DefaultParagraphFont"/>
    <w:uiPriority w:val="20"/>
    <w:qFormat/>
    <w:rsid w:val="00CF5E46"/>
    <w:rPr>
      <w:i/>
      <w:iCs/>
    </w:rPr>
  </w:style>
  <w:style w:type="paragraph" w:customStyle="1" w:styleId="Default">
    <w:name w:val="Default"/>
    <w:rsid w:val="00CF5E46"/>
    <w:pPr>
      <w:autoSpaceDE w:val="0"/>
      <w:autoSpaceDN w:val="0"/>
      <w:adjustRightInd w:val="0"/>
      <w:spacing w:after="0" w:line="240" w:lineRule="auto"/>
    </w:pPr>
    <w:rPr>
      <w:rFonts w:ascii="Arial" w:eastAsia="Calibri" w:hAnsi="Arial" w:cs="Arial"/>
      <w:color w:val="000000"/>
      <w:sz w:val="24"/>
      <w:szCs w:val="24"/>
    </w:rPr>
  </w:style>
  <w:style w:type="paragraph" w:styleId="ListParagraph">
    <w:name w:val="List Paragraph"/>
    <w:basedOn w:val="Normal"/>
    <w:uiPriority w:val="34"/>
    <w:qFormat/>
    <w:rsid w:val="00CF5E46"/>
    <w:pPr>
      <w:ind w:left="720"/>
      <w:contextualSpacing/>
    </w:pPr>
  </w:style>
  <w:style w:type="character" w:customStyle="1" w:styleId="normaltextrun">
    <w:name w:val="normaltextrun"/>
    <w:basedOn w:val="DefaultParagraphFont"/>
    <w:rsid w:val="0065181E"/>
  </w:style>
  <w:style w:type="character" w:customStyle="1" w:styleId="eop">
    <w:name w:val="eop"/>
    <w:basedOn w:val="DefaultParagraphFont"/>
    <w:rsid w:val="0065181E"/>
  </w:style>
  <w:style w:type="paragraph" w:customStyle="1" w:styleId="paragraph">
    <w:name w:val="paragraph"/>
    <w:basedOn w:val="Normal"/>
    <w:rsid w:val="00935A3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semiHidden/>
    <w:rsid w:val="00AE0B8F"/>
    <w:rPr>
      <w:rFonts w:asciiTheme="majorHAnsi" w:eastAsiaTheme="majorEastAsia" w:hAnsiTheme="majorHAnsi" w:cstheme="majorBidi"/>
      <w:color w:val="1F3763" w:themeColor="accent1" w:themeShade="7F"/>
      <w:sz w:val="24"/>
      <w:szCs w:val="24"/>
    </w:rPr>
  </w:style>
  <w:style w:type="paragraph" w:styleId="CommentText">
    <w:name w:val="annotation text"/>
    <w:basedOn w:val="Normal"/>
    <w:link w:val="CommentTextChar"/>
    <w:uiPriority w:val="99"/>
    <w:semiHidden/>
    <w:unhideWhenUsed/>
    <w:rsid w:val="005D75B8"/>
    <w:pPr>
      <w:spacing w:line="240" w:lineRule="auto"/>
    </w:pPr>
    <w:rPr>
      <w:sz w:val="20"/>
      <w:szCs w:val="20"/>
    </w:rPr>
  </w:style>
  <w:style w:type="character" w:customStyle="1" w:styleId="CommentTextChar">
    <w:name w:val="Comment Text Char"/>
    <w:basedOn w:val="DefaultParagraphFont"/>
    <w:link w:val="CommentText"/>
    <w:uiPriority w:val="99"/>
    <w:semiHidden/>
    <w:rsid w:val="005D75B8"/>
    <w:rPr>
      <w:sz w:val="20"/>
      <w:szCs w:val="20"/>
    </w:rPr>
  </w:style>
  <w:style w:type="character" w:styleId="CommentReference">
    <w:name w:val="annotation reference"/>
    <w:basedOn w:val="DefaultParagraphFont"/>
    <w:uiPriority w:val="99"/>
    <w:semiHidden/>
    <w:unhideWhenUsed/>
    <w:rsid w:val="005D75B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1837665">
      <w:bodyDiv w:val="1"/>
      <w:marLeft w:val="0"/>
      <w:marRight w:val="0"/>
      <w:marTop w:val="0"/>
      <w:marBottom w:val="0"/>
      <w:divBdr>
        <w:top w:val="none" w:sz="0" w:space="0" w:color="auto"/>
        <w:left w:val="none" w:sz="0" w:space="0" w:color="auto"/>
        <w:bottom w:val="none" w:sz="0" w:space="0" w:color="auto"/>
        <w:right w:val="none" w:sz="0" w:space="0" w:color="auto"/>
      </w:divBdr>
    </w:div>
    <w:div w:id="1907454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47239de-5616-4307-af58-7bcb81a7628d" xsi:nil="true"/>
    <lcf76f155ced4ddcb4097134ff3c332f xmlns="4b56b60a-57e5-41cc-9c30-897188cffc7c">
      <Terms xmlns="http://schemas.microsoft.com/office/infopath/2007/PartnerControls"/>
    </lcf76f155ced4ddcb4097134ff3c332f>
    <SharedWithUsers xmlns="b47239de-5616-4307-af58-7bcb81a7628d">
      <UserInfo>
        <DisplayName>Helen Burrows</DisplayName>
        <AccountId>2408</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AC603A29370674D9A5A3D7EFE3668E4" ma:contentTypeVersion="14" ma:contentTypeDescription="Create a new document." ma:contentTypeScope="" ma:versionID="d796107b29c754d682d3dd0c955f9acd">
  <xsd:schema xmlns:xsd="http://www.w3.org/2001/XMLSchema" xmlns:xs="http://www.w3.org/2001/XMLSchema" xmlns:p="http://schemas.microsoft.com/office/2006/metadata/properties" xmlns:ns2="b47239de-5616-4307-af58-7bcb81a7628d" xmlns:ns3="4b56b60a-57e5-41cc-9c30-897188cffc7c" targetNamespace="http://schemas.microsoft.com/office/2006/metadata/properties" ma:root="true" ma:fieldsID="cede739513754dbe98122ff3f8a486e2" ns2:_="" ns3:_="">
    <xsd:import namespace="b47239de-5616-4307-af58-7bcb81a7628d"/>
    <xsd:import namespace="4b56b60a-57e5-41cc-9c30-897188cffc7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7239de-5616-4307-af58-7bcb81a7628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5043acb-f5e9-4072-90f7-f566254ce0d9}" ma:internalName="TaxCatchAll" ma:showField="CatchAllData" ma:web="b47239de-5616-4307-af58-7bcb81a7628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b56b60a-57e5-41cc-9c30-897188cffc7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d53b4f-a78c-4d0c-9468-ab08feadcfd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3BAE977-AD11-4AEF-BFAF-6C3844DC3F0E}">
  <ds:schemaRefs>
    <ds:schemaRef ds:uri="http://schemas.microsoft.com/office/2006/metadata/properties"/>
    <ds:schemaRef ds:uri="http://schemas.microsoft.com/office/infopath/2007/PartnerControls"/>
    <ds:schemaRef ds:uri="b47239de-5616-4307-af58-7bcb81a7628d"/>
    <ds:schemaRef ds:uri="4b56b60a-57e5-41cc-9c30-897188cffc7c"/>
  </ds:schemaRefs>
</ds:datastoreItem>
</file>

<file path=customXml/itemProps2.xml><?xml version="1.0" encoding="utf-8"?>
<ds:datastoreItem xmlns:ds="http://schemas.openxmlformats.org/officeDocument/2006/customXml" ds:itemID="{42A5C850-C8A9-4ADF-B66F-A988E4E22C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7239de-5616-4307-af58-7bcb81a7628d"/>
    <ds:schemaRef ds:uri="4b56b60a-57e5-41cc-9c30-897188cffc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AE1D554-97BF-490A-8B25-C6B4B6FC120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795</Words>
  <Characters>4888</Characters>
  <Application>Microsoft Office Word</Application>
  <DocSecurity>4</DocSecurity>
  <Lines>111</Lines>
  <Paragraphs>67</Paragraphs>
  <ScaleCrop>false</ScaleCrop>
  <Company/>
  <LinksUpToDate>false</LinksUpToDate>
  <CharactersWithSpaces>5616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O'Brien</dc:creator>
  <cp:keywords/>
  <dc:description/>
  <cp:lastModifiedBy>Helen McGowan</cp:lastModifiedBy>
  <cp:revision>59</cp:revision>
  <dcterms:created xsi:type="dcterms:W3CDTF">2025-02-10T11:42:00Z</dcterms:created>
  <dcterms:modified xsi:type="dcterms:W3CDTF">2025-11-19T15:56:00Z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0x0101004AC603A29370674D9A5A3D7EFE3668E4</vt:lpwstr>
  </property>
  <property fmtid="{D5CDD505-2E9C-101B-9397-08002B2CF9AE}" pid="3" name="MediaServiceImageTags">
    <vt:lpwstr/>
  </property>
  <property fmtid="{D5CDD505-2E9C-101B-9397-08002B2CF9AE}" pid="4" name="ComplianceAssetId">
    <vt:lpwstr/>
  </property>
  <property fmtid="{D5CDD505-2E9C-101B-9397-08002B2CF9AE}" pid="5" name="_ExtendedDescription">
    <vt:lpwstr/>
  </property>
  <property fmtid="{D5CDD505-2E9C-101B-9397-08002B2CF9AE}" pid="6" name="_activity">
    <vt:lpwstr>{"FileActivityType":"11","FileActivityTimeStamp":"2025-11-16T14:28:33.760Z","FileActivityUsersOnPage":[{"DisplayName":"Suky Bhaker","Id":"suky@suzylamplugh.org"},{"DisplayName":"Victoria Sadler","Id":"victoria.sadler@suzylamplugh.org"}],"FileActivityNavigationId":null}</vt:lpwstr>
  </property>
  <property fmtid="{D5CDD505-2E9C-101B-9397-08002B2CF9AE}" pid="7" name="TriggerFlowInfo">
    <vt:lpwstr/>
  </property>
</Properties>
</file>