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4E88C" w14:textId="78BFEA7E" w:rsidR="00E22C6B" w:rsidRPr="003D3CD0" w:rsidRDefault="00E22C6B" w:rsidP="00E22C6B">
      <w:pPr>
        <w:pStyle w:val="Header"/>
        <w:tabs>
          <w:tab w:val="left" w:pos="4176"/>
          <w:tab w:val="right" w:pos="10632"/>
        </w:tabs>
        <w:ind w:left="-426" w:right="-1001"/>
        <w:rPr>
          <w:rFonts w:ascii="Calibri" w:hAnsi="Calibri"/>
          <w:color w:val="004C8F"/>
          <w:kern w:val="16"/>
        </w:rPr>
      </w:pPr>
      <w:r w:rsidRPr="00CA1E4B">
        <w:rPr>
          <w:rFonts w:ascii="Calibri" w:hAnsi="Calibri"/>
          <w:noProof/>
          <w:color w:val="4F81BD" w:themeColor="accent1"/>
        </w:rPr>
        <w:drawing>
          <wp:anchor distT="0" distB="0" distL="114300" distR="114300" simplePos="0" relativeHeight="251660288" behindDoc="1" locked="0" layoutInCell="1" allowOverlap="1" wp14:anchorId="0EAA4371" wp14:editId="5AD775EF">
            <wp:simplePos x="0" y="0"/>
            <wp:positionH relativeFrom="column">
              <wp:posOffset>5558155</wp:posOffset>
            </wp:positionH>
            <wp:positionV relativeFrom="paragraph">
              <wp:posOffset>0</wp:posOffset>
            </wp:positionV>
            <wp:extent cx="725170" cy="711200"/>
            <wp:effectExtent l="0" t="0" r="0" b="0"/>
            <wp:wrapTight wrapText="bothSides">
              <wp:wrapPolygon edited="0">
                <wp:start x="0" y="0"/>
                <wp:lineTo x="0" y="20829"/>
                <wp:lineTo x="20995" y="20829"/>
                <wp:lineTo x="20995" y="0"/>
                <wp:lineTo x="0" y="0"/>
              </wp:wrapPolygon>
            </wp:wrapTight>
            <wp:docPr id="2" name="Picture 2" descr="LOGO MdM_EN_CM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MdM_EN_CMJ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5170" cy="71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E4B">
        <w:rPr>
          <w:rFonts w:ascii="Calibri" w:hAnsi="Calibri"/>
          <w:noProof/>
          <w:color w:val="4F81BD" w:themeColor="accent1"/>
        </w:rPr>
        <w:drawing>
          <wp:anchor distT="0" distB="0" distL="114300" distR="114300" simplePos="0" relativeHeight="251659264" behindDoc="0" locked="0" layoutInCell="1" allowOverlap="1" wp14:anchorId="0D5615E5" wp14:editId="78C3B8B8">
            <wp:simplePos x="0" y="0"/>
            <wp:positionH relativeFrom="column">
              <wp:posOffset>-309245</wp:posOffset>
            </wp:positionH>
            <wp:positionV relativeFrom="paragraph">
              <wp:posOffset>-527050</wp:posOffset>
            </wp:positionV>
            <wp:extent cx="5765800" cy="488950"/>
            <wp:effectExtent l="0" t="0" r="6350" b="6350"/>
            <wp:wrapSquare wrapText="bothSides"/>
            <wp:docPr id="1" name="Picture 1" descr="frise 1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ise 1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5800" cy="488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A1E4B">
        <w:rPr>
          <w:rFonts w:ascii="Calibri" w:hAnsi="Calibri"/>
          <w:color w:val="4F81BD" w:themeColor="accent1"/>
        </w:rPr>
        <w:t>Argentina</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Belgium</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Canada</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France </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Germany</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Greece</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w:t>
      </w:r>
      <w:r w:rsidR="00CA1E4B" w:rsidRPr="00CA1E4B">
        <w:rPr>
          <w:rFonts w:ascii="Calibri" w:hAnsi="Calibri"/>
          <w:color w:val="4F81BD" w:themeColor="accent1"/>
          <w:kern w:val="16"/>
        </w:rPr>
        <w:t>Italy</w:t>
      </w:r>
      <w:r w:rsidR="00CA1E4B" w:rsidRPr="00CA1E4B">
        <w:rPr>
          <w:rFonts w:ascii="Calibri" w:hAnsi="Calibri"/>
          <w:color w:val="4F81BD" w:themeColor="accent1"/>
          <w:kern w:val="16"/>
        </w:rPr>
        <w:sym w:font="Symbol" w:char="F0FA"/>
      </w:r>
      <w:r w:rsidR="00CA1E4B" w:rsidRPr="00CA1E4B">
        <w:rPr>
          <w:rFonts w:ascii="Calibri" w:hAnsi="Calibri"/>
          <w:color w:val="4F81BD" w:themeColor="accent1"/>
          <w:kern w:val="16"/>
        </w:rPr>
        <w:t xml:space="preserve"> </w:t>
      </w:r>
      <w:r w:rsidRPr="00CA1E4B">
        <w:rPr>
          <w:rFonts w:ascii="Calibri" w:hAnsi="Calibri"/>
          <w:color w:val="4F81BD" w:themeColor="accent1"/>
          <w:kern w:val="16"/>
        </w:rPr>
        <w:t xml:space="preserve">Japan </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w:t>
      </w:r>
      <w:r w:rsidR="00CA1E4B" w:rsidRPr="00CA1E4B">
        <w:rPr>
          <w:rFonts w:ascii="Calibri" w:hAnsi="Calibri"/>
          <w:color w:val="4F81BD" w:themeColor="accent1"/>
          <w:kern w:val="16"/>
        </w:rPr>
        <w:t>Luxembourg</w:t>
      </w:r>
      <w:r w:rsidR="00CA1E4B" w:rsidRPr="00CA1E4B">
        <w:rPr>
          <w:rFonts w:ascii="Calibri" w:hAnsi="Calibri"/>
          <w:color w:val="4F81BD" w:themeColor="accent1"/>
          <w:kern w:val="16"/>
        </w:rPr>
        <w:sym w:font="Symbol" w:char="F0FA"/>
      </w:r>
      <w:r w:rsidR="00CA1E4B" w:rsidRPr="00CA1E4B">
        <w:rPr>
          <w:rFonts w:ascii="Calibri" w:hAnsi="Calibri"/>
          <w:color w:val="4F81BD" w:themeColor="accent1"/>
          <w:kern w:val="16"/>
        </w:rPr>
        <w:t xml:space="preserve"> </w:t>
      </w:r>
      <w:r w:rsidRPr="00CA1E4B">
        <w:rPr>
          <w:rFonts w:ascii="Calibri" w:hAnsi="Calibri"/>
          <w:color w:val="4F81BD" w:themeColor="accent1"/>
          <w:kern w:val="16"/>
        </w:rPr>
        <w:t>Netherlands</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Portugal</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Spain</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Sweden</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Switzerland</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w:t>
      </w:r>
      <w:r w:rsidR="00CA1E4B" w:rsidRPr="00CA1E4B">
        <w:rPr>
          <w:rFonts w:ascii="Calibri" w:hAnsi="Calibri"/>
          <w:color w:val="4F81BD" w:themeColor="accent1"/>
          <w:kern w:val="16"/>
        </w:rPr>
        <w:t>Turkey</w:t>
      </w:r>
      <w:r w:rsidR="00CA1E4B" w:rsidRPr="00CA1E4B">
        <w:rPr>
          <w:rFonts w:ascii="Calibri" w:hAnsi="Calibri"/>
          <w:color w:val="4F81BD" w:themeColor="accent1"/>
          <w:kern w:val="16"/>
        </w:rPr>
        <w:sym w:font="Symbol" w:char="F0FA"/>
      </w:r>
      <w:r w:rsidR="00CA1E4B" w:rsidRPr="00CA1E4B">
        <w:rPr>
          <w:rFonts w:ascii="Calibri" w:hAnsi="Calibri"/>
          <w:color w:val="4F81BD" w:themeColor="accent1"/>
          <w:kern w:val="16"/>
        </w:rPr>
        <w:t xml:space="preserve"> </w:t>
      </w:r>
      <w:r w:rsidRPr="00CA1E4B">
        <w:rPr>
          <w:rFonts w:ascii="Calibri" w:hAnsi="Calibri"/>
          <w:color w:val="4F81BD" w:themeColor="accent1"/>
          <w:kern w:val="16"/>
        </w:rPr>
        <w:t>United Kingdom</w:t>
      </w:r>
      <w:r w:rsidRPr="00CA1E4B">
        <w:rPr>
          <w:rFonts w:ascii="Calibri" w:hAnsi="Calibri"/>
          <w:color w:val="4F81BD" w:themeColor="accent1"/>
          <w:kern w:val="16"/>
        </w:rPr>
        <w:sym w:font="Symbol" w:char="F0FA"/>
      </w:r>
      <w:r w:rsidRPr="00CA1E4B">
        <w:rPr>
          <w:rFonts w:ascii="Calibri" w:hAnsi="Calibri"/>
          <w:color w:val="4F81BD" w:themeColor="accent1"/>
          <w:kern w:val="16"/>
        </w:rPr>
        <w:t xml:space="preserve"> United States of</w:t>
      </w:r>
      <w:r w:rsidRPr="00EE0E45">
        <w:rPr>
          <w:rFonts w:ascii="Calibri" w:hAnsi="Calibri"/>
          <w:color w:val="004C8F"/>
          <w:kern w:val="16"/>
        </w:rPr>
        <w:t xml:space="preserve"> </w:t>
      </w:r>
      <w:r w:rsidRPr="00CA1E4B">
        <w:rPr>
          <w:rFonts w:ascii="Calibri" w:hAnsi="Calibri"/>
          <w:color w:val="4F81BD" w:themeColor="accent1"/>
          <w:kern w:val="16"/>
        </w:rPr>
        <w:t>America</w:t>
      </w:r>
    </w:p>
    <w:p w14:paraId="64F1F171" w14:textId="77777777" w:rsidR="009F7D8F" w:rsidRDefault="009F7D8F" w:rsidP="00E22C6B">
      <w:pPr>
        <w:rPr>
          <w:rFonts w:ascii="Plan" w:hAnsi="Plan"/>
          <w:b/>
          <w:sz w:val="28"/>
        </w:rPr>
      </w:pPr>
    </w:p>
    <w:p w14:paraId="0DC64175" w14:textId="77777777" w:rsidR="007069AA" w:rsidRPr="00FB2AF6" w:rsidRDefault="007069AA" w:rsidP="007069AA">
      <w:pPr>
        <w:rPr>
          <w:rFonts w:ascii="Arial" w:hAnsi="Arial" w:cs="Arial"/>
          <w:color w:val="0063C7"/>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6"/>
      </w:tblGrid>
      <w:tr w:rsidR="007069AA" w:rsidRPr="00FB2AF6" w14:paraId="2159328E" w14:textId="77777777" w:rsidTr="008C0668">
        <w:trPr>
          <w:trHeight w:val="673"/>
        </w:trPr>
        <w:tc>
          <w:tcPr>
            <w:tcW w:w="10908" w:type="dxa"/>
            <w:shd w:val="clear" w:color="auto" w:fill="0063BE"/>
            <w:vAlign w:val="center"/>
          </w:tcPr>
          <w:p w14:paraId="09C9E4BF" w14:textId="77777777" w:rsidR="007069AA" w:rsidRPr="00A24350" w:rsidRDefault="007069AA" w:rsidP="008C0668">
            <w:pPr>
              <w:jc w:val="center"/>
              <w:rPr>
                <w:rFonts w:ascii="Arial" w:hAnsi="Arial" w:cs="Arial"/>
                <w:b/>
                <w:bCs/>
                <w:color w:val="0063C7"/>
                <w:sz w:val="36"/>
                <w:szCs w:val="36"/>
              </w:rPr>
            </w:pPr>
            <w:r w:rsidRPr="00A24350">
              <w:rPr>
                <w:rFonts w:ascii="Arial" w:hAnsi="Arial" w:cs="Arial"/>
                <w:b/>
                <w:bCs/>
                <w:color w:val="FFFFFF"/>
                <w:sz w:val="36"/>
                <w:szCs w:val="36"/>
              </w:rPr>
              <w:t>JOB PROFILE</w:t>
            </w:r>
          </w:p>
        </w:tc>
      </w:tr>
    </w:tbl>
    <w:p w14:paraId="75F529C7" w14:textId="77777777" w:rsidR="007069AA" w:rsidRPr="00482A48" w:rsidRDefault="007069AA" w:rsidP="007069AA">
      <w:pPr>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7614"/>
      </w:tblGrid>
      <w:tr w:rsidR="007069AA" w:rsidRPr="00C74835" w14:paraId="44E6118F" w14:textId="77777777" w:rsidTr="007069AA">
        <w:trPr>
          <w:trHeight w:val="397"/>
        </w:trPr>
        <w:tc>
          <w:tcPr>
            <w:tcW w:w="2122" w:type="dxa"/>
            <w:shd w:val="clear" w:color="auto" w:fill="0063BE"/>
            <w:vAlign w:val="center"/>
          </w:tcPr>
          <w:p w14:paraId="5950C056" w14:textId="77777777" w:rsidR="007069AA" w:rsidRPr="00A24350" w:rsidRDefault="007069AA" w:rsidP="008C0668">
            <w:pPr>
              <w:rPr>
                <w:rFonts w:asciiTheme="minorHAnsi" w:hAnsiTheme="minorHAnsi" w:cstheme="minorHAnsi"/>
                <w:b/>
                <w:color w:val="FFFFFF"/>
                <w:sz w:val="22"/>
                <w:szCs w:val="22"/>
              </w:rPr>
            </w:pPr>
            <w:r w:rsidRPr="00A24350">
              <w:rPr>
                <w:rFonts w:asciiTheme="minorHAnsi" w:hAnsiTheme="minorHAnsi" w:cstheme="minorHAnsi"/>
                <w:b/>
                <w:color w:val="FFFFFF"/>
                <w:sz w:val="22"/>
                <w:szCs w:val="22"/>
              </w:rPr>
              <w:t>Job Title</w:t>
            </w:r>
          </w:p>
        </w:tc>
        <w:tc>
          <w:tcPr>
            <w:tcW w:w="7614" w:type="dxa"/>
            <w:shd w:val="clear" w:color="auto" w:fill="FFFFFF"/>
            <w:vAlign w:val="center"/>
          </w:tcPr>
          <w:p w14:paraId="09EF85A0" w14:textId="77777777" w:rsidR="007069AA" w:rsidRPr="00A24350" w:rsidRDefault="007069AA" w:rsidP="008C0668">
            <w:pPr>
              <w:rPr>
                <w:rFonts w:asciiTheme="minorHAnsi" w:hAnsiTheme="minorHAnsi" w:cstheme="minorHAnsi"/>
                <w:sz w:val="22"/>
                <w:szCs w:val="22"/>
              </w:rPr>
            </w:pPr>
            <w:r w:rsidRPr="00A24350">
              <w:rPr>
                <w:rFonts w:asciiTheme="minorHAnsi" w:hAnsiTheme="minorHAnsi" w:cstheme="minorHAnsi"/>
                <w:b/>
                <w:sz w:val="22"/>
                <w:szCs w:val="22"/>
              </w:rPr>
              <w:t xml:space="preserve">Head of Finance </w:t>
            </w:r>
          </w:p>
        </w:tc>
      </w:tr>
      <w:tr w:rsidR="007069AA" w:rsidRPr="00C74835" w14:paraId="30ECC7E9" w14:textId="77777777" w:rsidTr="007069AA">
        <w:trPr>
          <w:trHeight w:val="397"/>
        </w:trPr>
        <w:tc>
          <w:tcPr>
            <w:tcW w:w="2122" w:type="dxa"/>
            <w:shd w:val="clear" w:color="auto" w:fill="0063BE"/>
            <w:vAlign w:val="center"/>
          </w:tcPr>
          <w:p w14:paraId="493C6AE6" w14:textId="77777777" w:rsidR="007069AA" w:rsidRPr="00A24350" w:rsidRDefault="007069AA" w:rsidP="008C0668">
            <w:pPr>
              <w:rPr>
                <w:rFonts w:asciiTheme="minorHAnsi" w:hAnsiTheme="minorHAnsi" w:cstheme="minorHAnsi"/>
                <w:b/>
                <w:color w:val="FFFFFF"/>
                <w:sz w:val="22"/>
                <w:szCs w:val="22"/>
              </w:rPr>
            </w:pPr>
            <w:r w:rsidRPr="00A24350">
              <w:rPr>
                <w:rFonts w:asciiTheme="minorHAnsi" w:hAnsiTheme="minorHAnsi" w:cstheme="minorHAnsi"/>
                <w:b/>
                <w:color w:val="FFFFFF"/>
                <w:sz w:val="22"/>
                <w:szCs w:val="22"/>
              </w:rPr>
              <w:t>Reporting to</w:t>
            </w:r>
          </w:p>
        </w:tc>
        <w:tc>
          <w:tcPr>
            <w:tcW w:w="7614" w:type="dxa"/>
            <w:vAlign w:val="center"/>
          </w:tcPr>
          <w:p w14:paraId="2DDDCC21" w14:textId="77777777" w:rsidR="007069AA" w:rsidRPr="00A24350" w:rsidRDefault="007069AA" w:rsidP="008C0668">
            <w:pPr>
              <w:rPr>
                <w:rFonts w:asciiTheme="minorHAnsi" w:hAnsiTheme="minorHAnsi" w:cstheme="minorHAnsi"/>
                <w:sz w:val="22"/>
                <w:szCs w:val="22"/>
              </w:rPr>
            </w:pPr>
            <w:r w:rsidRPr="00A24350">
              <w:rPr>
                <w:rFonts w:asciiTheme="minorHAnsi" w:hAnsiTheme="minorHAnsi" w:cstheme="minorHAnsi"/>
                <w:sz w:val="22"/>
                <w:szCs w:val="22"/>
              </w:rPr>
              <w:t xml:space="preserve">Executive Director  </w:t>
            </w:r>
          </w:p>
        </w:tc>
      </w:tr>
      <w:tr w:rsidR="007069AA" w:rsidRPr="00C74835" w14:paraId="66A9EC5C" w14:textId="77777777" w:rsidTr="007069AA">
        <w:trPr>
          <w:trHeight w:val="397"/>
        </w:trPr>
        <w:tc>
          <w:tcPr>
            <w:tcW w:w="2122" w:type="dxa"/>
            <w:shd w:val="clear" w:color="auto" w:fill="0063BE"/>
            <w:vAlign w:val="center"/>
          </w:tcPr>
          <w:p w14:paraId="06BDF8C9" w14:textId="77777777" w:rsidR="007069AA" w:rsidRPr="00A24350" w:rsidRDefault="007069AA" w:rsidP="008C0668">
            <w:pPr>
              <w:rPr>
                <w:rFonts w:asciiTheme="minorHAnsi" w:hAnsiTheme="minorHAnsi" w:cstheme="minorHAnsi"/>
                <w:b/>
                <w:color w:val="FFFFFF"/>
                <w:sz w:val="22"/>
                <w:szCs w:val="22"/>
              </w:rPr>
            </w:pPr>
            <w:r w:rsidRPr="00A24350">
              <w:rPr>
                <w:rFonts w:asciiTheme="minorHAnsi" w:hAnsiTheme="minorHAnsi" w:cstheme="minorHAnsi"/>
                <w:b/>
                <w:color w:val="FFFFFF"/>
                <w:sz w:val="22"/>
                <w:szCs w:val="22"/>
              </w:rPr>
              <w:t>Responsible for</w:t>
            </w:r>
          </w:p>
        </w:tc>
        <w:tc>
          <w:tcPr>
            <w:tcW w:w="7614" w:type="dxa"/>
            <w:vAlign w:val="center"/>
          </w:tcPr>
          <w:p w14:paraId="40FDE0E8" w14:textId="21D80131" w:rsidR="007069AA" w:rsidRPr="00A24350" w:rsidRDefault="00FF598F" w:rsidP="008C0668">
            <w:pPr>
              <w:rPr>
                <w:rFonts w:asciiTheme="minorHAnsi" w:hAnsiTheme="minorHAnsi" w:cstheme="minorHAnsi"/>
                <w:sz w:val="22"/>
                <w:szCs w:val="22"/>
              </w:rPr>
            </w:pPr>
            <w:r>
              <w:rPr>
                <w:rFonts w:asciiTheme="minorHAnsi" w:hAnsiTheme="minorHAnsi" w:cstheme="minorHAnsi"/>
                <w:sz w:val="22"/>
                <w:szCs w:val="22"/>
              </w:rPr>
              <w:t>Finance Officer</w:t>
            </w:r>
            <w:r w:rsidRPr="00A24350">
              <w:rPr>
                <w:rFonts w:asciiTheme="minorHAnsi" w:hAnsiTheme="minorHAnsi" w:cstheme="minorHAnsi"/>
                <w:sz w:val="22"/>
                <w:szCs w:val="22"/>
              </w:rPr>
              <w:t xml:space="preserve"> </w:t>
            </w:r>
            <w:r w:rsidR="007069AA" w:rsidRPr="00A24350">
              <w:rPr>
                <w:rFonts w:asciiTheme="minorHAnsi" w:hAnsiTheme="minorHAnsi" w:cstheme="minorHAnsi"/>
                <w:sz w:val="22"/>
                <w:szCs w:val="22"/>
              </w:rPr>
              <w:t>(0.6 FTE)</w:t>
            </w:r>
          </w:p>
        </w:tc>
      </w:tr>
      <w:tr w:rsidR="007069AA" w:rsidRPr="00C74835" w14:paraId="7FEE2A25" w14:textId="77777777" w:rsidTr="007069AA">
        <w:trPr>
          <w:trHeight w:val="397"/>
        </w:trPr>
        <w:tc>
          <w:tcPr>
            <w:tcW w:w="2122" w:type="dxa"/>
            <w:shd w:val="clear" w:color="auto" w:fill="0063BE"/>
            <w:vAlign w:val="center"/>
          </w:tcPr>
          <w:p w14:paraId="1FDD7B96" w14:textId="77777777" w:rsidR="007069AA" w:rsidRPr="00A24350" w:rsidRDefault="007069AA" w:rsidP="008C0668">
            <w:pPr>
              <w:rPr>
                <w:rFonts w:asciiTheme="minorHAnsi" w:hAnsiTheme="minorHAnsi" w:cstheme="minorHAnsi"/>
                <w:b/>
                <w:color w:val="FFFFFF"/>
                <w:sz w:val="22"/>
                <w:szCs w:val="22"/>
              </w:rPr>
            </w:pPr>
            <w:r w:rsidRPr="00A24350">
              <w:rPr>
                <w:rFonts w:asciiTheme="minorHAnsi" w:hAnsiTheme="minorHAnsi" w:cstheme="minorHAnsi"/>
                <w:b/>
                <w:color w:val="FFFFFF"/>
                <w:sz w:val="22"/>
                <w:szCs w:val="22"/>
              </w:rPr>
              <w:t>Location</w:t>
            </w:r>
          </w:p>
        </w:tc>
        <w:tc>
          <w:tcPr>
            <w:tcW w:w="7614" w:type="dxa"/>
            <w:vAlign w:val="center"/>
          </w:tcPr>
          <w:p w14:paraId="0EDAEE21" w14:textId="39C0EAA4" w:rsidR="007069AA" w:rsidRPr="00A24350" w:rsidRDefault="007069AA" w:rsidP="008C0668">
            <w:pPr>
              <w:rPr>
                <w:rFonts w:asciiTheme="minorHAnsi" w:hAnsiTheme="minorHAnsi" w:cstheme="minorHAnsi"/>
                <w:sz w:val="22"/>
                <w:szCs w:val="22"/>
              </w:rPr>
            </w:pPr>
            <w:r w:rsidRPr="00A24350">
              <w:rPr>
                <w:rFonts w:asciiTheme="minorHAnsi" w:hAnsiTheme="minorHAnsi" w:cstheme="minorHAnsi"/>
                <w:sz w:val="22"/>
                <w:szCs w:val="22"/>
              </w:rPr>
              <w:t>Hybrid-working. Working from office in Stratford</w:t>
            </w:r>
            <w:r>
              <w:rPr>
                <w:rFonts w:asciiTheme="minorHAnsi" w:hAnsiTheme="minorHAnsi" w:cstheme="minorHAnsi"/>
                <w:sz w:val="22"/>
                <w:szCs w:val="22"/>
              </w:rPr>
              <w:t xml:space="preserve"> (1day per week)</w:t>
            </w:r>
            <w:r w:rsidRPr="00A24350">
              <w:rPr>
                <w:rFonts w:asciiTheme="minorHAnsi" w:hAnsiTheme="minorHAnsi" w:cstheme="minorHAnsi"/>
                <w:sz w:val="22"/>
                <w:szCs w:val="22"/>
              </w:rPr>
              <w:t>, E15 and from home, with travel to London, within the UK and internationally as required.</w:t>
            </w:r>
          </w:p>
        </w:tc>
      </w:tr>
      <w:tr w:rsidR="007069AA" w:rsidRPr="00C74835" w14:paraId="6E030A21" w14:textId="77777777" w:rsidTr="007069AA">
        <w:trPr>
          <w:trHeight w:val="397"/>
        </w:trPr>
        <w:tc>
          <w:tcPr>
            <w:tcW w:w="2122" w:type="dxa"/>
            <w:shd w:val="clear" w:color="auto" w:fill="0063BE"/>
            <w:vAlign w:val="center"/>
          </w:tcPr>
          <w:p w14:paraId="6ED3DC8D" w14:textId="77777777" w:rsidR="007069AA" w:rsidRPr="00A24350" w:rsidRDefault="007069AA" w:rsidP="008C0668">
            <w:pPr>
              <w:rPr>
                <w:rFonts w:asciiTheme="minorHAnsi" w:hAnsiTheme="minorHAnsi" w:cstheme="minorHAnsi"/>
                <w:b/>
                <w:color w:val="FFFFFF"/>
                <w:sz w:val="22"/>
                <w:szCs w:val="22"/>
              </w:rPr>
            </w:pPr>
            <w:r w:rsidRPr="00A24350">
              <w:rPr>
                <w:rFonts w:asciiTheme="minorHAnsi" w:hAnsiTheme="minorHAnsi" w:cstheme="minorHAnsi"/>
                <w:b/>
                <w:color w:val="FFFFFF"/>
                <w:sz w:val="22"/>
                <w:szCs w:val="22"/>
              </w:rPr>
              <w:t>Salary and contract</w:t>
            </w:r>
          </w:p>
        </w:tc>
        <w:tc>
          <w:tcPr>
            <w:tcW w:w="7614" w:type="dxa"/>
            <w:vAlign w:val="center"/>
          </w:tcPr>
          <w:p w14:paraId="20DA33D4" w14:textId="145AC1A6" w:rsidR="007069AA" w:rsidRPr="00A24350" w:rsidRDefault="00FE6A0F" w:rsidP="008C0668">
            <w:pPr>
              <w:rPr>
                <w:rFonts w:asciiTheme="minorHAnsi" w:hAnsiTheme="minorHAnsi" w:cstheme="minorHAnsi"/>
                <w:sz w:val="22"/>
                <w:szCs w:val="22"/>
              </w:rPr>
            </w:pPr>
            <w:r>
              <w:rPr>
                <w:rFonts w:asciiTheme="minorHAnsi" w:hAnsiTheme="minorHAnsi" w:cstheme="minorHAnsi"/>
                <w:sz w:val="22"/>
                <w:szCs w:val="22"/>
              </w:rPr>
              <w:t xml:space="preserve">4 or </w:t>
            </w:r>
            <w:r w:rsidR="0027353A">
              <w:rPr>
                <w:rFonts w:asciiTheme="minorHAnsi" w:hAnsiTheme="minorHAnsi" w:cstheme="minorHAnsi"/>
                <w:sz w:val="22"/>
                <w:szCs w:val="22"/>
              </w:rPr>
              <w:t>5 days per week,</w:t>
            </w:r>
            <w:r w:rsidR="007069AA" w:rsidRPr="00A24350">
              <w:rPr>
                <w:rFonts w:asciiTheme="minorHAnsi" w:hAnsiTheme="minorHAnsi" w:cstheme="minorHAnsi"/>
                <w:sz w:val="22"/>
                <w:szCs w:val="22"/>
              </w:rPr>
              <w:t xml:space="preserve"> </w:t>
            </w:r>
            <w:r>
              <w:rPr>
                <w:rFonts w:asciiTheme="minorHAnsi" w:hAnsiTheme="minorHAnsi" w:cstheme="minorHAnsi"/>
                <w:sz w:val="22"/>
                <w:szCs w:val="22"/>
              </w:rPr>
              <w:t>28 - 3</w:t>
            </w:r>
            <w:r w:rsidR="00FF598F">
              <w:rPr>
                <w:rFonts w:asciiTheme="minorHAnsi" w:hAnsiTheme="minorHAnsi" w:cstheme="minorHAnsi"/>
                <w:sz w:val="22"/>
                <w:szCs w:val="22"/>
              </w:rPr>
              <w:t>5</w:t>
            </w:r>
            <w:r w:rsidR="007069AA" w:rsidRPr="00A24350">
              <w:rPr>
                <w:rFonts w:asciiTheme="minorHAnsi" w:hAnsiTheme="minorHAnsi" w:cstheme="minorHAnsi"/>
                <w:sz w:val="22"/>
                <w:szCs w:val="22"/>
              </w:rPr>
              <w:t xml:space="preserve"> hours per week, Permanent</w:t>
            </w:r>
            <w:r w:rsidR="0027353A">
              <w:rPr>
                <w:rFonts w:asciiTheme="minorHAnsi" w:hAnsiTheme="minorHAnsi" w:cstheme="minorHAnsi"/>
                <w:sz w:val="22"/>
                <w:szCs w:val="22"/>
              </w:rPr>
              <w:t xml:space="preserve"> (</w:t>
            </w:r>
            <w:r>
              <w:rPr>
                <w:rFonts w:asciiTheme="minorHAnsi" w:hAnsiTheme="minorHAnsi" w:cstheme="minorHAnsi"/>
                <w:sz w:val="22"/>
                <w:szCs w:val="22"/>
              </w:rPr>
              <w:t>£</w:t>
            </w:r>
            <w:r w:rsidR="007069AA">
              <w:rPr>
                <w:rFonts w:asciiTheme="minorHAnsi" w:hAnsiTheme="minorHAnsi" w:cstheme="minorHAnsi"/>
                <w:sz w:val="22"/>
                <w:szCs w:val="22"/>
              </w:rPr>
              <w:t>5</w:t>
            </w:r>
            <w:r w:rsidR="00FF598F">
              <w:rPr>
                <w:rFonts w:asciiTheme="minorHAnsi" w:hAnsiTheme="minorHAnsi" w:cstheme="minorHAnsi"/>
                <w:sz w:val="22"/>
                <w:szCs w:val="22"/>
              </w:rPr>
              <w:t>2,900</w:t>
            </w:r>
            <w:r w:rsidR="007069AA">
              <w:rPr>
                <w:rFonts w:asciiTheme="minorHAnsi" w:hAnsiTheme="minorHAnsi" w:cstheme="minorHAnsi"/>
                <w:sz w:val="22"/>
                <w:szCs w:val="22"/>
              </w:rPr>
              <w:t xml:space="preserve"> per annum</w:t>
            </w:r>
            <w:r>
              <w:rPr>
                <w:rFonts w:asciiTheme="minorHAnsi" w:hAnsiTheme="minorHAnsi" w:cstheme="minorHAnsi"/>
                <w:sz w:val="22"/>
                <w:szCs w:val="22"/>
              </w:rPr>
              <w:t xml:space="preserve"> for 1.0 FTE</w:t>
            </w:r>
            <w:r w:rsidR="0027353A">
              <w:rPr>
                <w:rFonts w:asciiTheme="minorHAnsi" w:hAnsiTheme="minorHAnsi" w:cstheme="minorHAnsi"/>
                <w:sz w:val="22"/>
                <w:szCs w:val="22"/>
              </w:rPr>
              <w:t>)</w:t>
            </w:r>
          </w:p>
        </w:tc>
      </w:tr>
    </w:tbl>
    <w:p w14:paraId="05A88416" w14:textId="77777777" w:rsidR="007069AA" w:rsidRPr="00A24350" w:rsidRDefault="007069AA" w:rsidP="007069AA">
      <w:pPr>
        <w:rPr>
          <w:rFonts w:ascii="Arial" w:hAnsi="Arial" w:cs="Arial"/>
          <w:color w:val="0063C7"/>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6"/>
      </w:tblGrid>
      <w:tr w:rsidR="007069AA" w:rsidRPr="00C74835" w14:paraId="250525DB" w14:textId="77777777" w:rsidTr="008C0668">
        <w:trPr>
          <w:trHeight w:val="283"/>
        </w:trPr>
        <w:tc>
          <w:tcPr>
            <w:tcW w:w="10908" w:type="dxa"/>
            <w:shd w:val="clear" w:color="auto" w:fill="0063BE"/>
            <w:vAlign w:val="center"/>
          </w:tcPr>
          <w:p w14:paraId="2CDFE947" w14:textId="77777777" w:rsidR="007069AA" w:rsidRPr="00A24350" w:rsidRDefault="007069AA" w:rsidP="008C0668">
            <w:pPr>
              <w:rPr>
                <w:rFonts w:asciiTheme="minorHAnsi" w:hAnsiTheme="minorHAnsi" w:cstheme="minorHAnsi"/>
                <w:b/>
                <w:color w:val="FFFFFF"/>
                <w:sz w:val="20"/>
                <w:szCs w:val="20"/>
              </w:rPr>
            </w:pPr>
            <w:r w:rsidRPr="00A24350">
              <w:rPr>
                <w:rFonts w:asciiTheme="minorHAnsi" w:hAnsiTheme="minorHAnsi" w:cstheme="minorHAnsi"/>
                <w:b/>
                <w:color w:val="FFFFFF"/>
                <w:sz w:val="22"/>
                <w:szCs w:val="20"/>
              </w:rPr>
              <w:t xml:space="preserve">Overview </w:t>
            </w:r>
          </w:p>
        </w:tc>
      </w:tr>
      <w:tr w:rsidR="007069AA" w:rsidRPr="00C74835" w14:paraId="227C2369" w14:textId="77777777" w:rsidTr="008C0668">
        <w:trPr>
          <w:trHeight w:val="794"/>
        </w:trPr>
        <w:tc>
          <w:tcPr>
            <w:tcW w:w="10908" w:type="dxa"/>
          </w:tcPr>
          <w:p w14:paraId="518A0CF6" w14:textId="77777777" w:rsidR="007069AA" w:rsidRPr="00A24350" w:rsidRDefault="007069AA" w:rsidP="008C0668">
            <w:pPr>
              <w:jc w:val="both"/>
              <w:rPr>
                <w:rFonts w:asciiTheme="minorHAnsi" w:hAnsiTheme="minorHAnsi" w:cstheme="minorHAnsi"/>
                <w:sz w:val="22"/>
                <w:szCs w:val="22"/>
              </w:rPr>
            </w:pPr>
            <w:r w:rsidRPr="00A24350">
              <w:rPr>
                <w:rFonts w:asciiTheme="minorHAnsi" w:hAnsiTheme="minorHAnsi" w:cstheme="minorHAnsi"/>
                <w:sz w:val="22"/>
                <w:szCs w:val="22"/>
              </w:rPr>
              <w:t>Doctors of the World UK (DOTW) is part of the global Médecins du Monde (MdM) network, which delivers over 400 projects in more than 70 countries through 6,000 volunteers.</w:t>
            </w:r>
          </w:p>
          <w:p w14:paraId="3820215E" w14:textId="77777777" w:rsidR="007069AA" w:rsidRPr="00A24350" w:rsidRDefault="007069AA" w:rsidP="008C0668">
            <w:pPr>
              <w:ind w:left="74"/>
              <w:jc w:val="both"/>
              <w:rPr>
                <w:rFonts w:asciiTheme="minorHAnsi" w:hAnsiTheme="minorHAnsi" w:cstheme="minorHAnsi"/>
                <w:sz w:val="22"/>
                <w:szCs w:val="22"/>
              </w:rPr>
            </w:pPr>
          </w:p>
          <w:p w14:paraId="43ACF17C" w14:textId="77777777" w:rsidR="007069AA" w:rsidRPr="00A24350" w:rsidRDefault="007069AA" w:rsidP="008C0668">
            <w:pPr>
              <w:jc w:val="both"/>
              <w:rPr>
                <w:rFonts w:asciiTheme="minorHAnsi" w:hAnsiTheme="minorHAnsi" w:cstheme="minorHAnsi"/>
                <w:sz w:val="22"/>
                <w:szCs w:val="22"/>
              </w:rPr>
            </w:pPr>
            <w:r w:rsidRPr="00A24350">
              <w:rPr>
                <w:rFonts w:asciiTheme="minorHAnsi" w:hAnsiTheme="minorHAnsi" w:cstheme="minorHAnsi"/>
                <w:sz w:val="22"/>
                <w:szCs w:val="22"/>
              </w:rPr>
              <w:t xml:space="preserve">Our vision is of a world in which people affected by war, natural disasters, disease, hunger, poverty, or exclusion get the healthcare they need. </w:t>
            </w:r>
          </w:p>
          <w:p w14:paraId="5CB8EFD2" w14:textId="77777777" w:rsidR="007069AA" w:rsidRPr="00A24350" w:rsidRDefault="007069AA" w:rsidP="008C0668">
            <w:pPr>
              <w:ind w:left="74"/>
              <w:jc w:val="both"/>
              <w:rPr>
                <w:rFonts w:asciiTheme="minorHAnsi" w:hAnsiTheme="minorHAnsi" w:cstheme="minorHAnsi"/>
                <w:sz w:val="22"/>
                <w:szCs w:val="22"/>
              </w:rPr>
            </w:pPr>
          </w:p>
          <w:p w14:paraId="3DD539F5" w14:textId="77777777" w:rsidR="007069AA" w:rsidRPr="00A24350" w:rsidRDefault="007069AA" w:rsidP="008C0668">
            <w:pPr>
              <w:jc w:val="both"/>
              <w:rPr>
                <w:rFonts w:asciiTheme="minorHAnsi" w:hAnsiTheme="minorHAnsi" w:cstheme="minorHAnsi"/>
                <w:sz w:val="22"/>
                <w:szCs w:val="22"/>
              </w:rPr>
            </w:pPr>
            <w:r w:rsidRPr="00A24350">
              <w:rPr>
                <w:rFonts w:asciiTheme="minorHAnsi" w:hAnsiTheme="minorHAnsi" w:cstheme="minorHAnsi"/>
                <w:sz w:val="22"/>
                <w:szCs w:val="22"/>
              </w:rPr>
              <w:t>DOTW’s UK programme provides direct services and leads policy and advocacy work to help people across the UK who are excluded from health services, such as migrants, refugees, sex workers and people with no fixed address access, to access essential healthcare. Our services are run by volunteer doctors, nurses, midwives, and support workers who provide basic short-term healthcare and help to get people registered with their local GP.</w:t>
            </w:r>
          </w:p>
          <w:p w14:paraId="381D50B5" w14:textId="77777777" w:rsidR="007069AA" w:rsidRPr="00A24350" w:rsidRDefault="007069AA" w:rsidP="008C0668">
            <w:pPr>
              <w:jc w:val="both"/>
              <w:rPr>
                <w:rFonts w:asciiTheme="minorHAnsi" w:hAnsiTheme="minorHAnsi" w:cstheme="minorHAnsi"/>
                <w:sz w:val="22"/>
                <w:szCs w:val="22"/>
              </w:rPr>
            </w:pPr>
          </w:p>
          <w:p w14:paraId="57AE0E63" w14:textId="77777777" w:rsidR="007069AA" w:rsidRPr="00A24350" w:rsidRDefault="007069AA" w:rsidP="008C0668">
            <w:pPr>
              <w:jc w:val="both"/>
              <w:rPr>
                <w:rFonts w:asciiTheme="minorHAnsi" w:hAnsiTheme="minorHAnsi" w:cstheme="minorHAnsi"/>
                <w:sz w:val="22"/>
                <w:szCs w:val="22"/>
              </w:rPr>
            </w:pPr>
            <w:r w:rsidRPr="00A24350">
              <w:rPr>
                <w:rFonts w:asciiTheme="minorHAnsi" w:hAnsiTheme="minorHAnsi" w:cstheme="minorHAnsi"/>
                <w:sz w:val="22"/>
                <w:szCs w:val="22"/>
              </w:rPr>
              <w:t>We believe that every person living in the UK has the right to healthcare, and we work to influence public policy and local implementation to reduce health inequalities and ensure access to healthcare for all. </w:t>
            </w:r>
          </w:p>
          <w:p w14:paraId="4B6AD59D" w14:textId="77777777" w:rsidR="007069AA" w:rsidRPr="00A24350" w:rsidRDefault="007069AA" w:rsidP="008C0668">
            <w:pPr>
              <w:jc w:val="both"/>
              <w:rPr>
                <w:rFonts w:asciiTheme="minorHAnsi" w:hAnsiTheme="minorHAnsi" w:cstheme="minorHAnsi"/>
                <w:sz w:val="22"/>
                <w:szCs w:val="22"/>
              </w:rPr>
            </w:pPr>
            <w:r w:rsidRPr="00A24350">
              <w:rPr>
                <w:rFonts w:asciiTheme="minorHAnsi" w:hAnsiTheme="minorHAnsi" w:cstheme="minorHAnsi"/>
                <w:sz w:val="22"/>
                <w:szCs w:val="22"/>
              </w:rPr>
              <w:t> </w:t>
            </w:r>
          </w:p>
          <w:p w14:paraId="5C91C638" w14:textId="77777777" w:rsidR="007069AA" w:rsidRPr="00A24350" w:rsidRDefault="007069AA" w:rsidP="008C0668">
            <w:pPr>
              <w:jc w:val="both"/>
              <w:rPr>
                <w:rFonts w:asciiTheme="minorHAnsi" w:hAnsiTheme="minorHAnsi" w:cstheme="minorHAnsi"/>
                <w:sz w:val="22"/>
                <w:szCs w:val="22"/>
              </w:rPr>
            </w:pPr>
            <w:r w:rsidRPr="00A24350">
              <w:rPr>
                <w:rFonts w:asciiTheme="minorHAnsi" w:hAnsiTheme="minorHAnsi" w:cstheme="minorHAnsi"/>
                <w:sz w:val="22"/>
                <w:szCs w:val="22"/>
              </w:rPr>
              <w:t>Through our health programmes and advocacy, we work with people to support them to overcome barriers to healthcare. Since opening in the UK in 1998, we’ve raised over £10,000,000 for overseas programmes, helped more than 20,000 people in the UK get access to healthcare and fought for health as a human right for all. </w:t>
            </w:r>
          </w:p>
          <w:p w14:paraId="5F6E388B" w14:textId="77777777" w:rsidR="007069AA" w:rsidRPr="00A24350" w:rsidRDefault="007069AA" w:rsidP="008C0668">
            <w:pPr>
              <w:jc w:val="both"/>
              <w:rPr>
                <w:rFonts w:asciiTheme="minorHAnsi" w:hAnsiTheme="minorHAnsi" w:cstheme="minorHAnsi"/>
                <w:sz w:val="20"/>
                <w:szCs w:val="20"/>
              </w:rPr>
            </w:pPr>
          </w:p>
        </w:tc>
      </w:tr>
    </w:tbl>
    <w:p w14:paraId="0F6730BD" w14:textId="77777777" w:rsidR="007069AA" w:rsidRPr="00482A48" w:rsidRDefault="007069AA" w:rsidP="007069AA">
      <w:pPr>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6"/>
      </w:tblGrid>
      <w:tr w:rsidR="007069AA" w:rsidRPr="00482A48" w14:paraId="281819F4" w14:textId="77777777" w:rsidTr="008C0668">
        <w:trPr>
          <w:trHeight w:val="283"/>
        </w:trPr>
        <w:tc>
          <w:tcPr>
            <w:tcW w:w="10908" w:type="dxa"/>
            <w:shd w:val="clear" w:color="auto" w:fill="0063BE"/>
            <w:vAlign w:val="center"/>
          </w:tcPr>
          <w:p w14:paraId="04C581FA"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Job Purpose</w:t>
            </w:r>
          </w:p>
        </w:tc>
      </w:tr>
      <w:tr w:rsidR="007069AA" w:rsidRPr="00482A48" w14:paraId="38C63BAB" w14:textId="77777777" w:rsidTr="008C0668">
        <w:trPr>
          <w:trHeight w:val="794"/>
        </w:trPr>
        <w:tc>
          <w:tcPr>
            <w:tcW w:w="10908" w:type="dxa"/>
          </w:tcPr>
          <w:p w14:paraId="3FA88014" w14:textId="77777777" w:rsidR="007069AA" w:rsidRPr="00812CC8" w:rsidRDefault="007069AA" w:rsidP="008C0668">
            <w:pPr>
              <w:pStyle w:val="PlainText"/>
              <w:rPr>
                <w:rFonts w:asciiTheme="minorHAnsi" w:hAnsiTheme="minorHAnsi" w:cstheme="minorHAnsi"/>
              </w:rPr>
            </w:pPr>
            <w:r w:rsidRPr="00812CC8">
              <w:rPr>
                <w:rFonts w:asciiTheme="minorHAnsi" w:hAnsiTheme="minorHAnsi" w:cstheme="minorHAnsi"/>
              </w:rPr>
              <w:t>To be responsible for all aspects of finance at Doctors of the World UK, developing the finance team and systems to provide a high-level service to the Trustees, Executive Director</w:t>
            </w:r>
            <w:r>
              <w:rPr>
                <w:rFonts w:asciiTheme="minorHAnsi" w:hAnsiTheme="minorHAnsi" w:cstheme="minorHAnsi"/>
              </w:rPr>
              <w:t>,</w:t>
            </w:r>
            <w:r w:rsidRPr="00812CC8">
              <w:rPr>
                <w:rFonts w:asciiTheme="minorHAnsi" w:hAnsiTheme="minorHAnsi" w:cstheme="minorHAnsi"/>
              </w:rPr>
              <w:t xml:space="preserve"> and Operational Teams, providing financial expertise and leadership.</w:t>
            </w:r>
          </w:p>
          <w:p w14:paraId="524C75D4" w14:textId="22697C17" w:rsidR="00FF598F" w:rsidRDefault="00FF598F" w:rsidP="008C0668">
            <w:pPr>
              <w:jc w:val="both"/>
              <w:rPr>
                <w:rFonts w:asciiTheme="minorHAnsi" w:hAnsiTheme="minorHAnsi" w:cstheme="minorHAnsi"/>
                <w:sz w:val="22"/>
                <w:szCs w:val="22"/>
              </w:rPr>
            </w:pPr>
          </w:p>
          <w:p w14:paraId="3ADD81D9" w14:textId="77777777" w:rsidR="00FF598F" w:rsidRDefault="00FF598F" w:rsidP="00FF598F">
            <w:pPr>
              <w:jc w:val="both"/>
              <w:rPr>
                <w:rFonts w:asciiTheme="minorHAnsi" w:hAnsiTheme="minorHAnsi" w:cstheme="minorHAnsi"/>
                <w:sz w:val="22"/>
                <w:szCs w:val="22"/>
              </w:rPr>
            </w:pPr>
            <w:r w:rsidRPr="00FF598F">
              <w:rPr>
                <w:rFonts w:asciiTheme="minorHAnsi" w:hAnsiTheme="minorHAnsi" w:cstheme="minorHAnsi"/>
                <w:sz w:val="22"/>
                <w:szCs w:val="22"/>
              </w:rPr>
              <w:t xml:space="preserve">To provide a timely, accurate and relevant financial management service for the charity by taking day-to-day responsibility for the accounting function, enabling the Senior Management Team and the Board of </w:t>
            </w:r>
            <w:r w:rsidRPr="00FF598F">
              <w:rPr>
                <w:rFonts w:asciiTheme="minorHAnsi" w:hAnsiTheme="minorHAnsi" w:cstheme="minorHAnsi"/>
                <w:sz w:val="22"/>
                <w:szCs w:val="22"/>
              </w:rPr>
              <w:lastRenderedPageBreak/>
              <w:t>Trustees to understand financial performance, support effective decision-making, and ensure the charity meets its statutory, regulatory and governance obligations.</w:t>
            </w:r>
          </w:p>
          <w:p w14:paraId="28D352A0" w14:textId="77777777" w:rsidR="007069AA" w:rsidRPr="00812CC8" w:rsidRDefault="007069AA" w:rsidP="008C0668">
            <w:pPr>
              <w:pStyle w:val="PlainText"/>
              <w:jc w:val="both"/>
              <w:rPr>
                <w:rFonts w:asciiTheme="minorHAnsi" w:hAnsiTheme="minorHAnsi" w:cstheme="minorHAnsi"/>
              </w:rPr>
            </w:pPr>
          </w:p>
          <w:p w14:paraId="2DC46521" w14:textId="32B0D1F4" w:rsidR="007069AA" w:rsidRPr="00812CC8" w:rsidRDefault="007069AA" w:rsidP="008C0668">
            <w:pPr>
              <w:pStyle w:val="PlainText"/>
              <w:jc w:val="both"/>
              <w:rPr>
                <w:rFonts w:asciiTheme="minorHAnsi" w:hAnsiTheme="minorHAnsi" w:cstheme="minorHAnsi"/>
              </w:rPr>
            </w:pPr>
            <w:r w:rsidRPr="005A7C47">
              <w:rPr>
                <w:rFonts w:asciiTheme="minorHAnsi" w:hAnsiTheme="minorHAnsi" w:cstheme="minorHAnsi"/>
              </w:rPr>
              <w:t>In</w:t>
            </w:r>
            <w:r w:rsidRPr="00812CC8">
              <w:rPr>
                <w:rFonts w:asciiTheme="minorHAnsi" w:hAnsiTheme="minorHAnsi" w:cstheme="minorHAnsi"/>
              </w:rPr>
              <w:t xml:space="preserve"> this dynamic, exciting environment, an experienced </w:t>
            </w:r>
            <w:r w:rsidRPr="0027353A">
              <w:rPr>
                <w:rFonts w:asciiTheme="minorHAnsi" w:hAnsiTheme="minorHAnsi" w:cstheme="minorHAnsi"/>
              </w:rPr>
              <w:t xml:space="preserve">Head of Finance will help to </w:t>
            </w:r>
            <w:r w:rsidR="00FF598F" w:rsidRPr="0027353A">
              <w:rPr>
                <w:rFonts w:asciiTheme="minorHAnsi" w:hAnsiTheme="minorHAnsi" w:cstheme="minorHAnsi"/>
              </w:rPr>
              <w:t>play a key role in supporting the organisation’s future growth</w:t>
            </w:r>
            <w:r w:rsidRPr="0027353A">
              <w:rPr>
                <w:rFonts w:asciiTheme="minorHAnsi" w:hAnsiTheme="minorHAnsi" w:cstheme="minorHAnsi"/>
              </w:rPr>
              <w:t xml:space="preserve">. In this role, you will work closely with the treasurer, trustees, and senior managers to enable them to manage their programme finances </w:t>
            </w:r>
            <w:r w:rsidRPr="00812CC8">
              <w:rPr>
                <w:rFonts w:asciiTheme="minorHAnsi" w:hAnsiTheme="minorHAnsi" w:cstheme="minorHAnsi"/>
              </w:rPr>
              <w:t xml:space="preserve">and </w:t>
            </w:r>
            <w:r w:rsidR="00FF598F" w:rsidRPr="00FF598F">
              <w:rPr>
                <w:rFonts w:asciiTheme="minorHAnsi" w:hAnsiTheme="minorHAnsi" w:cstheme="minorHAnsi"/>
              </w:rPr>
              <w:t>support high-quality reporting to donors and help develop robust plans that promote long-term growth and sustainability.</w:t>
            </w:r>
          </w:p>
          <w:p w14:paraId="62686C7E"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You will be responsible for provid</w:t>
            </w:r>
            <w:r>
              <w:rPr>
                <w:rFonts w:asciiTheme="minorHAnsi" w:hAnsiTheme="minorHAnsi" w:cstheme="minorHAnsi"/>
                <w:sz w:val="22"/>
                <w:szCs w:val="22"/>
              </w:rPr>
              <w:t xml:space="preserve">ing </w:t>
            </w:r>
            <w:r w:rsidRPr="00812CC8">
              <w:rPr>
                <w:rFonts w:asciiTheme="minorHAnsi" w:hAnsiTheme="minorHAnsi" w:cstheme="minorHAnsi"/>
                <w:sz w:val="22"/>
                <w:szCs w:val="22"/>
              </w:rPr>
              <w:t>input from a financial and management perspective on strategic development and the general organisation-wide structure and management</w:t>
            </w:r>
            <w:r>
              <w:rPr>
                <w:rFonts w:asciiTheme="minorHAnsi" w:hAnsiTheme="minorHAnsi" w:cstheme="minorHAnsi"/>
                <w:sz w:val="22"/>
                <w:szCs w:val="22"/>
              </w:rPr>
              <w:t>,</w:t>
            </w:r>
            <w:r w:rsidRPr="00812CC8">
              <w:rPr>
                <w:rFonts w:asciiTheme="minorHAnsi" w:hAnsiTheme="minorHAnsi" w:cstheme="minorHAnsi"/>
                <w:sz w:val="22"/>
                <w:szCs w:val="22"/>
              </w:rPr>
              <w:t xml:space="preserve"> as </w:t>
            </w:r>
            <w:r>
              <w:rPr>
                <w:rFonts w:asciiTheme="minorHAnsi" w:hAnsiTheme="minorHAnsi" w:cstheme="minorHAnsi"/>
                <w:sz w:val="22"/>
                <w:szCs w:val="22"/>
              </w:rPr>
              <w:t xml:space="preserve">member of </w:t>
            </w:r>
            <w:r w:rsidRPr="00812CC8">
              <w:rPr>
                <w:rFonts w:asciiTheme="minorHAnsi" w:hAnsiTheme="minorHAnsi" w:cstheme="minorHAnsi"/>
                <w:sz w:val="22"/>
                <w:szCs w:val="22"/>
              </w:rPr>
              <w:t xml:space="preserve">the </w:t>
            </w:r>
            <w:r>
              <w:rPr>
                <w:rFonts w:asciiTheme="minorHAnsi" w:hAnsiTheme="minorHAnsi" w:cstheme="minorHAnsi"/>
                <w:sz w:val="22"/>
                <w:szCs w:val="22"/>
              </w:rPr>
              <w:t>SMT.</w:t>
            </w:r>
          </w:p>
          <w:p w14:paraId="5B16FEE1" w14:textId="77777777" w:rsidR="007069AA" w:rsidRPr="00812CC8" w:rsidRDefault="007069AA" w:rsidP="008C0668">
            <w:pPr>
              <w:pStyle w:val="PlainText"/>
              <w:jc w:val="both"/>
              <w:rPr>
                <w:rFonts w:asciiTheme="minorHAnsi" w:hAnsiTheme="minorHAnsi" w:cstheme="minorHAnsi"/>
              </w:rPr>
            </w:pPr>
          </w:p>
          <w:p w14:paraId="1C3CE72A" w14:textId="13FEE8C0" w:rsidR="007069AA" w:rsidRPr="00812CC8" w:rsidRDefault="007069AA" w:rsidP="008C0668">
            <w:pPr>
              <w:pStyle w:val="PlainText"/>
              <w:jc w:val="both"/>
              <w:rPr>
                <w:rFonts w:asciiTheme="minorHAnsi" w:hAnsiTheme="minorHAnsi" w:cstheme="minorHAnsi"/>
              </w:rPr>
            </w:pPr>
            <w:r w:rsidRPr="00812CC8">
              <w:rPr>
                <w:rFonts w:asciiTheme="minorHAnsi" w:hAnsiTheme="minorHAnsi" w:cstheme="minorHAnsi"/>
              </w:rPr>
              <w:t xml:space="preserve">You will demonstrate openness, responsiveness and </w:t>
            </w:r>
            <w:r>
              <w:rPr>
                <w:rFonts w:asciiTheme="minorHAnsi" w:hAnsiTheme="minorHAnsi" w:cstheme="minorHAnsi"/>
              </w:rPr>
              <w:t>positive attitude</w:t>
            </w:r>
            <w:r w:rsidRPr="00812CC8">
              <w:rPr>
                <w:rFonts w:asciiTheme="minorHAnsi" w:hAnsiTheme="minorHAnsi" w:cstheme="minorHAnsi"/>
              </w:rPr>
              <w:t xml:space="preserve"> in the role and possess excellent inter-personal and communication skills. You will be a self-starter who thrives on the challenge of being in a dynamic organisation that works </w:t>
            </w:r>
            <w:r w:rsidR="003343B8">
              <w:rPr>
                <w:rFonts w:asciiTheme="minorHAnsi" w:hAnsiTheme="minorHAnsi" w:cstheme="minorHAnsi"/>
              </w:rPr>
              <w:t>in the UK and Internationally</w:t>
            </w:r>
            <w:r w:rsidRPr="00812CC8">
              <w:rPr>
                <w:rFonts w:asciiTheme="minorHAnsi" w:hAnsiTheme="minorHAnsi" w:cstheme="minorHAnsi"/>
              </w:rPr>
              <w:t xml:space="preserve">.  </w:t>
            </w:r>
          </w:p>
          <w:p w14:paraId="677CFF89" w14:textId="77777777" w:rsidR="007069AA" w:rsidRPr="00812CC8" w:rsidRDefault="007069AA" w:rsidP="008C0668">
            <w:pPr>
              <w:pStyle w:val="PlainText"/>
              <w:jc w:val="both"/>
              <w:rPr>
                <w:rFonts w:asciiTheme="minorHAnsi" w:hAnsiTheme="minorHAnsi" w:cstheme="minorHAnsi"/>
              </w:rPr>
            </w:pPr>
          </w:p>
          <w:p w14:paraId="41641D56" w14:textId="77777777" w:rsidR="007069AA" w:rsidRPr="00812CC8" w:rsidRDefault="007069AA" w:rsidP="008C0668">
            <w:pPr>
              <w:pStyle w:val="PlainText"/>
              <w:jc w:val="both"/>
              <w:rPr>
                <w:rFonts w:asciiTheme="minorHAnsi" w:hAnsiTheme="minorHAnsi" w:cstheme="minorHAnsi"/>
              </w:rPr>
            </w:pPr>
            <w:r w:rsidRPr="00812CC8">
              <w:rPr>
                <w:rFonts w:asciiTheme="minorHAnsi" w:hAnsiTheme="minorHAnsi" w:cstheme="minorHAnsi"/>
              </w:rPr>
              <w:t>You will be driven to excel in your work and thrive in a fast-paced environment and supportive team that is committed to the highest levels of personal and team performance.</w:t>
            </w:r>
          </w:p>
        </w:tc>
      </w:tr>
    </w:tbl>
    <w:p w14:paraId="27EBD747" w14:textId="77777777" w:rsidR="007069AA" w:rsidRDefault="007069AA" w:rsidP="007069AA">
      <w:pPr>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1"/>
        <w:gridCol w:w="7795"/>
      </w:tblGrid>
      <w:tr w:rsidR="007069AA" w:rsidRPr="000F5CD1" w14:paraId="6C31088D" w14:textId="77777777" w:rsidTr="008C0668">
        <w:trPr>
          <w:trHeight w:val="283"/>
          <w:tblHeader/>
        </w:trPr>
        <w:tc>
          <w:tcPr>
            <w:tcW w:w="1980" w:type="dxa"/>
            <w:shd w:val="clear" w:color="auto" w:fill="0063BE"/>
            <w:vAlign w:val="center"/>
          </w:tcPr>
          <w:p w14:paraId="1DAE9590" w14:textId="77777777" w:rsidR="007069AA" w:rsidRPr="00A24350" w:rsidRDefault="007069AA" w:rsidP="008C0668">
            <w:pPr>
              <w:rPr>
                <w:rFonts w:asciiTheme="minorHAnsi" w:hAnsiTheme="minorHAnsi" w:cstheme="minorHAnsi"/>
                <w:b/>
                <w:bCs/>
                <w:color w:val="FFFFFF" w:themeColor="background1"/>
                <w:sz w:val="22"/>
                <w:szCs w:val="22"/>
              </w:rPr>
            </w:pPr>
            <w:r w:rsidRPr="00A24350">
              <w:rPr>
                <w:rFonts w:asciiTheme="minorHAnsi" w:hAnsiTheme="minorHAnsi" w:cstheme="minorHAnsi"/>
                <w:b/>
                <w:bCs/>
                <w:color w:val="FFFFFF" w:themeColor="background1"/>
                <w:sz w:val="22"/>
                <w:szCs w:val="22"/>
              </w:rPr>
              <w:t>Key Duties</w:t>
            </w:r>
          </w:p>
        </w:tc>
        <w:tc>
          <w:tcPr>
            <w:tcW w:w="8782" w:type="dxa"/>
            <w:shd w:val="clear" w:color="auto" w:fill="0063BE"/>
            <w:vAlign w:val="center"/>
          </w:tcPr>
          <w:p w14:paraId="4DAC75D3" w14:textId="77777777" w:rsidR="007069AA" w:rsidRPr="00A24350" w:rsidRDefault="007069AA" w:rsidP="008C0668">
            <w:pPr>
              <w:rPr>
                <w:rFonts w:asciiTheme="minorHAnsi" w:hAnsiTheme="minorHAnsi" w:cstheme="minorHAnsi"/>
                <w:b/>
                <w:color w:val="FFFFFF"/>
                <w:sz w:val="22"/>
                <w:szCs w:val="20"/>
              </w:rPr>
            </w:pPr>
            <w:r w:rsidRPr="00A24350">
              <w:rPr>
                <w:rFonts w:asciiTheme="minorHAnsi" w:hAnsiTheme="minorHAnsi" w:cstheme="minorHAnsi"/>
                <w:b/>
                <w:color w:val="FFFFFF"/>
                <w:sz w:val="22"/>
                <w:szCs w:val="20"/>
              </w:rPr>
              <w:t>Key Activities</w:t>
            </w:r>
          </w:p>
        </w:tc>
      </w:tr>
      <w:tr w:rsidR="007069AA" w:rsidRPr="000F5CD1" w14:paraId="5BFE99B8" w14:textId="77777777" w:rsidTr="008C0668">
        <w:tc>
          <w:tcPr>
            <w:tcW w:w="1980" w:type="dxa"/>
            <w:vAlign w:val="center"/>
          </w:tcPr>
          <w:p w14:paraId="3021EE74" w14:textId="77777777" w:rsidR="007069AA" w:rsidRPr="0078025F" w:rsidRDefault="007069AA" w:rsidP="008C0668">
            <w:pPr>
              <w:rPr>
                <w:rFonts w:asciiTheme="minorHAnsi" w:hAnsiTheme="minorHAnsi" w:cstheme="minorHAnsi"/>
                <w:bCs/>
              </w:rPr>
            </w:pPr>
            <w:r w:rsidRPr="0078025F">
              <w:rPr>
                <w:rFonts w:asciiTheme="minorHAnsi" w:hAnsiTheme="minorHAnsi" w:cstheme="minorHAnsi"/>
                <w:b/>
                <w:bCs/>
                <w:sz w:val="22"/>
                <w:szCs w:val="22"/>
              </w:rPr>
              <w:t xml:space="preserve">Management </w:t>
            </w:r>
            <w:r>
              <w:rPr>
                <w:rFonts w:asciiTheme="minorHAnsi" w:hAnsiTheme="minorHAnsi" w:cstheme="minorHAnsi"/>
                <w:b/>
                <w:bCs/>
                <w:sz w:val="22"/>
                <w:szCs w:val="22"/>
              </w:rPr>
              <w:t>A</w:t>
            </w:r>
            <w:r w:rsidRPr="0078025F">
              <w:rPr>
                <w:rFonts w:asciiTheme="minorHAnsi" w:hAnsiTheme="minorHAnsi" w:cstheme="minorHAnsi"/>
                <w:b/>
                <w:bCs/>
                <w:sz w:val="22"/>
                <w:szCs w:val="22"/>
              </w:rPr>
              <w:t>ccounts</w:t>
            </w:r>
            <w:r>
              <w:rPr>
                <w:rFonts w:asciiTheme="minorHAnsi" w:hAnsiTheme="minorHAnsi" w:cstheme="minorHAnsi"/>
                <w:b/>
                <w:bCs/>
                <w:sz w:val="22"/>
                <w:szCs w:val="22"/>
              </w:rPr>
              <w:t xml:space="preserve"> and Financial R</w:t>
            </w:r>
            <w:r w:rsidRPr="0078025F">
              <w:rPr>
                <w:rFonts w:asciiTheme="minorHAnsi" w:hAnsiTheme="minorHAnsi" w:cstheme="minorHAnsi"/>
                <w:b/>
                <w:bCs/>
                <w:sz w:val="22"/>
                <w:szCs w:val="22"/>
              </w:rPr>
              <w:t>eporting</w:t>
            </w:r>
          </w:p>
          <w:p w14:paraId="20C59AE7" w14:textId="77777777" w:rsidR="007069AA" w:rsidRPr="0078025F" w:rsidRDefault="007069AA" w:rsidP="008C0668">
            <w:pPr>
              <w:rPr>
                <w:rFonts w:asciiTheme="minorHAnsi" w:hAnsiTheme="minorHAnsi" w:cstheme="minorHAnsi"/>
                <w:sz w:val="22"/>
                <w:szCs w:val="22"/>
              </w:rPr>
            </w:pPr>
          </w:p>
        </w:tc>
        <w:tc>
          <w:tcPr>
            <w:tcW w:w="8782" w:type="dxa"/>
            <w:vAlign w:val="center"/>
          </w:tcPr>
          <w:p w14:paraId="57D463B0" w14:textId="3533DBD4" w:rsidR="007069AA" w:rsidRPr="0085266A" w:rsidRDefault="007069AA" w:rsidP="007069AA">
            <w:pPr>
              <w:pStyle w:val="ListParagraph"/>
              <w:numPr>
                <w:ilvl w:val="0"/>
                <w:numId w:val="21"/>
              </w:numPr>
              <w:spacing w:line="276" w:lineRule="auto"/>
              <w:rPr>
                <w:rFonts w:asciiTheme="minorHAnsi" w:hAnsiTheme="minorHAnsi" w:cstheme="minorHAnsi"/>
                <w:sz w:val="22"/>
                <w:szCs w:val="22"/>
              </w:rPr>
            </w:pPr>
            <w:r w:rsidRPr="0078025F">
              <w:rPr>
                <w:rFonts w:asciiTheme="minorHAnsi" w:hAnsiTheme="minorHAnsi" w:cstheme="minorHAnsi"/>
                <w:sz w:val="22"/>
                <w:szCs w:val="22"/>
              </w:rPr>
              <w:t xml:space="preserve">Lead the Finance Team, to ensure that </w:t>
            </w:r>
            <w:r>
              <w:rPr>
                <w:rFonts w:asciiTheme="minorHAnsi" w:hAnsiTheme="minorHAnsi" w:cstheme="minorHAnsi"/>
                <w:sz w:val="22"/>
                <w:szCs w:val="22"/>
              </w:rPr>
              <w:t xml:space="preserve">financial outputs </w:t>
            </w:r>
            <w:r w:rsidRPr="0078025F">
              <w:rPr>
                <w:rFonts w:asciiTheme="minorHAnsi" w:hAnsiTheme="minorHAnsi" w:cstheme="minorHAnsi"/>
                <w:sz w:val="22"/>
                <w:szCs w:val="22"/>
              </w:rPr>
              <w:t>provided across the organisation meet the expectations of SMT and external stakeholder</w:t>
            </w:r>
            <w:r w:rsidRPr="0078025F">
              <w:rPr>
                <w:rFonts w:asciiTheme="minorHAnsi" w:hAnsiTheme="minorHAnsi" w:cstheme="minorHAnsi"/>
              </w:rPr>
              <w:t>s.</w:t>
            </w:r>
            <w:r>
              <w:rPr>
                <w:rFonts w:asciiTheme="minorHAnsi" w:hAnsiTheme="minorHAnsi" w:cstheme="minorHAnsi"/>
              </w:rPr>
              <w:t xml:space="preserve"> </w:t>
            </w:r>
            <w:r w:rsidRPr="0085266A">
              <w:rPr>
                <w:rFonts w:asciiTheme="minorHAnsi" w:hAnsiTheme="minorHAnsi" w:cstheme="minorHAnsi"/>
                <w:sz w:val="22"/>
                <w:szCs w:val="22"/>
              </w:rPr>
              <w:t xml:space="preserve">This includes line management of </w:t>
            </w:r>
            <w:r w:rsidRPr="00070D36">
              <w:rPr>
                <w:rFonts w:asciiTheme="minorHAnsi" w:hAnsiTheme="minorHAnsi" w:cstheme="minorHAnsi"/>
                <w:sz w:val="22"/>
                <w:szCs w:val="22"/>
              </w:rPr>
              <w:t xml:space="preserve">a part-time </w:t>
            </w:r>
            <w:r w:rsidR="003343B8">
              <w:rPr>
                <w:rFonts w:asciiTheme="minorHAnsi" w:hAnsiTheme="minorHAnsi" w:cstheme="minorHAnsi"/>
                <w:sz w:val="22"/>
                <w:szCs w:val="22"/>
              </w:rPr>
              <w:t>Finance Officer</w:t>
            </w:r>
            <w:r w:rsidR="003343B8" w:rsidRPr="00070D36">
              <w:rPr>
                <w:rFonts w:asciiTheme="minorHAnsi" w:hAnsiTheme="minorHAnsi" w:cstheme="minorHAnsi"/>
                <w:sz w:val="22"/>
                <w:szCs w:val="22"/>
              </w:rPr>
              <w:t xml:space="preserve"> </w:t>
            </w:r>
            <w:r w:rsidRPr="00070D36">
              <w:rPr>
                <w:rFonts w:asciiTheme="minorHAnsi" w:hAnsiTheme="minorHAnsi" w:cstheme="minorHAnsi"/>
                <w:sz w:val="22"/>
                <w:szCs w:val="22"/>
              </w:rPr>
              <w:t>(0.6 FTE).</w:t>
            </w:r>
            <w:r w:rsidRPr="0085266A">
              <w:rPr>
                <w:rFonts w:asciiTheme="minorHAnsi" w:hAnsiTheme="minorHAnsi" w:cstheme="minorHAnsi"/>
                <w:sz w:val="22"/>
                <w:szCs w:val="22"/>
              </w:rPr>
              <w:t xml:space="preserve"> </w:t>
            </w:r>
          </w:p>
          <w:p w14:paraId="0A0133A1" w14:textId="77777777" w:rsidR="007069AA" w:rsidRDefault="007069AA" w:rsidP="007069AA">
            <w:pPr>
              <w:pStyle w:val="Heading3"/>
              <w:numPr>
                <w:ilvl w:val="0"/>
                <w:numId w:val="21"/>
              </w:numPr>
              <w:spacing w:after="0" w:line="276" w:lineRule="auto"/>
              <w:rPr>
                <w:rFonts w:asciiTheme="minorHAnsi" w:hAnsiTheme="minorHAnsi" w:cstheme="minorHAnsi"/>
              </w:rPr>
            </w:pPr>
            <w:r>
              <w:rPr>
                <w:rFonts w:asciiTheme="minorHAnsi" w:hAnsiTheme="minorHAnsi" w:cstheme="minorHAnsi"/>
              </w:rPr>
              <w:t>P</w:t>
            </w:r>
            <w:r w:rsidRPr="008A1CBB">
              <w:rPr>
                <w:rFonts w:asciiTheme="minorHAnsi" w:hAnsiTheme="minorHAnsi" w:cstheme="minorHAnsi"/>
              </w:rPr>
              <w:t xml:space="preserve">repare and present </w:t>
            </w:r>
            <w:r>
              <w:rPr>
                <w:rFonts w:asciiTheme="minorHAnsi" w:hAnsiTheme="minorHAnsi" w:cstheme="minorHAnsi"/>
              </w:rPr>
              <w:t xml:space="preserve">accurate and timely </w:t>
            </w:r>
            <w:r w:rsidRPr="008A1CBB">
              <w:rPr>
                <w:rFonts w:asciiTheme="minorHAnsi" w:hAnsiTheme="minorHAnsi" w:cstheme="minorHAnsi"/>
              </w:rPr>
              <w:t xml:space="preserve">financial information to </w:t>
            </w:r>
            <w:r>
              <w:rPr>
                <w:rFonts w:asciiTheme="minorHAnsi" w:hAnsiTheme="minorHAnsi" w:cstheme="minorHAnsi"/>
              </w:rPr>
              <w:t>Senior Management Team (SMT), MdM stakeholders, the</w:t>
            </w:r>
            <w:r w:rsidRPr="008A1CBB">
              <w:rPr>
                <w:rFonts w:asciiTheme="minorHAnsi" w:hAnsiTheme="minorHAnsi" w:cstheme="minorHAnsi"/>
              </w:rPr>
              <w:t xml:space="preserve"> Board of Trustees</w:t>
            </w:r>
            <w:r>
              <w:rPr>
                <w:rFonts w:asciiTheme="minorHAnsi" w:hAnsiTheme="minorHAnsi" w:cstheme="minorHAnsi"/>
              </w:rPr>
              <w:t>, and relevant sub-committees.</w:t>
            </w:r>
          </w:p>
          <w:p w14:paraId="6B264F0C" w14:textId="77777777" w:rsidR="007069AA" w:rsidRDefault="007069AA" w:rsidP="007069AA">
            <w:pPr>
              <w:pStyle w:val="Heading3"/>
              <w:numPr>
                <w:ilvl w:val="0"/>
                <w:numId w:val="21"/>
              </w:numPr>
              <w:spacing w:after="0" w:line="276" w:lineRule="auto"/>
              <w:rPr>
                <w:rFonts w:asciiTheme="minorHAnsi" w:hAnsiTheme="minorHAnsi" w:cstheme="minorHAnsi"/>
              </w:rPr>
            </w:pPr>
            <w:r>
              <w:rPr>
                <w:rFonts w:asciiTheme="minorHAnsi" w:hAnsiTheme="minorHAnsi" w:cstheme="minorHAnsi"/>
              </w:rPr>
              <w:t>Meet with Treasurer on a regular basis to discuss any arising financial issues or concerns.</w:t>
            </w:r>
          </w:p>
          <w:p w14:paraId="37B37BF7" w14:textId="77777777" w:rsidR="007069AA" w:rsidRDefault="007069AA" w:rsidP="007069AA">
            <w:pPr>
              <w:pStyle w:val="Heading3"/>
              <w:numPr>
                <w:ilvl w:val="0"/>
                <w:numId w:val="21"/>
              </w:numPr>
              <w:spacing w:after="0" w:line="276" w:lineRule="auto"/>
              <w:rPr>
                <w:rFonts w:asciiTheme="minorHAnsi" w:hAnsiTheme="minorHAnsi" w:cstheme="minorHAnsi"/>
              </w:rPr>
            </w:pPr>
            <w:r w:rsidRPr="0085266A">
              <w:rPr>
                <w:rFonts w:asciiTheme="minorHAnsi" w:hAnsiTheme="minorHAnsi" w:cstheme="minorHAnsi"/>
              </w:rPr>
              <w:t>Be an active participant in SMT meetings, presenting financial results, and raising relevant finance matters.</w:t>
            </w:r>
          </w:p>
          <w:p w14:paraId="38FBC10A" w14:textId="77777777" w:rsidR="0027353A" w:rsidRDefault="003343B8" w:rsidP="007069AA">
            <w:pPr>
              <w:pStyle w:val="Heading3"/>
              <w:numPr>
                <w:ilvl w:val="0"/>
                <w:numId w:val="21"/>
              </w:numPr>
              <w:spacing w:after="0" w:line="276" w:lineRule="auto"/>
              <w:rPr>
                <w:rFonts w:asciiTheme="minorHAnsi" w:hAnsiTheme="minorHAnsi" w:cstheme="minorHAnsi"/>
              </w:rPr>
            </w:pPr>
            <w:r w:rsidRPr="003343B8">
              <w:rPr>
                <w:rFonts w:asciiTheme="minorHAnsi" w:hAnsiTheme="minorHAnsi" w:cstheme="minorHAnsi"/>
              </w:rPr>
              <w:t>Take responsibility for the preparation of the charity’s annual financial statements and lead the annual audit process by working closely with the external auditors to provide all required supporting information and ensure the timely sign-off of the accounts.</w:t>
            </w:r>
          </w:p>
          <w:p w14:paraId="66300A0E" w14:textId="7B59A429" w:rsidR="007069AA" w:rsidRPr="0078025F" w:rsidRDefault="007069AA" w:rsidP="007069AA">
            <w:pPr>
              <w:pStyle w:val="Heading3"/>
              <w:numPr>
                <w:ilvl w:val="0"/>
                <w:numId w:val="21"/>
              </w:numPr>
              <w:spacing w:after="0" w:line="276" w:lineRule="auto"/>
              <w:rPr>
                <w:rFonts w:asciiTheme="minorHAnsi" w:hAnsiTheme="minorHAnsi" w:cstheme="minorHAnsi"/>
              </w:rPr>
            </w:pPr>
            <w:r w:rsidRPr="006A6324">
              <w:rPr>
                <w:rFonts w:asciiTheme="minorHAnsi" w:hAnsiTheme="minorHAnsi" w:cstheme="minorHAnsi"/>
              </w:rPr>
              <w:t xml:space="preserve">Ensure that all field accounting for international programmes through UK donors is compliant with both internal and donor requirements. </w:t>
            </w:r>
          </w:p>
        </w:tc>
      </w:tr>
      <w:tr w:rsidR="007069AA" w:rsidRPr="000F5CD1" w14:paraId="276FB869" w14:textId="77777777" w:rsidTr="008C0668">
        <w:tc>
          <w:tcPr>
            <w:tcW w:w="1980" w:type="dxa"/>
            <w:vAlign w:val="center"/>
          </w:tcPr>
          <w:p w14:paraId="515C117E" w14:textId="77777777" w:rsidR="007069AA" w:rsidRPr="0078025F" w:rsidRDefault="007069AA" w:rsidP="008C0668">
            <w:pPr>
              <w:rPr>
                <w:rFonts w:asciiTheme="minorHAnsi" w:hAnsiTheme="minorHAnsi" w:cstheme="minorHAnsi"/>
                <w:bCs/>
              </w:rPr>
            </w:pPr>
            <w:r w:rsidRPr="0078025F">
              <w:rPr>
                <w:rFonts w:asciiTheme="minorHAnsi" w:hAnsiTheme="minorHAnsi" w:cstheme="minorHAnsi"/>
                <w:b/>
                <w:bCs/>
                <w:sz w:val="22"/>
                <w:szCs w:val="22"/>
              </w:rPr>
              <w:t>Budgeting &amp; Forecasting</w:t>
            </w:r>
          </w:p>
          <w:p w14:paraId="5417ECF5" w14:textId="77777777" w:rsidR="007069AA" w:rsidRPr="0078025F" w:rsidRDefault="007069AA" w:rsidP="008C0668">
            <w:pPr>
              <w:rPr>
                <w:rFonts w:asciiTheme="minorHAnsi" w:hAnsiTheme="minorHAnsi" w:cstheme="minorHAnsi"/>
                <w:bCs/>
              </w:rPr>
            </w:pPr>
          </w:p>
        </w:tc>
        <w:tc>
          <w:tcPr>
            <w:tcW w:w="8782" w:type="dxa"/>
            <w:vAlign w:val="center"/>
          </w:tcPr>
          <w:p w14:paraId="34EA5935" w14:textId="77777777" w:rsidR="007069AA" w:rsidRPr="0078025F" w:rsidRDefault="007069AA" w:rsidP="007069AA">
            <w:pPr>
              <w:pStyle w:val="Heading3"/>
              <w:numPr>
                <w:ilvl w:val="0"/>
                <w:numId w:val="21"/>
              </w:numPr>
              <w:spacing w:after="0" w:line="276" w:lineRule="auto"/>
              <w:jc w:val="left"/>
              <w:rPr>
                <w:rFonts w:asciiTheme="minorHAnsi" w:hAnsiTheme="minorHAnsi" w:cstheme="minorHAnsi"/>
              </w:rPr>
            </w:pPr>
            <w:r w:rsidRPr="0078025F">
              <w:rPr>
                <w:rFonts w:asciiTheme="minorHAnsi" w:hAnsiTheme="minorHAnsi" w:cstheme="minorHAnsi"/>
              </w:rPr>
              <w:t>Prepare annual budgets and re-forecasts including cashflow, identifying cost savings and opportunities for income generation.</w:t>
            </w:r>
          </w:p>
          <w:p w14:paraId="2AF20EC9" w14:textId="77777777" w:rsidR="0027353A" w:rsidRDefault="003343B8" w:rsidP="007069AA">
            <w:pPr>
              <w:pStyle w:val="Heading3"/>
              <w:numPr>
                <w:ilvl w:val="0"/>
                <w:numId w:val="21"/>
              </w:numPr>
              <w:spacing w:after="0" w:line="276" w:lineRule="auto"/>
              <w:jc w:val="left"/>
              <w:rPr>
                <w:rFonts w:asciiTheme="minorHAnsi" w:hAnsiTheme="minorHAnsi" w:cstheme="minorHAnsi"/>
              </w:rPr>
            </w:pPr>
            <w:r w:rsidRPr="003343B8">
              <w:rPr>
                <w:rFonts w:asciiTheme="minorHAnsi" w:hAnsiTheme="minorHAnsi" w:cstheme="minorHAnsi"/>
              </w:rPr>
              <w:t>Work in partnership with the Senior Management Team to support the development of budgets as part of the annual planning process.</w:t>
            </w:r>
          </w:p>
          <w:p w14:paraId="7D109A6C" w14:textId="2D29781F" w:rsidR="007069AA" w:rsidRPr="0078025F" w:rsidRDefault="007069AA" w:rsidP="007069AA">
            <w:pPr>
              <w:pStyle w:val="Heading3"/>
              <w:numPr>
                <w:ilvl w:val="0"/>
                <w:numId w:val="21"/>
              </w:numPr>
              <w:spacing w:after="0" w:line="276" w:lineRule="auto"/>
              <w:jc w:val="left"/>
              <w:rPr>
                <w:rFonts w:asciiTheme="minorHAnsi" w:hAnsiTheme="minorHAnsi" w:cstheme="minorHAnsi"/>
              </w:rPr>
            </w:pPr>
            <w:r>
              <w:rPr>
                <w:rFonts w:asciiTheme="minorHAnsi" w:hAnsiTheme="minorHAnsi" w:cstheme="minorHAnsi"/>
              </w:rPr>
              <w:t>Act as business partner with SMT colleagues, assisting with budgeting and grant applications.</w:t>
            </w:r>
          </w:p>
          <w:p w14:paraId="01012D48" w14:textId="77777777" w:rsidR="007069AA" w:rsidRDefault="007069AA" w:rsidP="007069AA">
            <w:pPr>
              <w:pStyle w:val="Heading3"/>
              <w:numPr>
                <w:ilvl w:val="0"/>
                <w:numId w:val="21"/>
              </w:numPr>
              <w:spacing w:after="0" w:line="276" w:lineRule="auto"/>
              <w:jc w:val="left"/>
              <w:rPr>
                <w:rFonts w:asciiTheme="minorHAnsi" w:hAnsiTheme="minorHAnsi" w:cstheme="minorHAnsi"/>
              </w:rPr>
            </w:pPr>
            <w:r w:rsidRPr="0078025F">
              <w:rPr>
                <w:rFonts w:asciiTheme="minorHAnsi" w:hAnsiTheme="minorHAnsi" w:cstheme="minorHAnsi"/>
              </w:rPr>
              <w:t xml:space="preserve">Review and agree programme budgets with </w:t>
            </w:r>
            <w:r>
              <w:rPr>
                <w:rFonts w:asciiTheme="minorHAnsi" w:hAnsiTheme="minorHAnsi" w:cstheme="minorHAnsi"/>
              </w:rPr>
              <w:t>SMT/Executive Director</w:t>
            </w:r>
            <w:r w:rsidRPr="0078025F">
              <w:rPr>
                <w:rFonts w:asciiTheme="minorHAnsi" w:hAnsiTheme="minorHAnsi" w:cstheme="minorHAnsi"/>
              </w:rPr>
              <w:t xml:space="preserve"> </w:t>
            </w:r>
            <w:r>
              <w:rPr>
                <w:rFonts w:asciiTheme="minorHAnsi" w:hAnsiTheme="minorHAnsi" w:cstheme="minorHAnsi"/>
              </w:rPr>
              <w:t>for board approval.</w:t>
            </w:r>
          </w:p>
          <w:p w14:paraId="2532C301" w14:textId="77777777" w:rsidR="007069AA" w:rsidRPr="0085266A" w:rsidRDefault="007069AA" w:rsidP="007069AA">
            <w:pPr>
              <w:pStyle w:val="ListParagraph"/>
              <w:numPr>
                <w:ilvl w:val="0"/>
                <w:numId w:val="21"/>
              </w:numPr>
              <w:spacing w:line="276" w:lineRule="auto"/>
              <w:rPr>
                <w:rFonts w:asciiTheme="minorHAnsi" w:eastAsia="Calibri" w:hAnsiTheme="minorHAnsi" w:cstheme="minorHAnsi"/>
                <w:lang w:eastAsia="en-US"/>
              </w:rPr>
            </w:pPr>
            <w:r w:rsidRPr="00A24350">
              <w:rPr>
                <w:rFonts w:asciiTheme="minorHAnsi" w:eastAsia="Calibri" w:hAnsiTheme="minorHAnsi" w:cstheme="minorHAnsi"/>
                <w:sz w:val="22"/>
                <w:szCs w:val="22"/>
                <w:lang w:eastAsia="en-US"/>
              </w:rPr>
              <w:t>Design formats for preparing and monitoring project/team budgets to ensure overhead recovery and contribution to core costs are included where possible.</w:t>
            </w:r>
          </w:p>
        </w:tc>
      </w:tr>
      <w:tr w:rsidR="007069AA" w:rsidRPr="000F5CD1" w14:paraId="28C11FED" w14:textId="77777777" w:rsidTr="008C0668">
        <w:tc>
          <w:tcPr>
            <w:tcW w:w="1980" w:type="dxa"/>
            <w:vAlign w:val="center"/>
          </w:tcPr>
          <w:p w14:paraId="04025839" w14:textId="77777777" w:rsidR="007069AA" w:rsidRPr="0078025F" w:rsidRDefault="007069AA" w:rsidP="008C0668">
            <w:pPr>
              <w:rPr>
                <w:rFonts w:asciiTheme="minorHAnsi" w:hAnsiTheme="minorHAnsi" w:cstheme="minorHAnsi"/>
                <w:bCs/>
              </w:rPr>
            </w:pPr>
            <w:r w:rsidRPr="0078025F">
              <w:rPr>
                <w:rFonts w:asciiTheme="minorHAnsi" w:hAnsiTheme="minorHAnsi" w:cstheme="minorHAnsi"/>
                <w:b/>
                <w:bCs/>
                <w:sz w:val="22"/>
                <w:szCs w:val="22"/>
              </w:rPr>
              <w:t>Payroll and Taxes</w:t>
            </w:r>
          </w:p>
          <w:p w14:paraId="68FF23C9" w14:textId="77777777" w:rsidR="007069AA" w:rsidRPr="0078025F" w:rsidRDefault="007069AA" w:rsidP="008C0668">
            <w:pPr>
              <w:rPr>
                <w:rFonts w:asciiTheme="minorHAnsi" w:hAnsiTheme="minorHAnsi" w:cstheme="minorHAnsi"/>
                <w:b/>
                <w:bCs/>
                <w:sz w:val="22"/>
                <w:szCs w:val="22"/>
              </w:rPr>
            </w:pPr>
          </w:p>
        </w:tc>
        <w:tc>
          <w:tcPr>
            <w:tcW w:w="8782" w:type="dxa"/>
            <w:vAlign w:val="center"/>
          </w:tcPr>
          <w:p w14:paraId="1F0CCA7F" w14:textId="294305E1" w:rsidR="007069AA" w:rsidRPr="0078025F" w:rsidRDefault="007069AA" w:rsidP="007069AA">
            <w:pPr>
              <w:pStyle w:val="Heading3"/>
              <w:numPr>
                <w:ilvl w:val="0"/>
                <w:numId w:val="22"/>
              </w:numPr>
              <w:spacing w:after="0" w:line="276" w:lineRule="auto"/>
              <w:rPr>
                <w:rFonts w:asciiTheme="minorHAnsi" w:hAnsiTheme="minorHAnsi" w:cstheme="minorHAnsi"/>
              </w:rPr>
            </w:pPr>
            <w:r>
              <w:rPr>
                <w:rFonts w:asciiTheme="minorHAnsi" w:hAnsiTheme="minorHAnsi" w:cstheme="minorHAnsi"/>
              </w:rPr>
              <w:t xml:space="preserve">Oversee </w:t>
            </w:r>
            <w:r w:rsidRPr="0078025F">
              <w:rPr>
                <w:rFonts w:asciiTheme="minorHAnsi" w:hAnsiTheme="minorHAnsi" w:cstheme="minorHAnsi"/>
              </w:rPr>
              <w:t>information flow to payroll provider to prepare payroll</w:t>
            </w:r>
            <w:r w:rsidR="003343B8">
              <w:rPr>
                <w:rFonts w:asciiTheme="minorHAnsi" w:hAnsiTheme="minorHAnsi" w:cstheme="minorHAnsi"/>
              </w:rPr>
              <w:t xml:space="preserve"> (outsourced)</w:t>
            </w:r>
            <w:r w:rsidRPr="0078025F">
              <w:rPr>
                <w:rFonts w:asciiTheme="minorHAnsi" w:hAnsiTheme="minorHAnsi" w:cstheme="minorHAnsi"/>
              </w:rPr>
              <w:t>.</w:t>
            </w:r>
          </w:p>
          <w:p w14:paraId="48C13EA8" w14:textId="77777777" w:rsidR="007069AA" w:rsidRPr="0078025F" w:rsidRDefault="007069AA" w:rsidP="007069AA">
            <w:pPr>
              <w:pStyle w:val="Heading3"/>
              <w:numPr>
                <w:ilvl w:val="0"/>
                <w:numId w:val="22"/>
              </w:numPr>
              <w:spacing w:after="0" w:line="276" w:lineRule="auto"/>
              <w:rPr>
                <w:rFonts w:asciiTheme="minorHAnsi" w:hAnsiTheme="minorHAnsi" w:cstheme="minorHAnsi"/>
              </w:rPr>
            </w:pPr>
            <w:r w:rsidRPr="0078025F">
              <w:rPr>
                <w:rFonts w:asciiTheme="minorHAnsi" w:hAnsiTheme="minorHAnsi" w:cstheme="minorHAnsi"/>
              </w:rPr>
              <w:lastRenderedPageBreak/>
              <w:t>Ensure control accounts are maintained and payment</w:t>
            </w:r>
            <w:r>
              <w:rPr>
                <w:rFonts w:asciiTheme="minorHAnsi" w:hAnsiTheme="minorHAnsi" w:cstheme="minorHAnsi"/>
              </w:rPr>
              <w:t>s</w:t>
            </w:r>
            <w:r w:rsidRPr="0078025F">
              <w:rPr>
                <w:rFonts w:asciiTheme="minorHAnsi" w:hAnsiTheme="minorHAnsi" w:cstheme="minorHAnsi"/>
              </w:rPr>
              <w:t xml:space="preserve"> are made to HMRC within the due dates, along with the necessary reporting submissions.</w:t>
            </w:r>
          </w:p>
          <w:p w14:paraId="388D88AD" w14:textId="77777777" w:rsidR="007069AA" w:rsidRPr="0078025F" w:rsidRDefault="007069AA" w:rsidP="007069AA">
            <w:pPr>
              <w:pStyle w:val="Heading3"/>
              <w:numPr>
                <w:ilvl w:val="0"/>
                <w:numId w:val="22"/>
              </w:numPr>
              <w:spacing w:after="0" w:line="276" w:lineRule="auto"/>
              <w:rPr>
                <w:rFonts w:asciiTheme="minorHAnsi" w:hAnsiTheme="minorHAnsi" w:cstheme="minorHAnsi"/>
              </w:rPr>
            </w:pPr>
            <w:r w:rsidRPr="0078025F">
              <w:rPr>
                <w:rFonts w:asciiTheme="minorHAnsi" w:hAnsiTheme="minorHAnsi" w:cstheme="minorHAnsi"/>
              </w:rPr>
              <w:t>Manage Employer’s Pension Scheme</w:t>
            </w:r>
            <w:r>
              <w:rPr>
                <w:rFonts w:asciiTheme="minorHAnsi" w:hAnsiTheme="minorHAnsi" w:cstheme="minorHAnsi"/>
              </w:rPr>
              <w:t xml:space="preserve">, </w:t>
            </w:r>
            <w:r w:rsidRPr="0078025F">
              <w:rPr>
                <w:rFonts w:asciiTheme="minorHAnsi" w:hAnsiTheme="minorHAnsi" w:cstheme="minorHAnsi"/>
              </w:rPr>
              <w:t xml:space="preserve">maintain relationship with the pension provider, ensuring payments are made </w:t>
            </w:r>
            <w:r>
              <w:rPr>
                <w:rFonts w:asciiTheme="minorHAnsi" w:hAnsiTheme="minorHAnsi" w:cstheme="minorHAnsi"/>
              </w:rPr>
              <w:t xml:space="preserve">and </w:t>
            </w:r>
            <w:r w:rsidRPr="0078025F">
              <w:rPr>
                <w:rFonts w:asciiTheme="minorHAnsi" w:hAnsiTheme="minorHAnsi" w:cstheme="minorHAnsi"/>
              </w:rPr>
              <w:t>compliance with auto enrolment regulations.</w:t>
            </w:r>
          </w:p>
        </w:tc>
      </w:tr>
      <w:tr w:rsidR="007069AA" w:rsidRPr="000F5CD1" w14:paraId="14213FFF" w14:textId="77777777" w:rsidTr="008C0668">
        <w:tc>
          <w:tcPr>
            <w:tcW w:w="1980" w:type="dxa"/>
            <w:vAlign w:val="center"/>
          </w:tcPr>
          <w:p w14:paraId="13F2A117" w14:textId="77777777" w:rsidR="007069AA" w:rsidRPr="0078025F" w:rsidRDefault="007069AA" w:rsidP="008C0668">
            <w:pPr>
              <w:rPr>
                <w:rFonts w:asciiTheme="minorHAnsi" w:hAnsiTheme="minorHAnsi" w:cstheme="minorHAnsi"/>
                <w:bCs/>
              </w:rPr>
            </w:pPr>
            <w:r w:rsidRPr="0078025F">
              <w:rPr>
                <w:rFonts w:asciiTheme="minorHAnsi" w:hAnsiTheme="minorHAnsi" w:cstheme="minorHAnsi"/>
                <w:b/>
                <w:bCs/>
                <w:sz w:val="22"/>
                <w:szCs w:val="22"/>
              </w:rPr>
              <w:lastRenderedPageBreak/>
              <w:t>Treasury</w:t>
            </w:r>
          </w:p>
          <w:p w14:paraId="5E1AA899" w14:textId="77777777" w:rsidR="007069AA" w:rsidRPr="0078025F" w:rsidRDefault="007069AA" w:rsidP="008C0668">
            <w:pPr>
              <w:rPr>
                <w:rFonts w:asciiTheme="minorHAnsi" w:hAnsiTheme="minorHAnsi" w:cstheme="minorHAnsi"/>
                <w:b/>
                <w:bCs/>
                <w:sz w:val="22"/>
                <w:szCs w:val="22"/>
              </w:rPr>
            </w:pPr>
          </w:p>
        </w:tc>
        <w:tc>
          <w:tcPr>
            <w:tcW w:w="8782" w:type="dxa"/>
            <w:vAlign w:val="center"/>
          </w:tcPr>
          <w:p w14:paraId="3FC2ED18" w14:textId="77777777" w:rsidR="007069AA" w:rsidRPr="0078025F" w:rsidRDefault="007069AA" w:rsidP="007069AA">
            <w:pPr>
              <w:pStyle w:val="Heading3"/>
              <w:numPr>
                <w:ilvl w:val="0"/>
                <w:numId w:val="23"/>
              </w:numPr>
              <w:spacing w:after="0" w:line="276" w:lineRule="auto"/>
              <w:jc w:val="left"/>
              <w:rPr>
                <w:rFonts w:asciiTheme="minorHAnsi" w:hAnsiTheme="minorHAnsi" w:cstheme="minorHAnsi"/>
                <w:sz w:val="20"/>
              </w:rPr>
            </w:pPr>
            <w:r w:rsidRPr="0078025F">
              <w:rPr>
                <w:rFonts w:asciiTheme="minorHAnsi" w:hAnsiTheme="minorHAnsi" w:cstheme="minorHAnsi"/>
              </w:rPr>
              <w:t>Maintain relationship with the organisation’s bank and act as a signatory to the account including internet banking.</w:t>
            </w:r>
          </w:p>
          <w:p w14:paraId="340E80B2" w14:textId="77777777" w:rsidR="007069AA" w:rsidRPr="0078025F" w:rsidRDefault="007069AA" w:rsidP="007069AA">
            <w:pPr>
              <w:pStyle w:val="Heading3"/>
              <w:numPr>
                <w:ilvl w:val="0"/>
                <w:numId w:val="23"/>
              </w:numPr>
              <w:spacing w:after="0" w:line="276" w:lineRule="auto"/>
              <w:jc w:val="left"/>
              <w:rPr>
                <w:rFonts w:asciiTheme="minorHAnsi" w:hAnsiTheme="minorHAnsi" w:cstheme="minorHAnsi"/>
              </w:rPr>
            </w:pPr>
            <w:r w:rsidRPr="0078025F">
              <w:rPr>
                <w:rFonts w:asciiTheme="minorHAnsi" w:hAnsiTheme="minorHAnsi" w:cstheme="minorHAnsi"/>
              </w:rPr>
              <w:t>Ensure that reconciliations of all bank accounts including credit cards are undertaken monthly.</w:t>
            </w:r>
          </w:p>
          <w:p w14:paraId="2B6BF160" w14:textId="77777777" w:rsidR="007069AA" w:rsidRPr="0078025F" w:rsidRDefault="007069AA" w:rsidP="007069AA">
            <w:pPr>
              <w:pStyle w:val="Heading3"/>
              <w:numPr>
                <w:ilvl w:val="0"/>
                <w:numId w:val="23"/>
              </w:numPr>
              <w:spacing w:after="0" w:line="276" w:lineRule="auto"/>
              <w:jc w:val="left"/>
              <w:rPr>
                <w:rFonts w:asciiTheme="minorHAnsi" w:hAnsiTheme="minorHAnsi" w:cstheme="minorHAnsi"/>
              </w:rPr>
            </w:pPr>
            <w:r w:rsidRPr="0078025F">
              <w:rPr>
                <w:rFonts w:asciiTheme="minorHAnsi" w:hAnsiTheme="minorHAnsi" w:cstheme="minorHAnsi"/>
              </w:rPr>
              <w:t>Manage any FX exposure.</w:t>
            </w:r>
          </w:p>
          <w:p w14:paraId="6717B901" w14:textId="77777777" w:rsidR="007069AA" w:rsidRPr="0078025F" w:rsidRDefault="007069AA" w:rsidP="007069AA">
            <w:pPr>
              <w:pStyle w:val="Heading3"/>
              <w:numPr>
                <w:ilvl w:val="0"/>
                <w:numId w:val="23"/>
              </w:numPr>
              <w:spacing w:after="0" w:line="276" w:lineRule="auto"/>
              <w:jc w:val="left"/>
              <w:rPr>
                <w:rFonts w:asciiTheme="minorHAnsi" w:hAnsiTheme="minorHAnsi" w:cstheme="minorHAnsi"/>
              </w:rPr>
            </w:pPr>
            <w:r w:rsidRPr="0078025F">
              <w:rPr>
                <w:rFonts w:asciiTheme="minorHAnsi" w:hAnsiTheme="minorHAnsi" w:cstheme="minorHAnsi"/>
              </w:rPr>
              <w:t xml:space="preserve">Liaise with the </w:t>
            </w:r>
            <w:r>
              <w:rPr>
                <w:rFonts w:asciiTheme="minorHAnsi" w:hAnsiTheme="minorHAnsi" w:cstheme="minorHAnsi"/>
              </w:rPr>
              <w:t xml:space="preserve">Executive Director </w:t>
            </w:r>
            <w:r w:rsidRPr="0078025F">
              <w:rPr>
                <w:rFonts w:asciiTheme="minorHAnsi" w:hAnsiTheme="minorHAnsi" w:cstheme="minorHAnsi"/>
              </w:rPr>
              <w:t>regarding disbursement of monies to the field</w:t>
            </w:r>
            <w:r>
              <w:rPr>
                <w:rFonts w:asciiTheme="minorHAnsi" w:hAnsiTheme="minorHAnsi" w:cstheme="minorHAnsi"/>
              </w:rPr>
              <w:t>.</w:t>
            </w:r>
          </w:p>
        </w:tc>
      </w:tr>
      <w:tr w:rsidR="007069AA" w:rsidRPr="000F5CD1" w14:paraId="7A0A08AB" w14:textId="77777777" w:rsidTr="008C0668">
        <w:tc>
          <w:tcPr>
            <w:tcW w:w="1980" w:type="dxa"/>
            <w:vAlign w:val="center"/>
          </w:tcPr>
          <w:p w14:paraId="5AA0CAF0" w14:textId="77777777" w:rsidR="007069AA" w:rsidRPr="0078025F" w:rsidRDefault="007069AA" w:rsidP="008C0668">
            <w:pPr>
              <w:rPr>
                <w:rFonts w:asciiTheme="minorHAnsi" w:hAnsiTheme="minorHAnsi" w:cstheme="minorHAnsi"/>
                <w:b/>
                <w:bCs/>
                <w:sz w:val="22"/>
                <w:szCs w:val="22"/>
              </w:rPr>
            </w:pPr>
            <w:r w:rsidRPr="0078025F">
              <w:rPr>
                <w:rFonts w:asciiTheme="minorHAnsi" w:hAnsiTheme="minorHAnsi" w:cstheme="minorHAnsi"/>
                <w:b/>
                <w:bCs/>
                <w:sz w:val="22"/>
                <w:szCs w:val="22"/>
              </w:rPr>
              <w:t>Compliance &amp; Governance</w:t>
            </w:r>
          </w:p>
        </w:tc>
        <w:tc>
          <w:tcPr>
            <w:tcW w:w="8782" w:type="dxa"/>
            <w:vAlign w:val="center"/>
          </w:tcPr>
          <w:p w14:paraId="659646F5" w14:textId="77777777" w:rsidR="007069AA" w:rsidRPr="0078025F" w:rsidRDefault="007069AA" w:rsidP="007069AA">
            <w:pPr>
              <w:pStyle w:val="Heading3"/>
              <w:numPr>
                <w:ilvl w:val="0"/>
                <w:numId w:val="24"/>
              </w:numPr>
              <w:spacing w:after="0" w:line="276" w:lineRule="auto"/>
              <w:jc w:val="left"/>
              <w:rPr>
                <w:rFonts w:asciiTheme="minorHAnsi" w:hAnsiTheme="minorHAnsi" w:cstheme="minorHAnsi"/>
              </w:rPr>
            </w:pPr>
            <w:r w:rsidRPr="0078025F">
              <w:rPr>
                <w:rFonts w:asciiTheme="minorHAnsi" w:hAnsiTheme="minorHAnsi" w:cstheme="minorHAnsi"/>
              </w:rPr>
              <w:t xml:space="preserve">Ensure adequate internal controls exist to safeguard the accuracy and security of company records. </w:t>
            </w:r>
          </w:p>
          <w:p w14:paraId="512D02D0" w14:textId="77777777" w:rsidR="007069AA" w:rsidRPr="0078025F" w:rsidRDefault="007069AA" w:rsidP="007069AA">
            <w:pPr>
              <w:pStyle w:val="Heading3"/>
              <w:numPr>
                <w:ilvl w:val="0"/>
                <w:numId w:val="24"/>
              </w:numPr>
              <w:spacing w:after="0" w:line="276" w:lineRule="auto"/>
              <w:jc w:val="left"/>
              <w:rPr>
                <w:rFonts w:asciiTheme="minorHAnsi" w:hAnsiTheme="minorHAnsi" w:cstheme="minorHAnsi"/>
              </w:rPr>
            </w:pPr>
            <w:r w:rsidRPr="0078025F">
              <w:rPr>
                <w:rFonts w:asciiTheme="minorHAnsi" w:hAnsiTheme="minorHAnsi" w:cstheme="minorHAnsi"/>
              </w:rPr>
              <w:t xml:space="preserve">Prepare and/or update financial procedures </w:t>
            </w:r>
            <w:r>
              <w:rPr>
                <w:rFonts w:asciiTheme="minorHAnsi" w:hAnsiTheme="minorHAnsi" w:cstheme="minorHAnsi"/>
              </w:rPr>
              <w:t xml:space="preserve">and policies </w:t>
            </w:r>
            <w:r w:rsidRPr="0078025F">
              <w:rPr>
                <w:rFonts w:asciiTheme="minorHAnsi" w:hAnsiTheme="minorHAnsi" w:cstheme="minorHAnsi"/>
              </w:rPr>
              <w:t>on a regular basis.</w:t>
            </w:r>
          </w:p>
          <w:p w14:paraId="108F78CD" w14:textId="1567377D" w:rsidR="00230742" w:rsidRDefault="007069AA" w:rsidP="007069AA">
            <w:pPr>
              <w:pStyle w:val="Heading3"/>
              <w:numPr>
                <w:ilvl w:val="0"/>
                <w:numId w:val="24"/>
              </w:numPr>
              <w:spacing w:after="0" w:line="276" w:lineRule="auto"/>
              <w:jc w:val="left"/>
              <w:rPr>
                <w:rFonts w:asciiTheme="minorHAnsi" w:hAnsiTheme="minorHAnsi" w:cstheme="minorHAnsi"/>
              </w:rPr>
            </w:pPr>
            <w:r w:rsidRPr="0078025F">
              <w:rPr>
                <w:rFonts w:asciiTheme="minorHAnsi" w:hAnsiTheme="minorHAnsi" w:cstheme="minorHAnsi"/>
              </w:rPr>
              <w:t xml:space="preserve">Maintain a robust governance environment across the organisation, including </w:t>
            </w:r>
            <w:r>
              <w:rPr>
                <w:rFonts w:asciiTheme="minorHAnsi" w:hAnsiTheme="minorHAnsi" w:cstheme="minorHAnsi"/>
              </w:rPr>
              <w:t xml:space="preserve">assisting the Treasurer and Executive Director in </w:t>
            </w:r>
            <w:r w:rsidRPr="0078025F">
              <w:rPr>
                <w:rFonts w:asciiTheme="minorHAnsi" w:hAnsiTheme="minorHAnsi" w:cstheme="minorHAnsi"/>
              </w:rPr>
              <w:t>undertaking risk analysis</w:t>
            </w:r>
            <w:r w:rsidR="00230742">
              <w:rPr>
                <w:rFonts w:asciiTheme="minorHAnsi" w:hAnsiTheme="minorHAnsi" w:cstheme="minorHAnsi"/>
              </w:rPr>
              <w:t>,</w:t>
            </w:r>
            <w:r w:rsidRPr="0078025F">
              <w:rPr>
                <w:rFonts w:asciiTheme="minorHAnsi" w:hAnsiTheme="minorHAnsi" w:cstheme="minorHAnsi"/>
              </w:rPr>
              <w:t xml:space="preserve"> ensuring the risk register is maintained</w:t>
            </w:r>
            <w:r w:rsidR="00230742">
              <w:rPr>
                <w:rFonts w:asciiTheme="minorHAnsi" w:hAnsiTheme="minorHAnsi" w:cstheme="minorHAnsi"/>
              </w:rPr>
              <w:t xml:space="preserve"> and contributing to Audit &amp; Risk Committee meetings.</w:t>
            </w:r>
          </w:p>
          <w:p w14:paraId="46D1CF49" w14:textId="33C87DBE" w:rsidR="007069AA" w:rsidRPr="0078025F" w:rsidRDefault="00230742" w:rsidP="007069AA">
            <w:pPr>
              <w:pStyle w:val="Heading3"/>
              <w:numPr>
                <w:ilvl w:val="0"/>
                <w:numId w:val="24"/>
              </w:numPr>
              <w:spacing w:after="0" w:line="276" w:lineRule="auto"/>
              <w:jc w:val="left"/>
              <w:rPr>
                <w:rFonts w:asciiTheme="minorHAnsi" w:hAnsiTheme="minorHAnsi" w:cstheme="minorHAnsi"/>
              </w:rPr>
            </w:pPr>
            <w:r>
              <w:rPr>
                <w:rFonts w:asciiTheme="minorHAnsi" w:hAnsiTheme="minorHAnsi" w:cstheme="minorHAnsi"/>
              </w:rPr>
              <w:t>[Attend Finance &amp; Fundraising Committee, playing a lead role in providing robust financial advice to Trustees and senior management]</w:t>
            </w:r>
          </w:p>
        </w:tc>
      </w:tr>
      <w:tr w:rsidR="007069AA" w:rsidRPr="000F5CD1" w14:paraId="65174424" w14:textId="77777777" w:rsidTr="008C0668">
        <w:trPr>
          <w:trHeight w:val="777"/>
        </w:trPr>
        <w:tc>
          <w:tcPr>
            <w:tcW w:w="1980" w:type="dxa"/>
            <w:vAlign w:val="center"/>
          </w:tcPr>
          <w:p w14:paraId="6DFB9090" w14:textId="77777777" w:rsidR="007069AA" w:rsidRPr="0078025F" w:rsidRDefault="007069AA" w:rsidP="008C0668">
            <w:pPr>
              <w:rPr>
                <w:rFonts w:asciiTheme="minorHAnsi" w:hAnsiTheme="minorHAnsi" w:cstheme="minorHAnsi"/>
                <w:bCs/>
              </w:rPr>
            </w:pPr>
            <w:r w:rsidRPr="0078025F">
              <w:rPr>
                <w:rFonts w:asciiTheme="minorHAnsi" w:hAnsiTheme="minorHAnsi" w:cstheme="minorHAnsi"/>
                <w:b/>
                <w:bCs/>
                <w:sz w:val="22"/>
                <w:szCs w:val="22"/>
              </w:rPr>
              <w:t>Capital Expenditure</w:t>
            </w:r>
          </w:p>
          <w:p w14:paraId="66E5DBAC" w14:textId="77777777" w:rsidR="007069AA" w:rsidRPr="0078025F" w:rsidRDefault="007069AA" w:rsidP="008C0668">
            <w:pPr>
              <w:rPr>
                <w:rFonts w:asciiTheme="minorHAnsi" w:hAnsiTheme="minorHAnsi" w:cstheme="minorHAnsi"/>
                <w:bCs/>
              </w:rPr>
            </w:pPr>
          </w:p>
        </w:tc>
        <w:tc>
          <w:tcPr>
            <w:tcW w:w="8782" w:type="dxa"/>
            <w:vAlign w:val="center"/>
          </w:tcPr>
          <w:p w14:paraId="1B293CF7" w14:textId="77777777" w:rsidR="007069AA" w:rsidRDefault="007069AA" w:rsidP="007069AA">
            <w:pPr>
              <w:pStyle w:val="Heading3"/>
              <w:numPr>
                <w:ilvl w:val="0"/>
                <w:numId w:val="25"/>
              </w:numPr>
              <w:spacing w:after="0" w:line="276" w:lineRule="auto"/>
              <w:rPr>
                <w:rFonts w:asciiTheme="minorHAnsi" w:hAnsiTheme="minorHAnsi" w:cstheme="minorHAnsi"/>
              </w:rPr>
            </w:pPr>
            <w:r w:rsidRPr="0078025F">
              <w:rPr>
                <w:rFonts w:asciiTheme="minorHAnsi" w:hAnsiTheme="minorHAnsi" w:cstheme="minorHAnsi"/>
              </w:rPr>
              <w:t>Ensuring company procedures are reviewed, updated, approved</w:t>
            </w:r>
            <w:r>
              <w:rPr>
                <w:rFonts w:asciiTheme="minorHAnsi" w:hAnsiTheme="minorHAnsi" w:cstheme="minorHAnsi"/>
              </w:rPr>
              <w:t>,</w:t>
            </w:r>
            <w:r w:rsidRPr="0078025F">
              <w:rPr>
                <w:rFonts w:asciiTheme="minorHAnsi" w:hAnsiTheme="minorHAnsi" w:cstheme="minorHAnsi"/>
              </w:rPr>
              <w:t xml:space="preserve"> and adhered to for the purchase of capital items.</w:t>
            </w:r>
          </w:p>
          <w:p w14:paraId="18147D4A" w14:textId="77777777" w:rsidR="007069AA" w:rsidRPr="0078025F" w:rsidRDefault="007069AA" w:rsidP="007069AA">
            <w:pPr>
              <w:pStyle w:val="Heading3"/>
              <w:numPr>
                <w:ilvl w:val="0"/>
                <w:numId w:val="25"/>
              </w:numPr>
              <w:spacing w:after="0" w:line="276" w:lineRule="auto"/>
              <w:rPr>
                <w:rFonts w:asciiTheme="minorHAnsi" w:hAnsiTheme="minorHAnsi" w:cstheme="minorHAnsi"/>
              </w:rPr>
            </w:pPr>
            <w:r>
              <w:rPr>
                <w:rFonts w:asciiTheme="minorHAnsi" w:hAnsiTheme="minorHAnsi" w:cstheme="minorHAnsi"/>
              </w:rPr>
              <w:t xml:space="preserve">Maintain </w:t>
            </w:r>
            <w:r w:rsidRPr="0078025F">
              <w:rPr>
                <w:rFonts w:asciiTheme="minorHAnsi" w:hAnsiTheme="minorHAnsi" w:cstheme="minorHAnsi"/>
              </w:rPr>
              <w:t xml:space="preserve">fixed asset register, </w:t>
            </w:r>
            <w:r>
              <w:rPr>
                <w:rFonts w:asciiTheme="minorHAnsi" w:hAnsiTheme="minorHAnsi" w:cstheme="minorHAnsi"/>
              </w:rPr>
              <w:t>ensuring</w:t>
            </w:r>
            <w:r w:rsidRPr="0078025F">
              <w:rPr>
                <w:rFonts w:asciiTheme="minorHAnsi" w:hAnsiTheme="minorHAnsi" w:cstheme="minorHAnsi"/>
              </w:rPr>
              <w:t xml:space="preserve"> depreciation computations</w:t>
            </w:r>
            <w:r>
              <w:rPr>
                <w:rFonts w:asciiTheme="minorHAnsi" w:hAnsiTheme="minorHAnsi" w:cstheme="minorHAnsi"/>
              </w:rPr>
              <w:t xml:space="preserve"> have</w:t>
            </w:r>
            <w:r w:rsidRPr="0078025F">
              <w:rPr>
                <w:rFonts w:asciiTheme="minorHAnsi" w:hAnsiTheme="minorHAnsi" w:cstheme="minorHAnsi"/>
              </w:rPr>
              <w:t xml:space="preserve"> the appropriate policy applied. </w:t>
            </w:r>
          </w:p>
        </w:tc>
      </w:tr>
      <w:tr w:rsidR="007069AA" w:rsidRPr="000F5CD1" w14:paraId="53AE809E" w14:textId="77777777" w:rsidTr="008C0668">
        <w:tc>
          <w:tcPr>
            <w:tcW w:w="1980" w:type="dxa"/>
            <w:vAlign w:val="center"/>
          </w:tcPr>
          <w:p w14:paraId="489E0520" w14:textId="77777777" w:rsidR="007069AA" w:rsidRPr="00A24350" w:rsidRDefault="007069AA" w:rsidP="008C0668">
            <w:pPr>
              <w:rPr>
                <w:rFonts w:asciiTheme="minorHAnsi" w:hAnsiTheme="minorHAnsi" w:cstheme="minorHAnsi"/>
                <w:b/>
                <w:bCs/>
                <w:sz w:val="22"/>
                <w:szCs w:val="22"/>
              </w:rPr>
            </w:pPr>
            <w:r>
              <w:rPr>
                <w:rFonts w:asciiTheme="minorHAnsi" w:hAnsiTheme="minorHAnsi" w:cstheme="minorHAnsi"/>
                <w:b/>
                <w:bCs/>
                <w:sz w:val="22"/>
                <w:szCs w:val="22"/>
              </w:rPr>
              <w:t>F</w:t>
            </w:r>
            <w:r w:rsidRPr="00A24350">
              <w:rPr>
                <w:rFonts w:asciiTheme="minorHAnsi" w:hAnsiTheme="minorHAnsi" w:cstheme="minorHAnsi"/>
                <w:b/>
                <w:bCs/>
                <w:sz w:val="22"/>
                <w:szCs w:val="22"/>
              </w:rPr>
              <w:t>inancial systems</w:t>
            </w:r>
          </w:p>
          <w:p w14:paraId="7137739D" w14:textId="77777777" w:rsidR="007069AA" w:rsidRPr="00A24350" w:rsidRDefault="007069AA" w:rsidP="008C0668">
            <w:pPr>
              <w:rPr>
                <w:rFonts w:asciiTheme="minorHAnsi" w:hAnsiTheme="minorHAnsi" w:cstheme="minorHAnsi"/>
                <w:sz w:val="22"/>
                <w:szCs w:val="22"/>
              </w:rPr>
            </w:pPr>
          </w:p>
        </w:tc>
        <w:tc>
          <w:tcPr>
            <w:tcW w:w="8782" w:type="dxa"/>
            <w:vAlign w:val="center"/>
          </w:tcPr>
          <w:p w14:paraId="775B49D0" w14:textId="77777777"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 xml:space="preserve">Lead on month end close including accruals and prepayments, depreciations, provisions, and control account reconciliations. </w:t>
            </w:r>
          </w:p>
          <w:p w14:paraId="042BB377" w14:textId="77777777"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Lead on the preparation of balance sheet reconciliations. Timely clearance of any differences.</w:t>
            </w:r>
          </w:p>
          <w:p w14:paraId="1B909C4C" w14:textId="77777777"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Review all transactions and ensure accurate classification of income/spend on national/international programmes and restricted/unrestricted funds using detailed knowledge of grant applications and funding permissions</w:t>
            </w:r>
          </w:p>
          <w:p w14:paraId="15C8CEB4" w14:textId="77777777" w:rsidR="007069AA" w:rsidRPr="000F5CD1" w:rsidRDefault="007069AA" w:rsidP="007069AA">
            <w:pPr>
              <w:pStyle w:val="ListParagraph"/>
              <w:numPr>
                <w:ilvl w:val="0"/>
                <w:numId w:val="21"/>
              </w:numPr>
              <w:spacing w:line="276" w:lineRule="auto"/>
              <w:rPr>
                <w:rFonts w:asciiTheme="minorHAnsi" w:hAnsiTheme="minorHAnsi" w:cstheme="minorHAnsi"/>
              </w:rPr>
            </w:pPr>
            <w:r w:rsidRPr="000F5CD1">
              <w:rPr>
                <w:rFonts w:asciiTheme="minorHAnsi" w:eastAsia="Calibri" w:hAnsiTheme="minorHAnsi" w:cstheme="minorHAnsi"/>
                <w:sz w:val="22"/>
                <w:szCs w:val="22"/>
                <w:lang w:eastAsia="en-US"/>
              </w:rPr>
              <w:t>Act at first point of contact to staff on Finance queries and requests for support</w:t>
            </w:r>
            <w:r>
              <w:rPr>
                <w:rFonts w:asciiTheme="minorHAnsi" w:eastAsia="Calibri" w:hAnsiTheme="minorHAnsi" w:cstheme="minorHAnsi"/>
                <w:sz w:val="22"/>
                <w:szCs w:val="22"/>
                <w:lang w:eastAsia="en-US"/>
              </w:rPr>
              <w:t>.</w:t>
            </w:r>
          </w:p>
        </w:tc>
      </w:tr>
      <w:tr w:rsidR="007069AA" w:rsidRPr="000F5CD1" w14:paraId="496B8812" w14:textId="77777777" w:rsidTr="008C0668">
        <w:trPr>
          <w:trHeight w:val="50"/>
        </w:trPr>
        <w:tc>
          <w:tcPr>
            <w:tcW w:w="1980" w:type="dxa"/>
            <w:vAlign w:val="center"/>
          </w:tcPr>
          <w:p w14:paraId="68891433" w14:textId="77777777" w:rsidR="007069AA" w:rsidRPr="0078025F" w:rsidRDefault="007069AA" w:rsidP="008C0668">
            <w:pPr>
              <w:rPr>
                <w:rFonts w:asciiTheme="minorHAnsi" w:hAnsiTheme="minorHAnsi" w:cstheme="minorHAnsi"/>
                <w:b/>
                <w:bCs/>
                <w:sz w:val="22"/>
                <w:szCs w:val="22"/>
              </w:rPr>
            </w:pPr>
            <w:r w:rsidRPr="0078025F">
              <w:rPr>
                <w:rFonts w:asciiTheme="minorHAnsi" w:hAnsiTheme="minorHAnsi" w:cstheme="minorHAnsi"/>
                <w:b/>
                <w:bCs/>
                <w:sz w:val="22"/>
                <w:szCs w:val="22"/>
              </w:rPr>
              <w:t>Regulatory reporting/HMRC</w:t>
            </w:r>
          </w:p>
          <w:p w14:paraId="6DD8CA75" w14:textId="77777777" w:rsidR="007069AA" w:rsidRPr="0078025F" w:rsidRDefault="007069AA" w:rsidP="008C0668">
            <w:pPr>
              <w:rPr>
                <w:rFonts w:asciiTheme="minorHAnsi" w:hAnsiTheme="minorHAnsi" w:cstheme="minorHAnsi"/>
                <w:sz w:val="22"/>
                <w:szCs w:val="22"/>
              </w:rPr>
            </w:pPr>
          </w:p>
        </w:tc>
        <w:tc>
          <w:tcPr>
            <w:tcW w:w="8782" w:type="dxa"/>
            <w:vAlign w:val="center"/>
          </w:tcPr>
          <w:p w14:paraId="30DBD3DB" w14:textId="77777777"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Prepare and issue other statutory returns and ad hoc reports and statistics in accordance with the agreed timetables, including the annual Charity Commission return and Companies House returns.</w:t>
            </w:r>
          </w:p>
          <w:p w14:paraId="77A67F38" w14:textId="08CDF25E"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Work with the Fundraising and Database Coordinator to complete Gift Aid: Verification of current gift aid reclaimable balance and submit claim file, booking receipt of funding from HMRC.</w:t>
            </w:r>
          </w:p>
        </w:tc>
      </w:tr>
      <w:tr w:rsidR="007069AA" w:rsidRPr="000F5CD1" w14:paraId="67CFD956" w14:textId="77777777" w:rsidTr="008C0668">
        <w:tc>
          <w:tcPr>
            <w:tcW w:w="1980" w:type="dxa"/>
            <w:vAlign w:val="center"/>
          </w:tcPr>
          <w:p w14:paraId="3D4FF6C7" w14:textId="77777777" w:rsidR="007069AA" w:rsidRPr="0078025F" w:rsidRDefault="007069AA" w:rsidP="008C0668">
            <w:pPr>
              <w:rPr>
                <w:rFonts w:asciiTheme="minorHAnsi" w:hAnsiTheme="minorHAnsi" w:cstheme="minorHAnsi"/>
                <w:b/>
                <w:bCs/>
                <w:sz w:val="22"/>
                <w:szCs w:val="22"/>
              </w:rPr>
            </w:pPr>
            <w:r w:rsidRPr="0078025F">
              <w:rPr>
                <w:rFonts w:asciiTheme="minorHAnsi" w:hAnsiTheme="minorHAnsi" w:cstheme="minorHAnsi"/>
                <w:b/>
                <w:bCs/>
                <w:sz w:val="22"/>
                <w:szCs w:val="22"/>
              </w:rPr>
              <w:t>Purchase Ledger</w:t>
            </w:r>
          </w:p>
          <w:p w14:paraId="3FBAFAC6" w14:textId="77777777" w:rsidR="007069AA" w:rsidRPr="0078025F" w:rsidRDefault="007069AA" w:rsidP="008C0668">
            <w:pPr>
              <w:rPr>
                <w:rFonts w:asciiTheme="minorHAnsi" w:hAnsiTheme="minorHAnsi" w:cstheme="minorHAnsi"/>
                <w:sz w:val="22"/>
                <w:szCs w:val="22"/>
              </w:rPr>
            </w:pPr>
          </w:p>
        </w:tc>
        <w:tc>
          <w:tcPr>
            <w:tcW w:w="8782" w:type="dxa"/>
            <w:vAlign w:val="center"/>
          </w:tcPr>
          <w:p w14:paraId="0333468A" w14:textId="77777777"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Supervising the processing and payment of purchase invoices and expenses, ensuring that the appropriate approval and authorisation controls have been fulfilled.</w:t>
            </w:r>
          </w:p>
          <w:p w14:paraId="6125CFFB" w14:textId="77777777" w:rsidR="007069AA" w:rsidRPr="000F5CD1" w:rsidRDefault="007069AA" w:rsidP="007069AA">
            <w:pPr>
              <w:pStyle w:val="ListParagraph"/>
              <w:numPr>
                <w:ilvl w:val="0"/>
                <w:numId w:val="21"/>
              </w:numPr>
              <w:spacing w:line="276" w:lineRule="auto"/>
              <w:rPr>
                <w:rFonts w:asciiTheme="minorHAnsi" w:hAnsiTheme="minorHAnsi" w:cstheme="minorHAnsi"/>
                <w:sz w:val="22"/>
                <w:szCs w:val="22"/>
              </w:rPr>
            </w:pPr>
            <w:r w:rsidRPr="000F5CD1">
              <w:rPr>
                <w:rFonts w:asciiTheme="minorHAnsi" w:eastAsia="Calibri" w:hAnsiTheme="minorHAnsi" w:cstheme="minorHAnsi"/>
                <w:sz w:val="22"/>
                <w:szCs w:val="22"/>
                <w:lang w:eastAsia="en-US"/>
              </w:rPr>
              <w:lastRenderedPageBreak/>
              <w:t>Undertake due diligence reviews of suppliers as necessary.</w:t>
            </w:r>
          </w:p>
          <w:p w14:paraId="02A8C4B4" w14:textId="77777777" w:rsidR="007069AA" w:rsidRPr="000F5CD1" w:rsidRDefault="007069AA" w:rsidP="007069AA">
            <w:pPr>
              <w:pStyle w:val="ListParagraph"/>
              <w:numPr>
                <w:ilvl w:val="0"/>
                <w:numId w:val="21"/>
              </w:numPr>
              <w:spacing w:line="276" w:lineRule="auto"/>
              <w:rPr>
                <w:rFonts w:asciiTheme="minorHAnsi" w:hAnsiTheme="minorHAnsi" w:cstheme="minorHAnsi"/>
                <w:sz w:val="22"/>
                <w:szCs w:val="22"/>
              </w:rPr>
            </w:pPr>
            <w:r w:rsidRPr="000F5CD1">
              <w:rPr>
                <w:rFonts w:asciiTheme="minorHAnsi" w:hAnsiTheme="minorHAnsi" w:cstheme="minorHAnsi"/>
                <w:sz w:val="22"/>
                <w:szCs w:val="22"/>
              </w:rPr>
              <w:t xml:space="preserve">Assist </w:t>
            </w:r>
            <w:r w:rsidRPr="000F5CD1">
              <w:rPr>
                <w:rFonts w:asciiTheme="minorHAnsi" w:hAnsiTheme="minorHAnsi" w:cstheme="minorHAnsi"/>
              </w:rPr>
              <w:t>bookkeeper</w:t>
            </w:r>
            <w:r w:rsidRPr="000F5CD1">
              <w:rPr>
                <w:rFonts w:asciiTheme="minorHAnsi" w:hAnsiTheme="minorHAnsi" w:cstheme="minorHAnsi"/>
                <w:sz w:val="22"/>
                <w:szCs w:val="22"/>
              </w:rPr>
              <w:t xml:space="preserve"> with any issues on coding/approving supplier invoices or supplier queries.</w:t>
            </w:r>
          </w:p>
          <w:p w14:paraId="1F8EE2D1" w14:textId="77777777" w:rsidR="007069AA" w:rsidRPr="000F5CD1" w:rsidRDefault="007069AA" w:rsidP="007069AA">
            <w:pPr>
              <w:pStyle w:val="ListParagraph"/>
              <w:numPr>
                <w:ilvl w:val="0"/>
                <w:numId w:val="21"/>
              </w:numPr>
              <w:spacing w:line="276" w:lineRule="auto"/>
              <w:rPr>
                <w:rFonts w:asciiTheme="minorHAnsi" w:hAnsiTheme="minorHAnsi" w:cstheme="minorHAnsi"/>
                <w:sz w:val="22"/>
                <w:szCs w:val="22"/>
              </w:rPr>
            </w:pPr>
            <w:r w:rsidRPr="000F5CD1">
              <w:rPr>
                <w:rFonts w:asciiTheme="minorHAnsi" w:hAnsiTheme="minorHAnsi" w:cstheme="minorHAnsi"/>
                <w:sz w:val="22"/>
                <w:szCs w:val="22"/>
              </w:rPr>
              <w:t>Approval of new account set ups.</w:t>
            </w:r>
          </w:p>
          <w:p w14:paraId="47A032F6" w14:textId="77777777" w:rsidR="007069AA" w:rsidRPr="000F5CD1" w:rsidRDefault="007069AA" w:rsidP="007069AA">
            <w:pPr>
              <w:pStyle w:val="ListParagraph"/>
              <w:numPr>
                <w:ilvl w:val="0"/>
                <w:numId w:val="21"/>
              </w:numPr>
              <w:spacing w:line="276" w:lineRule="auto"/>
              <w:rPr>
                <w:rFonts w:eastAsia="Calibri"/>
                <w:lang w:eastAsia="en-US"/>
              </w:rPr>
            </w:pPr>
            <w:r w:rsidRPr="000F5CD1">
              <w:rPr>
                <w:rFonts w:asciiTheme="minorHAnsi" w:hAnsiTheme="minorHAnsi" w:cstheme="minorHAnsi"/>
                <w:sz w:val="22"/>
                <w:szCs w:val="22"/>
              </w:rPr>
              <w:t>Scheduled payment run on agreed basis (either by cheque or internet banking)</w:t>
            </w:r>
            <w:r>
              <w:rPr>
                <w:rFonts w:asciiTheme="minorHAnsi" w:hAnsiTheme="minorHAnsi" w:cstheme="minorHAnsi"/>
                <w:sz w:val="22"/>
                <w:szCs w:val="22"/>
              </w:rPr>
              <w:t>.</w:t>
            </w:r>
          </w:p>
        </w:tc>
      </w:tr>
      <w:tr w:rsidR="007069AA" w:rsidRPr="000F5CD1" w14:paraId="77214633" w14:textId="77777777" w:rsidTr="008C0668">
        <w:tc>
          <w:tcPr>
            <w:tcW w:w="1980" w:type="dxa"/>
            <w:vAlign w:val="center"/>
          </w:tcPr>
          <w:p w14:paraId="2BD1AD82" w14:textId="77777777" w:rsidR="007069AA" w:rsidRPr="0078025F" w:rsidRDefault="007069AA" w:rsidP="008C0668">
            <w:pPr>
              <w:rPr>
                <w:rFonts w:asciiTheme="minorHAnsi" w:hAnsiTheme="minorHAnsi" w:cstheme="minorHAnsi"/>
                <w:b/>
                <w:bCs/>
                <w:sz w:val="22"/>
                <w:szCs w:val="22"/>
              </w:rPr>
            </w:pPr>
            <w:r w:rsidRPr="0078025F">
              <w:rPr>
                <w:rFonts w:asciiTheme="minorHAnsi" w:hAnsiTheme="minorHAnsi" w:cstheme="minorHAnsi"/>
                <w:b/>
                <w:bCs/>
                <w:sz w:val="22"/>
                <w:szCs w:val="22"/>
              </w:rPr>
              <w:lastRenderedPageBreak/>
              <w:t>Sales Ledger</w:t>
            </w:r>
          </w:p>
          <w:p w14:paraId="25FA11F8" w14:textId="77777777" w:rsidR="007069AA" w:rsidRPr="0078025F" w:rsidRDefault="007069AA" w:rsidP="008C0668">
            <w:pPr>
              <w:rPr>
                <w:rFonts w:asciiTheme="minorHAnsi" w:hAnsiTheme="minorHAnsi" w:cstheme="minorHAnsi"/>
                <w:b/>
                <w:bCs/>
                <w:sz w:val="22"/>
                <w:szCs w:val="22"/>
              </w:rPr>
            </w:pPr>
          </w:p>
        </w:tc>
        <w:tc>
          <w:tcPr>
            <w:tcW w:w="8782" w:type="dxa"/>
            <w:vAlign w:val="center"/>
          </w:tcPr>
          <w:p w14:paraId="05902459" w14:textId="77777777" w:rsidR="007069AA" w:rsidRPr="000F5CD1" w:rsidRDefault="007069AA" w:rsidP="007069AA">
            <w:pPr>
              <w:pStyle w:val="Heading3"/>
              <w:numPr>
                <w:ilvl w:val="0"/>
                <w:numId w:val="21"/>
              </w:numPr>
              <w:spacing w:after="0" w:line="276" w:lineRule="auto"/>
              <w:rPr>
                <w:rFonts w:asciiTheme="minorHAnsi" w:hAnsiTheme="minorHAnsi" w:cstheme="minorHAnsi"/>
              </w:rPr>
            </w:pPr>
            <w:r w:rsidRPr="000F5CD1">
              <w:rPr>
                <w:rFonts w:asciiTheme="minorHAnsi" w:hAnsiTheme="minorHAnsi" w:cstheme="minorHAnsi"/>
              </w:rPr>
              <w:t>Ensure the accurate recording of donor income and donations.</w:t>
            </w:r>
          </w:p>
          <w:p w14:paraId="05CF283A" w14:textId="77777777" w:rsidR="007069AA" w:rsidRPr="000F5CD1" w:rsidRDefault="007069AA" w:rsidP="007069AA">
            <w:pPr>
              <w:pStyle w:val="Heading3"/>
              <w:numPr>
                <w:ilvl w:val="0"/>
                <w:numId w:val="21"/>
              </w:numPr>
              <w:spacing w:after="0" w:line="276" w:lineRule="auto"/>
              <w:rPr>
                <w:rFonts w:asciiTheme="minorHAnsi" w:hAnsiTheme="minorHAnsi" w:cstheme="minorHAnsi"/>
              </w:rPr>
            </w:pPr>
            <w:r w:rsidRPr="000F5CD1">
              <w:rPr>
                <w:rFonts w:asciiTheme="minorHAnsi" w:hAnsiTheme="minorHAnsi" w:cstheme="minorHAnsi"/>
              </w:rPr>
              <w:t>Ensure debtors are promptly chased and deal with any credit control issues.</w:t>
            </w:r>
          </w:p>
          <w:p w14:paraId="7746EDE4" w14:textId="64BC9FD0"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hAnsiTheme="minorHAnsi" w:cstheme="minorHAnsi"/>
                <w:sz w:val="22"/>
                <w:szCs w:val="22"/>
              </w:rPr>
              <w:t>Review the reconciliation of the CRM software (</w:t>
            </w:r>
            <w:r w:rsidR="00FF598F">
              <w:rPr>
                <w:rFonts w:asciiTheme="minorHAnsi" w:hAnsiTheme="minorHAnsi" w:cstheme="minorHAnsi"/>
                <w:sz w:val="22"/>
                <w:szCs w:val="22"/>
              </w:rPr>
              <w:t xml:space="preserve">currently </w:t>
            </w:r>
            <w:r w:rsidRPr="000F5CD1">
              <w:rPr>
                <w:rFonts w:asciiTheme="minorHAnsi" w:hAnsiTheme="minorHAnsi" w:cstheme="minorHAnsi"/>
                <w:sz w:val="22"/>
                <w:szCs w:val="22"/>
              </w:rPr>
              <w:t>Raisers Edge</w:t>
            </w:r>
            <w:r w:rsidR="00FF598F">
              <w:rPr>
                <w:rFonts w:asciiTheme="minorHAnsi" w:hAnsiTheme="minorHAnsi" w:cstheme="minorHAnsi"/>
                <w:sz w:val="22"/>
                <w:szCs w:val="22"/>
              </w:rPr>
              <w:t xml:space="preserve"> but migrating to Donorfy in early 2026</w:t>
            </w:r>
            <w:r w:rsidRPr="000F5CD1">
              <w:rPr>
                <w:rFonts w:asciiTheme="minorHAnsi" w:hAnsiTheme="minorHAnsi" w:cstheme="minorHAnsi"/>
                <w:sz w:val="22"/>
                <w:szCs w:val="22"/>
              </w:rPr>
              <w:t xml:space="preserve">) to the income values </w:t>
            </w:r>
            <w:proofErr w:type="gramStart"/>
            <w:r w:rsidRPr="000F5CD1">
              <w:rPr>
                <w:rFonts w:asciiTheme="minorHAnsi" w:hAnsiTheme="minorHAnsi" w:cstheme="minorHAnsi"/>
                <w:sz w:val="22"/>
                <w:szCs w:val="22"/>
              </w:rPr>
              <w:t>entered into</w:t>
            </w:r>
            <w:proofErr w:type="gramEnd"/>
            <w:r w:rsidRPr="000F5CD1">
              <w:rPr>
                <w:rFonts w:asciiTheme="minorHAnsi" w:hAnsiTheme="minorHAnsi" w:cstheme="minorHAnsi"/>
                <w:sz w:val="22"/>
                <w:szCs w:val="22"/>
              </w:rPr>
              <w:t xml:space="preserve"> QuickBooks.</w:t>
            </w:r>
          </w:p>
        </w:tc>
      </w:tr>
      <w:tr w:rsidR="007069AA" w:rsidRPr="000F5CD1" w14:paraId="057EA8C0" w14:textId="77777777" w:rsidTr="008C0668">
        <w:tc>
          <w:tcPr>
            <w:tcW w:w="1980" w:type="dxa"/>
            <w:vAlign w:val="center"/>
          </w:tcPr>
          <w:p w14:paraId="528F14D4" w14:textId="77777777" w:rsidR="007069AA" w:rsidRPr="00A24350" w:rsidRDefault="007069AA" w:rsidP="008C0668">
            <w:pPr>
              <w:rPr>
                <w:rFonts w:asciiTheme="minorHAnsi" w:hAnsiTheme="minorHAnsi" w:cstheme="minorHAnsi"/>
                <w:b/>
                <w:sz w:val="22"/>
                <w:szCs w:val="22"/>
              </w:rPr>
            </w:pPr>
            <w:r w:rsidRPr="00A24350">
              <w:rPr>
                <w:rFonts w:asciiTheme="minorHAnsi" w:hAnsiTheme="minorHAnsi" w:cstheme="minorHAnsi"/>
                <w:b/>
                <w:sz w:val="22"/>
                <w:szCs w:val="22"/>
              </w:rPr>
              <w:t>Other Duties</w:t>
            </w:r>
          </w:p>
          <w:p w14:paraId="561EDE0F" w14:textId="77777777" w:rsidR="007069AA" w:rsidRPr="00A24350" w:rsidRDefault="007069AA" w:rsidP="008C0668">
            <w:pPr>
              <w:rPr>
                <w:rFonts w:asciiTheme="minorHAnsi" w:hAnsiTheme="minorHAnsi" w:cstheme="minorHAnsi"/>
                <w:b/>
                <w:sz w:val="22"/>
                <w:szCs w:val="22"/>
              </w:rPr>
            </w:pPr>
          </w:p>
        </w:tc>
        <w:tc>
          <w:tcPr>
            <w:tcW w:w="8782" w:type="dxa"/>
            <w:vAlign w:val="center"/>
          </w:tcPr>
          <w:p w14:paraId="7939C581" w14:textId="77777777" w:rsidR="007069AA" w:rsidRPr="000F5CD1"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Support the operations teams and fundraising colleagues on collation of information for funding/grant requests including tracking to budget.</w:t>
            </w:r>
          </w:p>
          <w:p w14:paraId="385AE0D2" w14:textId="77777777" w:rsidR="007069AA"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0F5CD1">
              <w:rPr>
                <w:rFonts w:asciiTheme="minorHAnsi" w:eastAsia="Calibri" w:hAnsiTheme="minorHAnsi" w:cstheme="minorHAnsi"/>
                <w:sz w:val="22"/>
                <w:szCs w:val="22"/>
                <w:lang w:eastAsia="en-US"/>
              </w:rPr>
              <w:t>Lead on service provision costing reviews – such as insurance, telephony, photocopier contracts, obtaining revised costings in line with needs for approval by SMT.</w:t>
            </w:r>
          </w:p>
          <w:p w14:paraId="116FB4FB" w14:textId="77777777" w:rsidR="007069AA" w:rsidRPr="00644377" w:rsidRDefault="007069AA" w:rsidP="007069AA">
            <w:pPr>
              <w:pStyle w:val="ListParagraph"/>
              <w:numPr>
                <w:ilvl w:val="0"/>
                <w:numId w:val="21"/>
              </w:numPr>
              <w:spacing w:line="276" w:lineRule="auto"/>
              <w:rPr>
                <w:rFonts w:asciiTheme="minorHAnsi" w:eastAsia="Calibri" w:hAnsiTheme="minorHAnsi" w:cstheme="minorHAnsi"/>
                <w:sz w:val="22"/>
                <w:szCs w:val="22"/>
                <w:lang w:eastAsia="en-US"/>
              </w:rPr>
            </w:pPr>
            <w:r w:rsidRPr="0085266A">
              <w:rPr>
                <w:rFonts w:asciiTheme="minorHAnsi" w:hAnsiTheme="minorHAnsi" w:cstheme="minorHAnsi"/>
                <w:sz w:val="22"/>
                <w:szCs w:val="22"/>
              </w:rPr>
              <w:t>Provide technical support to Executive Director in contract management</w:t>
            </w:r>
            <w:r>
              <w:rPr>
                <w:rFonts w:asciiTheme="minorHAnsi" w:hAnsiTheme="minorHAnsi" w:cstheme="minorHAnsi"/>
                <w:sz w:val="22"/>
                <w:szCs w:val="22"/>
              </w:rPr>
              <w:t>.</w:t>
            </w:r>
          </w:p>
        </w:tc>
      </w:tr>
    </w:tbl>
    <w:p w14:paraId="671C7DA1" w14:textId="77777777" w:rsidR="007069AA" w:rsidRPr="00482A48" w:rsidRDefault="007069AA" w:rsidP="007069AA">
      <w:pPr>
        <w:jc w:val="both"/>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9"/>
        <w:gridCol w:w="7847"/>
      </w:tblGrid>
      <w:tr w:rsidR="007069AA" w:rsidRPr="00812CC8" w14:paraId="3DE5A431" w14:textId="77777777" w:rsidTr="008C0668">
        <w:tc>
          <w:tcPr>
            <w:tcW w:w="1980" w:type="dxa"/>
            <w:shd w:val="clear" w:color="auto" w:fill="0063BE"/>
            <w:vAlign w:val="center"/>
          </w:tcPr>
          <w:p w14:paraId="4B0C65F3" w14:textId="77777777" w:rsidR="007069AA" w:rsidRPr="00812CC8" w:rsidRDefault="007069AA" w:rsidP="008C0668">
            <w:pPr>
              <w:spacing w:before="240" w:after="240"/>
              <w:jc w:val="both"/>
              <w:rPr>
                <w:rFonts w:ascii="Arial" w:hAnsi="Arial" w:cs="Arial"/>
                <w:b/>
                <w:color w:val="FFFFFF"/>
                <w:sz w:val="22"/>
                <w:szCs w:val="22"/>
              </w:rPr>
            </w:pPr>
            <w:bookmarkStart w:id="0" w:name="OLE_LINK1"/>
            <w:bookmarkStart w:id="1" w:name="OLE_LINK2"/>
            <w:r w:rsidRPr="00812CC8">
              <w:rPr>
                <w:rFonts w:ascii="Arial" w:hAnsi="Arial" w:cs="Arial"/>
                <w:b/>
                <w:color w:val="FFFFFF"/>
                <w:sz w:val="22"/>
                <w:szCs w:val="22"/>
              </w:rPr>
              <w:t>General</w:t>
            </w:r>
          </w:p>
        </w:tc>
        <w:tc>
          <w:tcPr>
            <w:tcW w:w="8782" w:type="dxa"/>
            <w:vAlign w:val="center"/>
          </w:tcPr>
          <w:p w14:paraId="35AFFAA9" w14:textId="77777777" w:rsidR="007069AA" w:rsidRPr="00812CC8" w:rsidRDefault="007069AA" w:rsidP="007069AA">
            <w:pPr>
              <w:pStyle w:val="Heading3"/>
              <w:numPr>
                <w:ilvl w:val="0"/>
                <w:numId w:val="26"/>
              </w:numPr>
              <w:spacing w:after="0"/>
              <w:rPr>
                <w:rFonts w:asciiTheme="minorHAnsi" w:hAnsiTheme="minorHAnsi" w:cstheme="minorHAnsi"/>
              </w:rPr>
            </w:pPr>
            <w:r w:rsidRPr="00812CC8">
              <w:rPr>
                <w:rFonts w:asciiTheme="minorHAnsi" w:hAnsiTheme="minorHAnsi" w:cstheme="minorHAnsi"/>
              </w:rPr>
              <w:t>To be open to change and demonstrate a flexible and adaptable approach; work collaboratively with others and be a supportive and effective team member.</w:t>
            </w:r>
          </w:p>
          <w:p w14:paraId="3B300800" w14:textId="77777777" w:rsidR="007069AA" w:rsidRPr="00C74835" w:rsidRDefault="007069AA" w:rsidP="007069AA">
            <w:pPr>
              <w:pStyle w:val="Heading3"/>
              <w:numPr>
                <w:ilvl w:val="0"/>
                <w:numId w:val="26"/>
              </w:numPr>
              <w:spacing w:after="0"/>
              <w:rPr>
                <w:rFonts w:asciiTheme="minorHAnsi" w:hAnsiTheme="minorHAnsi" w:cstheme="minorHAnsi"/>
              </w:rPr>
            </w:pPr>
            <w:r w:rsidRPr="00C74835">
              <w:rPr>
                <w:rFonts w:asciiTheme="minorHAnsi" w:hAnsiTheme="minorHAnsi" w:cstheme="minorHAnsi"/>
              </w:rPr>
              <w:t>To ensure that all activities undertaken, externally or internally, are executed in accordance with the overall aims of the organisation and in line with policies and procedures.</w:t>
            </w:r>
          </w:p>
          <w:p w14:paraId="3CAFC357" w14:textId="77777777" w:rsidR="007069AA" w:rsidRPr="00C74835" w:rsidRDefault="007069AA" w:rsidP="007069AA">
            <w:pPr>
              <w:pStyle w:val="Heading3"/>
              <w:numPr>
                <w:ilvl w:val="0"/>
                <w:numId w:val="26"/>
              </w:numPr>
              <w:spacing w:after="0"/>
              <w:rPr>
                <w:rFonts w:asciiTheme="minorHAnsi" w:hAnsiTheme="minorHAnsi" w:cstheme="minorHAnsi"/>
              </w:rPr>
            </w:pPr>
            <w:r w:rsidRPr="00C74835">
              <w:rPr>
                <w:rFonts w:asciiTheme="minorHAnsi" w:hAnsiTheme="minorHAnsi" w:cstheme="minorHAnsi"/>
              </w:rPr>
              <w:t>To participate in training and other activities as requested by the organisation.</w:t>
            </w:r>
          </w:p>
        </w:tc>
      </w:tr>
      <w:tr w:rsidR="007069AA" w:rsidRPr="00C74835" w14:paraId="35BFE39B" w14:textId="77777777" w:rsidTr="008C0668">
        <w:trPr>
          <w:trHeight w:val="567"/>
        </w:trPr>
        <w:tc>
          <w:tcPr>
            <w:tcW w:w="1980" w:type="dxa"/>
            <w:shd w:val="clear" w:color="auto" w:fill="0063BE"/>
            <w:vAlign w:val="center"/>
          </w:tcPr>
          <w:p w14:paraId="2DD8BF7F" w14:textId="77777777" w:rsidR="007069AA" w:rsidRPr="0078025F" w:rsidRDefault="007069AA" w:rsidP="008C0668">
            <w:pPr>
              <w:spacing w:before="240" w:after="240"/>
              <w:rPr>
                <w:rFonts w:asciiTheme="minorHAnsi" w:hAnsiTheme="minorHAnsi" w:cstheme="minorHAnsi"/>
                <w:b/>
                <w:color w:val="FFFFFF"/>
                <w:sz w:val="22"/>
                <w:szCs w:val="22"/>
              </w:rPr>
            </w:pPr>
            <w:r w:rsidRPr="0078025F">
              <w:rPr>
                <w:rFonts w:asciiTheme="minorHAnsi" w:hAnsiTheme="minorHAnsi" w:cstheme="minorHAnsi"/>
                <w:b/>
                <w:color w:val="FFFFFF"/>
                <w:sz w:val="22"/>
                <w:szCs w:val="22"/>
              </w:rPr>
              <w:t>Stakeholder and Customer Service</w:t>
            </w:r>
          </w:p>
        </w:tc>
        <w:tc>
          <w:tcPr>
            <w:tcW w:w="8782" w:type="dxa"/>
            <w:shd w:val="clear" w:color="auto" w:fill="FFFFFF"/>
            <w:vAlign w:val="center"/>
          </w:tcPr>
          <w:p w14:paraId="6F3740DA" w14:textId="77777777" w:rsidR="007069AA" w:rsidRPr="0078025F" w:rsidRDefault="007069AA" w:rsidP="007069AA">
            <w:pPr>
              <w:pStyle w:val="ListParagraph"/>
              <w:numPr>
                <w:ilvl w:val="0"/>
                <w:numId w:val="27"/>
              </w:numPr>
              <w:spacing w:before="240" w:after="240"/>
              <w:jc w:val="both"/>
              <w:rPr>
                <w:rFonts w:asciiTheme="minorHAnsi" w:hAnsiTheme="minorHAnsi" w:cstheme="minorHAnsi"/>
                <w:sz w:val="22"/>
                <w:szCs w:val="22"/>
              </w:rPr>
            </w:pPr>
            <w:r w:rsidRPr="0078025F">
              <w:rPr>
                <w:rFonts w:asciiTheme="minorHAnsi" w:hAnsiTheme="minorHAnsi" w:cstheme="minorHAnsi"/>
                <w:sz w:val="22"/>
                <w:szCs w:val="22"/>
              </w:rPr>
              <w:t>To provide quality customer service to all our respective audiences and stakeholders and comply with our quality management protocols.</w:t>
            </w:r>
          </w:p>
        </w:tc>
      </w:tr>
    </w:tbl>
    <w:p w14:paraId="1D8B8741" w14:textId="77777777" w:rsidR="007069AA" w:rsidRPr="00482A48" w:rsidRDefault="007069AA" w:rsidP="007069AA">
      <w:pPr>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59"/>
        <w:gridCol w:w="1477"/>
      </w:tblGrid>
      <w:tr w:rsidR="007069AA" w:rsidRPr="00482A48" w14:paraId="3B6E58CD" w14:textId="77777777" w:rsidTr="008C0668">
        <w:trPr>
          <w:trHeight w:val="345"/>
        </w:trPr>
        <w:tc>
          <w:tcPr>
            <w:tcW w:w="9322" w:type="dxa"/>
            <w:shd w:val="clear" w:color="auto" w:fill="0063BE"/>
            <w:vAlign w:val="center"/>
          </w:tcPr>
          <w:p w14:paraId="0CD08934" w14:textId="77777777" w:rsidR="007069AA" w:rsidRPr="00482A48" w:rsidRDefault="007069AA" w:rsidP="008C0668">
            <w:pPr>
              <w:jc w:val="center"/>
              <w:rPr>
                <w:rFonts w:ascii="Arial" w:hAnsi="Arial" w:cs="Arial"/>
                <w:color w:val="0063C7"/>
                <w:sz w:val="20"/>
                <w:szCs w:val="20"/>
              </w:rPr>
            </w:pPr>
            <w:r w:rsidRPr="0014345B">
              <w:rPr>
                <w:rFonts w:ascii="Arial" w:hAnsi="Arial" w:cs="Arial"/>
                <w:b/>
                <w:color w:val="FFFFFF"/>
                <w:sz w:val="22"/>
                <w:szCs w:val="20"/>
              </w:rPr>
              <w:t>Key Deliverables</w:t>
            </w:r>
          </w:p>
        </w:tc>
        <w:tc>
          <w:tcPr>
            <w:tcW w:w="1559" w:type="dxa"/>
            <w:shd w:val="clear" w:color="auto" w:fill="0063BE"/>
            <w:vAlign w:val="center"/>
          </w:tcPr>
          <w:p w14:paraId="372C5965" w14:textId="77777777" w:rsidR="007069AA" w:rsidRPr="006601FF" w:rsidRDefault="007069AA" w:rsidP="008C0668">
            <w:pPr>
              <w:jc w:val="center"/>
              <w:rPr>
                <w:rFonts w:ascii="Arial" w:hAnsi="Arial" w:cs="Arial"/>
                <w:b/>
                <w:color w:val="FFFFFF"/>
                <w:sz w:val="20"/>
                <w:szCs w:val="20"/>
              </w:rPr>
            </w:pPr>
            <w:r w:rsidRPr="006601FF">
              <w:rPr>
                <w:rFonts w:ascii="Arial" w:hAnsi="Arial" w:cs="Arial"/>
                <w:b/>
                <w:color w:val="FFFFFF"/>
                <w:sz w:val="20"/>
                <w:szCs w:val="20"/>
              </w:rPr>
              <w:t xml:space="preserve">Please Indicate </w:t>
            </w:r>
            <w:proofErr w:type="gramStart"/>
            <w:r w:rsidRPr="006601FF">
              <w:rPr>
                <w:rFonts w:ascii="Arial" w:hAnsi="Arial" w:cs="Arial"/>
                <w:b/>
                <w:color w:val="FFFFFF"/>
                <w:sz w:val="20"/>
                <w:szCs w:val="20"/>
              </w:rPr>
              <w:t>A</w:t>
            </w:r>
            <w:proofErr w:type="gramEnd"/>
            <w:r w:rsidRPr="006601FF">
              <w:rPr>
                <w:rFonts w:ascii="Arial" w:hAnsi="Arial" w:cs="Arial"/>
                <w:b/>
                <w:color w:val="FFFFFF"/>
                <w:sz w:val="20"/>
                <w:szCs w:val="20"/>
              </w:rPr>
              <w:t xml:space="preserve"> R or N/A</w:t>
            </w:r>
          </w:p>
        </w:tc>
      </w:tr>
      <w:tr w:rsidR="007069AA" w:rsidRPr="00812CC8" w14:paraId="020976EE" w14:textId="77777777" w:rsidTr="008C0668">
        <w:trPr>
          <w:trHeight w:val="345"/>
        </w:trPr>
        <w:tc>
          <w:tcPr>
            <w:tcW w:w="9322" w:type="dxa"/>
            <w:vAlign w:val="center"/>
          </w:tcPr>
          <w:p w14:paraId="13517389" w14:textId="77777777" w:rsidR="007069AA" w:rsidRPr="00812CC8" w:rsidRDefault="007069AA" w:rsidP="008C0668">
            <w:pPr>
              <w:ind w:right="-215"/>
              <w:rPr>
                <w:rFonts w:asciiTheme="minorHAnsi" w:hAnsiTheme="minorHAnsi" w:cstheme="minorHAnsi"/>
                <w:sz w:val="22"/>
                <w:szCs w:val="22"/>
              </w:rPr>
            </w:pPr>
            <w:r w:rsidRPr="00812CC8">
              <w:rPr>
                <w:rFonts w:asciiTheme="minorHAnsi" w:hAnsiTheme="minorHAnsi" w:cstheme="minorHAnsi"/>
                <w:sz w:val="22"/>
                <w:szCs w:val="22"/>
              </w:rPr>
              <w:t>Maintaining the accounting entries for the organisation, including bank reconciliations</w:t>
            </w:r>
          </w:p>
        </w:tc>
        <w:tc>
          <w:tcPr>
            <w:tcW w:w="1559" w:type="dxa"/>
            <w:shd w:val="clear" w:color="auto" w:fill="FFFFFF"/>
            <w:vAlign w:val="center"/>
          </w:tcPr>
          <w:p w14:paraId="36CA180D" w14:textId="77777777" w:rsidR="007069AA" w:rsidRPr="00812CC8" w:rsidRDefault="007069AA" w:rsidP="008C0668">
            <w:pPr>
              <w:jc w:val="center"/>
              <w:rPr>
                <w:rFonts w:asciiTheme="minorHAnsi" w:hAnsiTheme="minorHAnsi" w:cstheme="minorHAnsi"/>
                <w:sz w:val="22"/>
                <w:szCs w:val="22"/>
              </w:rPr>
            </w:pPr>
            <w:r w:rsidRPr="00812CC8">
              <w:rPr>
                <w:rFonts w:asciiTheme="minorHAnsi" w:hAnsiTheme="minorHAnsi" w:cstheme="minorHAnsi"/>
                <w:sz w:val="22"/>
                <w:szCs w:val="22"/>
              </w:rPr>
              <w:t>A</w:t>
            </w:r>
          </w:p>
        </w:tc>
      </w:tr>
      <w:tr w:rsidR="007069AA" w:rsidRPr="00812CC8" w14:paraId="7A5C6482" w14:textId="77777777" w:rsidTr="008C0668">
        <w:trPr>
          <w:trHeight w:val="345"/>
        </w:trPr>
        <w:tc>
          <w:tcPr>
            <w:tcW w:w="9322" w:type="dxa"/>
            <w:vAlign w:val="center"/>
          </w:tcPr>
          <w:p w14:paraId="40243186" w14:textId="77777777" w:rsidR="007069AA" w:rsidRPr="00812CC8" w:rsidRDefault="007069AA" w:rsidP="008C0668">
            <w:pPr>
              <w:ind w:right="-215"/>
              <w:rPr>
                <w:rFonts w:asciiTheme="minorHAnsi" w:hAnsiTheme="minorHAnsi" w:cstheme="minorHAnsi"/>
                <w:sz w:val="22"/>
                <w:szCs w:val="22"/>
              </w:rPr>
            </w:pPr>
            <w:r w:rsidRPr="00812CC8">
              <w:rPr>
                <w:rFonts w:asciiTheme="minorHAnsi" w:hAnsiTheme="minorHAnsi" w:cstheme="minorHAnsi"/>
                <w:sz w:val="22"/>
                <w:szCs w:val="22"/>
              </w:rPr>
              <w:t xml:space="preserve">Act as first line of defence against fraud and misappropriation of funds </w:t>
            </w:r>
          </w:p>
        </w:tc>
        <w:tc>
          <w:tcPr>
            <w:tcW w:w="1559" w:type="dxa"/>
            <w:shd w:val="clear" w:color="auto" w:fill="FFFFFF"/>
            <w:vAlign w:val="center"/>
          </w:tcPr>
          <w:p w14:paraId="478CA9D6" w14:textId="77777777" w:rsidR="007069AA" w:rsidRPr="00812CC8" w:rsidRDefault="007069AA" w:rsidP="008C0668">
            <w:pPr>
              <w:jc w:val="center"/>
              <w:rPr>
                <w:rFonts w:asciiTheme="minorHAnsi" w:hAnsiTheme="minorHAnsi" w:cstheme="minorHAnsi"/>
                <w:sz w:val="22"/>
                <w:szCs w:val="22"/>
              </w:rPr>
            </w:pPr>
            <w:r w:rsidRPr="00812CC8">
              <w:rPr>
                <w:rFonts w:asciiTheme="minorHAnsi" w:hAnsiTheme="minorHAnsi" w:cstheme="minorHAnsi"/>
                <w:sz w:val="22"/>
                <w:szCs w:val="22"/>
              </w:rPr>
              <w:t>A</w:t>
            </w:r>
          </w:p>
        </w:tc>
      </w:tr>
      <w:tr w:rsidR="007069AA" w:rsidRPr="00812CC8" w14:paraId="2D098C73" w14:textId="77777777" w:rsidTr="008C0668">
        <w:trPr>
          <w:trHeight w:val="345"/>
        </w:trPr>
        <w:tc>
          <w:tcPr>
            <w:tcW w:w="9322" w:type="dxa"/>
            <w:vAlign w:val="center"/>
          </w:tcPr>
          <w:p w14:paraId="4588D366" w14:textId="77777777" w:rsidR="007069AA" w:rsidRPr="00812CC8" w:rsidRDefault="007069AA" w:rsidP="008C0668">
            <w:pPr>
              <w:ind w:right="-215"/>
              <w:rPr>
                <w:rFonts w:asciiTheme="minorHAnsi" w:hAnsiTheme="minorHAnsi" w:cstheme="minorHAnsi"/>
                <w:sz w:val="22"/>
                <w:szCs w:val="22"/>
              </w:rPr>
            </w:pPr>
            <w:r w:rsidRPr="00812CC8">
              <w:rPr>
                <w:rFonts w:asciiTheme="minorHAnsi" w:hAnsiTheme="minorHAnsi" w:cstheme="minorHAnsi"/>
                <w:sz w:val="22"/>
                <w:szCs w:val="22"/>
              </w:rPr>
              <w:t xml:space="preserve">Ensure suppliers, staff and volunteers are paid in accordance with correctly submitted invoices and payroll/expense claims. </w:t>
            </w:r>
          </w:p>
        </w:tc>
        <w:tc>
          <w:tcPr>
            <w:tcW w:w="1559" w:type="dxa"/>
            <w:shd w:val="clear" w:color="auto" w:fill="FFFFFF"/>
            <w:vAlign w:val="center"/>
          </w:tcPr>
          <w:p w14:paraId="2D22D9C8" w14:textId="77777777" w:rsidR="007069AA" w:rsidRPr="00812CC8" w:rsidRDefault="007069AA" w:rsidP="008C0668">
            <w:pPr>
              <w:jc w:val="center"/>
              <w:rPr>
                <w:rFonts w:asciiTheme="minorHAnsi" w:hAnsiTheme="minorHAnsi" w:cstheme="minorHAnsi"/>
                <w:sz w:val="22"/>
                <w:szCs w:val="22"/>
              </w:rPr>
            </w:pPr>
            <w:r w:rsidRPr="00812CC8">
              <w:rPr>
                <w:rFonts w:asciiTheme="minorHAnsi" w:hAnsiTheme="minorHAnsi" w:cstheme="minorHAnsi"/>
                <w:sz w:val="22"/>
                <w:szCs w:val="22"/>
              </w:rPr>
              <w:t>A</w:t>
            </w:r>
          </w:p>
        </w:tc>
      </w:tr>
      <w:tr w:rsidR="007069AA" w:rsidRPr="00812CC8" w14:paraId="1D489FE2" w14:textId="77777777" w:rsidTr="008C0668">
        <w:trPr>
          <w:trHeight w:val="345"/>
        </w:trPr>
        <w:tc>
          <w:tcPr>
            <w:tcW w:w="9322" w:type="dxa"/>
            <w:vAlign w:val="center"/>
          </w:tcPr>
          <w:p w14:paraId="625DD37E" w14:textId="77777777" w:rsidR="007069AA" w:rsidRPr="00812CC8" w:rsidRDefault="007069AA" w:rsidP="008C0668">
            <w:pPr>
              <w:ind w:right="-215"/>
              <w:rPr>
                <w:rFonts w:asciiTheme="minorHAnsi" w:hAnsiTheme="minorHAnsi" w:cstheme="minorHAnsi"/>
                <w:sz w:val="22"/>
                <w:szCs w:val="22"/>
              </w:rPr>
            </w:pPr>
            <w:r w:rsidRPr="00812CC8">
              <w:rPr>
                <w:rFonts w:asciiTheme="minorHAnsi" w:hAnsiTheme="minorHAnsi" w:cstheme="minorHAnsi"/>
                <w:sz w:val="22"/>
                <w:szCs w:val="22"/>
              </w:rPr>
              <w:t>Monthly management accounts and monthly Board reports</w:t>
            </w:r>
          </w:p>
        </w:tc>
        <w:tc>
          <w:tcPr>
            <w:tcW w:w="1559" w:type="dxa"/>
            <w:shd w:val="clear" w:color="auto" w:fill="FFFFFF"/>
            <w:vAlign w:val="center"/>
          </w:tcPr>
          <w:p w14:paraId="4487800F" w14:textId="77777777" w:rsidR="007069AA" w:rsidRPr="00812CC8" w:rsidRDefault="007069AA" w:rsidP="008C0668">
            <w:pPr>
              <w:jc w:val="center"/>
              <w:rPr>
                <w:rFonts w:asciiTheme="minorHAnsi" w:hAnsiTheme="minorHAnsi" w:cstheme="minorHAnsi"/>
                <w:sz w:val="22"/>
                <w:szCs w:val="22"/>
              </w:rPr>
            </w:pPr>
            <w:r w:rsidRPr="00812CC8">
              <w:rPr>
                <w:rFonts w:asciiTheme="minorHAnsi" w:hAnsiTheme="minorHAnsi" w:cstheme="minorHAnsi"/>
                <w:sz w:val="22"/>
                <w:szCs w:val="22"/>
              </w:rPr>
              <w:t>A</w:t>
            </w:r>
          </w:p>
        </w:tc>
      </w:tr>
      <w:tr w:rsidR="007069AA" w:rsidRPr="00812CC8" w14:paraId="12939BE4" w14:textId="77777777" w:rsidTr="008C0668">
        <w:trPr>
          <w:trHeight w:val="345"/>
        </w:trPr>
        <w:tc>
          <w:tcPr>
            <w:tcW w:w="9322" w:type="dxa"/>
            <w:vAlign w:val="center"/>
          </w:tcPr>
          <w:p w14:paraId="062A722E" w14:textId="77777777" w:rsidR="007069AA" w:rsidRPr="00812CC8" w:rsidRDefault="007069AA" w:rsidP="008C0668">
            <w:pPr>
              <w:rPr>
                <w:rFonts w:asciiTheme="minorHAnsi" w:hAnsiTheme="minorHAnsi" w:cstheme="minorHAnsi"/>
                <w:sz w:val="22"/>
                <w:szCs w:val="22"/>
              </w:rPr>
            </w:pPr>
            <w:proofErr w:type="spellStart"/>
            <w:r w:rsidRPr="00812CC8">
              <w:rPr>
                <w:rFonts w:asciiTheme="minorHAnsi" w:hAnsiTheme="minorHAnsi" w:cstheme="minorHAnsi"/>
                <w:sz w:val="22"/>
                <w:szCs w:val="22"/>
              </w:rPr>
              <w:t>Year end</w:t>
            </w:r>
            <w:proofErr w:type="spellEnd"/>
            <w:r w:rsidRPr="00812CC8">
              <w:rPr>
                <w:rFonts w:asciiTheme="minorHAnsi" w:hAnsiTheme="minorHAnsi" w:cstheme="minorHAnsi"/>
                <w:sz w:val="22"/>
                <w:szCs w:val="22"/>
              </w:rPr>
              <w:t xml:space="preserve"> (audit) pack</w:t>
            </w:r>
          </w:p>
        </w:tc>
        <w:tc>
          <w:tcPr>
            <w:tcW w:w="1559" w:type="dxa"/>
            <w:shd w:val="clear" w:color="auto" w:fill="FFFFFF"/>
            <w:vAlign w:val="center"/>
          </w:tcPr>
          <w:p w14:paraId="256AF05B" w14:textId="77777777" w:rsidR="007069AA" w:rsidRPr="00812CC8" w:rsidRDefault="007069AA" w:rsidP="008C0668">
            <w:pPr>
              <w:jc w:val="center"/>
              <w:rPr>
                <w:rFonts w:asciiTheme="minorHAnsi" w:hAnsiTheme="minorHAnsi" w:cstheme="minorHAnsi"/>
                <w:sz w:val="22"/>
                <w:szCs w:val="22"/>
              </w:rPr>
            </w:pPr>
            <w:r w:rsidRPr="00812CC8">
              <w:rPr>
                <w:rFonts w:asciiTheme="minorHAnsi" w:hAnsiTheme="minorHAnsi" w:cstheme="minorHAnsi"/>
                <w:sz w:val="22"/>
                <w:szCs w:val="22"/>
              </w:rPr>
              <w:t>R</w:t>
            </w:r>
          </w:p>
        </w:tc>
      </w:tr>
      <w:tr w:rsidR="007069AA" w:rsidRPr="00812CC8" w14:paraId="6F0A2E10" w14:textId="77777777" w:rsidTr="008C0668">
        <w:trPr>
          <w:trHeight w:val="345"/>
        </w:trPr>
        <w:tc>
          <w:tcPr>
            <w:tcW w:w="9322" w:type="dxa"/>
            <w:vAlign w:val="center"/>
          </w:tcPr>
          <w:p w14:paraId="43D04295" w14:textId="77777777" w:rsidR="007069AA" w:rsidRPr="00812CC8" w:rsidRDefault="007069AA" w:rsidP="008C0668">
            <w:pPr>
              <w:ind w:right="-215"/>
              <w:rPr>
                <w:rFonts w:asciiTheme="minorHAnsi" w:hAnsiTheme="minorHAnsi" w:cstheme="minorHAnsi"/>
                <w:sz w:val="22"/>
                <w:szCs w:val="22"/>
              </w:rPr>
            </w:pPr>
            <w:r w:rsidRPr="00812CC8">
              <w:rPr>
                <w:rFonts w:asciiTheme="minorHAnsi" w:hAnsiTheme="minorHAnsi" w:cstheme="minorHAnsi"/>
                <w:sz w:val="22"/>
                <w:szCs w:val="22"/>
              </w:rPr>
              <w:t>Annual budget planning, setting and support</w:t>
            </w:r>
          </w:p>
        </w:tc>
        <w:tc>
          <w:tcPr>
            <w:tcW w:w="1559" w:type="dxa"/>
            <w:shd w:val="clear" w:color="auto" w:fill="FFFFFF"/>
            <w:vAlign w:val="center"/>
          </w:tcPr>
          <w:p w14:paraId="27973648" w14:textId="77777777" w:rsidR="007069AA" w:rsidRPr="00812CC8" w:rsidRDefault="007069AA" w:rsidP="008C0668">
            <w:pPr>
              <w:jc w:val="center"/>
              <w:rPr>
                <w:rFonts w:asciiTheme="minorHAnsi" w:hAnsiTheme="minorHAnsi" w:cstheme="minorHAnsi"/>
                <w:sz w:val="22"/>
                <w:szCs w:val="22"/>
              </w:rPr>
            </w:pPr>
            <w:r w:rsidRPr="00812CC8">
              <w:rPr>
                <w:rFonts w:asciiTheme="minorHAnsi" w:hAnsiTheme="minorHAnsi" w:cstheme="minorHAnsi"/>
                <w:sz w:val="22"/>
                <w:szCs w:val="22"/>
              </w:rPr>
              <w:t>R</w:t>
            </w:r>
          </w:p>
        </w:tc>
      </w:tr>
    </w:tbl>
    <w:bookmarkEnd w:id="0"/>
    <w:bookmarkEnd w:id="1"/>
    <w:p w14:paraId="749607B5" w14:textId="77777777" w:rsidR="007069AA" w:rsidRDefault="007069AA" w:rsidP="007069AA">
      <w:pPr>
        <w:rPr>
          <w:rFonts w:ascii="Arial" w:hAnsi="Arial" w:cs="Arial"/>
          <w:sz w:val="20"/>
          <w:szCs w:val="20"/>
        </w:rPr>
      </w:pPr>
      <w:r w:rsidRPr="00812CC8">
        <w:rPr>
          <w:rFonts w:asciiTheme="minorHAnsi" w:hAnsiTheme="minorHAnsi" w:cstheme="minorHAnsi"/>
          <w:b/>
          <w:sz w:val="20"/>
          <w:szCs w:val="20"/>
        </w:rPr>
        <w:br/>
      </w:r>
      <w:r w:rsidRPr="006601FF">
        <w:rPr>
          <w:rFonts w:ascii="Arial" w:hAnsi="Arial" w:cs="Arial"/>
          <w:b/>
          <w:sz w:val="20"/>
          <w:szCs w:val="20"/>
        </w:rPr>
        <w:t>Decision Making</w:t>
      </w:r>
      <w:r>
        <w:rPr>
          <w:rFonts w:ascii="Arial" w:hAnsi="Arial" w:cs="Arial"/>
          <w:sz w:val="20"/>
          <w:szCs w:val="20"/>
        </w:rPr>
        <w:t xml:space="preserve"> </w:t>
      </w:r>
      <w:r w:rsidRPr="006601FF">
        <w:rPr>
          <w:rFonts w:ascii="Arial" w:hAnsi="Arial" w:cs="Arial"/>
          <w:b/>
          <w:sz w:val="20"/>
          <w:szCs w:val="20"/>
        </w:rPr>
        <w:t>Criteria</w:t>
      </w:r>
      <w:r>
        <w:rPr>
          <w:rFonts w:ascii="Arial" w:hAnsi="Arial" w:cs="Arial"/>
          <w:sz w:val="20"/>
          <w:szCs w:val="20"/>
        </w:rPr>
        <w:t xml:space="preserve">: </w:t>
      </w:r>
      <w:r w:rsidRPr="006601FF">
        <w:rPr>
          <w:rFonts w:ascii="Arial" w:hAnsi="Arial" w:cs="Arial"/>
          <w:sz w:val="20"/>
          <w:szCs w:val="20"/>
        </w:rPr>
        <w:t>A = Accountable, R = Responsible</w:t>
      </w:r>
    </w:p>
    <w:p w14:paraId="3AB29A2C" w14:textId="77777777" w:rsidR="007069AA" w:rsidRDefault="007069AA" w:rsidP="007069AA">
      <w:pPr>
        <w:rPr>
          <w:rFonts w:ascii="Arial" w:hAnsi="Arial" w:cs="Arial"/>
          <w:sz w:val="20"/>
          <w:szCs w:val="20"/>
        </w:rPr>
      </w:pPr>
    </w:p>
    <w:p w14:paraId="70D167B8" w14:textId="77777777" w:rsidR="007069AA" w:rsidRPr="006601FF" w:rsidRDefault="007069AA" w:rsidP="007069AA">
      <w:pPr>
        <w:rPr>
          <w:rFonts w:ascii="Arial" w:hAnsi="Arial" w:cs="Arial"/>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7"/>
        <w:gridCol w:w="7159"/>
      </w:tblGrid>
      <w:tr w:rsidR="007069AA" w:rsidRPr="00482A48" w14:paraId="76B01101" w14:textId="77777777" w:rsidTr="007069AA">
        <w:trPr>
          <w:trHeight w:val="567"/>
        </w:trPr>
        <w:tc>
          <w:tcPr>
            <w:tcW w:w="2617" w:type="dxa"/>
            <w:shd w:val="clear" w:color="auto" w:fill="0063BE"/>
            <w:vAlign w:val="center"/>
          </w:tcPr>
          <w:p w14:paraId="2C84E09A"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Level of Budgetary Responsibility</w:t>
            </w:r>
          </w:p>
        </w:tc>
        <w:tc>
          <w:tcPr>
            <w:tcW w:w="7159" w:type="dxa"/>
            <w:vAlign w:val="center"/>
          </w:tcPr>
          <w:p w14:paraId="00A93703" w14:textId="77777777" w:rsidR="007069AA" w:rsidRPr="00812CC8" w:rsidRDefault="007069AA" w:rsidP="008C0668">
            <w:pPr>
              <w:rPr>
                <w:rFonts w:asciiTheme="minorHAnsi" w:hAnsiTheme="minorHAnsi" w:cstheme="minorHAnsi"/>
                <w:sz w:val="22"/>
                <w:szCs w:val="22"/>
              </w:rPr>
            </w:pPr>
            <w:r w:rsidRPr="00812CC8">
              <w:rPr>
                <w:rFonts w:asciiTheme="minorHAnsi" w:hAnsiTheme="minorHAnsi" w:cstheme="minorHAnsi"/>
                <w:sz w:val="22"/>
                <w:szCs w:val="22"/>
              </w:rPr>
              <w:t>High</w:t>
            </w:r>
          </w:p>
        </w:tc>
      </w:tr>
      <w:tr w:rsidR="007069AA" w:rsidRPr="00482A48" w14:paraId="61367A93" w14:textId="77777777" w:rsidTr="007069AA">
        <w:trPr>
          <w:trHeight w:val="567"/>
        </w:trPr>
        <w:tc>
          <w:tcPr>
            <w:tcW w:w="2617" w:type="dxa"/>
            <w:shd w:val="clear" w:color="auto" w:fill="0063BE"/>
            <w:vAlign w:val="center"/>
          </w:tcPr>
          <w:p w14:paraId="5B8945EE"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Key Working Contacts</w:t>
            </w:r>
          </w:p>
        </w:tc>
        <w:tc>
          <w:tcPr>
            <w:tcW w:w="7159" w:type="dxa"/>
            <w:vAlign w:val="center"/>
          </w:tcPr>
          <w:p w14:paraId="3C4C9680" w14:textId="77777777" w:rsidR="007069AA" w:rsidRPr="00812CC8" w:rsidRDefault="007069AA" w:rsidP="008C0668">
            <w:pPr>
              <w:rPr>
                <w:rFonts w:asciiTheme="minorHAnsi" w:hAnsiTheme="minorHAnsi" w:cstheme="minorHAnsi"/>
                <w:sz w:val="22"/>
                <w:szCs w:val="22"/>
              </w:rPr>
            </w:pPr>
            <w:r w:rsidRPr="00812CC8">
              <w:rPr>
                <w:rFonts w:asciiTheme="minorHAnsi" w:hAnsiTheme="minorHAnsi" w:cstheme="minorHAnsi"/>
                <w:sz w:val="22"/>
                <w:szCs w:val="22"/>
              </w:rPr>
              <w:t>All D</w:t>
            </w:r>
            <w:r>
              <w:rPr>
                <w:rFonts w:asciiTheme="minorHAnsi" w:hAnsiTheme="minorHAnsi" w:cstheme="minorHAnsi"/>
                <w:sz w:val="22"/>
                <w:szCs w:val="22"/>
              </w:rPr>
              <w:t xml:space="preserve">otW </w:t>
            </w:r>
            <w:r w:rsidRPr="00812CC8">
              <w:rPr>
                <w:rFonts w:asciiTheme="minorHAnsi" w:hAnsiTheme="minorHAnsi" w:cstheme="minorHAnsi"/>
                <w:sz w:val="22"/>
                <w:szCs w:val="22"/>
              </w:rPr>
              <w:t xml:space="preserve">UK teams; MDM </w:t>
            </w:r>
            <w:r>
              <w:rPr>
                <w:rFonts w:asciiTheme="minorHAnsi" w:hAnsiTheme="minorHAnsi" w:cstheme="minorHAnsi"/>
                <w:sz w:val="22"/>
                <w:szCs w:val="22"/>
              </w:rPr>
              <w:t>I</w:t>
            </w:r>
            <w:r w:rsidRPr="00812CC8">
              <w:rPr>
                <w:rFonts w:asciiTheme="minorHAnsi" w:hAnsiTheme="minorHAnsi" w:cstheme="minorHAnsi"/>
                <w:sz w:val="22"/>
                <w:szCs w:val="22"/>
              </w:rPr>
              <w:t>nternational</w:t>
            </w:r>
            <w:r>
              <w:rPr>
                <w:rFonts w:asciiTheme="minorHAnsi" w:hAnsiTheme="minorHAnsi" w:cstheme="minorHAnsi"/>
                <w:sz w:val="22"/>
                <w:szCs w:val="22"/>
              </w:rPr>
              <w:t xml:space="preserve"> Network Finance Community </w:t>
            </w:r>
            <w:r w:rsidRPr="00812CC8">
              <w:rPr>
                <w:rFonts w:asciiTheme="minorHAnsi" w:hAnsiTheme="minorHAnsi" w:cstheme="minorHAnsi"/>
                <w:sz w:val="22"/>
                <w:szCs w:val="22"/>
              </w:rPr>
              <w:t>and others as relevant at HQs across th</w:t>
            </w:r>
            <w:r>
              <w:rPr>
                <w:rFonts w:asciiTheme="minorHAnsi" w:hAnsiTheme="minorHAnsi" w:cstheme="minorHAnsi"/>
                <w:sz w:val="22"/>
                <w:szCs w:val="22"/>
              </w:rPr>
              <w:t xml:space="preserve">e MDM International </w:t>
            </w:r>
            <w:r w:rsidRPr="00812CC8">
              <w:rPr>
                <w:rFonts w:asciiTheme="minorHAnsi" w:hAnsiTheme="minorHAnsi" w:cstheme="minorHAnsi"/>
                <w:sz w:val="22"/>
                <w:szCs w:val="22"/>
              </w:rPr>
              <w:t>Network.</w:t>
            </w:r>
          </w:p>
        </w:tc>
      </w:tr>
    </w:tbl>
    <w:p w14:paraId="02093D96" w14:textId="77777777" w:rsidR="007069AA" w:rsidRDefault="007069AA" w:rsidP="007069AA">
      <w:pPr>
        <w:rPr>
          <w:rFonts w:ascii="Arial" w:hAnsi="Arial" w:cs="Arial"/>
          <w:i/>
          <w:color w:val="0063C7"/>
          <w:sz w:val="20"/>
          <w:szCs w:val="20"/>
        </w:rPr>
      </w:pPr>
    </w:p>
    <w:p w14:paraId="378C5159" w14:textId="77777777" w:rsidR="007069AA" w:rsidRDefault="007069AA" w:rsidP="007069AA">
      <w:pPr>
        <w:rPr>
          <w:rFonts w:ascii="Arial" w:hAnsi="Arial" w:cs="Arial"/>
          <w:i/>
          <w:color w:val="0063C7"/>
          <w:sz w:val="20"/>
          <w:szCs w:val="20"/>
        </w:rPr>
      </w:pPr>
      <w:r w:rsidRPr="00482A48">
        <w:rPr>
          <w:rFonts w:ascii="Arial" w:hAnsi="Arial" w:cs="Arial"/>
          <w:i/>
          <w:color w:val="0063C7"/>
          <w:sz w:val="20"/>
          <w:szCs w:val="20"/>
        </w:rPr>
        <w:t>This is not intended to be an exhaustive list. Your job description may be subject to change.</w:t>
      </w:r>
    </w:p>
    <w:p w14:paraId="1D19A378" w14:textId="77777777" w:rsidR="007069AA" w:rsidRPr="00482A48" w:rsidRDefault="007069AA" w:rsidP="007069AA">
      <w:pPr>
        <w:rPr>
          <w:rFonts w:ascii="Arial" w:hAnsi="Arial" w:cs="Arial"/>
          <w:i/>
          <w:color w:val="0063C7"/>
          <w:sz w:val="20"/>
          <w:szCs w:val="20"/>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7"/>
        <w:gridCol w:w="7204"/>
      </w:tblGrid>
      <w:tr w:rsidR="007069AA" w:rsidRPr="00482A48" w14:paraId="5936FAED" w14:textId="77777777" w:rsidTr="007069AA">
        <w:trPr>
          <w:trHeight w:val="554"/>
        </w:trPr>
        <w:tc>
          <w:tcPr>
            <w:tcW w:w="2577" w:type="dxa"/>
            <w:tcBorders>
              <w:bottom w:val="nil"/>
            </w:tcBorders>
            <w:shd w:val="clear" w:color="auto" w:fill="0063BE"/>
            <w:vAlign w:val="center"/>
          </w:tcPr>
          <w:p w14:paraId="7BA0FECB"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Date Created</w:t>
            </w:r>
          </w:p>
        </w:tc>
        <w:tc>
          <w:tcPr>
            <w:tcW w:w="7204" w:type="dxa"/>
            <w:tcBorders>
              <w:bottom w:val="single" w:sz="4" w:space="0" w:color="auto"/>
            </w:tcBorders>
            <w:shd w:val="clear" w:color="auto" w:fill="FFFFFF"/>
            <w:vAlign w:val="center"/>
          </w:tcPr>
          <w:p w14:paraId="6A5BA788" w14:textId="71C7EAA6" w:rsidR="007069AA" w:rsidRPr="00812CC8" w:rsidRDefault="003343B8" w:rsidP="008C0668">
            <w:pPr>
              <w:rPr>
                <w:rFonts w:asciiTheme="minorHAnsi" w:hAnsiTheme="minorHAnsi" w:cstheme="minorHAnsi"/>
                <w:sz w:val="22"/>
                <w:szCs w:val="22"/>
              </w:rPr>
            </w:pPr>
            <w:r>
              <w:rPr>
                <w:rFonts w:asciiTheme="minorHAnsi" w:hAnsiTheme="minorHAnsi" w:cstheme="minorHAnsi"/>
                <w:sz w:val="22"/>
                <w:szCs w:val="22"/>
              </w:rPr>
              <w:t>December 2025</w:t>
            </w:r>
          </w:p>
        </w:tc>
      </w:tr>
      <w:tr w:rsidR="007069AA" w:rsidRPr="00482A48" w14:paraId="3FE4FBD1" w14:textId="77777777" w:rsidTr="007069AA">
        <w:trPr>
          <w:trHeight w:val="554"/>
        </w:trPr>
        <w:tc>
          <w:tcPr>
            <w:tcW w:w="2577" w:type="dxa"/>
            <w:tcBorders>
              <w:top w:val="nil"/>
              <w:left w:val="nil"/>
              <w:bottom w:val="nil"/>
              <w:right w:val="nil"/>
            </w:tcBorders>
            <w:vAlign w:val="center"/>
          </w:tcPr>
          <w:p w14:paraId="2D452CDE" w14:textId="77777777" w:rsidR="007069AA" w:rsidRDefault="007069AA" w:rsidP="008C0668">
            <w:pPr>
              <w:rPr>
                <w:rFonts w:ascii="Arial" w:hAnsi="Arial" w:cs="Arial"/>
                <w:b/>
                <w:color w:val="FFFFFF"/>
                <w:sz w:val="22"/>
                <w:szCs w:val="20"/>
              </w:rPr>
            </w:pPr>
          </w:p>
          <w:p w14:paraId="51D70129" w14:textId="77777777" w:rsidR="007069AA" w:rsidRPr="0014345B" w:rsidRDefault="007069AA" w:rsidP="008C0668">
            <w:pPr>
              <w:rPr>
                <w:rFonts w:ascii="Arial" w:hAnsi="Arial" w:cs="Arial"/>
                <w:b/>
                <w:color w:val="FFFFFF"/>
                <w:sz w:val="22"/>
                <w:szCs w:val="20"/>
              </w:rPr>
            </w:pPr>
          </w:p>
        </w:tc>
        <w:tc>
          <w:tcPr>
            <w:tcW w:w="7204" w:type="dxa"/>
            <w:tcBorders>
              <w:top w:val="single" w:sz="4" w:space="0" w:color="auto"/>
              <w:left w:val="nil"/>
              <w:bottom w:val="nil"/>
              <w:right w:val="nil"/>
            </w:tcBorders>
            <w:vAlign w:val="center"/>
          </w:tcPr>
          <w:p w14:paraId="40546ACB" w14:textId="77777777" w:rsidR="007069AA" w:rsidRDefault="007069AA" w:rsidP="008C0668">
            <w:pPr>
              <w:rPr>
                <w:rFonts w:ascii="Arial" w:hAnsi="Arial" w:cs="Arial"/>
                <w:sz w:val="20"/>
                <w:szCs w:val="20"/>
              </w:rPr>
            </w:pPr>
          </w:p>
          <w:p w14:paraId="0191D2FA" w14:textId="77777777" w:rsidR="007069AA" w:rsidRDefault="007069AA" w:rsidP="008C0668">
            <w:pPr>
              <w:rPr>
                <w:rFonts w:ascii="Arial" w:hAnsi="Arial" w:cs="Arial"/>
                <w:sz w:val="20"/>
                <w:szCs w:val="20"/>
              </w:rPr>
            </w:pPr>
          </w:p>
          <w:p w14:paraId="52578381" w14:textId="77777777" w:rsidR="007069AA" w:rsidRDefault="007069AA" w:rsidP="008C0668">
            <w:pPr>
              <w:rPr>
                <w:rFonts w:ascii="Arial" w:hAnsi="Arial" w:cs="Arial"/>
                <w:sz w:val="20"/>
                <w:szCs w:val="20"/>
              </w:rPr>
            </w:pPr>
          </w:p>
          <w:p w14:paraId="025CDF09" w14:textId="77777777" w:rsidR="007069AA" w:rsidRDefault="007069AA" w:rsidP="008C0668">
            <w:pPr>
              <w:rPr>
                <w:rFonts w:ascii="Arial" w:hAnsi="Arial" w:cs="Arial"/>
                <w:sz w:val="20"/>
                <w:szCs w:val="20"/>
              </w:rPr>
            </w:pPr>
          </w:p>
        </w:tc>
      </w:tr>
      <w:tr w:rsidR="007069AA" w:rsidRPr="00FB2AF6" w14:paraId="02A4FCEE" w14:textId="77777777" w:rsidTr="007069AA">
        <w:trPr>
          <w:trHeight w:val="737"/>
        </w:trPr>
        <w:tc>
          <w:tcPr>
            <w:tcW w:w="9781" w:type="dxa"/>
            <w:gridSpan w:val="2"/>
            <w:shd w:val="clear" w:color="auto" w:fill="0063C7"/>
            <w:vAlign w:val="center"/>
          </w:tcPr>
          <w:p w14:paraId="4E9D4676" w14:textId="77777777" w:rsidR="007069AA" w:rsidRPr="00812CC8" w:rsidRDefault="007069AA" w:rsidP="008C0668">
            <w:pPr>
              <w:jc w:val="center"/>
              <w:rPr>
                <w:rFonts w:asciiTheme="minorHAnsi" w:hAnsiTheme="minorHAnsi" w:cstheme="minorHAnsi"/>
                <w:color w:val="FFFFFF"/>
                <w:sz w:val="36"/>
                <w:szCs w:val="36"/>
              </w:rPr>
            </w:pPr>
            <w:r w:rsidRPr="00812CC8">
              <w:rPr>
                <w:rFonts w:asciiTheme="minorHAnsi" w:hAnsiTheme="minorHAnsi" w:cstheme="minorHAnsi"/>
                <w:color w:val="FFFFFF"/>
                <w:sz w:val="40"/>
                <w:szCs w:val="36"/>
              </w:rPr>
              <w:t>Person Specification</w:t>
            </w:r>
            <w:r w:rsidRPr="00812CC8">
              <w:rPr>
                <w:rFonts w:asciiTheme="minorHAnsi" w:hAnsiTheme="minorHAnsi" w:cstheme="minorHAnsi"/>
                <w:color w:val="FFFFFF"/>
                <w:sz w:val="36"/>
                <w:szCs w:val="36"/>
              </w:rPr>
              <w:t xml:space="preserve"> </w:t>
            </w:r>
          </w:p>
        </w:tc>
      </w:tr>
    </w:tbl>
    <w:p w14:paraId="0E87E4B2" w14:textId="77777777" w:rsidR="007069AA" w:rsidRPr="00482A48" w:rsidRDefault="007069AA" w:rsidP="007069AA">
      <w:pPr>
        <w:rPr>
          <w:rFonts w:ascii="Arial" w:hAnsi="Arial" w:cs="Arial"/>
          <w:color w:val="0063C7"/>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9"/>
        <w:gridCol w:w="7297"/>
      </w:tblGrid>
      <w:tr w:rsidR="007069AA" w:rsidRPr="00482A48" w14:paraId="7AFCD763" w14:textId="77777777" w:rsidTr="007069AA">
        <w:trPr>
          <w:trHeight w:val="340"/>
        </w:trPr>
        <w:tc>
          <w:tcPr>
            <w:tcW w:w="2479" w:type="dxa"/>
            <w:shd w:val="clear" w:color="auto" w:fill="0063C7"/>
            <w:vAlign w:val="center"/>
          </w:tcPr>
          <w:p w14:paraId="0E5D36EB" w14:textId="77777777" w:rsidR="007069AA" w:rsidRPr="00812CC8" w:rsidRDefault="007069AA" w:rsidP="008C0668">
            <w:pPr>
              <w:rPr>
                <w:rFonts w:asciiTheme="minorHAnsi" w:hAnsiTheme="minorHAnsi" w:cstheme="minorHAnsi"/>
                <w:b/>
                <w:color w:val="FFFFFF"/>
                <w:sz w:val="22"/>
                <w:szCs w:val="20"/>
              </w:rPr>
            </w:pPr>
            <w:r w:rsidRPr="00812CC8">
              <w:rPr>
                <w:rFonts w:asciiTheme="minorHAnsi" w:hAnsiTheme="minorHAnsi" w:cstheme="minorHAnsi"/>
                <w:b/>
                <w:color w:val="FFFFFF"/>
                <w:sz w:val="22"/>
                <w:szCs w:val="20"/>
              </w:rPr>
              <w:t>Job Title</w:t>
            </w:r>
          </w:p>
        </w:tc>
        <w:tc>
          <w:tcPr>
            <w:tcW w:w="7297" w:type="dxa"/>
            <w:shd w:val="clear" w:color="auto" w:fill="FFFFFF"/>
            <w:vAlign w:val="center"/>
          </w:tcPr>
          <w:p w14:paraId="29108CF8" w14:textId="77777777" w:rsidR="007069AA" w:rsidRPr="00A24350" w:rsidRDefault="007069AA" w:rsidP="008C0668">
            <w:pPr>
              <w:rPr>
                <w:rFonts w:asciiTheme="minorHAnsi" w:hAnsiTheme="minorHAnsi" w:cstheme="minorHAnsi"/>
                <w:sz w:val="22"/>
                <w:szCs w:val="22"/>
              </w:rPr>
            </w:pPr>
            <w:r w:rsidRPr="00A24350">
              <w:rPr>
                <w:rFonts w:asciiTheme="minorHAnsi" w:hAnsiTheme="minorHAnsi" w:cstheme="minorHAnsi"/>
                <w:b/>
                <w:sz w:val="22"/>
                <w:szCs w:val="22"/>
              </w:rPr>
              <w:t xml:space="preserve">Head of Finance </w:t>
            </w:r>
          </w:p>
        </w:tc>
      </w:tr>
    </w:tbl>
    <w:p w14:paraId="50DFF43D" w14:textId="77777777" w:rsidR="007069AA" w:rsidRPr="00482A48" w:rsidRDefault="007069AA" w:rsidP="007069AA">
      <w:pPr>
        <w:rPr>
          <w:rFonts w:ascii="Arial" w:hAnsi="Arial" w:cs="Arial"/>
          <w:color w:val="0063C7"/>
          <w:sz w:val="20"/>
          <w:szCs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61"/>
        <w:gridCol w:w="5715"/>
      </w:tblGrid>
      <w:tr w:rsidR="007069AA" w:rsidRPr="00482A48" w14:paraId="1A119C28" w14:textId="77777777" w:rsidTr="007069AA">
        <w:trPr>
          <w:trHeight w:val="340"/>
        </w:trPr>
        <w:tc>
          <w:tcPr>
            <w:tcW w:w="9776" w:type="dxa"/>
            <w:gridSpan w:val="2"/>
            <w:shd w:val="clear" w:color="auto" w:fill="0063C7"/>
            <w:vAlign w:val="center"/>
          </w:tcPr>
          <w:p w14:paraId="3AA9AAFE" w14:textId="77777777" w:rsidR="007069AA" w:rsidRPr="00812CC8" w:rsidRDefault="007069AA" w:rsidP="008C0668">
            <w:pPr>
              <w:rPr>
                <w:rFonts w:asciiTheme="minorHAnsi" w:hAnsiTheme="minorHAnsi" w:cstheme="minorHAnsi"/>
                <w:b/>
                <w:color w:val="FFFFFF"/>
                <w:sz w:val="22"/>
                <w:szCs w:val="20"/>
              </w:rPr>
            </w:pPr>
            <w:r w:rsidRPr="00812CC8">
              <w:rPr>
                <w:rFonts w:asciiTheme="minorHAnsi" w:hAnsiTheme="minorHAnsi" w:cstheme="minorHAnsi"/>
                <w:b/>
                <w:color w:val="FFFFFF"/>
                <w:sz w:val="22"/>
                <w:szCs w:val="20"/>
              </w:rPr>
              <w:t>PERSONAL COMPETENCIES</w:t>
            </w:r>
          </w:p>
        </w:tc>
      </w:tr>
      <w:tr w:rsidR="007069AA" w:rsidRPr="00482A48" w14:paraId="206484FB" w14:textId="77777777" w:rsidTr="007069AA">
        <w:trPr>
          <w:trHeight w:val="340"/>
        </w:trPr>
        <w:tc>
          <w:tcPr>
            <w:tcW w:w="4061" w:type="dxa"/>
            <w:shd w:val="clear" w:color="auto" w:fill="0063C7"/>
            <w:vAlign w:val="center"/>
          </w:tcPr>
          <w:p w14:paraId="30A061C1" w14:textId="77777777" w:rsidR="007069AA" w:rsidRPr="00812CC8" w:rsidRDefault="007069AA" w:rsidP="008C0668">
            <w:pPr>
              <w:rPr>
                <w:rFonts w:asciiTheme="minorHAnsi" w:hAnsiTheme="minorHAnsi" w:cstheme="minorHAnsi"/>
                <w:b/>
                <w:color w:val="FFFFFF"/>
                <w:sz w:val="20"/>
                <w:szCs w:val="20"/>
              </w:rPr>
            </w:pPr>
            <w:r w:rsidRPr="00812CC8">
              <w:rPr>
                <w:rFonts w:asciiTheme="minorHAnsi" w:hAnsiTheme="minorHAnsi" w:cstheme="minorHAnsi"/>
                <w:b/>
                <w:color w:val="FFFFFF"/>
                <w:sz w:val="22"/>
                <w:szCs w:val="20"/>
              </w:rPr>
              <w:t>Competency Title</w:t>
            </w:r>
          </w:p>
        </w:tc>
        <w:tc>
          <w:tcPr>
            <w:tcW w:w="5715" w:type="dxa"/>
            <w:shd w:val="clear" w:color="auto" w:fill="0063C7"/>
            <w:vAlign w:val="center"/>
          </w:tcPr>
          <w:p w14:paraId="13D2FDEF" w14:textId="77777777" w:rsidR="007069AA" w:rsidRPr="00812CC8" w:rsidRDefault="007069AA" w:rsidP="008C0668">
            <w:pPr>
              <w:rPr>
                <w:rFonts w:asciiTheme="minorHAnsi" w:hAnsiTheme="minorHAnsi" w:cstheme="minorHAnsi"/>
                <w:b/>
                <w:color w:val="FFFFFF"/>
                <w:sz w:val="22"/>
                <w:szCs w:val="20"/>
              </w:rPr>
            </w:pPr>
            <w:r w:rsidRPr="00812CC8">
              <w:rPr>
                <w:rFonts w:asciiTheme="minorHAnsi" w:hAnsiTheme="minorHAnsi" w:cstheme="minorHAnsi"/>
                <w:b/>
                <w:color w:val="FFFFFF"/>
                <w:sz w:val="22"/>
                <w:szCs w:val="20"/>
              </w:rPr>
              <w:t>The successful candidate will be able to….</w:t>
            </w:r>
          </w:p>
        </w:tc>
      </w:tr>
      <w:tr w:rsidR="007069AA" w:rsidRPr="00482A48" w14:paraId="3231862E" w14:textId="77777777" w:rsidTr="007069AA">
        <w:trPr>
          <w:trHeight w:val="680"/>
        </w:trPr>
        <w:tc>
          <w:tcPr>
            <w:tcW w:w="4061" w:type="dxa"/>
            <w:vAlign w:val="center"/>
          </w:tcPr>
          <w:p w14:paraId="4B4E4BC7" w14:textId="77777777" w:rsidR="007069AA" w:rsidRPr="00812CC8" w:rsidRDefault="007069AA" w:rsidP="008C0668">
            <w:pPr>
              <w:pStyle w:val="Heading20"/>
              <w:rPr>
                <w:rFonts w:asciiTheme="minorHAnsi" w:hAnsiTheme="minorHAnsi" w:cstheme="minorHAnsi"/>
              </w:rPr>
            </w:pPr>
            <w:r w:rsidRPr="00812CC8">
              <w:rPr>
                <w:rFonts w:asciiTheme="minorHAnsi" w:hAnsiTheme="minorHAnsi" w:cstheme="minorHAnsi"/>
              </w:rPr>
              <w:t>Communicating with others</w:t>
            </w:r>
          </w:p>
        </w:tc>
        <w:tc>
          <w:tcPr>
            <w:tcW w:w="5715" w:type="dxa"/>
          </w:tcPr>
          <w:p w14:paraId="15BDECC9"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Demonstrate effective communication - sharing information, ideas and experiences, presentation skills.</w:t>
            </w:r>
          </w:p>
        </w:tc>
      </w:tr>
      <w:tr w:rsidR="007069AA" w:rsidRPr="00482A48" w14:paraId="010E7594" w14:textId="77777777" w:rsidTr="007069AA">
        <w:trPr>
          <w:trHeight w:val="680"/>
        </w:trPr>
        <w:tc>
          <w:tcPr>
            <w:tcW w:w="4061" w:type="dxa"/>
            <w:vAlign w:val="center"/>
          </w:tcPr>
          <w:p w14:paraId="30F55E2A" w14:textId="77777777" w:rsidR="007069AA" w:rsidRPr="00812CC8" w:rsidRDefault="007069AA" w:rsidP="008C0668">
            <w:pPr>
              <w:rPr>
                <w:rFonts w:asciiTheme="minorHAnsi" w:hAnsiTheme="minorHAnsi" w:cstheme="minorHAnsi"/>
                <w:sz w:val="22"/>
                <w:szCs w:val="20"/>
              </w:rPr>
            </w:pPr>
            <w:r w:rsidRPr="00812CC8">
              <w:rPr>
                <w:rFonts w:asciiTheme="minorHAnsi" w:hAnsiTheme="minorHAnsi" w:cstheme="minorHAnsi"/>
                <w:b/>
                <w:sz w:val="22"/>
                <w:szCs w:val="20"/>
              </w:rPr>
              <w:t>Team working and interpersonal skills</w:t>
            </w:r>
          </w:p>
        </w:tc>
        <w:tc>
          <w:tcPr>
            <w:tcW w:w="5715" w:type="dxa"/>
          </w:tcPr>
          <w:p w14:paraId="502A47B9" w14:textId="1D81C49D"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 xml:space="preserve">Commit to working co-operatively with others and understand how to </w:t>
            </w:r>
            <w:r w:rsidR="00230742">
              <w:rPr>
                <w:rFonts w:asciiTheme="minorHAnsi" w:hAnsiTheme="minorHAnsi" w:cstheme="minorHAnsi"/>
                <w:sz w:val="22"/>
                <w:szCs w:val="22"/>
              </w:rPr>
              <w:t>collaborate with</w:t>
            </w:r>
            <w:r w:rsidR="00230742" w:rsidRPr="00812CC8">
              <w:rPr>
                <w:rFonts w:asciiTheme="minorHAnsi" w:hAnsiTheme="minorHAnsi" w:cstheme="minorHAnsi"/>
                <w:sz w:val="22"/>
                <w:szCs w:val="22"/>
              </w:rPr>
              <w:t xml:space="preserve"> </w:t>
            </w:r>
            <w:r w:rsidRPr="00812CC8">
              <w:rPr>
                <w:rFonts w:asciiTheme="minorHAnsi" w:hAnsiTheme="minorHAnsi" w:cstheme="minorHAnsi"/>
                <w:sz w:val="22"/>
                <w:szCs w:val="22"/>
              </w:rPr>
              <w:t>others to achieve objectives in an effective way.</w:t>
            </w:r>
          </w:p>
        </w:tc>
      </w:tr>
      <w:tr w:rsidR="007069AA" w:rsidRPr="00482A48" w14:paraId="346CDD01" w14:textId="77777777" w:rsidTr="007069AA">
        <w:trPr>
          <w:trHeight w:val="680"/>
        </w:trPr>
        <w:tc>
          <w:tcPr>
            <w:tcW w:w="4061" w:type="dxa"/>
            <w:vAlign w:val="center"/>
          </w:tcPr>
          <w:p w14:paraId="22C15B6D" w14:textId="77777777" w:rsidR="007069AA" w:rsidRPr="00812CC8" w:rsidRDefault="007069AA" w:rsidP="008C0668">
            <w:pPr>
              <w:rPr>
                <w:rFonts w:asciiTheme="minorHAnsi" w:hAnsiTheme="minorHAnsi" w:cstheme="minorHAnsi"/>
                <w:sz w:val="22"/>
                <w:szCs w:val="20"/>
              </w:rPr>
            </w:pPr>
            <w:r w:rsidRPr="00812CC8">
              <w:rPr>
                <w:rFonts w:asciiTheme="minorHAnsi" w:hAnsiTheme="minorHAnsi" w:cstheme="minorHAnsi"/>
                <w:b/>
                <w:sz w:val="22"/>
                <w:szCs w:val="20"/>
              </w:rPr>
              <w:t>Managing Resources</w:t>
            </w:r>
          </w:p>
        </w:tc>
        <w:tc>
          <w:tcPr>
            <w:tcW w:w="5715" w:type="dxa"/>
          </w:tcPr>
          <w:p w14:paraId="6EDD21F6" w14:textId="232E0079"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Assume accountability for resources in terms of managing people, budget</w:t>
            </w:r>
            <w:r w:rsidR="00230742">
              <w:rPr>
                <w:rFonts w:asciiTheme="minorHAnsi" w:hAnsiTheme="minorHAnsi" w:cstheme="minorHAnsi"/>
                <w:sz w:val="22"/>
                <w:szCs w:val="22"/>
              </w:rPr>
              <w:t>s and</w:t>
            </w:r>
            <w:r w:rsidRPr="00812CC8">
              <w:rPr>
                <w:rFonts w:asciiTheme="minorHAnsi" w:hAnsiTheme="minorHAnsi" w:cstheme="minorHAnsi"/>
                <w:sz w:val="22"/>
                <w:szCs w:val="22"/>
              </w:rPr>
              <w:t xml:space="preserve"> information</w:t>
            </w:r>
            <w:r w:rsidR="0077692D">
              <w:rPr>
                <w:rFonts w:asciiTheme="minorHAnsi" w:hAnsiTheme="minorHAnsi" w:cstheme="minorHAnsi"/>
                <w:sz w:val="22"/>
                <w:szCs w:val="22"/>
              </w:rPr>
              <w:t>.</w:t>
            </w:r>
          </w:p>
        </w:tc>
      </w:tr>
      <w:tr w:rsidR="007069AA" w:rsidRPr="00482A48" w14:paraId="47B8F3FD" w14:textId="77777777" w:rsidTr="007069AA">
        <w:trPr>
          <w:trHeight w:val="680"/>
        </w:trPr>
        <w:tc>
          <w:tcPr>
            <w:tcW w:w="4061" w:type="dxa"/>
            <w:vAlign w:val="center"/>
          </w:tcPr>
          <w:p w14:paraId="4F67508B" w14:textId="77777777" w:rsidR="007069AA" w:rsidRPr="00812CC8" w:rsidRDefault="007069AA" w:rsidP="008C0668">
            <w:pPr>
              <w:rPr>
                <w:rFonts w:asciiTheme="minorHAnsi" w:hAnsiTheme="minorHAnsi" w:cstheme="minorHAnsi"/>
                <w:sz w:val="22"/>
                <w:szCs w:val="20"/>
              </w:rPr>
            </w:pPr>
            <w:r w:rsidRPr="00812CC8">
              <w:rPr>
                <w:rFonts w:asciiTheme="minorHAnsi" w:hAnsiTheme="minorHAnsi" w:cstheme="minorHAnsi"/>
                <w:b/>
                <w:sz w:val="22"/>
                <w:szCs w:val="20"/>
              </w:rPr>
              <w:t>Drives Continuous Improvement</w:t>
            </w:r>
          </w:p>
        </w:tc>
        <w:tc>
          <w:tcPr>
            <w:tcW w:w="5715" w:type="dxa"/>
          </w:tcPr>
          <w:p w14:paraId="4989D4E3"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Push the boundaries of performance and raise quality. A core element is a focus on striving for continuous improvement and the ability to take initiative.</w:t>
            </w:r>
          </w:p>
        </w:tc>
      </w:tr>
      <w:tr w:rsidR="007069AA" w:rsidRPr="00482A48" w14:paraId="663A86F9" w14:textId="77777777" w:rsidTr="007069AA">
        <w:trPr>
          <w:trHeight w:val="680"/>
        </w:trPr>
        <w:tc>
          <w:tcPr>
            <w:tcW w:w="4061" w:type="dxa"/>
            <w:vAlign w:val="center"/>
          </w:tcPr>
          <w:p w14:paraId="1D74FD7D" w14:textId="77777777" w:rsidR="007069AA" w:rsidRPr="00812CC8" w:rsidRDefault="007069AA" w:rsidP="008C0668">
            <w:pPr>
              <w:rPr>
                <w:rFonts w:asciiTheme="minorHAnsi" w:hAnsiTheme="minorHAnsi" w:cstheme="minorHAnsi"/>
                <w:sz w:val="22"/>
                <w:szCs w:val="20"/>
              </w:rPr>
            </w:pPr>
            <w:r w:rsidRPr="00812CC8">
              <w:rPr>
                <w:rFonts w:asciiTheme="minorHAnsi" w:hAnsiTheme="minorHAnsi" w:cstheme="minorHAnsi"/>
                <w:b/>
                <w:sz w:val="22"/>
                <w:szCs w:val="20"/>
              </w:rPr>
              <w:t>Customer Services</w:t>
            </w:r>
          </w:p>
        </w:tc>
        <w:tc>
          <w:tcPr>
            <w:tcW w:w="5715" w:type="dxa"/>
          </w:tcPr>
          <w:p w14:paraId="2C2D7050"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Listen to and address the needs of others as customers, including patients. It includes seeking and welcoming feedback from others and acting on that feedback.</w:t>
            </w:r>
          </w:p>
        </w:tc>
      </w:tr>
      <w:tr w:rsidR="007069AA" w:rsidRPr="00482A48" w14:paraId="1667A678" w14:textId="77777777" w:rsidTr="007069AA">
        <w:trPr>
          <w:trHeight w:val="680"/>
        </w:trPr>
        <w:tc>
          <w:tcPr>
            <w:tcW w:w="4061" w:type="dxa"/>
            <w:vAlign w:val="center"/>
          </w:tcPr>
          <w:p w14:paraId="6E58FD75" w14:textId="77777777" w:rsidR="007069AA" w:rsidRPr="00812CC8" w:rsidRDefault="007069AA" w:rsidP="008C0668">
            <w:pPr>
              <w:rPr>
                <w:rFonts w:asciiTheme="minorHAnsi" w:hAnsiTheme="minorHAnsi" w:cstheme="minorHAnsi"/>
                <w:b/>
                <w:sz w:val="22"/>
                <w:szCs w:val="20"/>
              </w:rPr>
            </w:pPr>
            <w:r w:rsidRPr="00812CC8">
              <w:rPr>
                <w:rFonts w:asciiTheme="minorHAnsi" w:hAnsiTheme="minorHAnsi" w:cstheme="minorHAnsi"/>
                <w:b/>
                <w:sz w:val="22"/>
                <w:szCs w:val="20"/>
              </w:rPr>
              <w:t>Managing Yourself</w:t>
            </w:r>
          </w:p>
        </w:tc>
        <w:tc>
          <w:tcPr>
            <w:tcW w:w="5715" w:type="dxa"/>
          </w:tcPr>
          <w:p w14:paraId="67006D22"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Take a proactive and flexible approach to maintaining and developing own knowledge and skill base.</w:t>
            </w:r>
          </w:p>
        </w:tc>
      </w:tr>
      <w:tr w:rsidR="007069AA" w:rsidRPr="00482A48" w14:paraId="172FE305" w14:textId="77777777" w:rsidTr="007069AA">
        <w:trPr>
          <w:trHeight w:val="680"/>
        </w:trPr>
        <w:tc>
          <w:tcPr>
            <w:tcW w:w="4061" w:type="dxa"/>
            <w:vAlign w:val="center"/>
          </w:tcPr>
          <w:p w14:paraId="2169F966" w14:textId="77777777" w:rsidR="007069AA" w:rsidRPr="00812CC8" w:rsidRDefault="007069AA" w:rsidP="008C0668">
            <w:pPr>
              <w:rPr>
                <w:rFonts w:asciiTheme="minorHAnsi" w:hAnsiTheme="minorHAnsi" w:cstheme="minorHAnsi"/>
                <w:b/>
                <w:sz w:val="22"/>
                <w:szCs w:val="20"/>
              </w:rPr>
            </w:pPr>
            <w:r w:rsidRPr="00812CC8">
              <w:rPr>
                <w:rFonts w:asciiTheme="minorHAnsi" w:hAnsiTheme="minorHAnsi" w:cstheme="minorHAnsi"/>
                <w:b/>
                <w:sz w:val="22"/>
                <w:szCs w:val="20"/>
              </w:rPr>
              <w:t>Delivery and Meeting Business Plan</w:t>
            </w:r>
          </w:p>
        </w:tc>
        <w:tc>
          <w:tcPr>
            <w:tcW w:w="5715" w:type="dxa"/>
          </w:tcPr>
          <w:p w14:paraId="7991938B"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Understand what needs to be done; stretches to deliver it effectively.</w:t>
            </w:r>
            <w:r>
              <w:rPr>
                <w:rFonts w:asciiTheme="minorHAnsi" w:hAnsiTheme="minorHAnsi" w:cstheme="minorHAnsi"/>
                <w:sz w:val="22"/>
                <w:szCs w:val="22"/>
              </w:rPr>
              <w:t xml:space="preserve"> </w:t>
            </w:r>
          </w:p>
          <w:p w14:paraId="60D6455D" w14:textId="77777777" w:rsidR="007069AA" w:rsidRPr="00812CC8" w:rsidRDefault="007069AA" w:rsidP="008C0668">
            <w:pPr>
              <w:jc w:val="both"/>
              <w:rPr>
                <w:rFonts w:asciiTheme="minorHAnsi" w:hAnsiTheme="minorHAnsi" w:cstheme="minorHAnsi"/>
                <w:sz w:val="22"/>
                <w:szCs w:val="22"/>
              </w:rPr>
            </w:pPr>
            <w:r w:rsidRPr="00812CC8">
              <w:rPr>
                <w:rFonts w:asciiTheme="minorHAnsi" w:hAnsiTheme="minorHAnsi" w:cstheme="minorHAnsi"/>
                <w:sz w:val="22"/>
                <w:szCs w:val="22"/>
              </w:rPr>
              <w:t>All employees demonstrate a positive ‘can do’ attitude</w:t>
            </w:r>
            <w:r>
              <w:rPr>
                <w:rFonts w:asciiTheme="minorHAnsi" w:hAnsiTheme="minorHAnsi" w:cstheme="minorHAnsi"/>
                <w:sz w:val="22"/>
                <w:szCs w:val="22"/>
              </w:rPr>
              <w:t>.</w:t>
            </w:r>
          </w:p>
        </w:tc>
      </w:tr>
    </w:tbl>
    <w:p w14:paraId="2324EF50" w14:textId="77777777" w:rsidR="007069AA" w:rsidRPr="00482A48" w:rsidRDefault="007069AA" w:rsidP="007069AA">
      <w:pPr>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36"/>
      </w:tblGrid>
      <w:tr w:rsidR="007069AA" w:rsidRPr="00482A48" w14:paraId="502C976F" w14:textId="77777777" w:rsidTr="008C0668">
        <w:trPr>
          <w:trHeight w:val="340"/>
        </w:trPr>
        <w:tc>
          <w:tcPr>
            <w:tcW w:w="10988" w:type="dxa"/>
            <w:shd w:val="clear" w:color="auto" w:fill="0063C7"/>
            <w:vAlign w:val="center"/>
          </w:tcPr>
          <w:p w14:paraId="5AFDA840"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RELEVANT EXPERIENCE</w:t>
            </w:r>
          </w:p>
        </w:tc>
      </w:tr>
      <w:tr w:rsidR="007069AA" w:rsidRPr="00482A48" w14:paraId="5EB420A6" w14:textId="77777777" w:rsidTr="008C0668">
        <w:trPr>
          <w:cantSplit/>
          <w:trHeight w:val="340"/>
        </w:trPr>
        <w:tc>
          <w:tcPr>
            <w:tcW w:w="10988" w:type="dxa"/>
            <w:shd w:val="clear" w:color="auto" w:fill="0063C7"/>
            <w:vAlign w:val="center"/>
          </w:tcPr>
          <w:p w14:paraId="59BA64A6"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The successful candidate will have experience of ….</w:t>
            </w:r>
          </w:p>
        </w:tc>
      </w:tr>
      <w:tr w:rsidR="007069AA" w:rsidRPr="006E3A28" w14:paraId="4C3023EB" w14:textId="77777777" w:rsidTr="008C0668">
        <w:trPr>
          <w:cantSplit/>
          <w:trHeight w:val="453"/>
        </w:trPr>
        <w:tc>
          <w:tcPr>
            <w:tcW w:w="10988" w:type="dxa"/>
            <w:vAlign w:val="center"/>
          </w:tcPr>
          <w:p w14:paraId="3F55732C" w14:textId="77777777" w:rsidR="007069AA" w:rsidRPr="00812CC8" w:rsidRDefault="007069AA" w:rsidP="008C0668">
            <w:pPr>
              <w:rPr>
                <w:rFonts w:asciiTheme="minorHAnsi" w:hAnsiTheme="minorHAnsi" w:cstheme="minorHAnsi"/>
                <w:sz w:val="22"/>
                <w:szCs w:val="22"/>
              </w:rPr>
            </w:pPr>
            <w:r w:rsidRPr="00812CC8">
              <w:rPr>
                <w:rFonts w:asciiTheme="minorHAnsi" w:hAnsiTheme="minorHAnsi" w:cstheme="minorHAnsi"/>
                <w:sz w:val="22"/>
                <w:szCs w:val="22"/>
              </w:rPr>
              <w:t xml:space="preserve">Accounting at a senior level in </w:t>
            </w:r>
            <w:r>
              <w:rPr>
                <w:rFonts w:asciiTheme="minorHAnsi" w:hAnsiTheme="minorHAnsi" w:cstheme="minorHAnsi"/>
                <w:sz w:val="22"/>
                <w:szCs w:val="22"/>
              </w:rPr>
              <w:t xml:space="preserve">a charity or not-for-profit. </w:t>
            </w:r>
          </w:p>
        </w:tc>
      </w:tr>
      <w:tr w:rsidR="007069AA" w:rsidRPr="006E3A28" w14:paraId="17548A0D" w14:textId="77777777" w:rsidTr="008C0668">
        <w:trPr>
          <w:cantSplit/>
          <w:trHeight w:val="463"/>
        </w:trPr>
        <w:tc>
          <w:tcPr>
            <w:tcW w:w="10988" w:type="dxa"/>
            <w:vAlign w:val="center"/>
          </w:tcPr>
          <w:p w14:paraId="6DDECC67" w14:textId="77777777" w:rsidR="007069AA" w:rsidRPr="00812CC8" w:rsidRDefault="007069AA" w:rsidP="008C0668">
            <w:pPr>
              <w:rPr>
                <w:rFonts w:asciiTheme="minorHAnsi" w:hAnsiTheme="minorHAnsi" w:cstheme="minorHAnsi"/>
                <w:sz w:val="22"/>
                <w:szCs w:val="22"/>
              </w:rPr>
            </w:pPr>
            <w:r w:rsidRPr="00812CC8">
              <w:rPr>
                <w:rFonts w:asciiTheme="minorHAnsi" w:hAnsiTheme="minorHAnsi" w:cstheme="minorHAnsi"/>
                <w:sz w:val="22"/>
                <w:szCs w:val="22"/>
              </w:rPr>
              <w:t>Effective administration, including project management.</w:t>
            </w:r>
          </w:p>
        </w:tc>
      </w:tr>
      <w:tr w:rsidR="007069AA" w:rsidRPr="006E3A28" w14:paraId="4D2A9FC0" w14:textId="77777777" w:rsidTr="008C0668">
        <w:trPr>
          <w:cantSplit/>
          <w:trHeight w:val="346"/>
        </w:trPr>
        <w:tc>
          <w:tcPr>
            <w:tcW w:w="10988" w:type="dxa"/>
            <w:vAlign w:val="center"/>
          </w:tcPr>
          <w:p w14:paraId="2140C74D" w14:textId="77777777" w:rsidR="007069AA" w:rsidRPr="00812CC8" w:rsidRDefault="007069AA" w:rsidP="008C0668">
            <w:pPr>
              <w:rPr>
                <w:rFonts w:asciiTheme="minorHAnsi" w:hAnsiTheme="minorHAnsi" w:cstheme="minorHAnsi"/>
                <w:sz w:val="22"/>
                <w:szCs w:val="22"/>
              </w:rPr>
            </w:pPr>
            <w:r w:rsidRPr="00812CC8">
              <w:rPr>
                <w:rFonts w:asciiTheme="minorHAnsi" w:hAnsiTheme="minorHAnsi" w:cstheme="minorHAnsi"/>
                <w:sz w:val="22"/>
                <w:szCs w:val="22"/>
              </w:rPr>
              <w:t xml:space="preserve">Preparing financial management information for inclusion in reports to </w:t>
            </w:r>
            <w:r>
              <w:rPr>
                <w:rFonts w:asciiTheme="minorHAnsi" w:hAnsiTheme="minorHAnsi" w:cstheme="minorHAnsi"/>
                <w:sz w:val="22"/>
                <w:szCs w:val="22"/>
              </w:rPr>
              <w:t>Boards of Trustees, donors and regulatory bodies (Companies House etc).</w:t>
            </w:r>
          </w:p>
        </w:tc>
      </w:tr>
    </w:tbl>
    <w:p w14:paraId="773F6D3A" w14:textId="77777777" w:rsidR="007069AA" w:rsidRDefault="007069AA" w:rsidP="007069AA">
      <w:pPr>
        <w:rPr>
          <w:rFonts w:ascii="Arial" w:hAnsi="Arial" w:cs="Arial"/>
          <w:color w:val="0063C7"/>
          <w:sz w:val="20"/>
          <w:szCs w:val="20"/>
        </w:rPr>
      </w:pPr>
    </w:p>
    <w:p w14:paraId="574E3A29" w14:textId="77777777" w:rsidR="007069AA" w:rsidRPr="00482A48" w:rsidRDefault="007069AA" w:rsidP="007069AA">
      <w:pPr>
        <w:rPr>
          <w:rFonts w:ascii="Arial" w:hAnsi="Arial" w:cs="Arial"/>
          <w:color w:val="0063C7"/>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1"/>
        <w:gridCol w:w="4865"/>
      </w:tblGrid>
      <w:tr w:rsidR="007069AA" w:rsidRPr="00482A48" w14:paraId="5A399D57" w14:textId="77777777" w:rsidTr="008C0668">
        <w:trPr>
          <w:trHeight w:val="340"/>
        </w:trPr>
        <w:tc>
          <w:tcPr>
            <w:tcW w:w="10762" w:type="dxa"/>
            <w:gridSpan w:val="2"/>
            <w:shd w:val="clear" w:color="auto" w:fill="0063C7"/>
            <w:vAlign w:val="center"/>
          </w:tcPr>
          <w:p w14:paraId="6F1A2CE7"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SPECIFIC SKILLS AND KNOWLEDGE</w:t>
            </w:r>
          </w:p>
        </w:tc>
      </w:tr>
      <w:tr w:rsidR="007069AA" w:rsidRPr="00482A48" w14:paraId="7FA0C2DA" w14:textId="77777777" w:rsidTr="008C0668">
        <w:trPr>
          <w:cantSplit/>
          <w:trHeight w:val="340"/>
        </w:trPr>
        <w:tc>
          <w:tcPr>
            <w:tcW w:w="5382" w:type="dxa"/>
            <w:shd w:val="clear" w:color="auto" w:fill="0063C7"/>
            <w:vAlign w:val="center"/>
          </w:tcPr>
          <w:p w14:paraId="6F560385"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The successful candidate will have the ability to….</w:t>
            </w:r>
          </w:p>
        </w:tc>
        <w:tc>
          <w:tcPr>
            <w:tcW w:w="5380" w:type="dxa"/>
            <w:shd w:val="clear" w:color="auto" w:fill="0063C7"/>
            <w:vAlign w:val="center"/>
          </w:tcPr>
          <w:p w14:paraId="51D1FB41"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The successful candidate will have knowledge of….</w:t>
            </w:r>
          </w:p>
        </w:tc>
      </w:tr>
      <w:tr w:rsidR="007069AA" w:rsidRPr="006E3A28" w14:paraId="09537179" w14:textId="77777777" w:rsidTr="008C0668">
        <w:trPr>
          <w:cantSplit/>
          <w:trHeight w:val="527"/>
        </w:trPr>
        <w:tc>
          <w:tcPr>
            <w:tcW w:w="5382" w:type="dxa"/>
            <w:vAlign w:val="center"/>
          </w:tcPr>
          <w:p w14:paraId="55602805" w14:textId="77777777" w:rsidR="007069AA" w:rsidRPr="0078025F" w:rsidRDefault="007069AA" w:rsidP="008C0668">
            <w:pPr>
              <w:rPr>
                <w:rFonts w:asciiTheme="minorHAnsi" w:hAnsiTheme="minorHAnsi" w:cstheme="minorHAnsi"/>
                <w:sz w:val="22"/>
                <w:szCs w:val="22"/>
              </w:rPr>
            </w:pPr>
            <w:r w:rsidRPr="0078025F">
              <w:rPr>
                <w:rFonts w:asciiTheme="minorHAnsi" w:hAnsiTheme="minorHAnsi" w:cstheme="minorHAnsi"/>
                <w:sz w:val="22"/>
                <w:szCs w:val="22"/>
              </w:rPr>
              <w:lastRenderedPageBreak/>
              <w:t>To lead the financial management processes and reports for the organisation.</w:t>
            </w:r>
          </w:p>
        </w:tc>
        <w:tc>
          <w:tcPr>
            <w:tcW w:w="5380" w:type="dxa"/>
            <w:vAlign w:val="center"/>
          </w:tcPr>
          <w:p w14:paraId="64EC2759" w14:textId="77777777" w:rsidR="007069AA" w:rsidRPr="0078025F" w:rsidRDefault="007069AA" w:rsidP="008C0668">
            <w:pPr>
              <w:rPr>
                <w:rFonts w:asciiTheme="minorHAnsi" w:hAnsiTheme="minorHAnsi" w:cstheme="minorHAnsi"/>
                <w:sz w:val="22"/>
                <w:szCs w:val="22"/>
              </w:rPr>
            </w:pPr>
            <w:r w:rsidRPr="0078025F">
              <w:rPr>
                <w:rFonts w:asciiTheme="minorHAnsi" w:hAnsiTheme="minorHAnsi" w:cstheme="minorHAnsi"/>
                <w:sz w:val="22"/>
                <w:szCs w:val="22"/>
              </w:rPr>
              <w:t>QuickBooks (essential) and Office 365</w:t>
            </w:r>
            <w:r>
              <w:rPr>
                <w:rFonts w:asciiTheme="minorHAnsi" w:hAnsiTheme="minorHAnsi" w:cstheme="minorHAnsi"/>
                <w:sz w:val="22"/>
                <w:szCs w:val="22"/>
              </w:rPr>
              <w:t>.</w:t>
            </w:r>
          </w:p>
          <w:p w14:paraId="52AE71E0" w14:textId="77777777" w:rsidR="007069AA" w:rsidRPr="0078025F" w:rsidRDefault="007069AA" w:rsidP="008C0668">
            <w:pPr>
              <w:rPr>
                <w:rFonts w:asciiTheme="minorHAnsi" w:hAnsiTheme="minorHAnsi" w:cstheme="minorHAnsi"/>
                <w:sz w:val="22"/>
                <w:szCs w:val="22"/>
              </w:rPr>
            </w:pPr>
          </w:p>
        </w:tc>
      </w:tr>
      <w:tr w:rsidR="007069AA" w:rsidRPr="006E3A28" w14:paraId="3B3A5A6D" w14:textId="77777777" w:rsidTr="008C0668">
        <w:trPr>
          <w:cantSplit/>
          <w:trHeight w:val="680"/>
        </w:trPr>
        <w:tc>
          <w:tcPr>
            <w:tcW w:w="5382" w:type="dxa"/>
            <w:vAlign w:val="center"/>
          </w:tcPr>
          <w:p w14:paraId="6134F34A" w14:textId="77777777" w:rsidR="007069AA" w:rsidRPr="0078025F" w:rsidRDefault="007069AA" w:rsidP="008C0668">
            <w:pPr>
              <w:rPr>
                <w:rFonts w:asciiTheme="minorHAnsi" w:hAnsiTheme="minorHAnsi" w:cstheme="minorHAnsi"/>
                <w:sz w:val="22"/>
                <w:szCs w:val="22"/>
              </w:rPr>
            </w:pPr>
            <w:r w:rsidRPr="0078025F">
              <w:rPr>
                <w:rFonts w:asciiTheme="minorHAnsi" w:hAnsiTheme="minorHAnsi" w:cstheme="minorHAnsi"/>
                <w:sz w:val="22"/>
                <w:szCs w:val="22"/>
              </w:rPr>
              <w:t>Lead on audit and statutory compliance obligations, such as HMRC and Companies House.</w:t>
            </w:r>
          </w:p>
        </w:tc>
        <w:tc>
          <w:tcPr>
            <w:tcW w:w="5380" w:type="dxa"/>
            <w:vAlign w:val="center"/>
          </w:tcPr>
          <w:p w14:paraId="476650E6" w14:textId="77777777" w:rsidR="007069AA" w:rsidRPr="0078025F" w:rsidRDefault="007069AA" w:rsidP="008C0668">
            <w:pPr>
              <w:rPr>
                <w:rFonts w:asciiTheme="minorHAnsi" w:hAnsiTheme="minorHAnsi" w:cstheme="minorHAnsi"/>
                <w:sz w:val="22"/>
                <w:szCs w:val="22"/>
              </w:rPr>
            </w:pPr>
            <w:r w:rsidRPr="0078025F">
              <w:rPr>
                <w:rFonts w:asciiTheme="minorHAnsi" w:hAnsiTheme="minorHAnsi" w:cstheme="minorHAnsi"/>
                <w:sz w:val="22"/>
                <w:szCs w:val="22"/>
              </w:rPr>
              <w:t>PC applications, including Word and Excel.</w:t>
            </w:r>
          </w:p>
        </w:tc>
      </w:tr>
      <w:tr w:rsidR="007069AA" w:rsidRPr="006E3A28" w14:paraId="66DF37D6" w14:textId="77777777" w:rsidTr="008C0668">
        <w:trPr>
          <w:cantSplit/>
          <w:trHeight w:val="680"/>
        </w:trPr>
        <w:tc>
          <w:tcPr>
            <w:tcW w:w="5382" w:type="dxa"/>
            <w:vAlign w:val="center"/>
          </w:tcPr>
          <w:p w14:paraId="48ABDD64" w14:textId="77777777" w:rsidR="007069AA" w:rsidRPr="0078025F" w:rsidRDefault="007069AA" w:rsidP="008C0668">
            <w:pPr>
              <w:rPr>
                <w:rFonts w:asciiTheme="minorHAnsi" w:hAnsiTheme="minorHAnsi" w:cstheme="minorHAnsi"/>
                <w:sz w:val="22"/>
                <w:szCs w:val="22"/>
              </w:rPr>
            </w:pPr>
            <w:r w:rsidRPr="0078025F">
              <w:rPr>
                <w:rFonts w:asciiTheme="minorHAnsi" w:hAnsiTheme="minorHAnsi" w:cstheme="minorHAnsi"/>
                <w:sz w:val="22"/>
                <w:szCs w:val="22"/>
              </w:rPr>
              <w:t>Think strategically and make an organisation-wide contribution to our growth and effectiveness.</w:t>
            </w:r>
          </w:p>
          <w:p w14:paraId="04591E59" w14:textId="77777777" w:rsidR="007069AA" w:rsidRPr="0078025F" w:rsidRDefault="007069AA" w:rsidP="008C0668">
            <w:pPr>
              <w:rPr>
                <w:rFonts w:asciiTheme="minorHAnsi" w:hAnsiTheme="minorHAnsi" w:cstheme="minorHAnsi"/>
                <w:sz w:val="22"/>
                <w:szCs w:val="22"/>
              </w:rPr>
            </w:pPr>
          </w:p>
        </w:tc>
        <w:tc>
          <w:tcPr>
            <w:tcW w:w="5380" w:type="dxa"/>
            <w:vAlign w:val="center"/>
          </w:tcPr>
          <w:p w14:paraId="69EDE7B7" w14:textId="77777777" w:rsidR="007069AA" w:rsidRPr="0078025F" w:rsidRDefault="007069AA" w:rsidP="008C0668">
            <w:pPr>
              <w:rPr>
                <w:rFonts w:asciiTheme="minorHAnsi" w:hAnsiTheme="minorHAnsi" w:cstheme="minorHAnsi"/>
                <w:sz w:val="22"/>
                <w:szCs w:val="22"/>
              </w:rPr>
            </w:pPr>
            <w:r w:rsidRPr="0078025F">
              <w:rPr>
                <w:rFonts w:asciiTheme="minorHAnsi" w:hAnsiTheme="minorHAnsi" w:cstheme="minorHAnsi"/>
                <w:sz w:val="22"/>
                <w:szCs w:val="22"/>
              </w:rPr>
              <w:t>How to manage competing deadlines and tasks effectively.</w:t>
            </w:r>
          </w:p>
        </w:tc>
      </w:tr>
      <w:tr w:rsidR="007069AA" w:rsidRPr="006E3A28" w14:paraId="2D4CC1BF" w14:textId="77777777" w:rsidTr="008C0668">
        <w:trPr>
          <w:cantSplit/>
          <w:trHeight w:val="680"/>
        </w:trPr>
        <w:tc>
          <w:tcPr>
            <w:tcW w:w="5382" w:type="dxa"/>
            <w:vAlign w:val="center"/>
          </w:tcPr>
          <w:p w14:paraId="1C6DFD36" w14:textId="77777777" w:rsidR="007069AA" w:rsidRPr="00A24350" w:rsidRDefault="007069AA" w:rsidP="008C0668">
            <w:pPr>
              <w:rPr>
                <w:rFonts w:asciiTheme="minorHAnsi" w:hAnsiTheme="minorHAnsi" w:cstheme="minorHAnsi"/>
                <w:sz w:val="22"/>
                <w:szCs w:val="22"/>
              </w:rPr>
            </w:pPr>
            <w:r w:rsidRPr="0078025F">
              <w:rPr>
                <w:rFonts w:asciiTheme="minorHAnsi" w:hAnsiTheme="minorHAnsi" w:cstheme="minorHAnsi"/>
                <w:sz w:val="22"/>
                <w:szCs w:val="22"/>
              </w:rPr>
              <w:t xml:space="preserve">Ensure finance team are motivated and delivering high standard outputs for business partners in the organisation and across the </w:t>
            </w:r>
            <w:r w:rsidRPr="00A24350">
              <w:rPr>
                <w:rFonts w:asciiTheme="minorHAnsi" w:hAnsiTheme="minorHAnsi" w:cstheme="minorHAnsi"/>
                <w:sz w:val="22"/>
                <w:szCs w:val="22"/>
              </w:rPr>
              <w:t>MdM international network, when needed.</w:t>
            </w:r>
          </w:p>
        </w:tc>
        <w:tc>
          <w:tcPr>
            <w:tcW w:w="5380" w:type="dxa"/>
            <w:vAlign w:val="center"/>
          </w:tcPr>
          <w:p w14:paraId="4297CCBF" w14:textId="77777777" w:rsidR="007069AA" w:rsidRPr="00A24350" w:rsidRDefault="007069AA" w:rsidP="008C0668">
            <w:pPr>
              <w:rPr>
                <w:rFonts w:asciiTheme="minorHAnsi" w:hAnsiTheme="minorHAnsi" w:cstheme="minorHAnsi"/>
                <w:sz w:val="22"/>
                <w:szCs w:val="22"/>
              </w:rPr>
            </w:pPr>
            <w:r>
              <w:rPr>
                <w:rFonts w:asciiTheme="minorHAnsi" w:hAnsiTheme="minorHAnsi" w:cstheme="minorHAnsi"/>
                <w:sz w:val="22"/>
                <w:szCs w:val="22"/>
              </w:rPr>
              <w:t xml:space="preserve">Creating and </w:t>
            </w:r>
            <w:r w:rsidRPr="00A24350">
              <w:rPr>
                <w:rFonts w:asciiTheme="minorHAnsi" w:hAnsiTheme="minorHAnsi" w:cstheme="minorHAnsi"/>
                <w:sz w:val="22"/>
                <w:szCs w:val="22"/>
              </w:rPr>
              <w:t>manag</w:t>
            </w:r>
            <w:r>
              <w:rPr>
                <w:rFonts w:asciiTheme="minorHAnsi" w:hAnsiTheme="minorHAnsi" w:cstheme="minorHAnsi"/>
                <w:sz w:val="22"/>
                <w:szCs w:val="22"/>
              </w:rPr>
              <w:t xml:space="preserve">ing </w:t>
            </w:r>
            <w:r w:rsidRPr="00A24350">
              <w:rPr>
                <w:rFonts w:asciiTheme="minorHAnsi" w:hAnsiTheme="minorHAnsi" w:cstheme="minorHAnsi"/>
                <w:sz w:val="22"/>
                <w:szCs w:val="22"/>
              </w:rPr>
              <w:t>relationships with multiple stakeholders.</w:t>
            </w:r>
          </w:p>
          <w:p w14:paraId="549683D7" w14:textId="77777777" w:rsidR="007069AA" w:rsidRPr="00A24350" w:rsidRDefault="007069AA" w:rsidP="008C0668">
            <w:pPr>
              <w:rPr>
                <w:rFonts w:asciiTheme="minorHAnsi" w:hAnsiTheme="minorHAnsi" w:cstheme="minorHAnsi"/>
                <w:sz w:val="22"/>
                <w:szCs w:val="22"/>
              </w:rPr>
            </w:pPr>
          </w:p>
        </w:tc>
      </w:tr>
      <w:tr w:rsidR="007069AA" w:rsidRPr="006E3A28" w14:paraId="77CB4B70" w14:textId="77777777" w:rsidTr="008C0668">
        <w:trPr>
          <w:cantSplit/>
          <w:trHeight w:val="680"/>
        </w:trPr>
        <w:tc>
          <w:tcPr>
            <w:tcW w:w="5382" w:type="dxa"/>
            <w:tcBorders>
              <w:bottom w:val="single" w:sz="4" w:space="0" w:color="auto"/>
            </w:tcBorders>
            <w:vAlign w:val="center"/>
          </w:tcPr>
          <w:p w14:paraId="74B192C7" w14:textId="77777777" w:rsidR="007069AA" w:rsidRPr="00A24350" w:rsidRDefault="007069AA" w:rsidP="008C0668">
            <w:pPr>
              <w:rPr>
                <w:rFonts w:asciiTheme="minorHAnsi" w:hAnsiTheme="minorHAnsi" w:cstheme="minorHAnsi"/>
                <w:sz w:val="22"/>
                <w:szCs w:val="22"/>
              </w:rPr>
            </w:pPr>
            <w:r w:rsidRPr="00A24350">
              <w:rPr>
                <w:rFonts w:asciiTheme="minorHAnsi" w:hAnsiTheme="minorHAnsi" w:cstheme="minorHAnsi"/>
                <w:sz w:val="22"/>
                <w:szCs w:val="22"/>
              </w:rPr>
              <w:t xml:space="preserve">Deliver management information at SMT and to the </w:t>
            </w:r>
            <w:r>
              <w:rPr>
                <w:rFonts w:asciiTheme="minorHAnsi" w:hAnsiTheme="minorHAnsi" w:cstheme="minorHAnsi"/>
                <w:sz w:val="22"/>
                <w:szCs w:val="22"/>
              </w:rPr>
              <w:t>B</w:t>
            </w:r>
            <w:r w:rsidRPr="00A24350">
              <w:rPr>
                <w:rFonts w:asciiTheme="minorHAnsi" w:hAnsiTheme="minorHAnsi" w:cstheme="minorHAnsi"/>
                <w:sz w:val="22"/>
                <w:szCs w:val="22"/>
              </w:rPr>
              <w:t>oard</w:t>
            </w:r>
            <w:r>
              <w:rPr>
                <w:rFonts w:asciiTheme="minorHAnsi" w:hAnsiTheme="minorHAnsi" w:cstheme="minorHAnsi"/>
                <w:sz w:val="22"/>
                <w:szCs w:val="22"/>
              </w:rPr>
              <w:t xml:space="preserve"> of Trustees</w:t>
            </w:r>
            <w:r w:rsidRPr="00A24350">
              <w:rPr>
                <w:rFonts w:asciiTheme="minorHAnsi" w:hAnsiTheme="minorHAnsi" w:cstheme="minorHAnsi"/>
                <w:sz w:val="22"/>
                <w:szCs w:val="22"/>
              </w:rPr>
              <w:t xml:space="preserve"> which would optimise the efficiency and effectiveness of the organisation.</w:t>
            </w:r>
          </w:p>
        </w:tc>
        <w:tc>
          <w:tcPr>
            <w:tcW w:w="5380" w:type="dxa"/>
            <w:tcBorders>
              <w:bottom w:val="single" w:sz="4" w:space="0" w:color="auto"/>
            </w:tcBorders>
            <w:vAlign w:val="center"/>
          </w:tcPr>
          <w:p w14:paraId="5B58C6B1" w14:textId="77777777" w:rsidR="007069AA" w:rsidRPr="00A24350" w:rsidRDefault="007069AA" w:rsidP="008C0668">
            <w:pPr>
              <w:rPr>
                <w:rFonts w:asciiTheme="minorHAnsi" w:hAnsiTheme="minorHAnsi" w:cstheme="minorHAnsi"/>
                <w:sz w:val="22"/>
                <w:szCs w:val="22"/>
              </w:rPr>
            </w:pPr>
            <w:r w:rsidRPr="00A24350">
              <w:rPr>
                <w:rFonts w:asciiTheme="minorHAnsi" w:hAnsiTheme="minorHAnsi" w:cstheme="minorHAnsi"/>
                <w:sz w:val="22"/>
                <w:szCs w:val="22"/>
              </w:rPr>
              <w:t>The role of a finance team in a</w:t>
            </w:r>
            <w:r>
              <w:rPr>
                <w:rFonts w:asciiTheme="minorHAnsi" w:hAnsiTheme="minorHAnsi" w:cstheme="minorHAnsi"/>
                <w:sz w:val="22"/>
                <w:szCs w:val="22"/>
              </w:rPr>
              <w:t>n</w:t>
            </w:r>
            <w:r w:rsidRPr="00A24350">
              <w:rPr>
                <w:rFonts w:asciiTheme="minorHAnsi" w:hAnsiTheme="minorHAnsi" w:cstheme="minorHAnsi"/>
                <w:sz w:val="22"/>
                <w:szCs w:val="22"/>
              </w:rPr>
              <w:t xml:space="preserve"> INGO.</w:t>
            </w:r>
          </w:p>
        </w:tc>
      </w:tr>
    </w:tbl>
    <w:p w14:paraId="4D1A1168" w14:textId="77777777" w:rsidR="007069AA" w:rsidRPr="00812CC8" w:rsidRDefault="007069AA" w:rsidP="007069AA">
      <w:pPr>
        <w:rPr>
          <w:rFonts w:asciiTheme="minorHAnsi" w:hAnsiTheme="minorHAnsi" w:cstheme="minorHAnsi"/>
          <w:color w:val="0063C7"/>
          <w:sz w:val="22"/>
          <w:szCs w:val="22"/>
        </w:rPr>
      </w:pPr>
    </w:p>
    <w:tbl>
      <w:tblPr>
        <w:tblStyle w:val="TableGrid"/>
        <w:tblW w:w="0" w:type="auto"/>
        <w:tblLook w:val="04A0" w:firstRow="1" w:lastRow="0" w:firstColumn="1" w:lastColumn="0" w:noHBand="0" w:noVBand="1"/>
      </w:tblPr>
      <w:tblGrid>
        <w:gridCol w:w="9736"/>
      </w:tblGrid>
      <w:tr w:rsidR="007069AA" w:rsidRPr="00812CC8" w14:paraId="23285ABF" w14:textId="77777777" w:rsidTr="008C0668">
        <w:tc>
          <w:tcPr>
            <w:tcW w:w="10988" w:type="dxa"/>
            <w:shd w:val="clear" w:color="auto" w:fill="004FC4"/>
          </w:tcPr>
          <w:p w14:paraId="7C1A9739" w14:textId="77777777" w:rsidR="007069AA" w:rsidRPr="00812CC8" w:rsidRDefault="007069AA" w:rsidP="008C0668">
            <w:pPr>
              <w:tabs>
                <w:tab w:val="left" w:pos="3766"/>
                <w:tab w:val="center" w:pos="5386"/>
              </w:tabs>
              <w:rPr>
                <w:rFonts w:asciiTheme="minorHAnsi" w:hAnsiTheme="minorHAnsi" w:cstheme="minorHAnsi"/>
                <w:b/>
                <w:color w:val="0063C7"/>
                <w:sz w:val="22"/>
                <w:szCs w:val="22"/>
              </w:rPr>
            </w:pPr>
            <w:r w:rsidRPr="00812CC8">
              <w:rPr>
                <w:rFonts w:asciiTheme="minorHAnsi" w:hAnsiTheme="minorHAnsi" w:cstheme="minorHAnsi"/>
                <w:b/>
                <w:color w:val="FFFFFF" w:themeColor="background1"/>
                <w:sz w:val="22"/>
                <w:szCs w:val="22"/>
              </w:rPr>
              <w:t>SPECIFIC ATTRIBUTES</w:t>
            </w:r>
          </w:p>
        </w:tc>
      </w:tr>
      <w:tr w:rsidR="007069AA" w:rsidRPr="00812CC8" w14:paraId="49EB8758" w14:textId="77777777" w:rsidTr="008C0668">
        <w:tc>
          <w:tcPr>
            <w:tcW w:w="10988" w:type="dxa"/>
          </w:tcPr>
          <w:p w14:paraId="5E2E20BC" w14:textId="77777777" w:rsidR="007069AA" w:rsidRDefault="007069AA" w:rsidP="008C0668">
            <w:pPr>
              <w:rPr>
                <w:rFonts w:asciiTheme="minorHAnsi" w:hAnsiTheme="minorHAnsi" w:cstheme="minorHAnsi"/>
                <w:color w:val="0B0C0C"/>
                <w:sz w:val="22"/>
                <w:szCs w:val="22"/>
                <w:shd w:val="clear" w:color="auto" w:fill="FFFFFF"/>
              </w:rPr>
            </w:pPr>
          </w:p>
          <w:p w14:paraId="2AAAB3D9" w14:textId="77777777" w:rsidR="007069AA" w:rsidRDefault="007069AA" w:rsidP="008C0668">
            <w:pPr>
              <w:rPr>
                <w:rFonts w:ascii="Arial" w:hAnsi="Arial" w:cs="Arial"/>
                <w:color w:val="0B0C0C"/>
                <w:sz w:val="29"/>
                <w:szCs w:val="29"/>
                <w:shd w:val="clear" w:color="auto" w:fill="FFFFFF"/>
              </w:rPr>
            </w:pPr>
            <w:r w:rsidRPr="0085266A">
              <w:rPr>
                <w:rFonts w:asciiTheme="minorHAnsi" w:hAnsiTheme="minorHAnsi" w:cstheme="minorHAnsi"/>
                <w:color w:val="0B0C0C"/>
                <w:sz w:val="22"/>
                <w:szCs w:val="22"/>
                <w:shd w:val="clear" w:color="auto" w:fill="FFFFFF"/>
              </w:rPr>
              <w:t>Qualified Accountant CCAB (including CIMA, ICAEW, ACCA, CIPFA, ICAS, Chartered Accountants Ireland, or International equivalent qualification), with full membership of the relevant accounting body</w:t>
            </w:r>
            <w:r>
              <w:rPr>
                <w:rFonts w:ascii="Arial" w:hAnsi="Arial" w:cs="Arial"/>
                <w:color w:val="0B0C0C"/>
                <w:sz w:val="29"/>
                <w:szCs w:val="29"/>
                <w:shd w:val="clear" w:color="auto" w:fill="FFFFFF"/>
              </w:rPr>
              <w:t>.</w:t>
            </w:r>
          </w:p>
          <w:p w14:paraId="71C266B8" w14:textId="77777777" w:rsidR="007069AA" w:rsidRPr="00812CC8" w:rsidRDefault="007069AA" w:rsidP="008C0668">
            <w:pPr>
              <w:rPr>
                <w:rFonts w:asciiTheme="minorHAnsi" w:hAnsiTheme="minorHAnsi" w:cstheme="minorHAnsi"/>
                <w:color w:val="0063C7"/>
                <w:sz w:val="22"/>
                <w:szCs w:val="22"/>
              </w:rPr>
            </w:pPr>
          </w:p>
        </w:tc>
      </w:tr>
    </w:tbl>
    <w:p w14:paraId="6BB42763" w14:textId="77777777" w:rsidR="007069AA" w:rsidRPr="00812CC8" w:rsidRDefault="007069AA" w:rsidP="007069AA">
      <w:pPr>
        <w:rPr>
          <w:rFonts w:asciiTheme="minorHAnsi" w:hAnsiTheme="minorHAnsi" w:cstheme="minorHAnsi"/>
          <w:color w:val="0063C7"/>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9"/>
        <w:gridCol w:w="7247"/>
      </w:tblGrid>
      <w:tr w:rsidR="007069AA" w:rsidRPr="00812CC8" w14:paraId="2D83CDBF" w14:textId="77777777" w:rsidTr="008C0668">
        <w:trPr>
          <w:trHeight w:val="567"/>
        </w:trPr>
        <w:tc>
          <w:tcPr>
            <w:tcW w:w="2808" w:type="dxa"/>
            <w:shd w:val="clear" w:color="auto" w:fill="0063C7"/>
            <w:vAlign w:val="center"/>
          </w:tcPr>
          <w:p w14:paraId="7957FACC" w14:textId="77777777" w:rsidR="007069AA" w:rsidRPr="00812CC8" w:rsidRDefault="007069AA" w:rsidP="008C0668">
            <w:pPr>
              <w:rPr>
                <w:rFonts w:asciiTheme="minorHAnsi" w:hAnsiTheme="minorHAnsi" w:cstheme="minorHAnsi"/>
                <w:b/>
                <w:color w:val="FFFFFF"/>
                <w:sz w:val="22"/>
                <w:szCs w:val="22"/>
              </w:rPr>
            </w:pPr>
            <w:r w:rsidRPr="00812CC8">
              <w:rPr>
                <w:rFonts w:asciiTheme="minorHAnsi" w:hAnsiTheme="minorHAnsi" w:cstheme="minorHAnsi"/>
                <w:b/>
                <w:color w:val="FFFFFF"/>
                <w:sz w:val="22"/>
                <w:szCs w:val="22"/>
              </w:rPr>
              <w:t>Date Created</w:t>
            </w:r>
          </w:p>
        </w:tc>
        <w:tc>
          <w:tcPr>
            <w:tcW w:w="8499" w:type="dxa"/>
            <w:shd w:val="clear" w:color="auto" w:fill="FFFFFF"/>
            <w:vAlign w:val="center"/>
          </w:tcPr>
          <w:p w14:paraId="3F3D4B70" w14:textId="627DC1A8" w:rsidR="007069AA" w:rsidRPr="00812CC8" w:rsidRDefault="0027353A" w:rsidP="008C0668">
            <w:pPr>
              <w:rPr>
                <w:rFonts w:asciiTheme="minorHAnsi" w:hAnsiTheme="minorHAnsi" w:cstheme="minorHAnsi"/>
                <w:color w:val="0063C7"/>
                <w:sz w:val="22"/>
                <w:szCs w:val="22"/>
              </w:rPr>
            </w:pPr>
            <w:r>
              <w:rPr>
                <w:rFonts w:asciiTheme="minorHAnsi" w:hAnsiTheme="minorHAnsi" w:cstheme="minorHAnsi"/>
                <w:sz w:val="22"/>
                <w:szCs w:val="22"/>
              </w:rPr>
              <w:t>December 2025</w:t>
            </w:r>
          </w:p>
        </w:tc>
      </w:tr>
    </w:tbl>
    <w:p w14:paraId="3478EBDC" w14:textId="77777777" w:rsidR="007069AA" w:rsidRDefault="007069AA" w:rsidP="007069AA"/>
    <w:p w14:paraId="1DFD17BD" w14:textId="77777777" w:rsidR="007069AA" w:rsidRDefault="007069AA" w:rsidP="007069AA"/>
    <w:p w14:paraId="24D9A444" w14:textId="00A3CF83" w:rsidR="00AE36EB" w:rsidRDefault="00AE36EB" w:rsidP="00CA1E4B">
      <w:pPr>
        <w:rPr>
          <w:rFonts w:ascii="Plan" w:hAnsi="Plan"/>
          <w:b/>
          <w:sz w:val="28"/>
          <w:u w:val="single"/>
        </w:rPr>
      </w:pPr>
    </w:p>
    <w:sectPr w:rsidR="00AE36EB" w:rsidSect="00A91369">
      <w:footerReference w:type="default" r:id="rId13"/>
      <w:pgSz w:w="11906" w:h="16838"/>
      <w:pgMar w:top="1440"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B1927" w14:textId="77777777" w:rsidR="00177EFC" w:rsidRDefault="00177EFC" w:rsidP="00214657">
      <w:r>
        <w:separator/>
      </w:r>
    </w:p>
  </w:endnote>
  <w:endnote w:type="continuationSeparator" w:id="0">
    <w:p w14:paraId="26C33BE1" w14:textId="77777777" w:rsidR="00177EFC" w:rsidRDefault="00177EFC" w:rsidP="00214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lan">
    <w:altName w:val="Times New Roman"/>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9810B" w14:textId="054EC3BD" w:rsidR="00D95388" w:rsidRPr="00D95388" w:rsidRDefault="007F7B2D" w:rsidP="00962783">
    <w:pPr>
      <w:spacing w:line="300" w:lineRule="atLeast"/>
      <w:jc w:val="both"/>
      <w:rPr>
        <w:rFonts w:asciiTheme="minorHAnsi" w:hAnsiTheme="minorHAnsi" w:cstheme="minorHAnsi"/>
        <w:color w:val="0969AA"/>
        <w:sz w:val="16"/>
        <w:szCs w:val="16"/>
        <w:lang w:eastAsia="en-US"/>
      </w:rPr>
    </w:pPr>
    <w:r w:rsidRPr="007F7B2D">
      <w:rPr>
        <w:rFonts w:asciiTheme="minorHAnsi" w:hAnsiTheme="minorHAnsi" w:cstheme="minorHAnsi"/>
        <w:color w:val="0969AA"/>
        <w:sz w:val="16"/>
        <w:szCs w:val="16"/>
        <w:lang w:eastAsia="en-US"/>
      </w:rPr>
      <w:t xml:space="preserve">Doctors of the World UK, </w:t>
    </w:r>
    <w:r w:rsidR="00962783" w:rsidRPr="00962783">
      <w:rPr>
        <w:rFonts w:asciiTheme="minorHAnsi" w:hAnsiTheme="minorHAnsi" w:cstheme="minorHAnsi"/>
        <w:color w:val="0969AA"/>
        <w:sz w:val="16"/>
        <w:szCs w:val="16"/>
        <w:lang w:eastAsia="en-US"/>
      </w:rPr>
      <w:t xml:space="preserve">The People’s Place, 80-92 High Street, London, E15 2NE </w:t>
    </w:r>
    <w:r w:rsidRPr="007F7B2D">
      <w:rPr>
        <w:rFonts w:asciiTheme="minorHAnsi" w:hAnsiTheme="minorHAnsi" w:cstheme="minorHAnsi"/>
        <w:color w:val="0796D4"/>
        <w:sz w:val="16"/>
        <w:szCs w:val="16"/>
        <w:lang w:eastAsia="en-US"/>
      </w:rPr>
      <w:t>t.</w:t>
    </w:r>
    <w:r w:rsidRPr="007F7B2D">
      <w:rPr>
        <w:rFonts w:asciiTheme="minorHAnsi" w:hAnsiTheme="minorHAnsi" w:cstheme="minorHAnsi"/>
        <w:color w:val="0969AA"/>
        <w:sz w:val="16"/>
        <w:szCs w:val="16"/>
        <w:lang w:eastAsia="en-US"/>
      </w:rPr>
      <w:t xml:space="preserve"> +44(0) 20 7167 5789</w:t>
    </w:r>
    <w:r w:rsidR="00D95388">
      <w:rPr>
        <w:rFonts w:asciiTheme="minorHAnsi" w:hAnsiTheme="minorHAnsi" w:cstheme="minorHAnsi"/>
        <w:color w:val="0969AA"/>
        <w:sz w:val="16"/>
        <w:szCs w:val="16"/>
        <w:lang w:eastAsia="en-US"/>
      </w:rPr>
      <w:t xml:space="preserve">  </w:t>
    </w:r>
    <w:hyperlink r:id="rId1" w:history="1">
      <w:r w:rsidR="00D95388" w:rsidRPr="007F7B2D">
        <w:rPr>
          <w:rStyle w:val="Hyperlink"/>
          <w:rFonts w:asciiTheme="minorHAnsi" w:hAnsiTheme="minorHAnsi" w:cstheme="minorHAnsi"/>
          <w:spacing w:val="2"/>
          <w:sz w:val="16"/>
          <w:szCs w:val="16"/>
          <w:lang w:eastAsia="en-US"/>
        </w:rPr>
        <w:t>www.doctorsoftheworld.org.uk</w:t>
      </w:r>
    </w:hyperlink>
  </w:p>
  <w:p w14:paraId="0580B51B" w14:textId="15D5F9E1" w:rsidR="0097786F" w:rsidRPr="00D95388" w:rsidRDefault="007F7B2D" w:rsidP="0097786F">
    <w:pPr>
      <w:spacing w:line="300" w:lineRule="atLeast"/>
      <w:jc w:val="both"/>
      <w:rPr>
        <w:rFonts w:asciiTheme="minorHAnsi" w:hAnsiTheme="minorHAnsi" w:cstheme="minorHAnsi"/>
        <w:color w:val="0969AA"/>
        <w:sz w:val="16"/>
        <w:szCs w:val="16"/>
        <w:lang w:eastAsia="en-US"/>
      </w:rPr>
    </w:pPr>
    <w:r w:rsidRPr="007F7B2D">
      <w:rPr>
        <w:rFonts w:asciiTheme="minorHAnsi" w:hAnsiTheme="minorHAnsi" w:cstheme="minorHAnsi"/>
        <w:color w:val="0796D4"/>
        <w:spacing w:val="1"/>
        <w:sz w:val="16"/>
        <w:szCs w:val="16"/>
        <w:lang w:eastAsia="en-US"/>
      </w:rPr>
      <w:t xml:space="preserve">Registered Charity No 1067406 - Company No 3483008 - A Company Limited by Guarantee </w:t>
    </w:r>
  </w:p>
  <w:p w14:paraId="15E5403A" w14:textId="58CE4855" w:rsidR="007F7B2D" w:rsidRPr="00D95388" w:rsidRDefault="007F7B2D" w:rsidP="00962783">
    <w:pPr>
      <w:spacing w:line="300" w:lineRule="atLeast"/>
      <w:jc w:val="both"/>
      <w:rPr>
        <w:rFonts w:asciiTheme="minorHAnsi" w:hAnsiTheme="minorHAnsi" w:cstheme="minorHAnsi"/>
        <w:color w:val="0969AA"/>
        <w:sz w:val="16"/>
        <w:szCs w:val="16"/>
        <w:lang w:eastAsia="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42612" w14:textId="77777777" w:rsidR="00177EFC" w:rsidRDefault="00177EFC" w:rsidP="00214657">
      <w:r>
        <w:separator/>
      </w:r>
    </w:p>
  </w:footnote>
  <w:footnote w:type="continuationSeparator" w:id="0">
    <w:p w14:paraId="001258AB" w14:textId="77777777" w:rsidR="00177EFC" w:rsidRDefault="00177EFC" w:rsidP="002146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174EA"/>
    <w:multiLevelType w:val="hybridMultilevel"/>
    <w:tmpl w:val="5F26A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A7057F"/>
    <w:multiLevelType w:val="hybridMultilevel"/>
    <w:tmpl w:val="F1281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727E24"/>
    <w:multiLevelType w:val="hybridMultilevel"/>
    <w:tmpl w:val="BA5C02CA"/>
    <w:numStyleLink w:val="ImportedStyle1"/>
  </w:abstractNum>
  <w:abstractNum w:abstractNumId="3" w15:restartNumberingAfterBreak="0">
    <w:nsid w:val="24EB1150"/>
    <w:multiLevelType w:val="hybridMultilevel"/>
    <w:tmpl w:val="BA5C02CA"/>
    <w:styleLink w:val="ImportedStyle1"/>
    <w:lvl w:ilvl="0" w:tplc="6BC6108C">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B24A3A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7EE8154">
      <w:start w:val="1"/>
      <w:numFmt w:val="lowerRoman"/>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tplc="FE7C761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8500F8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DEB1EC">
      <w:start w:val="1"/>
      <w:numFmt w:val="lowerRoman"/>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tplc="4F0E2182">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CF2ADF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0CCDBAE">
      <w:start w:val="1"/>
      <w:numFmt w:val="lowerRoman"/>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7E410B3"/>
    <w:multiLevelType w:val="hybridMultilevel"/>
    <w:tmpl w:val="88D863C8"/>
    <w:lvl w:ilvl="0" w:tplc="0409000F">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B6449FF"/>
    <w:multiLevelType w:val="hybridMultilevel"/>
    <w:tmpl w:val="F9422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026EB2"/>
    <w:multiLevelType w:val="hybridMultilevel"/>
    <w:tmpl w:val="02FE09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0E17300"/>
    <w:multiLevelType w:val="hybridMultilevel"/>
    <w:tmpl w:val="42D8E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7E4A09"/>
    <w:multiLevelType w:val="hybridMultilevel"/>
    <w:tmpl w:val="E4B69B60"/>
    <w:styleLink w:val="ImportedStyle6"/>
    <w:lvl w:ilvl="0" w:tplc="278ED752">
      <w:start w:val="1"/>
      <w:numFmt w:val="low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75CA3F8">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968DFDC">
      <w:start w:val="1"/>
      <w:numFmt w:val="lowerRoman"/>
      <w:lvlText w:val="%3."/>
      <w:lvlJc w:val="left"/>
      <w:pPr>
        <w:ind w:left="2520" w:hanging="291"/>
      </w:pPr>
      <w:rPr>
        <w:rFonts w:hAnsi="Arial Unicode MS"/>
        <w:caps w:val="0"/>
        <w:smallCaps w:val="0"/>
        <w:strike w:val="0"/>
        <w:dstrike w:val="0"/>
        <w:outline w:val="0"/>
        <w:emboss w:val="0"/>
        <w:imprint w:val="0"/>
        <w:spacing w:val="0"/>
        <w:w w:val="100"/>
        <w:kern w:val="0"/>
        <w:position w:val="0"/>
        <w:highlight w:val="none"/>
        <w:vertAlign w:val="baseline"/>
      </w:rPr>
    </w:lvl>
    <w:lvl w:ilvl="3" w:tplc="98047D24">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7B69D6E">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1C48532">
      <w:start w:val="1"/>
      <w:numFmt w:val="lowerRoman"/>
      <w:lvlText w:val="%6."/>
      <w:lvlJc w:val="left"/>
      <w:pPr>
        <w:ind w:left="4680" w:hanging="291"/>
      </w:pPr>
      <w:rPr>
        <w:rFonts w:hAnsi="Arial Unicode MS"/>
        <w:caps w:val="0"/>
        <w:smallCaps w:val="0"/>
        <w:strike w:val="0"/>
        <w:dstrike w:val="0"/>
        <w:outline w:val="0"/>
        <w:emboss w:val="0"/>
        <w:imprint w:val="0"/>
        <w:spacing w:val="0"/>
        <w:w w:val="100"/>
        <w:kern w:val="0"/>
        <w:position w:val="0"/>
        <w:highlight w:val="none"/>
        <w:vertAlign w:val="baseline"/>
      </w:rPr>
    </w:lvl>
    <w:lvl w:ilvl="6" w:tplc="6C5EE016">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2B8AE0C">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C7C3DEA">
      <w:start w:val="1"/>
      <w:numFmt w:val="lowerRoman"/>
      <w:lvlText w:val="%9."/>
      <w:lvlJc w:val="left"/>
      <w:pPr>
        <w:ind w:left="684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3D4024F"/>
    <w:multiLevelType w:val="hybridMultilevel"/>
    <w:tmpl w:val="98A8FF4C"/>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349879A5"/>
    <w:multiLevelType w:val="hybridMultilevel"/>
    <w:tmpl w:val="122453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CE842E8"/>
    <w:multiLevelType w:val="hybridMultilevel"/>
    <w:tmpl w:val="A77E4026"/>
    <w:lvl w:ilvl="0" w:tplc="B276ECBC">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F404256"/>
    <w:multiLevelType w:val="hybridMultilevel"/>
    <w:tmpl w:val="BDF28A86"/>
    <w:numStyleLink w:val="ImportedStyle3"/>
  </w:abstractNum>
  <w:abstractNum w:abstractNumId="13" w15:restartNumberingAfterBreak="0">
    <w:nsid w:val="45A3339C"/>
    <w:multiLevelType w:val="hybridMultilevel"/>
    <w:tmpl w:val="E4B69B60"/>
    <w:numStyleLink w:val="ImportedStyle6"/>
  </w:abstractNum>
  <w:abstractNum w:abstractNumId="14" w15:restartNumberingAfterBreak="0">
    <w:nsid w:val="4E195646"/>
    <w:multiLevelType w:val="hybridMultilevel"/>
    <w:tmpl w:val="F52062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EB00D81"/>
    <w:multiLevelType w:val="hybridMultilevel"/>
    <w:tmpl w:val="79B48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15B5526"/>
    <w:multiLevelType w:val="multilevel"/>
    <w:tmpl w:val="88268766"/>
    <w:lvl w:ilvl="0">
      <w:start w:val="2"/>
      <w:numFmt w:val="decimal"/>
      <w:lvlText w:val="%1."/>
      <w:lvlJc w:val="left"/>
      <w:pPr>
        <w:ind w:left="360" w:hanging="360"/>
      </w:pPr>
      <w:rPr>
        <w:rFonts w:eastAsia="Arial Unicode MS" w:cs="Arial Unicode MS" w:hint="default"/>
        <w:b/>
        <w:bCs/>
      </w:rPr>
    </w:lvl>
    <w:lvl w:ilvl="1">
      <w:start w:val="2"/>
      <w:numFmt w:val="decimal"/>
      <w:lvlText w:val="%1.%2."/>
      <w:lvlJc w:val="left"/>
      <w:pPr>
        <w:ind w:left="360" w:hanging="360"/>
      </w:pPr>
      <w:rPr>
        <w:rFonts w:eastAsia="Arial Unicode MS" w:cs="Arial Unicode MS" w:hint="default"/>
        <w:b/>
        <w:bCs/>
      </w:rPr>
    </w:lvl>
    <w:lvl w:ilvl="2">
      <w:start w:val="1"/>
      <w:numFmt w:val="decimal"/>
      <w:lvlText w:val="%1.%2.%3."/>
      <w:lvlJc w:val="left"/>
      <w:pPr>
        <w:ind w:left="720" w:hanging="720"/>
      </w:pPr>
      <w:rPr>
        <w:rFonts w:eastAsia="Arial Unicode MS" w:cs="Arial Unicode MS" w:hint="default"/>
      </w:rPr>
    </w:lvl>
    <w:lvl w:ilvl="3">
      <w:start w:val="1"/>
      <w:numFmt w:val="decimal"/>
      <w:lvlText w:val="%1.%2.%3.%4."/>
      <w:lvlJc w:val="left"/>
      <w:pPr>
        <w:ind w:left="720" w:hanging="720"/>
      </w:pPr>
      <w:rPr>
        <w:rFonts w:eastAsia="Arial Unicode MS" w:cs="Arial Unicode MS" w:hint="default"/>
      </w:rPr>
    </w:lvl>
    <w:lvl w:ilvl="4">
      <w:start w:val="1"/>
      <w:numFmt w:val="decimal"/>
      <w:lvlText w:val="%1.%2.%3.%4.%5."/>
      <w:lvlJc w:val="left"/>
      <w:pPr>
        <w:ind w:left="1080" w:hanging="1080"/>
      </w:pPr>
      <w:rPr>
        <w:rFonts w:eastAsia="Arial Unicode MS" w:cs="Arial Unicode MS" w:hint="default"/>
      </w:rPr>
    </w:lvl>
    <w:lvl w:ilvl="5">
      <w:start w:val="1"/>
      <w:numFmt w:val="decimal"/>
      <w:lvlText w:val="%1.%2.%3.%4.%5.%6."/>
      <w:lvlJc w:val="left"/>
      <w:pPr>
        <w:ind w:left="1080" w:hanging="1080"/>
      </w:pPr>
      <w:rPr>
        <w:rFonts w:eastAsia="Arial Unicode MS" w:cs="Arial Unicode MS" w:hint="default"/>
      </w:rPr>
    </w:lvl>
    <w:lvl w:ilvl="6">
      <w:start w:val="1"/>
      <w:numFmt w:val="decimal"/>
      <w:lvlText w:val="%1.%2.%3.%4.%5.%6.%7."/>
      <w:lvlJc w:val="left"/>
      <w:pPr>
        <w:ind w:left="1440" w:hanging="1440"/>
      </w:pPr>
      <w:rPr>
        <w:rFonts w:eastAsia="Arial Unicode MS" w:cs="Arial Unicode MS" w:hint="default"/>
      </w:rPr>
    </w:lvl>
    <w:lvl w:ilvl="7">
      <w:start w:val="1"/>
      <w:numFmt w:val="decimal"/>
      <w:lvlText w:val="%1.%2.%3.%4.%5.%6.%7.%8."/>
      <w:lvlJc w:val="left"/>
      <w:pPr>
        <w:ind w:left="1440" w:hanging="1440"/>
      </w:pPr>
      <w:rPr>
        <w:rFonts w:eastAsia="Arial Unicode MS" w:cs="Arial Unicode MS" w:hint="default"/>
      </w:rPr>
    </w:lvl>
    <w:lvl w:ilvl="8">
      <w:start w:val="1"/>
      <w:numFmt w:val="decimal"/>
      <w:lvlText w:val="%1.%2.%3.%4.%5.%6.%7.%8.%9."/>
      <w:lvlJc w:val="left"/>
      <w:pPr>
        <w:ind w:left="1800" w:hanging="1800"/>
      </w:pPr>
      <w:rPr>
        <w:rFonts w:eastAsia="Arial Unicode MS" w:cs="Arial Unicode MS" w:hint="default"/>
      </w:rPr>
    </w:lvl>
  </w:abstractNum>
  <w:abstractNum w:abstractNumId="17" w15:restartNumberingAfterBreak="0">
    <w:nsid w:val="58E2177E"/>
    <w:multiLevelType w:val="hybridMultilevel"/>
    <w:tmpl w:val="96AE042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5D1C6B"/>
    <w:multiLevelType w:val="hybridMultilevel"/>
    <w:tmpl w:val="BDF28A86"/>
    <w:styleLink w:val="ImportedStyle3"/>
    <w:lvl w:ilvl="0" w:tplc="BB5E7566">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616AB2F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4EAF9DC">
      <w:start w:val="1"/>
      <w:numFmt w:val="lowerRoman"/>
      <w:lvlText w:val="%3."/>
      <w:lvlJc w:val="left"/>
      <w:pPr>
        <w:ind w:left="2160" w:hanging="291"/>
      </w:pPr>
      <w:rPr>
        <w:rFonts w:hAnsi="Arial Unicode MS"/>
        <w:caps w:val="0"/>
        <w:smallCaps w:val="0"/>
        <w:strike w:val="0"/>
        <w:dstrike w:val="0"/>
        <w:outline w:val="0"/>
        <w:emboss w:val="0"/>
        <w:imprint w:val="0"/>
        <w:spacing w:val="0"/>
        <w:w w:val="100"/>
        <w:kern w:val="0"/>
        <w:position w:val="0"/>
        <w:highlight w:val="none"/>
        <w:vertAlign w:val="baseline"/>
      </w:rPr>
    </w:lvl>
    <w:lvl w:ilvl="3" w:tplc="FA509CC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3B6930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F3C9922">
      <w:start w:val="1"/>
      <w:numFmt w:val="lowerRoman"/>
      <w:lvlText w:val="%6."/>
      <w:lvlJc w:val="left"/>
      <w:pPr>
        <w:ind w:left="4320" w:hanging="291"/>
      </w:pPr>
      <w:rPr>
        <w:rFonts w:hAnsi="Arial Unicode MS"/>
        <w:caps w:val="0"/>
        <w:smallCaps w:val="0"/>
        <w:strike w:val="0"/>
        <w:dstrike w:val="0"/>
        <w:outline w:val="0"/>
        <w:emboss w:val="0"/>
        <w:imprint w:val="0"/>
        <w:spacing w:val="0"/>
        <w:w w:val="100"/>
        <w:kern w:val="0"/>
        <w:position w:val="0"/>
        <w:highlight w:val="none"/>
        <w:vertAlign w:val="baseline"/>
      </w:rPr>
    </w:lvl>
    <w:lvl w:ilvl="6" w:tplc="184A2A6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9DC405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3A68F7A">
      <w:start w:val="1"/>
      <w:numFmt w:val="lowerRoman"/>
      <w:lvlText w:val="%9."/>
      <w:lvlJc w:val="left"/>
      <w:pPr>
        <w:ind w:left="6480" w:hanging="29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59850B64"/>
    <w:multiLevelType w:val="multilevel"/>
    <w:tmpl w:val="402A1016"/>
    <w:lvl w:ilvl="0">
      <w:start w:val="5"/>
      <w:numFmt w:val="decimal"/>
      <w:lvlText w:val="%1."/>
      <w:lvlJc w:val="left"/>
      <w:pPr>
        <w:ind w:left="360" w:hanging="360"/>
      </w:pPr>
      <w:rPr>
        <w:rFonts w:eastAsia="Arial Unicode MS" w:cs="Arial Unicode MS" w:hint="default"/>
        <w:b/>
        <w:bCs/>
      </w:rPr>
    </w:lvl>
    <w:lvl w:ilvl="1">
      <w:start w:val="1"/>
      <w:numFmt w:val="decimal"/>
      <w:lvlText w:val="%1.%2."/>
      <w:lvlJc w:val="left"/>
      <w:pPr>
        <w:ind w:left="360" w:hanging="360"/>
      </w:pPr>
      <w:rPr>
        <w:rFonts w:eastAsia="Arial Unicode MS" w:cs="Arial Unicode MS" w:hint="default"/>
        <w:b/>
        <w:bCs/>
      </w:rPr>
    </w:lvl>
    <w:lvl w:ilvl="2">
      <w:start w:val="1"/>
      <w:numFmt w:val="decimal"/>
      <w:lvlText w:val="%1.%2.%3."/>
      <w:lvlJc w:val="left"/>
      <w:pPr>
        <w:ind w:left="720" w:hanging="720"/>
      </w:pPr>
      <w:rPr>
        <w:rFonts w:eastAsia="Arial Unicode MS" w:cs="Arial Unicode MS" w:hint="default"/>
      </w:rPr>
    </w:lvl>
    <w:lvl w:ilvl="3">
      <w:start w:val="1"/>
      <w:numFmt w:val="decimal"/>
      <w:lvlText w:val="%1.%2.%3.%4."/>
      <w:lvlJc w:val="left"/>
      <w:pPr>
        <w:ind w:left="720" w:hanging="720"/>
      </w:pPr>
      <w:rPr>
        <w:rFonts w:eastAsia="Arial Unicode MS" w:cs="Arial Unicode MS" w:hint="default"/>
      </w:rPr>
    </w:lvl>
    <w:lvl w:ilvl="4">
      <w:start w:val="1"/>
      <w:numFmt w:val="decimal"/>
      <w:lvlText w:val="%1.%2.%3.%4.%5."/>
      <w:lvlJc w:val="left"/>
      <w:pPr>
        <w:ind w:left="1080" w:hanging="1080"/>
      </w:pPr>
      <w:rPr>
        <w:rFonts w:eastAsia="Arial Unicode MS" w:cs="Arial Unicode MS" w:hint="default"/>
      </w:rPr>
    </w:lvl>
    <w:lvl w:ilvl="5">
      <w:start w:val="1"/>
      <w:numFmt w:val="decimal"/>
      <w:lvlText w:val="%1.%2.%3.%4.%5.%6."/>
      <w:lvlJc w:val="left"/>
      <w:pPr>
        <w:ind w:left="1080" w:hanging="1080"/>
      </w:pPr>
      <w:rPr>
        <w:rFonts w:eastAsia="Arial Unicode MS" w:cs="Arial Unicode MS" w:hint="default"/>
      </w:rPr>
    </w:lvl>
    <w:lvl w:ilvl="6">
      <w:start w:val="1"/>
      <w:numFmt w:val="decimal"/>
      <w:lvlText w:val="%1.%2.%3.%4.%5.%6.%7."/>
      <w:lvlJc w:val="left"/>
      <w:pPr>
        <w:ind w:left="1440" w:hanging="1440"/>
      </w:pPr>
      <w:rPr>
        <w:rFonts w:eastAsia="Arial Unicode MS" w:cs="Arial Unicode MS" w:hint="default"/>
      </w:rPr>
    </w:lvl>
    <w:lvl w:ilvl="7">
      <w:start w:val="1"/>
      <w:numFmt w:val="decimal"/>
      <w:lvlText w:val="%1.%2.%3.%4.%5.%6.%7.%8."/>
      <w:lvlJc w:val="left"/>
      <w:pPr>
        <w:ind w:left="1440" w:hanging="1440"/>
      </w:pPr>
      <w:rPr>
        <w:rFonts w:eastAsia="Arial Unicode MS" w:cs="Arial Unicode MS" w:hint="default"/>
      </w:rPr>
    </w:lvl>
    <w:lvl w:ilvl="8">
      <w:start w:val="1"/>
      <w:numFmt w:val="decimal"/>
      <w:lvlText w:val="%1.%2.%3.%4.%5.%6.%7.%8.%9."/>
      <w:lvlJc w:val="left"/>
      <w:pPr>
        <w:ind w:left="1800" w:hanging="1800"/>
      </w:pPr>
      <w:rPr>
        <w:rFonts w:eastAsia="Arial Unicode MS" w:cs="Arial Unicode MS" w:hint="default"/>
      </w:rPr>
    </w:lvl>
  </w:abstractNum>
  <w:abstractNum w:abstractNumId="20" w15:restartNumberingAfterBreak="0">
    <w:nsid w:val="61A36BD9"/>
    <w:multiLevelType w:val="multilevel"/>
    <w:tmpl w:val="48D816A2"/>
    <w:lvl w:ilvl="0">
      <w:start w:val="3"/>
      <w:numFmt w:val="decimal"/>
      <w:lvlText w:val="%1."/>
      <w:lvlJc w:val="left"/>
      <w:pPr>
        <w:ind w:left="360" w:hanging="360"/>
      </w:pPr>
      <w:rPr>
        <w:rFonts w:hint="default"/>
        <w:b/>
        <w:bCs/>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1F71DFF"/>
    <w:multiLevelType w:val="hybridMultilevel"/>
    <w:tmpl w:val="ED381D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3EE7555"/>
    <w:multiLevelType w:val="hybridMultilevel"/>
    <w:tmpl w:val="FE6E49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65A555A"/>
    <w:multiLevelType w:val="hybridMultilevel"/>
    <w:tmpl w:val="409CF380"/>
    <w:lvl w:ilvl="0" w:tplc="08090001">
      <w:start w:val="1"/>
      <w:numFmt w:val="bullet"/>
      <w:lvlText w:val=""/>
      <w:lvlJc w:val="left"/>
      <w:pPr>
        <w:ind w:left="360" w:hanging="360"/>
      </w:pPr>
      <w:rPr>
        <w:rFonts w:ascii="Symbol" w:hAnsi="Symbol" w:hint="default"/>
        <w:color w:val="auto"/>
        <w:sz w:val="22"/>
        <w:szCs w:val="22"/>
      </w:rPr>
    </w:lvl>
    <w:lvl w:ilvl="1" w:tplc="08090001">
      <w:start w:val="1"/>
      <w:numFmt w:val="bullet"/>
      <w:lvlText w:val=""/>
      <w:lvlJc w:val="left"/>
      <w:pPr>
        <w:ind w:left="1984"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3C066B0"/>
    <w:multiLevelType w:val="hybridMultilevel"/>
    <w:tmpl w:val="757ED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486189F"/>
    <w:multiLevelType w:val="multilevel"/>
    <w:tmpl w:val="559473C2"/>
    <w:lvl w:ilvl="0">
      <w:start w:val="1"/>
      <w:numFmt w:val="decimal"/>
      <w:pStyle w:val="Heading2"/>
      <w:lvlText w:val="%1."/>
      <w:lvlJc w:val="left"/>
      <w:pPr>
        <w:ind w:left="360" w:hanging="360"/>
      </w:pPr>
    </w:lvl>
    <w:lvl w:ilvl="1">
      <w:start w:val="1"/>
      <w:numFmt w:val="decimal"/>
      <w:pStyle w:val="Heading3"/>
      <w:lvlText w:val="%1.%2."/>
      <w:lvlJc w:val="left"/>
      <w:pPr>
        <w:ind w:left="792" w:hanging="432"/>
      </w:pPr>
    </w:lvl>
    <w:lvl w:ilvl="2">
      <w:start w:val="1"/>
      <w:numFmt w:val="decimal"/>
      <w:pStyle w:val="Heading4"/>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9CE23E6"/>
    <w:multiLevelType w:val="multilevel"/>
    <w:tmpl w:val="06F65900"/>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322662258">
    <w:abstractNumId w:val="4"/>
  </w:num>
  <w:num w:numId="2" w16cid:durableId="1237592513">
    <w:abstractNumId w:val="9"/>
  </w:num>
  <w:num w:numId="3" w16cid:durableId="1401171489">
    <w:abstractNumId w:val="17"/>
  </w:num>
  <w:num w:numId="4" w16cid:durableId="1449005056">
    <w:abstractNumId w:val="1"/>
  </w:num>
  <w:num w:numId="5" w16cid:durableId="1301155805">
    <w:abstractNumId w:val="24"/>
  </w:num>
  <w:num w:numId="6" w16cid:durableId="1983656143">
    <w:abstractNumId w:val="5"/>
  </w:num>
  <w:num w:numId="7" w16cid:durableId="849686446">
    <w:abstractNumId w:val="7"/>
  </w:num>
  <w:num w:numId="8" w16cid:durableId="100416716">
    <w:abstractNumId w:val="0"/>
  </w:num>
  <w:num w:numId="9" w16cid:durableId="202327">
    <w:abstractNumId w:val="11"/>
  </w:num>
  <w:num w:numId="10" w16cid:durableId="1397632637">
    <w:abstractNumId w:val="3"/>
  </w:num>
  <w:num w:numId="11" w16cid:durableId="739446206">
    <w:abstractNumId w:val="2"/>
  </w:num>
  <w:num w:numId="12" w16cid:durableId="1400864577">
    <w:abstractNumId w:val="18"/>
  </w:num>
  <w:num w:numId="13" w16cid:durableId="1094593595">
    <w:abstractNumId w:val="12"/>
  </w:num>
  <w:num w:numId="14" w16cid:durableId="468786390">
    <w:abstractNumId w:val="8"/>
  </w:num>
  <w:num w:numId="15" w16cid:durableId="1874687804">
    <w:abstractNumId w:val="13"/>
    <w:lvlOverride w:ilvl="0">
      <w:lvl w:ilvl="0" w:tplc="20E0BC4A">
        <w:start w:val="1"/>
        <w:numFmt w:val="lowerLetter"/>
        <w:lvlText w:val="(%1)"/>
        <w:lvlJc w:val="left"/>
        <w:pPr>
          <w:ind w:left="108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6" w16cid:durableId="1626808940">
    <w:abstractNumId w:val="16"/>
  </w:num>
  <w:num w:numId="17" w16cid:durableId="851409837">
    <w:abstractNumId w:val="20"/>
  </w:num>
  <w:num w:numId="18" w16cid:durableId="2003847779">
    <w:abstractNumId w:val="19"/>
  </w:num>
  <w:num w:numId="19" w16cid:durableId="52773951">
    <w:abstractNumId w:val="26"/>
  </w:num>
  <w:num w:numId="20" w16cid:durableId="1517891047">
    <w:abstractNumId w:val="25"/>
  </w:num>
  <w:num w:numId="21" w16cid:durableId="1935166940">
    <w:abstractNumId w:val="23"/>
  </w:num>
  <w:num w:numId="22" w16cid:durableId="1279218845">
    <w:abstractNumId w:val="15"/>
  </w:num>
  <w:num w:numId="23" w16cid:durableId="774206627">
    <w:abstractNumId w:val="22"/>
  </w:num>
  <w:num w:numId="24" w16cid:durableId="747846678">
    <w:abstractNumId w:val="21"/>
  </w:num>
  <w:num w:numId="25" w16cid:durableId="1814835153">
    <w:abstractNumId w:val="10"/>
  </w:num>
  <w:num w:numId="26" w16cid:durableId="1217858654">
    <w:abstractNumId w:val="6"/>
  </w:num>
  <w:num w:numId="27" w16cid:durableId="20939629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01C"/>
    <w:rsid w:val="00000BF3"/>
    <w:rsid w:val="00017550"/>
    <w:rsid w:val="000203E9"/>
    <w:rsid w:val="00037D98"/>
    <w:rsid w:val="0006488D"/>
    <w:rsid w:val="0009601C"/>
    <w:rsid w:val="000D14FA"/>
    <w:rsid w:val="001062D4"/>
    <w:rsid w:val="00106C62"/>
    <w:rsid w:val="00176253"/>
    <w:rsid w:val="00177EFC"/>
    <w:rsid w:val="00214657"/>
    <w:rsid w:val="00230742"/>
    <w:rsid w:val="002468B2"/>
    <w:rsid w:val="0027353A"/>
    <w:rsid w:val="00295237"/>
    <w:rsid w:val="002C1AC4"/>
    <w:rsid w:val="002F650A"/>
    <w:rsid w:val="00321098"/>
    <w:rsid w:val="003343B8"/>
    <w:rsid w:val="00334727"/>
    <w:rsid w:val="00391539"/>
    <w:rsid w:val="003F570A"/>
    <w:rsid w:val="00401886"/>
    <w:rsid w:val="004454DD"/>
    <w:rsid w:val="00451F5E"/>
    <w:rsid w:val="00452F7D"/>
    <w:rsid w:val="00475BDD"/>
    <w:rsid w:val="004A7C0A"/>
    <w:rsid w:val="004B3BAC"/>
    <w:rsid w:val="004F74ED"/>
    <w:rsid w:val="00503CE4"/>
    <w:rsid w:val="005115E9"/>
    <w:rsid w:val="00536324"/>
    <w:rsid w:val="0055690C"/>
    <w:rsid w:val="005639F6"/>
    <w:rsid w:val="005B0524"/>
    <w:rsid w:val="005B27F3"/>
    <w:rsid w:val="005F607C"/>
    <w:rsid w:val="0068646F"/>
    <w:rsid w:val="007069AA"/>
    <w:rsid w:val="00747C77"/>
    <w:rsid w:val="00767B9D"/>
    <w:rsid w:val="0077692D"/>
    <w:rsid w:val="007A3E55"/>
    <w:rsid w:val="007B6526"/>
    <w:rsid w:val="007D016E"/>
    <w:rsid w:val="007E36CF"/>
    <w:rsid w:val="007F7B2D"/>
    <w:rsid w:val="008048FB"/>
    <w:rsid w:val="00844A69"/>
    <w:rsid w:val="008D2209"/>
    <w:rsid w:val="008E2084"/>
    <w:rsid w:val="009233C1"/>
    <w:rsid w:val="00947ADF"/>
    <w:rsid w:val="00957A86"/>
    <w:rsid w:val="00962783"/>
    <w:rsid w:val="0097786F"/>
    <w:rsid w:val="00990CAF"/>
    <w:rsid w:val="009B0889"/>
    <w:rsid w:val="009C7F4E"/>
    <w:rsid w:val="009F7D8F"/>
    <w:rsid w:val="00A861A1"/>
    <w:rsid w:val="00A91369"/>
    <w:rsid w:val="00A955BF"/>
    <w:rsid w:val="00AA525F"/>
    <w:rsid w:val="00AE36EB"/>
    <w:rsid w:val="00B378C5"/>
    <w:rsid w:val="00B62BC5"/>
    <w:rsid w:val="00BD0953"/>
    <w:rsid w:val="00C81BCB"/>
    <w:rsid w:val="00C86D55"/>
    <w:rsid w:val="00CA1E4B"/>
    <w:rsid w:val="00CD1510"/>
    <w:rsid w:val="00CE3885"/>
    <w:rsid w:val="00D20E0D"/>
    <w:rsid w:val="00D226CA"/>
    <w:rsid w:val="00D6310C"/>
    <w:rsid w:val="00D95388"/>
    <w:rsid w:val="00DF4E1D"/>
    <w:rsid w:val="00DF7DE8"/>
    <w:rsid w:val="00E22C6B"/>
    <w:rsid w:val="00E734F5"/>
    <w:rsid w:val="00EC3DB4"/>
    <w:rsid w:val="00EC4744"/>
    <w:rsid w:val="00EE7565"/>
    <w:rsid w:val="00F12208"/>
    <w:rsid w:val="00F30F41"/>
    <w:rsid w:val="00F456FA"/>
    <w:rsid w:val="00F82A96"/>
    <w:rsid w:val="00F97CDC"/>
    <w:rsid w:val="00FE6A0F"/>
    <w:rsid w:val="00FF59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D3D85"/>
  <w15:docId w15:val="{B5B5C4CB-C506-4BF6-9208-FD1C09A0A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01C"/>
    <w:pPr>
      <w:spacing w:after="0" w:line="240" w:lineRule="auto"/>
    </w:pPr>
    <w:rPr>
      <w:rFonts w:ascii="Times New Roman" w:eastAsia="Times New Roman" w:hAnsi="Times New Roman" w:cs="Times New Roman"/>
      <w:sz w:val="24"/>
      <w:szCs w:val="24"/>
      <w:lang w:eastAsia="en-GB"/>
    </w:rPr>
  </w:style>
  <w:style w:type="paragraph" w:styleId="Heading20">
    <w:name w:val="heading 2"/>
    <w:basedOn w:val="Normal"/>
    <w:next w:val="Normal"/>
    <w:link w:val="Heading2Char"/>
    <w:qFormat/>
    <w:rsid w:val="007069AA"/>
    <w:pPr>
      <w:keepNext/>
      <w:outlineLvl w:val="1"/>
    </w:pPr>
    <w:rPr>
      <w:rFonts w:ascii="Arial" w:eastAsia="Times" w:hAnsi="Arial"/>
      <w:b/>
      <w:sz w:val="22"/>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09601C"/>
    <w:rPr>
      <w:sz w:val="16"/>
      <w:szCs w:val="16"/>
    </w:rPr>
  </w:style>
  <w:style w:type="paragraph" w:styleId="CommentText">
    <w:name w:val="annotation text"/>
    <w:basedOn w:val="Normal"/>
    <w:link w:val="CommentTextChar"/>
    <w:semiHidden/>
    <w:rsid w:val="0009601C"/>
    <w:rPr>
      <w:sz w:val="20"/>
      <w:szCs w:val="20"/>
    </w:rPr>
  </w:style>
  <w:style w:type="character" w:customStyle="1" w:styleId="CommentTextChar">
    <w:name w:val="Comment Text Char"/>
    <w:basedOn w:val="DefaultParagraphFont"/>
    <w:link w:val="CommentText"/>
    <w:semiHidden/>
    <w:rsid w:val="0009601C"/>
    <w:rPr>
      <w:rFonts w:ascii="Times New Roman" w:eastAsia="Times New Roman" w:hAnsi="Times New Roman" w:cs="Times New Roman"/>
      <w:sz w:val="20"/>
      <w:szCs w:val="20"/>
      <w:lang w:eastAsia="en-GB"/>
    </w:rPr>
  </w:style>
  <w:style w:type="paragraph" w:styleId="BalloonText">
    <w:name w:val="Balloon Text"/>
    <w:basedOn w:val="Normal"/>
    <w:link w:val="BalloonTextChar"/>
    <w:uiPriority w:val="99"/>
    <w:semiHidden/>
    <w:unhideWhenUsed/>
    <w:rsid w:val="0009601C"/>
    <w:rPr>
      <w:rFonts w:ascii="Tahoma" w:hAnsi="Tahoma" w:cs="Tahoma"/>
      <w:sz w:val="16"/>
      <w:szCs w:val="16"/>
    </w:rPr>
  </w:style>
  <w:style w:type="character" w:customStyle="1" w:styleId="BalloonTextChar">
    <w:name w:val="Balloon Text Char"/>
    <w:basedOn w:val="DefaultParagraphFont"/>
    <w:link w:val="BalloonText"/>
    <w:uiPriority w:val="99"/>
    <w:semiHidden/>
    <w:rsid w:val="0009601C"/>
    <w:rPr>
      <w:rFonts w:ascii="Tahoma" w:eastAsia="Times New Roman" w:hAnsi="Tahoma" w:cs="Tahoma"/>
      <w:sz w:val="16"/>
      <w:szCs w:val="16"/>
      <w:lang w:eastAsia="en-GB"/>
    </w:rPr>
  </w:style>
  <w:style w:type="paragraph" w:styleId="Header">
    <w:name w:val="header"/>
    <w:basedOn w:val="Normal"/>
    <w:link w:val="HeaderChar"/>
    <w:unhideWhenUsed/>
    <w:rsid w:val="00214657"/>
    <w:pPr>
      <w:tabs>
        <w:tab w:val="center" w:pos="4513"/>
        <w:tab w:val="right" w:pos="9026"/>
      </w:tabs>
    </w:pPr>
  </w:style>
  <w:style w:type="character" w:customStyle="1" w:styleId="HeaderChar">
    <w:name w:val="Header Char"/>
    <w:basedOn w:val="DefaultParagraphFont"/>
    <w:link w:val="Header"/>
    <w:rsid w:val="00214657"/>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14657"/>
    <w:pPr>
      <w:tabs>
        <w:tab w:val="center" w:pos="4513"/>
        <w:tab w:val="right" w:pos="9026"/>
      </w:tabs>
    </w:pPr>
  </w:style>
  <w:style w:type="character" w:customStyle="1" w:styleId="FooterChar">
    <w:name w:val="Footer Char"/>
    <w:basedOn w:val="DefaultParagraphFont"/>
    <w:link w:val="Footer"/>
    <w:uiPriority w:val="99"/>
    <w:rsid w:val="00214657"/>
    <w:rPr>
      <w:rFonts w:ascii="Times New Roman" w:eastAsia="Times New Roman" w:hAnsi="Times New Roman" w:cs="Times New Roman"/>
      <w:sz w:val="24"/>
      <w:szCs w:val="24"/>
      <w:lang w:eastAsia="en-GB"/>
    </w:rPr>
  </w:style>
  <w:style w:type="paragraph" w:styleId="PlainText">
    <w:name w:val="Plain Text"/>
    <w:basedOn w:val="Normal"/>
    <w:link w:val="PlainTextChar"/>
    <w:uiPriority w:val="99"/>
    <w:unhideWhenUsed/>
    <w:rsid w:val="00A91369"/>
    <w:rPr>
      <w:rFonts w:ascii="Calibri" w:eastAsiaTheme="minorHAnsi" w:hAnsi="Calibri" w:cs="Calibri"/>
      <w:sz w:val="22"/>
      <w:szCs w:val="22"/>
      <w:lang w:eastAsia="en-US"/>
    </w:rPr>
  </w:style>
  <w:style w:type="character" w:customStyle="1" w:styleId="PlainTextChar">
    <w:name w:val="Plain Text Char"/>
    <w:basedOn w:val="DefaultParagraphFont"/>
    <w:link w:val="PlainText"/>
    <w:uiPriority w:val="99"/>
    <w:rsid w:val="00A91369"/>
    <w:rPr>
      <w:rFonts w:ascii="Calibri" w:hAnsi="Calibri" w:cs="Calibri"/>
    </w:rPr>
  </w:style>
  <w:style w:type="paragraph" w:styleId="ListParagraph">
    <w:name w:val="List Paragraph"/>
    <w:basedOn w:val="Normal"/>
    <w:uiPriority w:val="34"/>
    <w:qFormat/>
    <w:rsid w:val="00A91369"/>
    <w:pPr>
      <w:ind w:left="720"/>
      <w:contextualSpacing/>
    </w:pPr>
  </w:style>
  <w:style w:type="character" w:styleId="Hyperlink">
    <w:name w:val="Hyperlink"/>
    <w:basedOn w:val="DefaultParagraphFont"/>
    <w:uiPriority w:val="99"/>
    <w:unhideWhenUsed/>
    <w:rsid w:val="00D95388"/>
    <w:rPr>
      <w:color w:val="0000FF" w:themeColor="hyperlink"/>
      <w:u w:val="single"/>
    </w:rPr>
  </w:style>
  <w:style w:type="character" w:styleId="UnresolvedMention">
    <w:name w:val="Unresolved Mention"/>
    <w:basedOn w:val="DefaultParagraphFont"/>
    <w:uiPriority w:val="99"/>
    <w:semiHidden/>
    <w:unhideWhenUsed/>
    <w:rsid w:val="00D9538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00BF3"/>
    <w:rPr>
      <w:b/>
      <w:bCs/>
    </w:rPr>
  </w:style>
  <w:style w:type="character" w:customStyle="1" w:styleId="CommentSubjectChar">
    <w:name w:val="Comment Subject Char"/>
    <w:basedOn w:val="CommentTextChar"/>
    <w:link w:val="CommentSubject"/>
    <w:uiPriority w:val="99"/>
    <w:semiHidden/>
    <w:rsid w:val="00000BF3"/>
    <w:rPr>
      <w:rFonts w:ascii="Times New Roman" w:eastAsia="Times New Roman" w:hAnsi="Times New Roman" w:cs="Times New Roman"/>
      <w:b/>
      <w:bCs/>
      <w:sz w:val="20"/>
      <w:szCs w:val="20"/>
      <w:lang w:eastAsia="en-GB"/>
    </w:rPr>
  </w:style>
  <w:style w:type="paragraph" w:customStyle="1" w:styleId="BodyA">
    <w:name w:val="Body A"/>
    <w:rsid w:val="00AE36EB"/>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eastAsia="en-GB"/>
      <w14:textOutline w14:w="12700" w14:cap="flat" w14:cmpd="sng" w14:algn="ctr">
        <w14:noFill/>
        <w14:prstDash w14:val="solid"/>
        <w14:miter w14:lim="400000"/>
      </w14:textOutline>
    </w:rPr>
  </w:style>
  <w:style w:type="character" w:customStyle="1" w:styleId="NoneA">
    <w:name w:val="None A"/>
    <w:rsid w:val="00AE36EB"/>
  </w:style>
  <w:style w:type="numbering" w:customStyle="1" w:styleId="ImportedStyle1">
    <w:name w:val="Imported Style 1"/>
    <w:rsid w:val="00AE36EB"/>
    <w:pPr>
      <w:numPr>
        <w:numId w:val="10"/>
      </w:numPr>
    </w:pPr>
  </w:style>
  <w:style w:type="numbering" w:customStyle="1" w:styleId="ImportedStyle3">
    <w:name w:val="Imported Style 3"/>
    <w:rsid w:val="00AE36EB"/>
    <w:pPr>
      <w:numPr>
        <w:numId w:val="12"/>
      </w:numPr>
    </w:pPr>
  </w:style>
  <w:style w:type="character" w:customStyle="1" w:styleId="None">
    <w:name w:val="None"/>
    <w:rsid w:val="00AE36EB"/>
  </w:style>
  <w:style w:type="character" w:customStyle="1" w:styleId="Hyperlink0">
    <w:name w:val="Hyperlink.0"/>
    <w:basedOn w:val="None"/>
    <w:rsid w:val="00AE36EB"/>
    <w:rPr>
      <w:rFonts w:ascii="Arial" w:eastAsia="Arial" w:hAnsi="Arial" w:cs="Arial"/>
      <w:i/>
      <w:iCs/>
      <w:sz w:val="20"/>
      <w:szCs w:val="20"/>
      <w:lang w:val="da-DK"/>
    </w:rPr>
  </w:style>
  <w:style w:type="numbering" w:customStyle="1" w:styleId="ImportedStyle6">
    <w:name w:val="Imported Style 6"/>
    <w:rsid w:val="00AE36EB"/>
    <w:pPr>
      <w:numPr>
        <w:numId w:val="14"/>
      </w:numPr>
    </w:pPr>
  </w:style>
  <w:style w:type="character" w:customStyle="1" w:styleId="Heading2Char">
    <w:name w:val="Heading 2 Char"/>
    <w:basedOn w:val="DefaultParagraphFont"/>
    <w:link w:val="Heading20"/>
    <w:rsid w:val="007069AA"/>
    <w:rPr>
      <w:rFonts w:ascii="Arial" w:eastAsia="Times" w:hAnsi="Arial" w:cs="Times New Roman"/>
      <w:b/>
      <w:szCs w:val="20"/>
      <w:lang w:val="en-US" w:eastAsia="en-GB"/>
    </w:rPr>
  </w:style>
  <w:style w:type="table" w:styleId="TableGrid">
    <w:name w:val="Table Grid"/>
    <w:basedOn w:val="TableNormal"/>
    <w:uiPriority w:val="59"/>
    <w:rsid w:val="00706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
    <w:name w:val="Heading #2"/>
    <w:basedOn w:val="Normal"/>
    <w:qFormat/>
    <w:rsid w:val="007069AA"/>
    <w:pPr>
      <w:keepNext/>
      <w:numPr>
        <w:numId w:val="20"/>
      </w:numPr>
      <w:tabs>
        <w:tab w:val="left" w:pos="709"/>
        <w:tab w:val="right" w:pos="9229"/>
      </w:tabs>
      <w:spacing w:before="240"/>
      <w:ind w:left="357" w:hanging="357"/>
    </w:pPr>
    <w:rPr>
      <w:rFonts w:ascii="Calibri" w:hAnsi="Calibri" w:cs="Arial"/>
      <w:b/>
      <w:sz w:val="22"/>
      <w:szCs w:val="22"/>
    </w:rPr>
  </w:style>
  <w:style w:type="paragraph" w:customStyle="1" w:styleId="Heading3">
    <w:name w:val="Heading #3"/>
    <w:basedOn w:val="Normal"/>
    <w:link w:val="Heading3Char"/>
    <w:qFormat/>
    <w:rsid w:val="007069AA"/>
    <w:pPr>
      <w:numPr>
        <w:ilvl w:val="1"/>
        <w:numId w:val="20"/>
      </w:numPr>
      <w:spacing w:after="120"/>
      <w:ind w:right="102"/>
      <w:jc w:val="both"/>
    </w:pPr>
    <w:rPr>
      <w:rFonts w:ascii="Calibri" w:hAnsi="Calibri" w:cs="Arial"/>
      <w:sz w:val="22"/>
      <w:szCs w:val="22"/>
    </w:rPr>
  </w:style>
  <w:style w:type="paragraph" w:customStyle="1" w:styleId="Heading4">
    <w:name w:val="Heading #4"/>
    <w:basedOn w:val="Heading3"/>
    <w:qFormat/>
    <w:rsid w:val="007069AA"/>
    <w:pPr>
      <w:numPr>
        <w:ilvl w:val="2"/>
      </w:numPr>
      <w:tabs>
        <w:tab w:val="num" w:pos="360"/>
        <w:tab w:val="num" w:pos="2160"/>
      </w:tabs>
      <w:ind w:left="2160" w:hanging="180"/>
    </w:pPr>
  </w:style>
  <w:style w:type="character" w:customStyle="1" w:styleId="Heading3Char">
    <w:name w:val="Heading #3 Char"/>
    <w:link w:val="Heading3"/>
    <w:rsid w:val="007069AA"/>
    <w:rPr>
      <w:rFonts w:ascii="Calibri" w:eastAsia="Times New Roman" w:hAnsi="Calibri" w:cs="Arial"/>
      <w:lang w:eastAsia="en-GB"/>
    </w:rPr>
  </w:style>
  <w:style w:type="paragraph" w:styleId="Revision">
    <w:name w:val="Revision"/>
    <w:hidden/>
    <w:uiPriority w:val="99"/>
    <w:semiHidden/>
    <w:rsid w:val="00230742"/>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648890">
      <w:bodyDiv w:val="1"/>
      <w:marLeft w:val="0"/>
      <w:marRight w:val="0"/>
      <w:marTop w:val="0"/>
      <w:marBottom w:val="0"/>
      <w:divBdr>
        <w:top w:val="none" w:sz="0" w:space="0" w:color="auto"/>
        <w:left w:val="none" w:sz="0" w:space="0" w:color="auto"/>
        <w:bottom w:val="none" w:sz="0" w:space="0" w:color="auto"/>
        <w:right w:val="none" w:sz="0" w:space="0" w:color="auto"/>
      </w:divBdr>
    </w:div>
    <w:div w:id="240256635">
      <w:bodyDiv w:val="1"/>
      <w:marLeft w:val="0"/>
      <w:marRight w:val="0"/>
      <w:marTop w:val="0"/>
      <w:marBottom w:val="0"/>
      <w:divBdr>
        <w:top w:val="none" w:sz="0" w:space="0" w:color="auto"/>
        <w:left w:val="none" w:sz="0" w:space="0" w:color="auto"/>
        <w:bottom w:val="none" w:sz="0" w:space="0" w:color="auto"/>
        <w:right w:val="none" w:sz="0" w:space="0" w:color="auto"/>
      </w:divBdr>
    </w:div>
    <w:div w:id="760836459">
      <w:bodyDiv w:val="1"/>
      <w:marLeft w:val="0"/>
      <w:marRight w:val="0"/>
      <w:marTop w:val="0"/>
      <w:marBottom w:val="0"/>
      <w:divBdr>
        <w:top w:val="none" w:sz="0" w:space="0" w:color="auto"/>
        <w:left w:val="none" w:sz="0" w:space="0" w:color="auto"/>
        <w:bottom w:val="none" w:sz="0" w:space="0" w:color="auto"/>
        <w:right w:val="none" w:sz="0" w:space="0" w:color="auto"/>
      </w:divBdr>
    </w:div>
    <w:div w:id="1779517764">
      <w:bodyDiv w:val="1"/>
      <w:marLeft w:val="0"/>
      <w:marRight w:val="0"/>
      <w:marTop w:val="0"/>
      <w:marBottom w:val="0"/>
      <w:divBdr>
        <w:top w:val="none" w:sz="0" w:space="0" w:color="auto"/>
        <w:left w:val="none" w:sz="0" w:space="0" w:color="auto"/>
        <w:bottom w:val="none" w:sz="0" w:space="0" w:color="auto"/>
        <w:right w:val="none" w:sz="0" w:space="0" w:color="auto"/>
      </w:divBdr>
    </w:div>
    <w:div w:id="1874073325">
      <w:bodyDiv w:val="1"/>
      <w:marLeft w:val="0"/>
      <w:marRight w:val="0"/>
      <w:marTop w:val="0"/>
      <w:marBottom w:val="0"/>
      <w:divBdr>
        <w:top w:val="none" w:sz="0" w:space="0" w:color="auto"/>
        <w:left w:val="none" w:sz="0" w:space="0" w:color="auto"/>
        <w:bottom w:val="none" w:sz="0" w:space="0" w:color="auto"/>
        <w:right w:val="none" w:sz="0" w:space="0" w:color="auto"/>
      </w:divBdr>
    </w:div>
    <w:div w:id="1951039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octorsoftheworld.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FDEDCBB9806DC43A238162A9E4FA561" ma:contentTypeVersion="24" ma:contentTypeDescription="Create a new document." ma:contentTypeScope="" ma:versionID="e4c0575f37099bf4e9898e1c23797f4e">
  <xsd:schema xmlns:xsd="http://www.w3.org/2001/XMLSchema" xmlns:xs="http://www.w3.org/2001/XMLSchema" xmlns:p="http://schemas.microsoft.com/office/2006/metadata/properties" xmlns:ns1="http://schemas.microsoft.com/sharepoint/v3" xmlns:ns2="30d2d0f0-52f8-40bf-ba48-fbded43eb6a7" xmlns:ns3="56364213-d866-4f1f-8057-f9cafeab0a90" targetNamespace="http://schemas.microsoft.com/office/2006/metadata/properties" ma:root="true" ma:fieldsID="85d7e5408b47ae809e7283bf347060f1" ns1:_="" ns2:_="" ns3:_="">
    <xsd:import namespace="http://schemas.microsoft.com/sharepoint/v3"/>
    <xsd:import namespace="30d2d0f0-52f8-40bf-ba48-fbded43eb6a7"/>
    <xsd:import namespace="56364213-d866-4f1f-8057-f9cafeab0a9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CR" minOccurs="0"/>
                <xsd:element ref="ns2:MediaServiceAutoKeyPoints" minOccurs="0"/>
                <xsd:element ref="ns2:MediaServiceKeyPoints" minOccurs="0"/>
                <xsd:element ref="ns2:MediaServiceLocation" minOccurs="0"/>
                <xsd:element ref="ns2:Expirydate" minOccurs="0"/>
                <xsd:element ref="ns2:Draft"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9" nillable="true" ma:displayName="Unified Compliance Policy Properties" ma:hidden="true" ma:internalName="_ip_UnifiedCompliancePolicyProperties">
      <xsd:simpleType>
        <xsd:restriction base="dms:Note"/>
      </xsd:simpleType>
    </xsd:element>
    <xsd:element name="_ip_UnifiedCompliancePolicyUIAction" ma:index="3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0d2d0f0-52f8-40bf-ba48-fbded43eb6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Expirydate" ma:index="21" nillable="true" ma:displayName="Expiry date" ma:format="DateOnly" ma:internalName="Expirydate">
      <xsd:simpleType>
        <xsd:restriction base="dms:DateTime"/>
      </xsd:simpleType>
    </xsd:element>
    <xsd:element name="Draft" ma:index="22" nillable="true" ma:displayName="Priority" ma:default="low, medium, high" ma:format="Dropdown" ma:internalName="Draft">
      <xsd:simpleType>
        <xsd:restriction base="dms:Text">
          <xsd:maxLength value="255"/>
        </xsd:restriction>
      </xsd:simpleType>
    </xsd:element>
    <xsd:element name="_Flow_SignoffStatus" ma:index="23" nillable="true" ma:displayName="Sign-off status" ma:internalName="Sign_x002d_off_x0020_status">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e16d606a-1549-484f-92a4-9a148e9495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364213-d866-4f1f-8057-f9cafeab0a9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f5d9899f-663c-4583-929e-72c1ef437d6e}" ma:internalName="TaxCatchAll" ma:showField="CatchAllData" ma:web="56364213-d866-4f1f-8057-f9cafeab0a9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30d2d0f0-52f8-40bf-ba48-fbded43eb6a7" xsi:nil="true"/>
    <Expirydate xmlns="30d2d0f0-52f8-40bf-ba48-fbded43eb6a7" xsi:nil="true"/>
    <Draft xmlns="30d2d0f0-52f8-40bf-ba48-fbded43eb6a7">low, medium, high</Draft>
    <TaxCatchAll xmlns="56364213-d866-4f1f-8057-f9cafeab0a90" xsi:nil="true"/>
    <lcf76f155ced4ddcb4097134ff3c332f xmlns="30d2d0f0-52f8-40bf-ba48-fbded43eb6a7">
      <Terms xmlns="http://schemas.microsoft.com/office/infopath/2007/PartnerControls"/>
    </lcf76f155ced4ddcb4097134ff3c332f>
    <SharedWithUsers xmlns="56364213-d866-4f1f-8057-f9cafeab0a90">
      <UserInfo>
        <DisplayName>Elizabeth Sode</DisplayName>
        <AccountId>167</AccountId>
        <AccountType/>
      </UserInfo>
    </SharedWithUsers>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D76B32C-48C2-4454-8C20-5EAD7BEBBF27}">
  <ds:schemaRefs>
    <ds:schemaRef ds:uri="http://schemas.microsoft.com/sharepoint/v3/contenttype/forms"/>
  </ds:schemaRefs>
</ds:datastoreItem>
</file>

<file path=customXml/itemProps2.xml><?xml version="1.0" encoding="utf-8"?>
<ds:datastoreItem xmlns:ds="http://schemas.openxmlformats.org/officeDocument/2006/customXml" ds:itemID="{5F74FDB6-DB8B-4EBB-8D2B-B83AF9BC07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0d2d0f0-52f8-40bf-ba48-fbded43eb6a7"/>
    <ds:schemaRef ds:uri="56364213-d866-4f1f-8057-f9cafeab0a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D456D0-F993-4ED8-8F18-80CF5002BE7D}">
  <ds:schemaRefs>
    <ds:schemaRef ds:uri="http://schemas.openxmlformats.org/officeDocument/2006/bibliography"/>
  </ds:schemaRefs>
</ds:datastoreItem>
</file>

<file path=customXml/itemProps4.xml><?xml version="1.0" encoding="utf-8"?>
<ds:datastoreItem xmlns:ds="http://schemas.openxmlformats.org/officeDocument/2006/customXml" ds:itemID="{8007C655-DBFA-44B9-9D9F-3285122287C6}">
  <ds:schemaRefs>
    <ds:schemaRef ds:uri="http://purl.org/dc/elements/1.1/"/>
    <ds:schemaRef ds:uri="56364213-d866-4f1f-8057-f9cafeab0a90"/>
    <ds:schemaRef ds:uri="http://schemas.openxmlformats.org/package/2006/metadata/core-properties"/>
    <ds:schemaRef ds:uri="http://schemas.microsoft.com/office/2006/documentManagement/types"/>
    <ds:schemaRef ds:uri="http://schemas.microsoft.com/office/infopath/2007/PartnerControls"/>
    <ds:schemaRef ds:uri="30d2d0f0-52f8-40bf-ba48-fbded43eb6a7"/>
    <ds:schemaRef ds:uri="http://purl.org/dc/terms/"/>
    <ds:schemaRef ds:uri="http://www.w3.org/XML/1998/namespace"/>
    <ds:schemaRef ds:uri="http://schemas.microsoft.com/sharepoint/v3"/>
    <ds:schemaRef ds:uri="http://schemas.microsoft.com/office/2006/metadata/properties"/>
    <ds:schemaRef ds:uri="http://purl.org/dc/dcmitype/"/>
  </ds:schemaRefs>
</ds:datastoreItem>
</file>

<file path=docMetadata/LabelInfo.xml><?xml version="1.0" encoding="utf-8"?>
<clbl:labelList xmlns:clbl="http://schemas.microsoft.com/office/2020/mipLabelMetadata">
  <clbl:label id="{e15c0bf4-4fcf-490e-a436-5b2e5bba7512}" enabled="1" method="Privileged" siteId="{d3a2d0d3-7cc8-4f52-bbf9-85bd43d94279}" removed="0"/>
</clbl:labelList>
</file>

<file path=docProps/app.xml><?xml version="1.0" encoding="utf-8"?>
<Properties xmlns="http://schemas.openxmlformats.org/officeDocument/2006/extended-properties" xmlns:vt="http://schemas.openxmlformats.org/officeDocument/2006/docPropsVTypes">
  <Template>Normal</Template>
  <TotalTime>3</TotalTime>
  <Pages>6</Pages>
  <Words>1951</Words>
  <Characters>11125</Characters>
  <Application>Microsoft Office Word</Application>
  <DocSecurity>4</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Leigh Daynes</dc:creator>
  <cp:lastModifiedBy>Simon  Tyler</cp:lastModifiedBy>
  <cp:revision>2</cp:revision>
  <cp:lastPrinted>2015-02-02T12:50:00Z</cp:lastPrinted>
  <dcterms:created xsi:type="dcterms:W3CDTF">2025-12-19T15:57:00Z</dcterms:created>
  <dcterms:modified xsi:type="dcterms:W3CDTF">2025-12-19T15:57:00Z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0x0101004FDEDCBB9806DC43A238162A9E4FA561</vt:lpwstr>
  </property>
  <property fmtid="{D5CDD505-2E9C-101B-9397-08002B2CF9AE}" pid="3" name="Order">
    <vt:r8>83800</vt:r8>
  </property>
  <property fmtid="{D5CDD505-2E9C-101B-9397-08002B2CF9AE}" pid="4" name="MediaServiceImageTags">
    <vt:lpwstr/>
  </property>
</Properties>
</file>