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D7BD" w14:textId="03BF086A" w:rsidR="00FB6D27" w:rsidRPr="00D87173" w:rsidRDefault="00FB6D27" w:rsidP="00C35A30">
      <w:pPr>
        <w:pStyle w:val="Title"/>
        <w:rPr>
          <w:color w:val="0F87FF" w:themeColor="accent1"/>
        </w:rPr>
      </w:pPr>
      <w:bookmarkStart w:id="0" w:name="_Hlk233094057"/>
      <w:bookmarkEnd w:id="0"/>
    </w:p>
    <w:p w14:paraId="2DE388F3" w14:textId="717F69F2" w:rsidR="00C67D3C" w:rsidRPr="00714707" w:rsidRDefault="00714707" w:rsidP="00092E24">
      <w:pPr>
        <w:spacing w:after="40" w:line="276" w:lineRule="auto"/>
        <w:rPr>
          <w:rFonts w:asciiTheme="majorHAnsi" w:eastAsia="Cambria" w:hAnsiTheme="majorHAnsi" w:cstheme="majorHAnsi"/>
          <w:b/>
          <w:bCs/>
          <w:color w:val="AD33F9" w:themeColor="accent2"/>
          <w:sz w:val="56"/>
          <w:szCs w:val="56"/>
        </w:rPr>
      </w:pPr>
      <w:r w:rsidRPr="00714707">
        <w:rPr>
          <w:rFonts w:asciiTheme="majorHAnsi" w:eastAsia="Cambria" w:hAnsiTheme="majorHAnsi" w:cstheme="majorHAnsi"/>
          <w:b/>
          <w:bCs/>
          <w:noProof/>
          <w:color w:val="AD33F9" w:themeColor="accent2"/>
          <w:sz w:val="36"/>
          <w:szCs w:val="36"/>
        </w:rPr>
        <w:drawing>
          <wp:anchor distT="0" distB="0" distL="114300" distR="114300" simplePos="0" relativeHeight="251658244" behindDoc="0" locked="0" layoutInCell="1" allowOverlap="1" wp14:anchorId="0B26921E" wp14:editId="38A668B2">
            <wp:simplePos x="0" y="0"/>
            <wp:positionH relativeFrom="column">
              <wp:posOffset>5187950</wp:posOffset>
            </wp:positionH>
            <wp:positionV relativeFrom="paragraph">
              <wp:posOffset>191135</wp:posOffset>
            </wp:positionV>
            <wp:extent cx="527123" cy="390525"/>
            <wp:effectExtent l="0" t="0" r="6350" b="0"/>
            <wp:wrapSquare wrapText="bothSides"/>
            <wp:docPr id="1416134189" name="Picture 2" descr="A yellow neon ligh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34189" name="Picture 2" descr="A yellow neon light on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23" cy="390525"/>
                    </a:xfrm>
                    <a:prstGeom prst="rect">
                      <a:avLst/>
                    </a:prstGeom>
                    <a:noFill/>
                  </pic:spPr>
                </pic:pic>
              </a:graphicData>
            </a:graphic>
          </wp:anchor>
        </w:drawing>
      </w:r>
      <w:r w:rsidR="001B7CC5" w:rsidRPr="00714707">
        <w:rPr>
          <w:b/>
          <w:bCs/>
          <w:noProof/>
          <w:color w:val="0F87FF" w:themeColor="accent1"/>
        </w:rPr>
        <mc:AlternateContent>
          <mc:Choice Requires="wpi">
            <w:drawing>
              <wp:anchor distT="0" distB="0" distL="114300" distR="114300" simplePos="0" relativeHeight="251658240" behindDoc="0" locked="0" layoutInCell="1" allowOverlap="1" wp14:anchorId="2B63475D" wp14:editId="41CCD237">
                <wp:simplePos x="0" y="0"/>
                <wp:positionH relativeFrom="margin">
                  <wp:posOffset>5471160</wp:posOffset>
                </wp:positionH>
                <wp:positionV relativeFrom="paragraph">
                  <wp:posOffset>-81280</wp:posOffset>
                </wp:positionV>
                <wp:extent cx="243840" cy="282575"/>
                <wp:effectExtent l="76200" t="76200" r="80010" b="79375"/>
                <wp:wrapNone/>
                <wp:docPr id="5" name="Ink 5"/>
                <wp:cNvGraphicFramePr/>
                <a:graphic xmlns:a="http://schemas.openxmlformats.org/drawingml/2006/main">
                  <a:graphicData uri="http://schemas.microsoft.com/office/word/2010/wordprocessingInk">
                    <w14:contentPart bwMode="auto" r:id="rId12">
                      <w14:nvContentPartPr>
                        <w14:cNvContentPartPr/>
                      </w14:nvContentPartPr>
                      <w14:xfrm>
                        <a:off x="0" y="0"/>
                        <a:ext cx="243840" cy="282575"/>
                      </w14:xfrm>
                    </w14:contentPart>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v:shapetype id="_x0000_t75" coordsize="21600,21600" filled="f" stroked="f" o:spt="75" o:preferrelative="t" path="m@4@5l@4@11@9@11@9@5xe" w14:anchorId="1943727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 style="position:absolute;margin-left:428.95pt;margin-top:-8.6pt;width:22.9pt;height:26.7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">
                <v:imagedata o:title="" r:id="rId13"/>
                <w10:wrap anchorx="margin"/>
              </v:shape>
            </w:pict>
          </mc:Fallback>
        </mc:AlternateContent>
      </w:r>
      <w:r w:rsidR="003C01FE" w:rsidRPr="00714707">
        <w:rPr>
          <w:rFonts w:asciiTheme="majorHAnsi" w:eastAsia="Cambria" w:hAnsiTheme="majorHAnsi" w:cstheme="majorBidi"/>
          <w:b/>
          <w:bCs/>
          <w:color w:val="AD33F9" w:themeColor="accent2"/>
          <w:sz w:val="56"/>
          <w:szCs w:val="56"/>
        </w:rPr>
        <w:t>Grants Lead</w:t>
      </w:r>
    </w:p>
    <w:p w14:paraId="3FF79F56" w14:textId="77777777" w:rsidR="00714707" w:rsidRDefault="00714707" w:rsidP="00714707">
      <w:pPr>
        <w:spacing w:after="40" w:line="276" w:lineRule="auto"/>
        <w:rPr>
          <w:rFonts w:asciiTheme="majorHAnsi" w:eastAsia="Cambria" w:hAnsiTheme="majorHAnsi" w:cstheme="majorHAnsi"/>
          <w:b/>
          <w:bCs/>
          <w:color w:val="AD33F9" w:themeColor="accent2"/>
          <w:sz w:val="36"/>
          <w:szCs w:val="36"/>
        </w:rPr>
      </w:pPr>
    </w:p>
    <w:p w14:paraId="39C6FD67" w14:textId="00CFD3A9" w:rsidR="009963E6" w:rsidRPr="00F34018" w:rsidRDefault="009963E6" w:rsidP="00714707">
      <w:pPr>
        <w:spacing w:after="40" w:line="276" w:lineRule="auto"/>
        <w:rPr>
          <w:rFonts w:asciiTheme="majorHAnsi" w:eastAsia="Cambria" w:hAnsiTheme="majorHAnsi" w:cstheme="majorHAnsi"/>
          <w:b/>
          <w:bCs/>
          <w:color w:val="AD33F9" w:themeColor="accent2"/>
          <w:sz w:val="36"/>
          <w:szCs w:val="36"/>
        </w:rPr>
      </w:pPr>
      <w:r w:rsidRPr="00F34018">
        <w:rPr>
          <w:rFonts w:asciiTheme="majorHAnsi" w:eastAsia="Cambria" w:hAnsiTheme="majorHAnsi" w:cstheme="majorHAnsi"/>
          <w:b/>
          <w:bCs/>
          <w:color w:val="AD33F9" w:themeColor="accent2"/>
          <w:sz w:val="36"/>
          <w:szCs w:val="36"/>
        </w:rPr>
        <w:t>Who we are</w:t>
      </w:r>
    </w:p>
    <w:p w14:paraId="21F41CE8" w14:textId="77777777" w:rsidR="009963E6" w:rsidRPr="00F34018" w:rsidRDefault="009963E6" w:rsidP="009963E6">
      <w:pPr>
        <w:rPr>
          <w:rFonts w:ascii="Arial" w:eastAsia="Cambria" w:hAnsi="Arial" w:cs="Arial"/>
        </w:rPr>
      </w:pPr>
      <w:r>
        <w:rPr>
          <w:rFonts w:ascii="Arial" w:eastAsia="Cambria" w:hAnsi="Arial" w:cs="Arial"/>
        </w:rPr>
        <w:t>The Eikon Charity</w:t>
      </w:r>
      <w:r w:rsidRPr="000E3425">
        <w:rPr>
          <w:rFonts w:ascii="Arial" w:eastAsia="Cambria" w:hAnsi="Arial" w:cs="Arial"/>
        </w:rPr>
        <w:t xml:space="preserve"> help</w:t>
      </w:r>
      <w:r>
        <w:rPr>
          <w:rFonts w:ascii="Arial" w:eastAsia="Cambria" w:hAnsi="Arial" w:cs="Arial"/>
        </w:rPr>
        <w:t>s</w:t>
      </w:r>
      <w:r w:rsidRPr="000E3425">
        <w:rPr>
          <w:rFonts w:ascii="Arial" w:eastAsia="Cambria" w:hAnsi="Arial" w:cs="Arial"/>
        </w:rPr>
        <w:t xml:space="preserve"> children and young people in Surrey to feel and be safe, heard, and supported.  We listen, talk, and help them build the skills and confidence they need to thrive.  And we work with families and professionals to make sure that everyone gets the support they need. </w:t>
      </w:r>
      <w:r>
        <w:rPr>
          <w:rFonts w:ascii="Arial" w:eastAsia="Cambria" w:hAnsi="Arial" w:cs="Arial"/>
        </w:rPr>
        <w:t xml:space="preserve"> </w:t>
      </w:r>
      <w:r w:rsidRPr="00F34018">
        <w:rPr>
          <w:rFonts w:ascii="Arial" w:eastAsia="Cambria" w:hAnsi="Arial" w:cs="Arial"/>
        </w:rPr>
        <w:t xml:space="preserve">We are looking for people with passion and expertise to join </w:t>
      </w:r>
      <w:r>
        <w:rPr>
          <w:rFonts w:ascii="Arial" w:eastAsia="Cambria" w:hAnsi="Arial" w:cs="Arial"/>
        </w:rPr>
        <w:t>the team</w:t>
      </w:r>
      <w:r w:rsidRPr="00F34018">
        <w:rPr>
          <w:rFonts w:ascii="Arial" w:eastAsia="Cambria" w:hAnsi="Arial" w:cs="Arial"/>
        </w:rPr>
        <w:t xml:space="preserve">. </w:t>
      </w:r>
    </w:p>
    <w:p w14:paraId="2D05A482" w14:textId="77777777" w:rsidR="009963E6" w:rsidRPr="00F34018" w:rsidRDefault="009963E6" w:rsidP="009963E6">
      <w:pPr>
        <w:spacing w:after="40" w:line="276" w:lineRule="auto"/>
        <w:rPr>
          <w:rFonts w:asciiTheme="majorHAnsi" w:eastAsia="Cambria" w:hAnsiTheme="majorHAnsi" w:cstheme="majorHAnsi"/>
          <w:b/>
          <w:bCs/>
          <w:color w:val="AD33F9" w:themeColor="accent2"/>
          <w:sz w:val="28"/>
          <w:szCs w:val="28"/>
        </w:rPr>
      </w:pPr>
      <w:r w:rsidRPr="00F34018">
        <w:rPr>
          <w:rFonts w:asciiTheme="majorHAnsi" w:eastAsia="Cambria" w:hAnsiTheme="majorHAnsi" w:cstheme="majorHAnsi"/>
          <w:b/>
          <w:bCs/>
          <w:color w:val="AD33F9" w:themeColor="accent2"/>
          <w:sz w:val="28"/>
          <w:szCs w:val="28"/>
        </w:rPr>
        <w:t xml:space="preserve">Our vision </w:t>
      </w:r>
    </w:p>
    <w:p w14:paraId="4C84D9DB" w14:textId="77777777" w:rsidR="009963E6" w:rsidRDefault="009963E6" w:rsidP="009963E6">
      <w:pPr>
        <w:spacing w:line="276" w:lineRule="auto"/>
        <w:rPr>
          <w:rFonts w:ascii="Arial" w:eastAsia="Times New Roman" w:hAnsi="Arial" w:cs="Arial"/>
          <w:color w:val="000000"/>
        </w:rPr>
      </w:pPr>
      <w:r w:rsidRPr="00294A0D">
        <w:rPr>
          <w:rFonts w:ascii="Arial" w:eastAsia="Times New Roman" w:hAnsi="Arial" w:cs="Arial"/>
          <w:color w:val="000000"/>
        </w:rPr>
        <w:t>For all children and young people in Surrey to be safe and to thrive.</w:t>
      </w:r>
    </w:p>
    <w:p w14:paraId="1FA67D1A" w14:textId="77777777" w:rsidR="009963E6" w:rsidRPr="00F34018" w:rsidRDefault="009963E6" w:rsidP="009963E6">
      <w:pPr>
        <w:spacing w:after="40" w:line="276" w:lineRule="auto"/>
        <w:rPr>
          <w:rFonts w:asciiTheme="majorHAnsi" w:eastAsia="Cambria" w:hAnsiTheme="majorHAnsi" w:cstheme="majorHAnsi"/>
          <w:b/>
          <w:bCs/>
          <w:color w:val="AD33F9" w:themeColor="accent2"/>
          <w:sz w:val="28"/>
          <w:szCs w:val="28"/>
        </w:rPr>
      </w:pPr>
      <w:r w:rsidRPr="00F34018">
        <w:rPr>
          <w:rFonts w:asciiTheme="majorHAnsi" w:eastAsia="Cambria" w:hAnsiTheme="majorHAnsi" w:cstheme="majorHAnsi"/>
          <w:b/>
          <w:bCs/>
          <w:color w:val="AD33F9" w:themeColor="accent2"/>
          <w:sz w:val="28"/>
          <w:szCs w:val="28"/>
        </w:rPr>
        <w:t xml:space="preserve">Our mission </w:t>
      </w:r>
    </w:p>
    <w:p w14:paraId="511A206B" w14:textId="77777777" w:rsidR="009963E6" w:rsidRDefault="009963E6" w:rsidP="009963E6">
      <w:pPr>
        <w:spacing w:line="240" w:lineRule="auto"/>
        <w:textAlignment w:val="baseline"/>
        <w:rPr>
          <w:rFonts w:ascii="Arial" w:eastAsia="Times New Roman" w:hAnsi="Arial" w:cs="Arial"/>
          <w:color w:val="000000"/>
        </w:rPr>
      </w:pPr>
      <w:r w:rsidRPr="00AE4ACB">
        <w:rPr>
          <w:rFonts w:ascii="Arial" w:eastAsia="Times New Roman" w:hAnsi="Arial" w:cs="Arial"/>
          <w:color w:val="000000"/>
        </w:rPr>
        <w:t>To enable and support children and young people in Surrey to have the wellbeing and resilience they need to stay safe and to thrive.</w:t>
      </w:r>
    </w:p>
    <w:p w14:paraId="725A77C5" w14:textId="77777777" w:rsidR="009963E6" w:rsidRPr="00F34018" w:rsidRDefault="009963E6" w:rsidP="009963E6">
      <w:pPr>
        <w:spacing w:after="0" w:line="240" w:lineRule="auto"/>
        <w:textAlignment w:val="baseline"/>
        <w:rPr>
          <w:rFonts w:asciiTheme="majorHAnsi" w:eastAsia="Times New Roman" w:hAnsiTheme="majorHAnsi" w:cstheme="majorHAnsi"/>
          <w:sz w:val="28"/>
          <w:szCs w:val="28"/>
        </w:rPr>
      </w:pPr>
      <w:r w:rsidRPr="00F34018">
        <w:rPr>
          <w:rFonts w:asciiTheme="majorHAnsi" w:eastAsia="Cambria" w:hAnsiTheme="majorHAnsi" w:cstheme="majorHAnsi"/>
          <w:b/>
          <w:bCs/>
          <w:color w:val="AD33F9" w:themeColor="accent2"/>
          <w:sz w:val="28"/>
          <w:szCs w:val="28"/>
        </w:rPr>
        <w:t>Our values</w:t>
      </w:r>
    </w:p>
    <w:p w14:paraId="13B1A4AC" w14:textId="77777777" w:rsidR="009963E6" w:rsidRPr="006D19F0" w:rsidRDefault="009963E6" w:rsidP="009963E6">
      <w:pPr>
        <w:spacing w:after="0" w:line="240" w:lineRule="auto"/>
        <w:textAlignment w:val="baseline"/>
        <w:rPr>
          <w:rFonts w:ascii="Arial" w:eastAsia="Cambria" w:hAnsi="Arial" w:cs="Arial"/>
          <w:color w:val="AD33F9" w:themeColor="accent2"/>
        </w:rPr>
      </w:pPr>
      <w:r w:rsidRPr="006D19F0">
        <w:rPr>
          <w:rFonts w:ascii="Arial" w:eastAsia="Cambria" w:hAnsi="Arial" w:cs="Arial"/>
          <w:color w:val="AD33F9" w:themeColor="accent2"/>
        </w:rPr>
        <w:t>We elevate and amplify the voices of children &amp; young people.</w:t>
      </w:r>
    </w:p>
    <w:p w14:paraId="210727BD" w14:textId="77777777" w:rsidR="009963E6" w:rsidRPr="004D2C78" w:rsidRDefault="009963E6" w:rsidP="009963E6">
      <w:pPr>
        <w:textAlignment w:val="baseline"/>
        <w:rPr>
          <w:rFonts w:ascii="Arial" w:eastAsia="Times New Roman" w:hAnsi="Arial" w:cs="Arial"/>
          <w:color w:val="000000"/>
        </w:rPr>
      </w:pPr>
      <w:r w:rsidRPr="004D2C78">
        <w:rPr>
          <w:rFonts w:ascii="Arial" w:eastAsia="Times New Roman" w:hAnsi="Arial" w:cs="Arial"/>
          <w:color w:val="000000"/>
        </w:rPr>
        <w:t>The needs of young people guide everything we do, shaping every decision and action we take.</w:t>
      </w:r>
    </w:p>
    <w:p w14:paraId="2A8C3B8D" w14:textId="77777777" w:rsidR="009963E6" w:rsidRPr="004D2C78" w:rsidRDefault="009963E6" w:rsidP="009963E6">
      <w:pPr>
        <w:spacing w:after="0" w:line="240" w:lineRule="auto"/>
        <w:textAlignment w:val="baseline"/>
        <w:rPr>
          <w:rFonts w:ascii="Arial" w:eastAsia="Cambria" w:hAnsi="Arial" w:cs="Arial"/>
          <w:color w:val="AD33F9" w:themeColor="accent2"/>
        </w:rPr>
      </w:pPr>
      <w:r w:rsidRPr="004D2C78">
        <w:rPr>
          <w:rFonts w:ascii="Arial" w:eastAsia="Cambria" w:hAnsi="Arial" w:cs="Arial"/>
          <w:color w:val="AD33F9" w:themeColor="accent2"/>
        </w:rPr>
        <w:t>We act with compassion.</w:t>
      </w:r>
    </w:p>
    <w:p w14:paraId="60D56B69" w14:textId="77777777" w:rsidR="009963E6" w:rsidRPr="004D2C78" w:rsidRDefault="009963E6" w:rsidP="009963E6">
      <w:pPr>
        <w:textAlignment w:val="baseline"/>
        <w:rPr>
          <w:rFonts w:ascii="Arial" w:eastAsia="Times New Roman" w:hAnsi="Arial" w:cs="Arial"/>
          <w:color w:val="000000"/>
        </w:rPr>
      </w:pPr>
      <w:r w:rsidRPr="004D2C78">
        <w:rPr>
          <w:rFonts w:ascii="Arial" w:eastAsia="Times New Roman" w:hAnsi="Arial" w:cs="Arial"/>
          <w:color w:val="000000"/>
        </w:rPr>
        <w:t>We empathise with the pressures of modern life and feel compelled to help without judgement.</w:t>
      </w:r>
    </w:p>
    <w:p w14:paraId="76867727" w14:textId="77777777" w:rsidR="009963E6" w:rsidRPr="004D2C78" w:rsidRDefault="009963E6" w:rsidP="009963E6">
      <w:pPr>
        <w:spacing w:after="0" w:line="240" w:lineRule="auto"/>
        <w:textAlignment w:val="baseline"/>
        <w:rPr>
          <w:rFonts w:ascii="Arial" w:eastAsia="Cambria" w:hAnsi="Arial" w:cs="Arial"/>
          <w:color w:val="AD33F9" w:themeColor="accent2"/>
        </w:rPr>
      </w:pPr>
      <w:r w:rsidRPr="004D2C78">
        <w:rPr>
          <w:rFonts w:ascii="Arial" w:eastAsia="Cambria" w:hAnsi="Arial" w:cs="Arial"/>
          <w:color w:val="AD33F9" w:themeColor="accent2"/>
        </w:rPr>
        <w:t>We work together.</w:t>
      </w:r>
    </w:p>
    <w:p w14:paraId="1F961578" w14:textId="77777777" w:rsidR="009963E6" w:rsidRPr="004D2C78" w:rsidRDefault="009963E6" w:rsidP="009963E6">
      <w:pPr>
        <w:textAlignment w:val="baseline"/>
        <w:rPr>
          <w:rFonts w:ascii="Arial" w:eastAsia="Times New Roman" w:hAnsi="Arial" w:cs="Arial"/>
          <w:color w:val="000000"/>
        </w:rPr>
      </w:pPr>
      <w:r w:rsidRPr="004D2C78">
        <w:rPr>
          <w:rFonts w:ascii="Arial" w:eastAsia="Times New Roman" w:hAnsi="Arial" w:cs="Arial"/>
          <w:color w:val="000000"/>
        </w:rPr>
        <w:t>Partnering with parents, carers, schools, policymakers, and young people themselves helps us all to succeed.</w:t>
      </w:r>
    </w:p>
    <w:p w14:paraId="5BC271A3" w14:textId="77777777" w:rsidR="009963E6" w:rsidRPr="004D2C78" w:rsidRDefault="009963E6" w:rsidP="009963E6">
      <w:pPr>
        <w:spacing w:after="0" w:line="240" w:lineRule="auto"/>
        <w:textAlignment w:val="baseline"/>
        <w:rPr>
          <w:rFonts w:ascii="Arial" w:eastAsia="Cambria" w:hAnsi="Arial" w:cs="Arial"/>
          <w:color w:val="AD33F9" w:themeColor="accent2"/>
        </w:rPr>
      </w:pPr>
      <w:r w:rsidRPr="004D2C78">
        <w:rPr>
          <w:rFonts w:ascii="Arial" w:eastAsia="Cambria" w:hAnsi="Arial" w:cs="Arial"/>
          <w:color w:val="AD33F9" w:themeColor="accent2"/>
        </w:rPr>
        <w:t>We take responsibility.</w:t>
      </w:r>
    </w:p>
    <w:p w14:paraId="4D8E5A46" w14:textId="77777777" w:rsidR="009963E6" w:rsidRPr="004D2C78" w:rsidRDefault="009963E6" w:rsidP="009963E6">
      <w:pPr>
        <w:textAlignment w:val="baseline"/>
        <w:rPr>
          <w:rFonts w:ascii="Arial" w:eastAsia="Times New Roman" w:hAnsi="Arial" w:cs="Arial"/>
          <w:color w:val="000000"/>
        </w:rPr>
      </w:pPr>
      <w:r w:rsidRPr="004D2C78">
        <w:rPr>
          <w:rFonts w:ascii="Arial" w:eastAsia="Times New Roman" w:hAnsi="Arial" w:cs="Arial"/>
          <w:color w:val="000000"/>
        </w:rPr>
        <w:t>We recognise our part to play in the future of children &amp; young people, and we hold ourselves accountable for their success.</w:t>
      </w:r>
    </w:p>
    <w:p w14:paraId="692A0406" w14:textId="77777777" w:rsidR="009963E6" w:rsidRPr="00F34018" w:rsidRDefault="009963E6" w:rsidP="009963E6">
      <w:pPr>
        <w:spacing w:after="0"/>
        <w:ind w:right="98"/>
        <w:textAlignment w:val="baseline"/>
        <w:rPr>
          <w:rFonts w:asciiTheme="majorHAnsi" w:hAnsiTheme="majorHAnsi" w:cstheme="majorHAnsi"/>
          <w:sz w:val="28"/>
          <w:szCs w:val="28"/>
        </w:rPr>
      </w:pPr>
      <w:r w:rsidRPr="00F34018">
        <w:rPr>
          <w:rFonts w:asciiTheme="majorHAnsi" w:eastAsia="Cambria" w:hAnsiTheme="majorHAnsi" w:cstheme="majorHAnsi"/>
          <w:b/>
          <w:bCs/>
          <w:color w:val="AD33F9" w:themeColor="accent2"/>
          <w:sz w:val="28"/>
          <w:szCs w:val="28"/>
        </w:rPr>
        <w:t>Our culture</w:t>
      </w:r>
    </w:p>
    <w:p w14:paraId="0BE936CB" w14:textId="77777777" w:rsidR="009963E6" w:rsidRPr="00E920C5" w:rsidRDefault="009963E6" w:rsidP="009963E6">
      <w:pPr>
        <w:spacing w:after="0"/>
        <w:ind w:right="98"/>
        <w:textAlignment w:val="baseline"/>
        <w:rPr>
          <w:rFonts w:ascii="Arial" w:hAnsi="Arial" w:cs="Arial"/>
        </w:rPr>
      </w:pPr>
      <w:r w:rsidRPr="00E920C5">
        <w:rPr>
          <w:rFonts w:ascii="Arial" w:hAnsi="Arial" w:cs="Arial"/>
        </w:rPr>
        <w:t xml:space="preserve">We recognise our collective strength and champion the power of individuals. Our teams are amazing and inspire people every day. We work hard to create an environment where all of our staff and volunteers feel comfortable to bring their whole selves to work.   </w:t>
      </w:r>
    </w:p>
    <w:p w14:paraId="0CE7D0B5" w14:textId="77777777" w:rsidR="009963E6" w:rsidRPr="00E920C5" w:rsidRDefault="009963E6" w:rsidP="009963E6">
      <w:pPr>
        <w:spacing w:after="0"/>
        <w:ind w:right="98"/>
        <w:textAlignment w:val="baseline"/>
        <w:rPr>
          <w:rFonts w:ascii="Arial" w:hAnsi="Arial" w:cs="Arial"/>
        </w:rPr>
      </w:pPr>
      <w:r w:rsidRPr="00E920C5">
        <w:rPr>
          <w:rFonts w:ascii="Arial" w:hAnsi="Arial" w:cs="Arial"/>
        </w:rPr>
        <w:t>Diversity enriches us and improves the support we give children and young people.</w:t>
      </w:r>
    </w:p>
    <w:p w14:paraId="343E63C1" w14:textId="77777777" w:rsidR="009963E6" w:rsidRPr="00E920C5" w:rsidRDefault="009963E6" w:rsidP="009963E6">
      <w:pPr>
        <w:spacing w:after="0"/>
        <w:ind w:right="98"/>
        <w:textAlignment w:val="baseline"/>
        <w:rPr>
          <w:rFonts w:ascii="Arial" w:hAnsi="Arial" w:cs="Arial"/>
        </w:rPr>
      </w:pPr>
      <w:r w:rsidRPr="00E920C5">
        <w:rPr>
          <w:rFonts w:ascii="Arial" w:hAnsi="Arial" w:cs="Arial"/>
        </w:rPr>
        <w:t xml:space="preserve">The work we do creates change to be celebrated, rewarding moments, and outcomes to be proud of every day. It can also bring professional and personal challenges to each of us.   </w:t>
      </w:r>
    </w:p>
    <w:p w14:paraId="7B81CE39" w14:textId="153521FF" w:rsidR="009963E6" w:rsidRDefault="009963E6" w:rsidP="000E0EB4">
      <w:pPr>
        <w:spacing w:after="0"/>
        <w:ind w:right="98"/>
        <w:textAlignment w:val="baseline"/>
        <w:rPr>
          <w:rFonts w:ascii="Arial" w:hAnsi="Arial" w:cs="Arial"/>
        </w:rPr>
      </w:pPr>
      <w:r w:rsidRPr="00E920C5">
        <w:rPr>
          <w:rFonts w:ascii="Arial" w:hAnsi="Arial" w:cs="Arial"/>
        </w:rPr>
        <w:t>We support each other to share our moments of success, do the best we can for young people, ensure everyone enjoys their work, and support our colleagues when they need it.</w:t>
      </w:r>
    </w:p>
    <w:p w14:paraId="0AE72F22" w14:textId="77777777" w:rsidR="000E0EB4" w:rsidRDefault="000E0EB4" w:rsidP="000E0EB4">
      <w:pPr>
        <w:spacing w:after="0"/>
        <w:ind w:right="98"/>
        <w:textAlignment w:val="baseline"/>
        <w:rPr>
          <w:rFonts w:ascii="Arial" w:hAnsi="Arial" w:cs="Arial"/>
        </w:rPr>
      </w:pPr>
    </w:p>
    <w:p w14:paraId="59D5675C" w14:textId="77777777" w:rsidR="002E7D92" w:rsidRDefault="002E7D92" w:rsidP="000E0EB4">
      <w:pPr>
        <w:spacing w:after="0"/>
        <w:ind w:right="98"/>
        <w:textAlignment w:val="baseline"/>
        <w:rPr>
          <w:rFonts w:ascii="Arial" w:hAnsi="Arial" w:cs="Arial"/>
        </w:rPr>
      </w:pPr>
    </w:p>
    <w:p w14:paraId="58ED76B9" w14:textId="77777777" w:rsidR="002E7D92" w:rsidRDefault="002E7D92" w:rsidP="000E0EB4">
      <w:pPr>
        <w:spacing w:after="0"/>
        <w:ind w:right="98"/>
        <w:textAlignment w:val="baseline"/>
        <w:rPr>
          <w:rFonts w:ascii="Arial" w:hAnsi="Arial" w:cs="Arial"/>
        </w:rPr>
      </w:pPr>
    </w:p>
    <w:p w14:paraId="2D0AD591" w14:textId="77777777" w:rsidR="002E7D92" w:rsidRDefault="002E7D92" w:rsidP="000E0EB4">
      <w:pPr>
        <w:spacing w:after="0"/>
        <w:ind w:right="98"/>
        <w:textAlignment w:val="baseline"/>
        <w:rPr>
          <w:rFonts w:ascii="Arial" w:hAnsi="Arial" w:cs="Arial"/>
        </w:rPr>
      </w:pPr>
    </w:p>
    <w:p w14:paraId="5B90D27E" w14:textId="77777777" w:rsidR="002E7D92" w:rsidRDefault="002E7D92" w:rsidP="000E0EB4">
      <w:pPr>
        <w:spacing w:after="0"/>
        <w:ind w:right="98"/>
        <w:textAlignment w:val="baseline"/>
        <w:rPr>
          <w:rFonts w:ascii="Arial" w:hAnsi="Arial" w:cs="Arial"/>
        </w:rPr>
      </w:pPr>
    </w:p>
    <w:p w14:paraId="2B70CF96" w14:textId="77777777" w:rsidR="002E7D92" w:rsidRDefault="002E7D92" w:rsidP="000E0EB4">
      <w:pPr>
        <w:spacing w:after="0"/>
        <w:ind w:right="98"/>
        <w:textAlignment w:val="baseline"/>
        <w:rPr>
          <w:rFonts w:ascii="Arial" w:hAnsi="Arial" w:cs="Arial"/>
        </w:rPr>
      </w:pPr>
    </w:p>
    <w:p w14:paraId="06B648A1" w14:textId="77777777" w:rsidR="002E7D92" w:rsidRDefault="002E7D92" w:rsidP="000E0EB4">
      <w:pPr>
        <w:spacing w:after="0"/>
        <w:ind w:right="98"/>
        <w:textAlignment w:val="baseline"/>
        <w:rPr>
          <w:rFonts w:ascii="Arial" w:hAnsi="Arial" w:cs="Arial"/>
        </w:rPr>
      </w:pPr>
    </w:p>
    <w:p w14:paraId="7FAF3E73" w14:textId="77777777" w:rsidR="002E7D92" w:rsidRPr="000E0EB4" w:rsidRDefault="002E7D92" w:rsidP="000E0EB4">
      <w:pPr>
        <w:spacing w:after="0"/>
        <w:ind w:right="98"/>
        <w:textAlignment w:val="baseline"/>
        <w:rPr>
          <w:rFonts w:ascii="Arial" w:hAnsi="Arial" w:cs="Arial"/>
        </w:rPr>
      </w:pPr>
    </w:p>
    <w:p w14:paraId="1C75F274" w14:textId="3D75AFAA" w:rsidR="009963E6" w:rsidRPr="00F34018" w:rsidRDefault="009963E6" w:rsidP="42D77C21">
      <w:pPr>
        <w:spacing w:after="40" w:line="276" w:lineRule="auto"/>
        <w:rPr>
          <w:rFonts w:asciiTheme="majorHAnsi" w:eastAsia="Cambria" w:hAnsiTheme="majorHAnsi" w:cstheme="majorBidi"/>
          <w:b/>
          <w:bCs/>
          <w:color w:val="AD33F9" w:themeColor="accent2"/>
          <w:sz w:val="36"/>
          <w:szCs w:val="36"/>
        </w:rPr>
      </w:pPr>
      <w:r w:rsidRPr="42D77C21">
        <w:rPr>
          <w:rFonts w:asciiTheme="majorHAnsi" w:eastAsia="Cambria" w:hAnsiTheme="majorHAnsi" w:cstheme="majorBidi"/>
          <w:b/>
          <w:bCs/>
          <w:color w:val="AD33F9" w:themeColor="accent2"/>
          <w:sz w:val="36"/>
          <w:szCs w:val="36"/>
        </w:rPr>
        <w:lastRenderedPageBreak/>
        <w:t>The practicalities</w:t>
      </w:r>
      <w:r w:rsidR="30538556" w:rsidRPr="42D77C21">
        <w:rPr>
          <w:rFonts w:asciiTheme="majorHAnsi" w:eastAsia="Cambria" w:hAnsiTheme="majorHAnsi" w:cstheme="majorBidi"/>
          <w:b/>
          <w:bCs/>
          <w:color w:val="AD33F9" w:themeColor="accent2"/>
          <w:sz w:val="36"/>
          <w:szCs w:val="36"/>
        </w:rPr>
        <w:t xml:space="preserve"> </w:t>
      </w:r>
    </w:p>
    <w:p w14:paraId="73E2FAF8" w14:textId="4A131203" w:rsidR="009963E6" w:rsidRPr="00D87173" w:rsidRDefault="009963E6" w:rsidP="009963E6">
      <w:pPr>
        <w:spacing w:after="40" w:line="276" w:lineRule="auto"/>
        <w:rPr>
          <w:rFonts w:eastAsia="Cambria" w:cstheme="minorHAnsi"/>
          <w:b/>
          <w:bCs/>
          <w:color w:val="AD33F9" w:themeColor="accent2"/>
          <w:sz w:val="24"/>
        </w:rPr>
      </w:pPr>
    </w:p>
    <w:p w14:paraId="2AE54CED" w14:textId="68EBB388" w:rsidR="009963E6" w:rsidRDefault="0008383F" w:rsidP="42D77C21">
      <w:pPr>
        <w:spacing w:after="40" w:line="276" w:lineRule="auto"/>
        <w:ind w:left="2880" w:hanging="2880"/>
      </w:pPr>
      <w:r w:rsidRPr="42D77C21">
        <w:rPr>
          <w:b/>
          <w:bCs/>
          <w:color w:val="AD33F9" w:themeColor="accent2"/>
        </w:rPr>
        <w:t>Location:                               </w:t>
      </w:r>
      <w:r w:rsidR="008508A9">
        <w:rPr>
          <w:color w:val="000000" w:themeColor="text1"/>
        </w:rPr>
        <w:t xml:space="preserve">Flexible </w:t>
      </w:r>
      <w:r w:rsidR="00242010" w:rsidRPr="42D77C21">
        <w:rPr>
          <w:color w:val="000000" w:themeColor="text1"/>
        </w:rPr>
        <w:t>working</w:t>
      </w:r>
      <w:r w:rsidRPr="42D77C21">
        <w:rPr>
          <w:color w:val="000000" w:themeColor="text1"/>
        </w:rPr>
        <w:t>, with occasional visits to Eikon’s New Haw office</w:t>
      </w:r>
      <w:r w:rsidR="3D3849DD" w:rsidRPr="42D77C21">
        <w:rPr>
          <w:color w:val="000000" w:themeColor="text1"/>
        </w:rPr>
        <w:t xml:space="preserve"> and locations across Surrey for meetings</w:t>
      </w:r>
    </w:p>
    <w:p w14:paraId="019B40B6" w14:textId="48C3AB47" w:rsidR="009963E6" w:rsidRDefault="009963E6" w:rsidP="42D77C21">
      <w:pPr>
        <w:spacing w:after="40" w:line="276" w:lineRule="auto"/>
        <w:rPr>
          <w:rFonts w:eastAsia="Cambria"/>
          <w:b/>
          <w:bCs/>
          <w:color w:val="AD33F9" w:themeColor="accent2"/>
        </w:rPr>
      </w:pPr>
      <w:r w:rsidRPr="42D77C21">
        <w:rPr>
          <w:rFonts w:eastAsia="Cambria"/>
          <w:b/>
          <w:bCs/>
          <w:color w:val="AD33F9" w:themeColor="accent2"/>
        </w:rPr>
        <w:t>Length of Contract:</w:t>
      </w:r>
      <w:r>
        <w:tab/>
      </w:r>
      <w:r>
        <w:tab/>
      </w:r>
      <w:r w:rsidRPr="42D77C21">
        <w:rPr>
          <w:rFonts w:eastAsia="Cambria"/>
          <w:color w:val="000000" w:themeColor="text1"/>
        </w:rPr>
        <w:t>Permanent</w:t>
      </w:r>
      <w:r w:rsidRPr="42D77C21">
        <w:rPr>
          <w:rFonts w:eastAsia="Cambria"/>
          <w:b/>
          <w:bCs/>
          <w:color w:val="AD33F9" w:themeColor="accent2"/>
        </w:rPr>
        <w:t xml:space="preserve"> </w:t>
      </w:r>
    </w:p>
    <w:p w14:paraId="299C712B" w14:textId="0E3DEDA2" w:rsidR="00F03BA0" w:rsidRDefault="74992430" w:rsidP="42D77C21">
      <w:pPr>
        <w:spacing w:after="40" w:line="276" w:lineRule="auto"/>
        <w:ind w:left="2790" w:hanging="2970"/>
      </w:pPr>
      <w:r w:rsidRPr="42D77C21">
        <w:rPr>
          <w:b/>
          <w:bCs/>
          <w:color w:val="AD33F9" w:themeColor="accent2"/>
        </w:rPr>
        <w:t xml:space="preserve">  </w:t>
      </w:r>
      <w:r w:rsidR="00A80DFB">
        <w:rPr>
          <w:b/>
          <w:bCs/>
          <w:color w:val="AD33F9" w:themeColor="accent2"/>
        </w:rPr>
        <w:t xml:space="preserve"> </w:t>
      </w:r>
      <w:r w:rsidR="00402461" w:rsidRPr="42D77C21">
        <w:rPr>
          <w:b/>
          <w:bCs/>
          <w:color w:val="AD33F9" w:themeColor="accent2"/>
        </w:rPr>
        <w:t xml:space="preserve">Hours:                                   </w:t>
      </w:r>
      <w:r w:rsidR="00402461">
        <w:tab/>
      </w:r>
      <w:r w:rsidR="002748A2">
        <w:t xml:space="preserve">37.5 hours per week, full-time.  Applications are also welcome from </w:t>
      </w:r>
      <w:r w:rsidR="1FE91301">
        <w:t xml:space="preserve">  </w:t>
      </w:r>
      <w:r w:rsidR="0F0B7782">
        <w:t xml:space="preserve">  </w:t>
      </w:r>
      <w:r w:rsidR="00402461">
        <w:tab/>
      </w:r>
      <w:r w:rsidR="00402461">
        <w:tab/>
      </w:r>
      <w:r w:rsidR="002748A2">
        <w:t>candidates seeking to work three, four</w:t>
      </w:r>
      <w:r w:rsidR="00F9680A">
        <w:t xml:space="preserve"> or five days per week</w:t>
      </w:r>
    </w:p>
    <w:p w14:paraId="0B918867" w14:textId="2A04408C" w:rsidR="00B35D85" w:rsidRDefault="00B35D85" w:rsidP="42D77C21">
      <w:pPr>
        <w:spacing w:after="40" w:line="276" w:lineRule="auto"/>
        <w:rPr>
          <w:color w:val="000000"/>
        </w:rPr>
      </w:pPr>
      <w:r w:rsidRPr="42D77C21">
        <w:rPr>
          <w:b/>
          <w:bCs/>
          <w:color w:val="AD33F9" w:themeColor="accent2"/>
        </w:rPr>
        <w:t>Pay:</w:t>
      </w:r>
      <w:r>
        <w:tab/>
      </w:r>
      <w:r>
        <w:tab/>
      </w:r>
      <w:r>
        <w:tab/>
      </w:r>
      <w:r>
        <w:tab/>
      </w:r>
      <w:r w:rsidRPr="42D77C21">
        <w:rPr>
          <w:color w:val="000000" w:themeColor="text1"/>
        </w:rPr>
        <w:t>£45,000–£50,000</w:t>
      </w:r>
      <w:r w:rsidR="623CBAC8" w:rsidRPr="42D77C21">
        <w:rPr>
          <w:color w:val="000000" w:themeColor="text1"/>
        </w:rPr>
        <w:t xml:space="preserve"> FTE</w:t>
      </w:r>
      <w:r w:rsidRPr="42D77C21">
        <w:rPr>
          <w:color w:val="000000" w:themeColor="text1"/>
        </w:rPr>
        <w:t xml:space="preserve"> per annum, depending on experience</w:t>
      </w:r>
    </w:p>
    <w:p w14:paraId="7F54023C" w14:textId="4338383F" w:rsidR="00B35D85" w:rsidRPr="00B35D85" w:rsidRDefault="00B35D85" w:rsidP="00F9680A">
      <w:pPr>
        <w:spacing w:after="40" w:line="276" w:lineRule="auto"/>
        <w:ind w:left="2880" w:hanging="2880"/>
      </w:pPr>
      <w:r>
        <w:rPr>
          <w:b/>
          <w:bCs/>
          <w:color w:val="AD33F9"/>
        </w:rPr>
        <w:tab/>
      </w:r>
      <w:r>
        <w:t>For part-time app</w:t>
      </w:r>
      <w:r w:rsidR="00242010">
        <w:t>ointments, the salary will be calculated pro</w:t>
      </w:r>
      <w:r w:rsidR="1210A56D">
        <w:t>-</w:t>
      </w:r>
    </w:p>
    <w:p w14:paraId="6821C2C6" w14:textId="7747E207" w:rsidR="00B35D85" w:rsidRPr="00B35D85" w:rsidRDefault="0086268F" w:rsidP="00F9680A">
      <w:pPr>
        <w:spacing w:after="40" w:line="276" w:lineRule="auto"/>
        <w:ind w:left="2880" w:hanging="2880"/>
      </w:pPr>
      <w:r>
        <w:t xml:space="preserve">                                               </w:t>
      </w:r>
      <w:r w:rsidR="2971526A">
        <w:t xml:space="preserve">rated </w:t>
      </w:r>
      <w:r w:rsidR="00242010">
        <w:t>accordin</w:t>
      </w:r>
      <w:r w:rsidR="58B4959D">
        <w:t xml:space="preserve">g </w:t>
      </w:r>
      <w:r w:rsidR="00242010">
        <w:t>to the agree</w:t>
      </w:r>
      <w:r>
        <w:t>d</w:t>
      </w:r>
      <w:r w:rsidR="00242010">
        <w:t xml:space="preserve"> hours</w:t>
      </w:r>
    </w:p>
    <w:p w14:paraId="65658113" w14:textId="2CFFC075" w:rsidR="00F03BA0" w:rsidRDefault="00B66671" w:rsidP="42D77C21">
      <w:pPr>
        <w:spacing w:after="40" w:line="276" w:lineRule="auto"/>
        <w:rPr>
          <w:b/>
          <w:bCs/>
          <w:color w:val="AD33F9" w:themeColor="accent2"/>
          <w:kern w:val="2"/>
          <w14:ligatures w14:val="standardContextual"/>
        </w:rPr>
      </w:pPr>
      <w:r w:rsidRPr="42D77C21">
        <w:rPr>
          <w:b/>
          <w:bCs/>
          <w:color w:val="AD33F9" w:themeColor="accent2"/>
        </w:rPr>
        <w:t xml:space="preserve">                                                </w:t>
      </w:r>
      <w:r>
        <w:tab/>
      </w:r>
      <w:r>
        <w:tab/>
      </w:r>
    </w:p>
    <w:p w14:paraId="2CDA798B" w14:textId="77777777" w:rsidR="009963E6" w:rsidRPr="00F34018" w:rsidRDefault="009963E6" w:rsidP="009963E6">
      <w:pPr>
        <w:spacing w:after="0"/>
        <w:rPr>
          <w:rFonts w:eastAsia="Cambria" w:cstheme="minorHAnsi"/>
          <w:color w:val="000000" w:themeColor="text1"/>
        </w:rPr>
      </w:pPr>
      <w:r w:rsidRPr="00F34018">
        <w:rPr>
          <w:rFonts w:eastAsia="Cambria" w:cstheme="minorHAnsi"/>
          <w:b/>
          <w:bCs/>
          <w:color w:val="AD33F9" w:themeColor="accent2"/>
        </w:rPr>
        <w:t>Benefits:</w:t>
      </w:r>
      <w:r w:rsidRPr="00F34018">
        <w:rPr>
          <w:rFonts w:eastAsia="Cambria" w:cstheme="minorHAnsi"/>
          <w:b/>
          <w:bCs/>
          <w:color w:val="AD33F9" w:themeColor="accent2"/>
        </w:rPr>
        <w:tab/>
      </w:r>
      <w:r w:rsidRPr="00F34018">
        <w:rPr>
          <w:rFonts w:eastAsia="Cambria" w:cstheme="minorHAnsi"/>
          <w:b/>
          <w:bCs/>
          <w:color w:val="AD33F9" w:themeColor="accent2"/>
        </w:rPr>
        <w:tab/>
      </w:r>
      <w:r w:rsidRPr="00F34018">
        <w:rPr>
          <w:rFonts w:eastAsia="Cambria" w:cstheme="minorHAnsi"/>
          <w:b/>
          <w:bCs/>
          <w:color w:val="AD33F9" w:themeColor="accent2"/>
        </w:rPr>
        <w:tab/>
      </w:r>
      <w:r w:rsidRPr="00F34018">
        <w:rPr>
          <w:rFonts w:eastAsia="Cambria" w:cstheme="minorHAnsi"/>
          <w:color w:val="000000" w:themeColor="text1"/>
        </w:rPr>
        <w:t>5 weeks holiday a year plus Bank Holidays</w:t>
      </w:r>
    </w:p>
    <w:p w14:paraId="5475A150" w14:textId="73EDC55F" w:rsidR="009963E6" w:rsidRPr="00F34018" w:rsidRDefault="71B66DB9" w:rsidP="42D77C21">
      <w:pPr>
        <w:spacing w:after="0"/>
        <w:ind w:left="2160" w:firstLine="720"/>
        <w:rPr>
          <w:rFonts w:eastAsia="Cambria"/>
          <w:color w:val="000000" w:themeColor="text1"/>
        </w:rPr>
      </w:pPr>
      <w:r w:rsidRPr="42D77C21">
        <w:rPr>
          <w:rFonts w:eastAsia="Cambria"/>
          <w:color w:val="000000" w:themeColor="text1"/>
        </w:rPr>
        <w:t>Company s</w:t>
      </w:r>
      <w:r w:rsidR="009963E6" w:rsidRPr="42D77C21">
        <w:rPr>
          <w:rFonts w:eastAsia="Cambria"/>
          <w:color w:val="000000" w:themeColor="text1"/>
        </w:rPr>
        <w:t>ick pay</w:t>
      </w:r>
      <w:r w:rsidR="0F6CE6DC" w:rsidRPr="42D77C21">
        <w:rPr>
          <w:rFonts w:eastAsia="Cambria"/>
          <w:color w:val="000000" w:themeColor="text1"/>
        </w:rPr>
        <w:t xml:space="preserve"> on successful completion of probation</w:t>
      </w:r>
    </w:p>
    <w:p w14:paraId="3FBA4F68" w14:textId="77777777" w:rsidR="009963E6" w:rsidRPr="00F34018" w:rsidRDefault="009963E6" w:rsidP="009963E6">
      <w:pPr>
        <w:spacing w:after="0"/>
        <w:ind w:left="2160" w:firstLine="720"/>
        <w:rPr>
          <w:rFonts w:eastAsia="Cambria" w:cstheme="minorHAnsi"/>
          <w:color w:val="000000" w:themeColor="text1"/>
        </w:rPr>
      </w:pPr>
      <w:r w:rsidRPr="00F34018">
        <w:rPr>
          <w:rFonts w:eastAsia="Cambria" w:cstheme="minorHAnsi"/>
          <w:color w:val="000000" w:themeColor="text1"/>
        </w:rPr>
        <w:t>Safeguarding training</w:t>
      </w:r>
    </w:p>
    <w:p w14:paraId="69851E59" w14:textId="77777777" w:rsidR="009963E6" w:rsidRPr="00F34018" w:rsidRDefault="009963E6" w:rsidP="009963E6">
      <w:pPr>
        <w:spacing w:after="0"/>
        <w:ind w:left="2160" w:firstLine="720"/>
        <w:rPr>
          <w:rFonts w:eastAsia="Cambria" w:cstheme="minorHAnsi"/>
          <w:color w:val="000000" w:themeColor="text1"/>
        </w:rPr>
      </w:pPr>
      <w:r w:rsidRPr="00F34018">
        <w:rPr>
          <w:rFonts w:eastAsia="Cambria" w:cstheme="minorHAnsi"/>
          <w:noProof/>
          <w:color w:val="000000" w:themeColor="text1"/>
        </w:rPr>
        <mc:AlternateContent>
          <mc:Choice Requires="wpi">
            <w:drawing>
              <wp:anchor distT="0" distB="0" distL="114300" distR="114300" simplePos="0" relativeHeight="251658243" behindDoc="0" locked="0" layoutInCell="1" allowOverlap="1" wp14:anchorId="278D94D5" wp14:editId="7D938804">
                <wp:simplePos x="0" y="0"/>
                <wp:positionH relativeFrom="column">
                  <wp:posOffset>4984114</wp:posOffset>
                </wp:positionH>
                <wp:positionV relativeFrom="paragraph">
                  <wp:posOffset>-218440</wp:posOffset>
                </wp:positionV>
                <wp:extent cx="580650" cy="607695"/>
                <wp:effectExtent l="57150" t="114300" r="0" b="116205"/>
                <wp:wrapNone/>
                <wp:docPr id="696377333" name="Ink 696377333"/>
                <wp:cNvGraphicFramePr/>
                <a:graphic xmlns:a="http://schemas.openxmlformats.org/drawingml/2006/main">
                  <a:graphicData uri="http://schemas.microsoft.com/office/word/2010/wordprocessingInk">
                    <w14:contentPart bwMode="auto" r:id="rId14">
                      <w14:nvContentPartPr>
                        <w14:cNvContentPartPr/>
                      </w14:nvContentPartPr>
                      <w14:xfrm rot="20766111">
                        <a:off x="0" y="0"/>
                        <a:ext cx="580650" cy="607695"/>
                      </w14:xfrm>
                    </w14:contentPart>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shape id="Ink 696377333" style="position:absolute;margin-left:391.05pt;margin-top:-18.6pt;width:48.55pt;height:50.65pt;rotation:-910829fd;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&#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" w14:anchorId="19B24943">
                <v:imagedata o:title="" r:id="rId15"/>
              </v:shape>
            </w:pict>
          </mc:Fallback>
        </mc:AlternateContent>
      </w:r>
      <w:r w:rsidRPr="00F34018">
        <w:rPr>
          <w:rFonts w:eastAsia="Cambria" w:cstheme="minorHAnsi"/>
          <w:color w:val="000000" w:themeColor="text1"/>
        </w:rPr>
        <w:t xml:space="preserve">Flexible working where role allows </w:t>
      </w:r>
    </w:p>
    <w:p w14:paraId="32EA26CE" w14:textId="77777777" w:rsidR="009963E6" w:rsidRPr="00F34018" w:rsidRDefault="009963E6" w:rsidP="009963E6">
      <w:pPr>
        <w:spacing w:after="0"/>
        <w:ind w:left="2160" w:firstLine="720"/>
        <w:rPr>
          <w:rFonts w:eastAsia="Cambria" w:cstheme="minorHAnsi"/>
          <w:color w:val="000000" w:themeColor="text1"/>
        </w:rPr>
      </w:pPr>
      <w:r w:rsidRPr="00F34018">
        <w:rPr>
          <w:rFonts w:eastAsia="Cambria" w:cstheme="minorHAnsi"/>
          <w:color w:val="000000" w:themeColor="text1"/>
        </w:rPr>
        <w:t>Pension scheme</w:t>
      </w:r>
    </w:p>
    <w:p w14:paraId="5BDF8AF2" w14:textId="77777777" w:rsidR="009963E6" w:rsidRPr="00F34018" w:rsidRDefault="009963E6" w:rsidP="009963E6">
      <w:pPr>
        <w:spacing w:after="40" w:line="276" w:lineRule="auto"/>
        <w:ind w:left="2160" w:firstLine="720"/>
        <w:rPr>
          <w:rFonts w:eastAsia="Cambria" w:cstheme="minorHAnsi"/>
          <w:color w:val="000000" w:themeColor="text1"/>
        </w:rPr>
      </w:pPr>
      <w:r w:rsidRPr="00F34018">
        <w:rPr>
          <w:rFonts w:eastAsia="Cambria" w:cstheme="minorHAnsi"/>
          <w:color w:val="000000" w:themeColor="text1"/>
        </w:rPr>
        <w:t>Employee Assistance programme</w:t>
      </w:r>
    </w:p>
    <w:p w14:paraId="6837512B" w14:textId="1BA24672" w:rsidR="00592F34" w:rsidRPr="00221F7E" w:rsidRDefault="00D87173" w:rsidP="42D77C21">
      <w:pPr>
        <w:spacing w:after="40" w:line="276" w:lineRule="auto"/>
        <w:rPr>
          <w:rFonts w:eastAsia="Cambria"/>
          <w:b/>
          <w:bCs/>
          <w:color w:val="AD33F9" w:themeColor="accent2"/>
        </w:rPr>
      </w:pPr>
      <w:r w:rsidRPr="42D77C21">
        <w:rPr>
          <w:rFonts w:eastAsia="Cambria"/>
          <w:b/>
          <w:bCs/>
          <w:color w:val="AD33F9" w:themeColor="accent2"/>
        </w:rPr>
        <w:t>Your line manager:</w:t>
      </w:r>
      <w:r w:rsidR="00A3450A" w:rsidRPr="42D77C21">
        <w:rPr>
          <w:rFonts w:eastAsia="Cambria"/>
          <w:b/>
          <w:bCs/>
          <w:color w:val="AD33F9" w:themeColor="accent2"/>
        </w:rPr>
        <w:t xml:space="preserve"> </w:t>
      </w:r>
      <w:r>
        <w:tab/>
      </w:r>
      <w:r>
        <w:tab/>
      </w:r>
      <w:r w:rsidR="00FB2CA4" w:rsidRPr="42D77C21">
        <w:t>Head of Income Generation &amp; Communications</w:t>
      </w:r>
      <w:r>
        <w:tab/>
      </w:r>
      <w:r>
        <w:tab/>
      </w:r>
      <w:r>
        <w:tab/>
      </w:r>
    </w:p>
    <w:p w14:paraId="63FB2574" w14:textId="1BA12275" w:rsidR="00403DBD" w:rsidRDefault="00A633B4" w:rsidP="009963E6">
      <w:pPr>
        <w:spacing w:after="0"/>
        <w:rPr>
          <w:rFonts w:cstheme="minorHAnsi"/>
          <w:b/>
          <w:color w:val="AD33F9" w:themeColor="accent2"/>
          <w:sz w:val="24"/>
        </w:rPr>
      </w:pPr>
      <w:r w:rsidRPr="00F34018">
        <w:rPr>
          <w:rFonts w:cstheme="minorHAnsi"/>
          <w:b/>
          <w:color w:val="AD33F9" w:themeColor="accent2"/>
        </w:rPr>
        <w:t>Your team</w:t>
      </w:r>
      <w:r w:rsidR="00592F34" w:rsidRPr="00F34018">
        <w:rPr>
          <w:rFonts w:cstheme="minorHAnsi"/>
          <w:b/>
          <w:color w:val="AD33F9" w:themeColor="accent2"/>
        </w:rPr>
        <w:t>:</w:t>
      </w:r>
      <w:r w:rsidR="00A3450A">
        <w:rPr>
          <w:rFonts w:cstheme="minorHAnsi"/>
          <w:b/>
          <w:color w:val="AD33F9" w:themeColor="accent2"/>
          <w:sz w:val="24"/>
        </w:rPr>
        <w:t xml:space="preserve"> </w:t>
      </w:r>
      <w:r w:rsidR="009963E6">
        <w:rPr>
          <w:rFonts w:cstheme="minorHAnsi"/>
          <w:b/>
          <w:color w:val="AD33F9" w:themeColor="accent2"/>
          <w:sz w:val="24"/>
        </w:rPr>
        <w:tab/>
      </w:r>
      <w:r w:rsidR="009963E6">
        <w:rPr>
          <w:rFonts w:cstheme="minorHAnsi"/>
          <w:b/>
          <w:color w:val="AD33F9" w:themeColor="accent2"/>
          <w:sz w:val="24"/>
        </w:rPr>
        <w:tab/>
      </w:r>
      <w:r w:rsidR="009963E6">
        <w:rPr>
          <w:rFonts w:cstheme="minorHAnsi"/>
          <w:b/>
          <w:color w:val="AD33F9" w:themeColor="accent2"/>
          <w:sz w:val="24"/>
        </w:rPr>
        <w:tab/>
      </w:r>
      <w:r w:rsidR="00A3450A" w:rsidRPr="005B7182">
        <w:rPr>
          <w:rFonts w:cstheme="minorHAnsi"/>
          <w:bCs/>
          <w:szCs w:val="20"/>
        </w:rPr>
        <w:t>Engagement Team</w:t>
      </w:r>
    </w:p>
    <w:p w14:paraId="7B30E5F3" w14:textId="77777777" w:rsidR="009963E6" w:rsidRPr="009963E6" w:rsidRDefault="009963E6" w:rsidP="009963E6">
      <w:pPr>
        <w:spacing w:after="0"/>
        <w:rPr>
          <w:rFonts w:cstheme="minorHAnsi"/>
          <w:b/>
          <w:color w:val="AD33F9" w:themeColor="accent2"/>
          <w:sz w:val="24"/>
        </w:rPr>
      </w:pPr>
    </w:p>
    <w:p w14:paraId="7AA1AC4D" w14:textId="77777777" w:rsidR="00043A4C" w:rsidRPr="00043A4C" w:rsidRDefault="00043A4C" w:rsidP="00403DBD">
      <w:pPr>
        <w:spacing w:after="0" w:line="240" w:lineRule="auto"/>
        <w:textAlignment w:val="baseline"/>
        <w:rPr>
          <w:rFonts w:cstheme="minorHAnsi"/>
          <w:b/>
          <w:color w:val="AD33F9" w:themeColor="accent2"/>
          <w:sz w:val="20"/>
          <w:szCs w:val="18"/>
        </w:rPr>
      </w:pPr>
    </w:p>
    <w:p w14:paraId="3326F088" w14:textId="4F547F47" w:rsidR="00637607" w:rsidRPr="004B0A11" w:rsidRDefault="71646A14" w:rsidP="71646A14">
      <w:r>
        <w:t>To successfully lead the Grants team and raise voluntary income from a range of Grantmakers including Trusts, Foundations and local Government grant funders contributing to an overall team target of £1-million +. Working effectively with a grants team of three, and across the organisation, you will meet team annual targets of circa £675,000 through finding new opportunities, building excellent relationships with funders and managing the team effectively. This will lead to more young people reached by Eikon’s services.</w:t>
      </w:r>
    </w:p>
    <w:p w14:paraId="18CE2459" w14:textId="121D3265" w:rsidR="00186CF5" w:rsidRPr="00F34018" w:rsidRDefault="00D9520D" w:rsidP="00123EB6">
      <w:pPr>
        <w:rPr>
          <w:rFonts w:ascii="Arial" w:hAnsi="Arial" w:cs="Arial"/>
          <w:b/>
          <w:color w:val="AD33F9" w:themeColor="accent2"/>
        </w:rPr>
      </w:pPr>
      <w:r w:rsidRPr="00F34018">
        <w:rPr>
          <w:rFonts w:ascii="Arial" w:hAnsi="Arial" w:cs="Arial"/>
          <w:b/>
          <w:noProof/>
          <w:color w:val="AD33F9" w:themeColor="accent2"/>
        </w:rPr>
        <mc:AlternateContent>
          <mc:Choice Requires="wpi">
            <w:drawing>
              <wp:anchor distT="0" distB="0" distL="114300" distR="114300" simplePos="0" relativeHeight="251658241" behindDoc="0" locked="0" layoutInCell="1" allowOverlap="1" wp14:anchorId="3C4A3998" wp14:editId="5CDA9B7E">
                <wp:simplePos x="0" y="0"/>
                <wp:positionH relativeFrom="column">
                  <wp:posOffset>1402080</wp:posOffset>
                </wp:positionH>
                <wp:positionV relativeFrom="paragraph">
                  <wp:posOffset>91440</wp:posOffset>
                </wp:positionV>
                <wp:extent cx="756920" cy="15875"/>
                <wp:effectExtent l="57150" t="57150" r="43180" b="60325"/>
                <wp:wrapNone/>
                <wp:docPr id="2038780653" name="Ink 2038780653"/>
                <wp:cNvGraphicFramePr/>
                <a:graphic xmlns:a="http://schemas.openxmlformats.org/drawingml/2006/main">
                  <a:graphicData uri="http://schemas.microsoft.com/office/word/2010/wordprocessingInk">
                    <w14:contentPart bwMode="auto" r:id="rId16">
                      <w14:nvContentPartPr>
                        <w14:cNvContentPartPr/>
                      </w14:nvContentPartPr>
                      <w14:xfrm>
                        <a:off x="0" y="0"/>
                        <a:ext cx="756920" cy="15875"/>
                      </w14:xfrm>
                    </w14:contentPart>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shape id="Ink 2038780653" style="position:absolute;margin-left:109pt;margin-top:5.8pt;width:62.4pt;height:4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" w14:anchorId="0D5B1B73">
                <v:imagedata o:title="" r:id="rId17"/>
              </v:shape>
            </w:pict>
          </mc:Fallback>
        </mc:AlternateContent>
      </w:r>
      <w:r w:rsidRPr="00F34018">
        <w:rPr>
          <w:rFonts w:ascii="Arial" w:hAnsi="Arial" w:cs="Arial"/>
          <w:b/>
          <w:noProof/>
          <w:color w:val="AD33F9" w:themeColor="accent2"/>
        </w:rPr>
        <mc:AlternateContent>
          <mc:Choice Requires="wpi">
            <w:drawing>
              <wp:anchor distT="0" distB="0" distL="114300" distR="114300" simplePos="0" relativeHeight="251658242" behindDoc="0" locked="0" layoutInCell="1" allowOverlap="1" wp14:anchorId="66E9B5A8" wp14:editId="4B176DC2">
                <wp:simplePos x="0" y="0"/>
                <wp:positionH relativeFrom="column">
                  <wp:posOffset>2103120</wp:posOffset>
                </wp:positionH>
                <wp:positionV relativeFrom="paragraph">
                  <wp:posOffset>-46355</wp:posOffset>
                </wp:positionV>
                <wp:extent cx="248285" cy="312420"/>
                <wp:effectExtent l="38100" t="76200" r="37465" b="68580"/>
                <wp:wrapNone/>
                <wp:docPr id="814730977" name="Ink 814730977"/>
                <wp:cNvGraphicFramePr/>
                <a:graphic xmlns:a="http://schemas.openxmlformats.org/drawingml/2006/main">
                  <a:graphicData uri="http://schemas.microsoft.com/office/word/2010/wordprocessingInk">
                    <w14:contentPart bwMode="auto" r:id="rId18">
                      <w14:nvContentPartPr>
                        <w14:cNvContentPartPr/>
                      </w14:nvContentPartPr>
                      <w14:xfrm rot="402467">
                        <a:off x="0" y="0"/>
                        <a:ext cx="248285" cy="312420"/>
                      </w14:xfrm>
                    </w14:contentPart>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shape id="Ink 814730977" style="position:absolute;margin-left:164.2pt;margin-top:-5.05pt;width:22.35pt;height:27.4pt;rotation:439601fd;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" w14:anchorId="5469B2BC">
                <v:imagedata o:title="" r:id="rId19"/>
              </v:shape>
            </w:pict>
          </mc:Fallback>
        </mc:AlternateContent>
      </w:r>
      <w:r w:rsidR="00364208" w:rsidRPr="4075682B">
        <w:rPr>
          <w:rFonts w:ascii="Arial" w:hAnsi="Arial" w:cs="Arial"/>
          <w:b/>
          <w:bCs/>
          <w:color w:val="AD33F9" w:themeColor="accent2"/>
        </w:rPr>
        <w:t>Responsibilities</w:t>
      </w:r>
      <w:r w:rsidRPr="4075682B">
        <w:rPr>
          <w:rFonts w:ascii="Arial" w:hAnsi="Arial" w:cs="Arial"/>
          <w:b/>
          <w:bCs/>
          <w:color w:val="AD33F9" w:themeColor="accent2"/>
        </w:rPr>
        <w:t xml:space="preserve"> </w:t>
      </w:r>
    </w:p>
    <w:p w14:paraId="090B5DF5" w14:textId="77777777" w:rsidR="00043A4C" w:rsidRPr="00043A4C" w:rsidRDefault="00043A4C" w:rsidP="00043A4C">
      <w:pPr>
        <w:spacing w:after="0"/>
        <w:rPr>
          <w:rFonts w:ascii="Arial" w:eastAsia="Calibri" w:hAnsi="Arial" w:cs="Arial"/>
        </w:rPr>
      </w:pPr>
    </w:p>
    <w:p w14:paraId="57FBA421" w14:textId="77777777" w:rsidR="00E855B3" w:rsidRPr="009F4974" w:rsidRDefault="00E855B3" w:rsidP="00E855B3">
      <w:pPr>
        <w:spacing w:after="0"/>
        <w:ind w:right="402"/>
        <w:rPr>
          <w:b/>
          <w:bCs/>
          <w:color w:val="0F87FF" w:themeColor="accent1"/>
        </w:rPr>
      </w:pPr>
      <w:r w:rsidRPr="009F4974">
        <w:rPr>
          <w:b/>
          <w:bCs/>
          <w:color w:val="0F87FF" w:themeColor="accent1"/>
        </w:rPr>
        <w:t xml:space="preserve">Income generation </w:t>
      </w:r>
    </w:p>
    <w:p w14:paraId="443CE26F" w14:textId="55A58B3E" w:rsidR="00E855B3" w:rsidRDefault="00D20D39" w:rsidP="00E855B3">
      <w:pPr>
        <w:numPr>
          <w:ilvl w:val="0"/>
          <w:numId w:val="8"/>
        </w:numPr>
        <w:spacing w:after="0"/>
        <w:rPr>
          <w:rFonts w:ascii="Arial" w:eastAsia="Calibri" w:hAnsi="Arial" w:cs="Arial"/>
        </w:rPr>
      </w:pPr>
      <w:r>
        <w:rPr>
          <w:rFonts w:ascii="Arial" w:eastAsia="Calibri" w:hAnsi="Arial" w:cs="Arial"/>
        </w:rPr>
        <w:t>Lead responsibility for raising current annual</w:t>
      </w:r>
      <w:r w:rsidR="00280A95">
        <w:rPr>
          <w:rFonts w:ascii="Arial" w:eastAsia="Calibri" w:hAnsi="Arial" w:cs="Arial"/>
        </w:rPr>
        <w:t xml:space="preserve"> team</w:t>
      </w:r>
      <w:r>
        <w:rPr>
          <w:rFonts w:ascii="Arial" w:eastAsia="Calibri" w:hAnsi="Arial" w:cs="Arial"/>
        </w:rPr>
        <w:t xml:space="preserve"> target of £675,000 for restricted</w:t>
      </w:r>
      <w:r w:rsidR="00E855B3" w:rsidRPr="4075682B">
        <w:rPr>
          <w:rFonts w:ascii="Arial" w:eastAsia="Calibri" w:hAnsi="Arial" w:cs="Arial"/>
        </w:rPr>
        <w:t xml:space="preserve"> and </w:t>
      </w:r>
      <w:r w:rsidR="00CE7527">
        <w:rPr>
          <w:rFonts w:ascii="Arial" w:eastAsia="Calibri" w:hAnsi="Arial" w:cs="Arial"/>
        </w:rPr>
        <w:t>un</w:t>
      </w:r>
      <w:r w:rsidR="00E855B3" w:rsidRPr="4075682B">
        <w:rPr>
          <w:rFonts w:ascii="Arial" w:eastAsia="Calibri" w:hAnsi="Arial" w:cs="Arial"/>
        </w:rPr>
        <w:t>restricted income</w:t>
      </w:r>
    </w:p>
    <w:p w14:paraId="1C089583" w14:textId="10B52E08" w:rsidR="008571B0" w:rsidRPr="008571B0" w:rsidRDefault="71646A14" w:rsidP="008571B0">
      <w:pPr>
        <w:numPr>
          <w:ilvl w:val="0"/>
          <w:numId w:val="8"/>
        </w:numPr>
        <w:spacing w:after="0"/>
        <w:rPr>
          <w:rFonts w:ascii="Arial" w:eastAsia="Calibri" w:hAnsi="Arial" w:cs="Arial"/>
        </w:rPr>
      </w:pPr>
      <w:r w:rsidRPr="71646A14">
        <w:rPr>
          <w:rFonts w:ascii="Arial" w:eastAsia="Calibri" w:hAnsi="Arial" w:cs="Arial"/>
        </w:rPr>
        <w:t xml:space="preserve">Work to agreed metrices including an annual target of £220,000 - £250,000/year with a pipeline including statutory, national &amp; regional grant funders (some being invite only). </w:t>
      </w:r>
    </w:p>
    <w:p w14:paraId="6DFD76C2" w14:textId="315E7A09" w:rsidR="47AFBA44" w:rsidRDefault="71646A14" w:rsidP="47AFBA44">
      <w:pPr>
        <w:numPr>
          <w:ilvl w:val="0"/>
          <w:numId w:val="8"/>
        </w:numPr>
        <w:spacing w:after="0"/>
        <w:rPr>
          <w:rFonts w:ascii="Arial" w:eastAsia="Calibri" w:hAnsi="Arial" w:cs="Arial"/>
          <w:lang w:val="en-US"/>
        </w:rPr>
      </w:pPr>
      <w:r w:rsidRPr="71646A14">
        <w:rPr>
          <w:rFonts w:ascii="Arial" w:eastAsia="Calibri" w:hAnsi="Arial" w:cs="Arial"/>
        </w:rPr>
        <w:t xml:space="preserve">Develop and lead networking plan (internal/external) to secure long-term grant and statutory funding opportunities to help increase financial income year on year. </w:t>
      </w:r>
    </w:p>
    <w:p w14:paraId="22066EE4" w14:textId="1C3416B4" w:rsidR="00043A4C" w:rsidRPr="009F4974" w:rsidRDefault="00043A4C" w:rsidP="4075682B">
      <w:pPr>
        <w:spacing w:after="0"/>
        <w:ind w:right="402"/>
        <w:rPr>
          <w:b/>
          <w:bCs/>
          <w:color w:val="0F87FF" w:themeColor="accent1"/>
        </w:rPr>
      </w:pPr>
    </w:p>
    <w:p w14:paraId="14202E9D" w14:textId="6923F687" w:rsidR="00043A4C" w:rsidRPr="009F4974" w:rsidRDefault="00043A4C" w:rsidP="009F4974">
      <w:pPr>
        <w:spacing w:after="0"/>
        <w:ind w:right="402"/>
        <w:rPr>
          <w:b/>
          <w:bCs/>
          <w:color w:val="0F87FF" w:themeColor="accent1"/>
        </w:rPr>
      </w:pPr>
      <w:r w:rsidRPr="4075682B">
        <w:rPr>
          <w:b/>
          <w:bCs/>
          <w:color w:val="0F87FF" w:themeColor="accent1"/>
        </w:rPr>
        <w:t>Account Management</w:t>
      </w:r>
    </w:p>
    <w:p w14:paraId="31A8EFC3" w14:textId="706C1634" w:rsidR="00043A4C" w:rsidRDefault="00042BF1" w:rsidP="00043A4C">
      <w:pPr>
        <w:numPr>
          <w:ilvl w:val="0"/>
          <w:numId w:val="9"/>
        </w:numPr>
        <w:spacing w:after="0"/>
        <w:rPr>
          <w:rFonts w:ascii="Arial" w:eastAsia="Calibri" w:hAnsi="Arial" w:cs="Arial"/>
          <w:lang w:val="en-US"/>
        </w:rPr>
      </w:pPr>
      <w:r>
        <w:rPr>
          <w:rFonts w:ascii="Arial" w:eastAsia="Calibri" w:hAnsi="Arial" w:cs="Arial"/>
          <w:lang w:val="en-US"/>
        </w:rPr>
        <w:t>Lead a stewardship framework, ensuring</w:t>
      </w:r>
      <w:r w:rsidR="00EC58B1">
        <w:rPr>
          <w:rFonts w:ascii="Arial" w:eastAsia="Calibri" w:hAnsi="Arial" w:cs="Arial"/>
          <w:lang w:val="en-US"/>
        </w:rPr>
        <w:t xml:space="preserve"> excellent</w:t>
      </w:r>
      <w:r w:rsidR="00043A4C" w:rsidRPr="4075682B">
        <w:rPr>
          <w:rFonts w:ascii="Arial" w:eastAsia="Calibri" w:hAnsi="Arial" w:cs="Arial"/>
          <w:lang w:val="en-US"/>
        </w:rPr>
        <w:t xml:space="preserve"> account management </w:t>
      </w:r>
      <w:r w:rsidR="00EC58B1">
        <w:rPr>
          <w:rFonts w:ascii="Arial" w:eastAsia="Calibri" w:hAnsi="Arial" w:cs="Arial"/>
          <w:lang w:val="en-US"/>
        </w:rPr>
        <w:t>of</w:t>
      </w:r>
      <w:r w:rsidR="00043A4C" w:rsidRPr="4075682B">
        <w:rPr>
          <w:rFonts w:ascii="Arial" w:eastAsia="Calibri" w:hAnsi="Arial" w:cs="Arial"/>
          <w:lang w:val="en-US"/>
        </w:rPr>
        <w:t xml:space="preserve"> funders</w:t>
      </w:r>
      <w:r w:rsidR="00EC58B1">
        <w:rPr>
          <w:rFonts w:ascii="Arial" w:eastAsia="Calibri" w:hAnsi="Arial" w:cs="Arial"/>
          <w:lang w:val="en-US"/>
        </w:rPr>
        <w:t xml:space="preserve"> across the team (</w:t>
      </w:r>
      <w:r w:rsidR="00F652D4">
        <w:rPr>
          <w:rFonts w:ascii="Arial" w:eastAsia="Calibri" w:hAnsi="Arial" w:cs="Arial"/>
          <w:lang w:val="en-US"/>
        </w:rPr>
        <w:t>i</w:t>
      </w:r>
      <w:r w:rsidR="00EC58B1">
        <w:rPr>
          <w:rFonts w:ascii="Arial" w:eastAsia="Calibri" w:hAnsi="Arial" w:cs="Arial"/>
          <w:lang w:val="en-US"/>
        </w:rPr>
        <w:t>ncluding own portfolio)</w:t>
      </w:r>
      <w:r w:rsidR="00043A4C">
        <w:tab/>
      </w:r>
      <w:r w:rsidR="003A4A69" w:rsidRPr="4075682B">
        <w:rPr>
          <w:rFonts w:ascii="Arial" w:eastAsia="Calibri" w:hAnsi="Arial" w:cs="Arial"/>
          <w:lang w:val="en-US"/>
        </w:rPr>
        <w:t xml:space="preserve"> </w:t>
      </w:r>
    </w:p>
    <w:p w14:paraId="751360B1" w14:textId="21C2C85E" w:rsidR="0046205D" w:rsidRDefault="71646A14" w:rsidP="0046205D">
      <w:pPr>
        <w:numPr>
          <w:ilvl w:val="0"/>
          <w:numId w:val="9"/>
        </w:numPr>
        <w:spacing w:after="0"/>
        <w:rPr>
          <w:rFonts w:ascii="Arial" w:eastAsia="Calibri" w:hAnsi="Arial" w:cs="Arial"/>
          <w:lang w:val="en-US"/>
        </w:rPr>
      </w:pPr>
      <w:r w:rsidRPr="71646A14">
        <w:rPr>
          <w:rFonts w:ascii="Arial" w:eastAsia="Calibri" w:hAnsi="Arial" w:cs="Arial"/>
          <w:lang w:val="en-US"/>
        </w:rPr>
        <w:t>Lead plans for the year, thinking creatively to develop new engagement opportunities such as panels, breakfast meetings and other events</w:t>
      </w:r>
    </w:p>
    <w:p w14:paraId="1AB9FD9A" w14:textId="60CCC2D8" w:rsidR="00C80D35" w:rsidRPr="0046205D" w:rsidRDefault="71646A14" w:rsidP="0046205D">
      <w:pPr>
        <w:numPr>
          <w:ilvl w:val="0"/>
          <w:numId w:val="9"/>
        </w:numPr>
        <w:spacing w:after="0"/>
        <w:rPr>
          <w:rFonts w:ascii="Arial" w:eastAsia="Calibri" w:hAnsi="Arial" w:cs="Arial"/>
          <w:lang w:val="en-US"/>
        </w:rPr>
      </w:pPr>
      <w:r w:rsidRPr="71646A14">
        <w:rPr>
          <w:rFonts w:ascii="Arial" w:eastAsia="Calibri" w:hAnsi="Arial" w:cs="Arial"/>
          <w:lang w:val="en-US"/>
        </w:rPr>
        <w:t xml:space="preserve">Collaborate with other leads and managers in the team to maximise opportunities through relationships, for example Major Donors, Corporate partnerships and Individual Givers. </w:t>
      </w:r>
    </w:p>
    <w:p w14:paraId="6376FF19" w14:textId="77777777" w:rsidR="00043A4C" w:rsidRPr="00043A4C" w:rsidRDefault="00043A4C" w:rsidP="00C15B77">
      <w:pPr>
        <w:spacing w:after="0"/>
        <w:rPr>
          <w:rFonts w:ascii="Arial" w:eastAsia="Calibri" w:hAnsi="Arial" w:cs="Arial"/>
          <w:lang w:val="en-US"/>
        </w:rPr>
      </w:pPr>
    </w:p>
    <w:p w14:paraId="1C066383" w14:textId="77777777" w:rsidR="00E44D8F" w:rsidRDefault="71646A14" w:rsidP="00E44D8F">
      <w:pPr>
        <w:spacing w:after="0"/>
        <w:ind w:right="402"/>
      </w:pPr>
      <w:r w:rsidRPr="71646A14">
        <w:rPr>
          <w:b/>
          <w:bCs/>
          <w:color w:val="0F87FF" w:themeColor="accent1"/>
        </w:rPr>
        <w:t>Managemen</w:t>
      </w:r>
      <w:r w:rsidR="00E44D8F">
        <w:rPr>
          <w:b/>
          <w:bCs/>
          <w:color w:val="0F87FF" w:themeColor="accent1"/>
        </w:rPr>
        <w:t>t</w:t>
      </w:r>
    </w:p>
    <w:p w14:paraId="590DE842" w14:textId="77777777" w:rsidR="00E44D8F" w:rsidRDefault="00E44D8F" w:rsidP="00E44D8F">
      <w:pPr>
        <w:spacing w:after="0"/>
        <w:ind w:right="402"/>
      </w:pPr>
    </w:p>
    <w:p w14:paraId="05B7965E" w14:textId="263EA6AD" w:rsidR="71646A14" w:rsidRPr="00E44D8F" w:rsidRDefault="71646A14" w:rsidP="00E44D8F">
      <w:pPr>
        <w:pStyle w:val="ListParagraph"/>
        <w:numPr>
          <w:ilvl w:val="0"/>
          <w:numId w:val="20"/>
        </w:numPr>
        <w:spacing w:after="0"/>
        <w:ind w:right="402"/>
      </w:pPr>
      <w:r>
        <w:t>Line management two staff members (Senior Grants Fundraiser and Trust Fundraiser), creating a positive and supportive working culture supporting them to meet their targets</w:t>
      </w:r>
    </w:p>
    <w:p w14:paraId="087EBCBE" w14:textId="7BC9BF8C" w:rsidR="003A4A69" w:rsidRDefault="00E33344" w:rsidP="003A4A69">
      <w:pPr>
        <w:pStyle w:val="ListParagraph"/>
        <w:numPr>
          <w:ilvl w:val="0"/>
          <w:numId w:val="16"/>
        </w:numPr>
      </w:pPr>
      <w:r>
        <w:lastRenderedPageBreak/>
        <w:t xml:space="preserve">Lead on managing </w:t>
      </w:r>
      <w:r w:rsidR="003A4A69">
        <w:t>pipeline information on Donorfy, being able to pull reports for information and analysis including:</w:t>
      </w:r>
    </w:p>
    <w:p w14:paraId="36255534" w14:textId="77777777" w:rsidR="003A4A69" w:rsidRDefault="003A4A69" w:rsidP="003A4A69">
      <w:pPr>
        <w:pStyle w:val="ListParagraph"/>
        <w:numPr>
          <w:ilvl w:val="1"/>
          <w:numId w:val="16"/>
        </w:numPr>
      </w:pPr>
      <w:r w:rsidRPr="003A4A69">
        <w:t>Provision of data and narrative for monthly team meetings</w:t>
      </w:r>
    </w:p>
    <w:p w14:paraId="278ABD1C" w14:textId="77777777" w:rsidR="00E84346" w:rsidRDefault="003A4A69" w:rsidP="00E84346">
      <w:pPr>
        <w:pStyle w:val="ListParagraph"/>
        <w:numPr>
          <w:ilvl w:val="1"/>
          <w:numId w:val="16"/>
        </w:numPr>
      </w:pPr>
      <w:r>
        <w:t>Contribution to Board reporting with narrative and pipeline information</w:t>
      </w:r>
    </w:p>
    <w:p w14:paraId="6E83062E" w14:textId="778E4219" w:rsidR="003A4A69" w:rsidRDefault="003A4A69" w:rsidP="00E84346">
      <w:pPr>
        <w:pStyle w:val="ListParagraph"/>
        <w:numPr>
          <w:ilvl w:val="1"/>
          <w:numId w:val="16"/>
        </w:numPr>
      </w:pPr>
      <w:r>
        <w:t>Analysis for annual planning sessions</w:t>
      </w:r>
    </w:p>
    <w:p w14:paraId="117392F6" w14:textId="77777777" w:rsidR="009802AF" w:rsidRPr="003A4A69" w:rsidRDefault="009802AF" w:rsidP="00311134">
      <w:pPr>
        <w:pStyle w:val="ListParagraph"/>
        <w:ind w:left="1080"/>
      </w:pPr>
    </w:p>
    <w:p w14:paraId="580F0367" w14:textId="189D884F" w:rsidR="00043A4C" w:rsidRPr="009F4974" w:rsidRDefault="00043A4C" w:rsidP="009F4974">
      <w:pPr>
        <w:spacing w:after="0"/>
        <w:ind w:right="402"/>
        <w:rPr>
          <w:b/>
          <w:bCs/>
          <w:color w:val="0F87FF" w:themeColor="accent1"/>
        </w:rPr>
      </w:pPr>
      <w:r w:rsidRPr="009F4974">
        <w:rPr>
          <w:b/>
          <w:bCs/>
          <w:color w:val="0F87FF" w:themeColor="accent1"/>
        </w:rPr>
        <w:t>Quality and standards</w:t>
      </w:r>
    </w:p>
    <w:p w14:paraId="53027AEE" w14:textId="0C2E1827" w:rsidR="00043A4C" w:rsidRPr="00043A4C" w:rsidRDefault="00043A4C" w:rsidP="00043A4C">
      <w:pPr>
        <w:numPr>
          <w:ilvl w:val="0"/>
          <w:numId w:val="8"/>
        </w:numPr>
        <w:spacing w:after="0"/>
        <w:rPr>
          <w:rFonts w:ascii="Arial" w:eastAsia="Calibri" w:hAnsi="Arial" w:cs="Arial"/>
          <w:b/>
        </w:rPr>
      </w:pPr>
      <w:r w:rsidRPr="00043A4C">
        <w:rPr>
          <w:rFonts w:ascii="Arial" w:eastAsia="Calibri" w:hAnsi="Arial" w:cs="Arial"/>
        </w:rPr>
        <w:t>Ensure all staff and volunteers understand and deliver within Eikon’s safeguarding policies and practices when taking part in fundraising activities</w:t>
      </w:r>
      <w:r w:rsidR="00773486">
        <w:rPr>
          <w:rFonts w:ascii="Arial" w:eastAsia="Calibri" w:hAnsi="Arial" w:cs="Arial"/>
        </w:rPr>
        <w:t>.</w:t>
      </w:r>
    </w:p>
    <w:p w14:paraId="2132E79C" w14:textId="5F615434" w:rsidR="00043A4C" w:rsidRPr="00043A4C" w:rsidRDefault="00043A4C" w:rsidP="00043A4C">
      <w:pPr>
        <w:numPr>
          <w:ilvl w:val="0"/>
          <w:numId w:val="8"/>
        </w:numPr>
        <w:spacing w:after="0"/>
        <w:rPr>
          <w:rFonts w:ascii="Arial" w:eastAsia="Calibri" w:hAnsi="Arial" w:cs="Arial"/>
          <w:b/>
        </w:rPr>
      </w:pPr>
      <w:r w:rsidRPr="00043A4C">
        <w:rPr>
          <w:rFonts w:ascii="Arial" w:eastAsia="Calibri" w:hAnsi="Arial" w:cs="Arial"/>
        </w:rPr>
        <w:t>Ensure all activities follow the relevant Fundraising Codes of Practice and Eikon’s Ethical Fundraising Policy</w:t>
      </w:r>
      <w:r w:rsidR="00773486">
        <w:rPr>
          <w:rFonts w:ascii="Arial" w:eastAsia="Calibri" w:hAnsi="Arial" w:cs="Arial"/>
        </w:rPr>
        <w:t>.</w:t>
      </w:r>
    </w:p>
    <w:p w14:paraId="38EC1BC5" w14:textId="2C1A68AA" w:rsidR="00043A4C" w:rsidRPr="00043A4C" w:rsidRDefault="00043A4C" w:rsidP="00043A4C">
      <w:pPr>
        <w:numPr>
          <w:ilvl w:val="0"/>
          <w:numId w:val="8"/>
        </w:numPr>
        <w:spacing w:after="0"/>
        <w:rPr>
          <w:rFonts w:ascii="Arial" w:eastAsia="Calibri" w:hAnsi="Arial" w:cs="Arial"/>
          <w:b/>
        </w:rPr>
      </w:pPr>
      <w:r w:rsidRPr="00043A4C">
        <w:rPr>
          <w:rFonts w:ascii="Arial" w:eastAsia="Calibri" w:hAnsi="Arial" w:cs="Arial"/>
        </w:rPr>
        <w:t xml:space="preserve">Prepare relevant </w:t>
      </w:r>
      <w:r w:rsidR="00773486">
        <w:rPr>
          <w:rFonts w:ascii="Arial" w:eastAsia="Calibri" w:hAnsi="Arial" w:cs="Arial"/>
        </w:rPr>
        <w:t xml:space="preserve">Grant Agreements and contractual information. </w:t>
      </w:r>
    </w:p>
    <w:p w14:paraId="54F23513" w14:textId="33E82609" w:rsidR="00043A4C" w:rsidRPr="00043A4C" w:rsidRDefault="00043A4C" w:rsidP="00043A4C">
      <w:pPr>
        <w:numPr>
          <w:ilvl w:val="0"/>
          <w:numId w:val="8"/>
        </w:numPr>
        <w:spacing w:after="0"/>
        <w:rPr>
          <w:rFonts w:ascii="Arial" w:eastAsia="Calibri" w:hAnsi="Arial" w:cs="Arial"/>
          <w:b/>
        </w:rPr>
      </w:pPr>
      <w:r w:rsidRPr="00043A4C">
        <w:rPr>
          <w:rFonts w:ascii="Arial" w:eastAsia="Calibri" w:hAnsi="Arial" w:cs="Arial"/>
        </w:rPr>
        <w:t>Carry out risk assessments for all activities for which you are responsible</w:t>
      </w:r>
      <w:r w:rsidR="00773486">
        <w:rPr>
          <w:rFonts w:ascii="Arial" w:eastAsia="Calibri" w:hAnsi="Arial" w:cs="Arial"/>
        </w:rPr>
        <w:t>.</w:t>
      </w:r>
    </w:p>
    <w:p w14:paraId="6AEAF1F1" w14:textId="2D02749D" w:rsidR="00043A4C" w:rsidRPr="00043A4C" w:rsidRDefault="00043A4C" w:rsidP="00043A4C">
      <w:pPr>
        <w:numPr>
          <w:ilvl w:val="0"/>
          <w:numId w:val="8"/>
        </w:numPr>
        <w:spacing w:after="0"/>
        <w:rPr>
          <w:rFonts w:ascii="Arial" w:eastAsia="Calibri" w:hAnsi="Arial" w:cs="Arial"/>
          <w:lang w:val="en-US"/>
        </w:rPr>
      </w:pPr>
      <w:r w:rsidRPr="00043A4C">
        <w:rPr>
          <w:rFonts w:ascii="Arial" w:eastAsia="Calibri" w:hAnsi="Arial" w:cs="Arial"/>
          <w:lang w:val="en-US"/>
        </w:rPr>
        <w:t xml:space="preserve">Carry out required </w:t>
      </w:r>
      <w:r w:rsidR="00773486">
        <w:rPr>
          <w:rFonts w:ascii="Arial" w:eastAsia="Calibri" w:hAnsi="Arial" w:cs="Arial"/>
          <w:lang w:val="en-US"/>
        </w:rPr>
        <w:t xml:space="preserve">basic due diligence on new funders. </w:t>
      </w:r>
    </w:p>
    <w:p w14:paraId="525094CC" w14:textId="77777777" w:rsidR="00043A4C" w:rsidRPr="00043A4C" w:rsidRDefault="00043A4C" w:rsidP="00043A4C">
      <w:pPr>
        <w:spacing w:after="0"/>
        <w:rPr>
          <w:rFonts w:ascii="Arial" w:eastAsia="Calibri" w:hAnsi="Arial" w:cs="Arial"/>
          <w:b/>
        </w:rPr>
      </w:pPr>
    </w:p>
    <w:p w14:paraId="786945D3" w14:textId="3EDA2B90" w:rsidR="00043A4C" w:rsidRPr="009F4974" w:rsidRDefault="00043A4C" w:rsidP="009F4974">
      <w:pPr>
        <w:spacing w:after="0"/>
        <w:ind w:right="402"/>
        <w:rPr>
          <w:b/>
          <w:bCs/>
          <w:color w:val="0F87FF" w:themeColor="accent1"/>
        </w:rPr>
      </w:pPr>
      <w:r w:rsidRPr="009F4974">
        <w:rPr>
          <w:b/>
          <w:bCs/>
          <w:color w:val="0F87FF" w:themeColor="accent1"/>
        </w:rPr>
        <w:t>Finance and resources</w:t>
      </w:r>
    </w:p>
    <w:p w14:paraId="2DD24F60" w14:textId="634300BB" w:rsidR="008E34E5" w:rsidRDefault="008E34E5" w:rsidP="00043A4C">
      <w:pPr>
        <w:numPr>
          <w:ilvl w:val="0"/>
          <w:numId w:val="8"/>
        </w:numPr>
        <w:spacing w:after="0"/>
        <w:rPr>
          <w:rFonts w:ascii="Arial" w:eastAsia="Calibri" w:hAnsi="Arial" w:cs="Arial"/>
        </w:rPr>
      </w:pPr>
      <w:r>
        <w:rPr>
          <w:rFonts w:ascii="Arial" w:eastAsia="Calibri" w:hAnsi="Arial" w:cs="Arial"/>
        </w:rPr>
        <w:t>Budget responsibility with authorisation up to agreed limits</w:t>
      </w:r>
    </w:p>
    <w:p w14:paraId="79A8A92F" w14:textId="35663A2B" w:rsidR="00043A4C" w:rsidRPr="00043A4C" w:rsidRDefault="00043A4C" w:rsidP="00043A4C">
      <w:pPr>
        <w:numPr>
          <w:ilvl w:val="0"/>
          <w:numId w:val="8"/>
        </w:numPr>
        <w:spacing w:after="0"/>
        <w:rPr>
          <w:rFonts w:ascii="Arial" w:eastAsia="Calibri" w:hAnsi="Arial" w:cs="Arial"/>
        </w:rPr>
      </w:pPr>
      <w:r w:rsidRPr="00043A4C">
        <w:rPr>
          <w:rFonts w:ascii="Arial" w:eastAsia="Calibri" w:hAnsi="Arial" w:cs="Arial"/>
        </w:rPr>
        <w:t>Operate within organisational approved budgets, policies and procedures</w:t>
      </w:r>
      <w:r w:rsidR="00773486">
        <w:rPr>
          <w:rFonts w:ascii="Arial" w:eastAsia="Calibri" w:hAnsi="Arial" w:cs="Arial"/>
        </w:rPr>
        <w:t>.</w:t>
      </w:r>
    </w:p>
    <w:p w14:paraId="566F61E4" w14:textId="77777777" w:rsidR="00043A4C" w:rsidRPr="00043A4C" w:rsidRDefault="00043A4C" w:rsidP="00043A4C">
      <w:pPr>
        <w:spacing w:after="0"/>
        <w:rPr>
          <w:rFonts w:ascii="Arial" w:eastAsia="Calibri" w:hAnsi="Arial" w:cs="Arial"/>
        </w:rPr>
      </w:pPr>
    </w:p>
    <w:p w14:paraId="0A0B3E60" w14:textId="77777777" w:rsidR="00043A4C" w:rsidRPr="009F4974" w:rsidRDefault="00043A4C" w:rsidP="009F4974">
      <w:pPr>
        <w:spacing w:after="0"/>
        <w:ind w:right="402"/>
        <w:rPr>
          <w:b/>
          <w:bCs/>
          <w:color w:val="0F87FF" w:themeColor="accent1"/>
        </w:rPr>
      </w:pPr>
      <w:r w:rsidRPr="009F4974">
        <w:rPr>
          <w:b/>
          <w:bCs/>
          <w:color w:val="0F87FF" w:themeColor="accent1"/>
        </w:rPr>
        <w:t>Communications and relationships</w:t>
      </w:r>
    </w:p>
    <w:p w14:paraId="25556FC0" w14:textId="146235A8" w:rsidR="00221F7E" w:rsidRDefault="00E33344" w:rsidP="00043A4C">
      <w:pPr>
        <w:numPr>
          <w:ilvl w:val="0"/>
          <w:numId w:val="8"/>
        </w:numPr>
        <w:spacing w:after="0"/>
        <w:rPr>
          <w:rFonts w:ascii="Arial" w:eastAsia="Calibri" w:hAnsi="Arial" w:cs="Arial"/>
          <w:lang w:val="en-US"/>
        </w:rPr>
      </w:pPr>
      <w:r>
        <w:rPr>
          <w:rFonts w:ascii="Arial" w:eastAsia="Calibri" w:hAnsi="Arial" w:cs="Arial"/>
          <w:lang w:val="en-US"/>
        </w:rPr>
        <w:t>Work</w:t>
      </w:r>
      <w:r w:rsidR="006D1272">
        <w:rPr>
          <w:rFonts w:ascii="Arial" w:eastAsia="Calibri" w:hAnsi="Arial" w:cs="Arial"/>
          <w:lang w:val="en-US"/>
        </w:rPr>
        <w:t xml:space="preserve"> </w:t>
      </w:r>
      <w:r>
        <w:rPr>
          <w:rFonts w:ascii="Arial" w:eastAsia="Calibri" w:hAnsi="Arial" w:cs="Arial"/>
          <w:lang w:val="en-US"/>
        </w:rPr>
        <w:t>collaboratively with the Communications Lead to devise annual communications and marketing plans, ensuring</w:t>
      </w:r>
      <w:r w:rsidR="006D1272">
        <w:rPr>
          <w:rFonts w:ascii="Arial" w:eastAsia="Calibri" w:hAnsi="Arial" w:cs="Arial"/>
          <w:lang w:val="en-US"/>
        </w:rPr>
        <w:t xml:space="preserve"> Eikon is strategically positioned externally.</w:t>
      </w:r>
    </w:p>
    <w:p w14:paraId="36A182DF" w14:textId="5B6D0112" w:rsidR="00773486" w:rsidRDefault="006D1272" w:rsidP="00043A4C">
      <w:pPr>
        <w:numPr>
          <w:ilvl w:val="0"/>
          <w:numId w:val="8"/>
        </w:numPr>
        <w:spacing w:after="0"/>
        <w:rPr>
          <w:rFonts w:ascii="Arial" w:eastAsia="Calibri" w:hAnsi="Arial" w:cs="Arial"/>
          <w:lang w:val="en-US"/>
        </w:rPr>
      </w:pPr>
      <w:r>
        <w:rPr>
          <w:rFonts w:ascii="Arial" w:eastAsia="Calibri" w:hAnsi="Arial" w:cs="Arial"/>
          <w:lang w:val="en-US"/>
        </w:rPr>
        <w:t xml:space="preserve">Work collaboratively with service leads ensure new services </w:t>
      </w:r>
      <w:r w:rsidR="008F6335">
        <w:rPr>
          <w:rFonts w:ascii="Arial" w:eastAsia="Calibri" w:hAnsi="Arial" w:cs="Arial"/>
          <w:lang w:val="en-US"/>
        </w:rPr>
        <w:t>developed meet funder</w:t>
      </w:r>
      <w:r w:rsidR="00B01F0C">
        <w:rPr>
          <w:rFonts w:ascii="Arial" w:eastAsia="Calibri" w:hAnsi="Arial" w:cs="Arial"/>
          <w:lang w:val="en-US"/>
        </w:rPr>
        <w:t xml:space="preserve"> needs and requirements</w:t>
      </w:r>
    </w:p>
    <w:p w14:paraId="21043114" w14:textId="219EEF61" w:rsidR="00FC618E" w:rsidRDefault="00FC618E" w:rsidP="4075682B">
      <w:pPr>
        <w:spacing w:after="0"/>
        <w:ind w:left="360"/>
        <w:rPr>
          <w:rFonts w:ascii="Arial" w:eastAsia="Calibri" w:hAnsi="Arial" w:cs="Arial"/>
          <w:lang w:val="en-US"/>
        </w:rPr>
      </w:pPr>
    </w:p>
    <w:p w14:paraId="3B03F7BC" w14:textId="0B9DBDFE" w:rsidR="00FC618E" w:rsidRDefault="53EC6046" w:rsidP="4075682B">
      <w:pPr>
        <w:spacing w:after="0"/>
        <w:ind w:right="402"/>
        <w:rPr>
          <w:b/>
          <w:bCs/>
          <w:color w:val="0F87FF" w:themeColor="accent1"/>
        </w:rPr>
      </w:pPr>
      <w:r w:rsidRPr="4075682B">
        <w:rPr>
          <w:b/>
          <w:bCs/>
          <w:color w:val="0F87FF" w:themeColor="accent1"/>
        </w:rPr>
        <w:t>Strategy/transformation work</w:t>
      </w:r>
    </w:p>
    <w:p w14:paraId="2722551B" w14:textId="6A3C9F97" w:rsidR="00FC618E" w:rsidRDefault="00B01F0C" w:rsidP="4075682B">
      <w:pPr>
        <w:numPr>
          <w:ilvl w:val="0"/>
          <w:numId w:val="8"/>
        </w:numPr>
        <w:spacing w:after="0"/>
        <w:rPr>
          <w:rFonts w:ascii="Arial" w:eastAsia="Calibri" w:hAnsi="Arial" w:cs="Arial"/>
        </w:rPr>
      </w:pPr>
      <w:r>
        <w:rPr>
          <w:rFonts w:ascii="Arial" w:eastAsia="Calibri" w:hAnsi="Arial" w:cs="Arial"/>
        </w:rPr>
        <w:t>Lead on developing and delivering annual grants plan</w:t>
      </w:r>
    </w:p>
    <w:p w14:paraId="33F87F8A" w14:textId="3F07967A" w:rsidR="00FC618E" w:rsidRDefault="00A91255" w:rsidP="4075682B">
      <w:pPr>
        <w:numPr>
          <w:ilvl w:val="0"/>
          <w:numId w:val="8"/>
        </w:numPr>
        <w:spacing w:after="0"/>
        <w:rPr>
          <w:rFonts w:ascii="Arial" w:eastAsia="Calibri" w:hAnsi="Arial" w:cs="Arial"/>
          <w:lang w:val="en-US"/>
        </w:rPr>
      </w:pPr>
      <w:r>
        <w:rPr>
          <w:rFonts w:ascii="Arial" w:eastAsia="Calibri" w:hAnsi="Arial" w:cs="Arial"/>
        </w:rPr>
        <w:t>Participating in</w:t>
      </w:r>
      <w:r w:rsidR="003F4DD0">
        <w:rPr>
          <w:rFonts w:ascii="Arial" w:eastAsia="Calibri" w:hAnsi="Arial" w:cs="Arial"/>
        </w:rPr>
        <w:t xml:space="preserve"> a</w:t>
      </w:r>
      <w:r>
        <w:rPr>
          <w:rFonts w:ascii="Arial" w:eastAsia="Calibri" w:hAnsi="Arial" w:cs="Arial"/>
        </w:rPr>
        <w:t xml:space="preserve"> Leads network, contribute regularly to organisation matters including</w:t>
      </w:r>
      <w:r w:rsidR="003F4DD0">
        <w:rPr>
          <w:rFonts w:ascii="Arial" w:eastAsia="Calibri" w:hAnsi="Arial" w:cs="Arial"/>
        </w:rPr>
        <w:t xml:space="preserve"> strategies, annual plans and budgeting. </w:t>
      </w:r>
    </w:p>
    <w:p w14:paraId="02A6B40C" w14:textId="7A9A2697" w:rsidR="00FC618E" w:rsidRDefault="00FC618E" w:rsidP="4075682B">
      <w:pPr>
        <w:spacing w:after="0"/>
        <w:rPr>
          <w:rFonts w:ascii="Arial" w:eastAsia="Calibri" w:hAnsi="Arial" w:cs="Arial"/>
          <w:lang w:val="en-US"/>
        </w:rPr>
      </w:pPr>
    </w:p>
    <w:p w14:paraId="7DB4F359" w14:textId="77777777" w:rsidR="00FC618E" w:rsidRPr="009F4974" w:rsidRDefault="00FC618E" w:rsidP="009F4974">
      <w:pPr>
        <w:spacing w:after="0"/>
        <w:ind w:right="402"/>
        <w:rPr>
          <w:b/>
          <w:bCs/>
          <w:color w:val="0F87FF" w:themeColor="accent1"/>
        </w:rPr>
      </w:pPr>
      <w:bookmarkStart w:id="1" w:name="_Hlk181878250"/>
      <w:r w:rsidRPr="009F4974">
        <w:rPr>
          <w:b/>
          <w:bCs/>
          <w:color w:val="0F87FF" w:themeColor="accent1"/>
        </w:rPr>
        <w:t xml:space="preserve">Organisational requirements </w:t>
      </w:r>
    </w:p>
    <w:p w14:paraId="21E89D29" w14:textId="77777777" w:rsidR="00FC618E" w:rsidRPr="00DE5EA8" w:rsidRDefault="00FC618E" w:rsidP="00FC618E">
      <w:pPr>
        <w:pStyle w:val="ListParagraph"/>
        <w:numPr>
          <w:ilvl w:val="0"/>
          <w:numId w:val="8"/>
        </w:numPr>
        <w:spacing w:line="240" w:lineRule="auto"/>
        <w:rPr>
          <w:rFonts w:ascii="Arial" w:eastAsia="Times New Roman" w:hAnsi="Arial" w:cs="Arial"/>
          <w:lang w:val="en-US"/>
        </w:rPr>
      </w:pPr>
      <w:r w:rsidRPr="00DE5EA8">
        <w:rPr>
          <w:rFonts w:ascii="Arial" w:eastAsia="Times New Roman" w:hAnsi="Arial" w:cs="Arial"/>
          <w:lang w:val="en-US"/>
        </w:rPr>
        <w:t>Work within Eikon’s equal opportunities, health &amp; safety, and safeguarding policies at all times</w:t>
      </w:r>
    </w:p>
    <w:p w14:paraId="73E2033C" w14:textId="77777777" w:rsidR="00FC618E" w:rsidRDefault="00FC618E" w:rsidP="00FC618E">
      <w:pPr>
        <w:pStyle w:val="ListParagraph"/>
        <w:numPr>
          <w:ilvl w:val="0"/>
          <w:numId w:val="8"/>
        </w:numPr>
        <w:spacing w:line="240" w:lineRule="auto"/>
        <w:rPr>
          <w:rFonts w:ascii="Arial" w:eastAsia="Times New Roman" w:hAnsi="Arial" w:cs="Arial"/>
          <w:lang w:val="en-US"/>
        </w:rPr>
      </w:pPr>
      <w:bookmarkStart w:id="2" w:name="_Hlk181880065"/>
      <w:r w:rsidRPr="00DE5EA8">
        <w:rPr>
          <w:rFonts w:ascii="Arial" w:eastAsia="Times New Roman" w:hAnsi="Arial" w:cs="Arial"/>
          <w:lang w:val="en-US"/>
        </w:rPr>
        <w:t>Understand and act when safeguarding issues need to be escalated</w:t>
      </w:r>
    </w:p>
    <w:bookmarkEnd w:id="2"/>
    <w:p w14:paraId="4047CBF0" w14:textId="0713AD03" w:rsidR="000A0FDF" w:rsidRPr="00613D51" w:rsidRDefault="00613D51" w:rsidP="00613D51">
      <w:pPr>
        <w:pStyle w:val="ListParagraph"/>
        <w:numPr>
          <w:ilvl w:val="0"/>
          <w:numId w:val="8"/>
        </w:numPr>
        <w:rPr>
          <w:rFonts w:ascii="Arial" w:eastAsia="Times New Roman" w:hAnsi="Arial" w:cs="Arial"/>
          <w:lang w:val="en-US"/>
        </w:rPr>
      </w:pPr>
      <w:r w:rsidRPr="00613D51">
        <w:rPr>
          <w:lang w:val="en-US"/>
        </w:rPr>
        <w:t xml:space="preserve">This is </w:t>
      </w:r>
      <w:r w:rsidR="004638B7">
        <w:rPr>
          <w:lang w:val="en-US"/>
        </w:rPr>
        <w:t xml:space="preserve">a flexible working </w:t>
      </w:r>
      <w:r w:rsidRPr="00613D51">
        <w:rPr>
          <w:lang w:val="en-US"/>
        </w:rPr>
        <w:t>role. You must be available</w:t>
      </w:r>
      <w:r w:rsidR="00F03BA0">
        <w:rPr>
          <w:rFonts w:ascii="Arial" w:eastAsia="Times New Roman" w:hAnsi="Arial" w:cs="Arial"/>
          <w:lang w:val="en-US"/>
        </w:rPr>
        <w:t xml:space="preserve"> to attend regular external meetings across Surrey</w:t>
      </w:r>
      <w:r w:rsidRPr="00613D51">
        <w:rPr>
          <w:lang w:val="en-US"/>
        </w:rPr>
        <w:t xml:space="preserve"> and occasional meetings at Eikon’s New Haw office.</w:t>
      </w:r>
      <w:r w:rsidR="00F03BA0">
        <w:rPr>
          <w:rFonts w:ascii="Arial" w:eastAsia="Times New Roman" w:hAnsi="Arial" w:cs="Arial"/>
          <w:lang w:val="en-US"/>
        </w:rPr>
        <w:t xml:space="preserve"> Some </w:t>
      </w:r>
      <w:r w:rsidRPr="00613D51">
        <w:rPr>
          <w:lang w:val="en-US"/>
        </w:rPr>
        <w:t xml:space="preserve">meetings </w:t>
      </w:r>
      <w:r w:rsidR="00F03BA0">
        <w:rPr>
          <w:rFonts w:ascii="Arial" w:eastAsia="Times New Roman" w:hAnsi="Arial" w:cs="Arial"/>
          <w:lang w:val="en-US"/>
        </w:rPr>
        <w:t xml:space="preserve">may </w:t>
      </w:r>
      <w:r w:rsidRPr="00613D51">
        <w:rPr>
          <w:lang w:val="en-US"/>
        </w:rPr>
        <w:t xml:space="preserve">take place </w:t>
      </w:r>
      <w:r w:rsidR="00F03BA0">
        <w:rPr>
          <w:rFonts w:ascii="Arial" w:eastAsia="Times New Roman" w:hAnsi="Arial" w:cs="Arial"/>
          <w:lang w:val="en-US"/>
        </w:rPr>
        <w:t xml:space="preserve">outside </w:t>
      </w:r>
      <w:r w:rsidRPr="00613D51">
        <w:rPr>
          <w:lang w:val="en-US"/>
        </w:rPr>
        <w:t xml:space="preserve">normal </w:t>
      </w:r>
      <w:r w:rsidR="00F03BA0">
        <w:rPr>
          <w:rFonts w:ascii="Arial" w:eastAsia="Times New Roman" w:hAnsi="Arial" w:cs="Arial"/>
          <w:lang w:val="en-US"/>
        </w:rPr>
        <w:t xml:space="preserve">working hours </w:t>
      </w:r>
      <w:r w:rsidRPr="00613D51">
        <w:rPr>
          <w:lang w:val="en-US"/>
        </w:rPr>
        <w:t>or at</w:t>
      </w:r>
      <w:r w:rsidR="00F03BA0">
        <w:rPr>
          <w:rFonts w:ascii="Arial" w:eastAsia="Times New Roman" w:hAnsi="Arial" w:cs="Arial"/>
          <w:lang w:val="en-US"/>
        </w:rPr>
        <w:t xml:space="preserve"> weekends</w:t>
      </w:r>
      <w:r w:rsidRPr="00613D51">
        <w:rPr>
          <w:lang w:val="en-US"/>
        </w:rPr>
        <w:t>.</w:t>
      </w:r>
    </w:p>
    <w:p w14:paraId="4AC59A31" w14:textId="05096A00" w:rsidR="00FC618E" w:rsidRPr="00DE5EA8" w:rsidRDefault="00FC618E" w:rsidP="00FC618E">
      <w:pPr>
        <w:pStyle w:val="ListParagraph"/>
        <w:numPr>
          <w:ilvl w:val="0"/>
          <w:numId w:val="8"/>
        </w:numPr>
        <w:spacing w:line="240" w:lineRule="auto"/>
        <w:rPr>
          <w:rFonts w:ascii="Arial" w:eastAsia="Times New Roman" w:hAnsi="Arial" w:cs="Arial"/>
          <w:lang w:val="en-US"/>
        </w:rPr>
      </w:pPr>
      <w:r w:rsidRPr="00DE5EA8">
        <w:rPr>
          <w:rFonts w:ascii="Arial" w:eastAsia="Times New Roman" w:hAnsi="Arial" w:cs="Arial"/>
          <w:lang w:val="en-US"/>
        </w:rPr>
        <w:t>Work co-operatively and under the management of The Eikon Charity staff to ensure the highest quality of delivery and support</w:t>
      </w:r>
    </w:p>
    <w:p w14:paraId="19B935DA" w14:textId="77777777" w:rsidR="00FC618E" w:rsidRPr="00DE5EA8" w:rsidRDefault="00FC618E" w:rsidP="00FC618E">
      <w:pPr>
        <w:pStyle w:val="ListParagraph"/>
        <w:numPr>
          <w:ilvl w:val="0"/>
          <w:numId w:val="8"/>
        </w:numPr>
        <w:spacing w:line="240" w:lineRule="auto"/>
        <w:rPr>
          <w:rFonts w:ascii="Arial" w:eastAsia="Times New Roman" w:hAnsi="Arial" w:cs="Arial"/>
          <w:lang w:val="en-US"/>
        </w:rPr>
      </w:pPr>
      <w:r w:rsidRPr="00DE5EA8">
        <w:rPr>
          <w:rFonts w:ascii="Arial" w:eastAsia="Times New Roman" w:hAnsi="Arial" w:cs="Arial"/>
          <w:lang w:val="en-US"/>
        </w:rPr>
        <w:t>Work within Eikon’s internal policies, safeguarding and data protection regulations</w:t>
      </w:r>
    </w:p>
    <w:p w14:paraId="71539CD2" w14:textId="55342331" w:rsidR="00FC618E" w:rsidRPr="00DE5EA8" w:rsidRDefault="00FC618E" w:rsidP="00FC618E">
      <w:pPr>
        <w:pStyle w:val="ListParagraph"/>
        <w:numPr>
          <w:ilvl w:val="0"/>
          <w:numId w:val="8"/>
        </w:numPr>
        <w:spacing w:line="240" w:lineRule="auto"/>
        <w:rPr>
          <w:rFonts w:ascii="Arial" w:eastAsia="Times New Roman" w:hAnsi="Arial" w:cs="Arial"/>
          <w:lang w:val="en-US"/>
        </w:rPr>
      </w:pPr>
      <w:r w:rsidRPr="00DE5EA8">
        <w:rPr>
          <w:rFonts w:ascii="Arial" w:eastAsia="Times New Roman" w:hAnsi="Arial" w:cs="Arial"/>
          <w:lang w:val="en-US"/>
        </w:rPr>
        <w:t>Be responsible for equipment/resources</w:t>
      </w:r>
    </w:p>
    <w:p w14:paraId="134EF332" w14:textId="4C36FA8C" w:rsidR="00FC618E" w:rsidRDefault="00FC618E" w:rsidP="00FC618E">
      <w:pPr>
        <w:pStyle w:val="ListParagraph"/>
        <w:numPr>
          <w:ilvl w:val="0"/>
          <w:numId w:val="8"/>
        </w:numPr>
        <w:spacing w:after="0" w:line="240" w:lineRule="auto"/>
        <w:rPr>
          <w:rFonts w:ascii="Arial" w:eastAsia="Times New Roman" w:hAnsi="Arial" w:cs="Arial"/>
          <w:lang w:val="en-US"/>
        </w:rPr>
      </w:pPr>
      <w:bookmarkStart w:id="3" w:name="_Hlk181872408"/>
      <w:r w:rsidRPr="00DE5EA8">
        <w:rPr>
          <w:rFonts w:ascii="Arial" w:eastAsia="Times New Roman" w:hAnsi="Arial" w:cs="Arial"/>
          <w:lang w:val="en-US"/>
        </w:rPr>
        <w:t xml:space="preserve">To promote, monitor and maintain </w:t>
      </w:r>
      <w:r w:rsidR="006D531D" w:rsidRPr="00DE5EA8">
        <w:rPr>
          <w:rFonts w:ascii="Arial" w:eastAsia="Times New Roman" w:hAnsi="Arial" w:cs="Arial"/>
          <w:lang w:val="en-US"/>
        </w:rPr>
        <w:t>health,</w:t>
      </w:r>
      <w:r w:rsidRPr="00DE5EA8">
        <w:rPr>
          <w:rFonts w:ascii="Arial" w:eastAsia="Times New Roman" w:hAnsi="Arial" w:cs="Arial"/>
          <w:lang w:val="en-US"/>
        </w:rPr>
        <w:t xml:space="preserve"> safety and security in the working environment</w:t>
      </w:r>
      <w:bookmarkEnd w:id="1"/>
      <w:bookmarkEnd w:id="3"/>
    </w:p>
    <w:p w14:paraId="7568F662" w14:textId="77777777" w:rsidR="009963E6" w:rsidRDefault="009963E6" w:rsidP="009963E6">
      <w:pPr>
        <w:spacing w:after="0" w:line="240" w:lineRule="auto"/>
        <w:rPr>
          <w:rFonts w:ascii="Arial" w:eastAsia="Times New Roman" w:hAnsi="Arial" w:cs="Arial"/>
          <w:lang w:val="en-US"/>
        </w:rPr>
      </w:pPr>
    </w:p>
    <w:p w14:paraId="62A320B2" w14:textId="77777777" w:rsidR="000E0EB4" w:rsidRDefault="000E0EB4" w:rsidP="009963E6">
      <w:pPr>
        <w:rPr>
          <w:rFonts w:asciiTheme="majorHAnsi" w:hAnsiTheme="majorHAnsi" w:cstheme="majorHAnsi"/>
          <w:b/>
          <w:color w:val="AD33F9" w:themeColor="accent2"/>
          <w:sz w:val="36"/>
          <w:szCs w:val="36"/>
        </w:rPr>
      </w:pPr>
    </w:p>
    <w:p w14:paraId="7FA17BAF" w14:textId="39F0A036" w:rsidR="00F954A0" w:rsidRDefault="00F954A0" w:rsidP="42D77C21">
      <w:pPr>
        <w:rPr>
          <w:rFonts w:asciiTheme="majorHAnsi" w:hAnsiTheme="majorHAnsi" w:cstheme="majorBidi"/>
          <w:b/>
          <w:bCs/>
          <w:color w:val="AD33F9" w:themeColor="accent2"/>
          <w:sz w:val="36"/>
          <w:szCs w:val="36"/>
        </w:rPr>
      </w:pPr>
    </w:p>
    <w:p w14:paraId="4F3144DE" w14:textId="00715CF0" w:rsidR="009963E6" w:rsidRPr="00F34018" w:rsidRDefault="009963E6" w:rsidP="009963E6">
      <w:pPr>
        <w:rPr>
          <w:rFonts w:asciiTheme="majorHAnsi" w:hAnsiTheme="majorHAnsi" w:cstheme="majorHAnsi"/>
          <w:b/>
          <w:color w:val="AD33F9" w:themeColor="accent2"/>
          <w:sz w:val="36"/>
          <w:szCs w:val="36"/>
        </w:rPr>
      </w:pPr>
      <w:r w:rsidRPr="00F34018">
        <w:rPr>
          <w:rFonts w:asciiTheme="majorHAnsi" w:hAnsiTheme="majorHAnsi" w:cstheme="majorHAnsi"/>
          <w:b/>
          <w:color w:val="AD33F9" w:themeColor="accent2"/>
          <w:sz w:val="36"/>
          <w:szCs w:val="36"/>
        </w:rPr>
        <w:t xml:space="preserve">About You </w:t>
      </w:r>
    </w:p>
    <w:tbl>
      <w:tblPr>
        <w:tblStyle w:val="TableGrid"/>
        <w:tblW w:w="10060" w:type="dxa"/>
        <w:tblLayout w:type="fixed"/>
        <w:tblLook w:val="04A0" w:firstRow="1" w:lastRow="0" w:firstColumn="1" w:lastColumn="0" w:noHBand="0" w:noVBand="1"/>
      </w:tblPr>
      <w:tblGrid>
        <w:gridCol w:w="6516"/>
        <w:gridCol w:w="2268"/>
        <w:gridCol w:w="1276"/>
      </w:tblGrid>
      <w:tr w:rsidR="009963E6" w:rsidRPr="00F34018" w14:paraId="04B4FA63" w14:textId="77777777" w:rsidTr="71646A14">
        <w:tc>
          <w:tcPr>
            <w:tcW w:w="6516" w:type="dxa"/>
            <w:shd w:val="clear" w:color="auto" w:fill="AD33F9" w:themeFill="accent2"/>
          </w:tcPr>
          <w:p w14:paraId="302BD64F" w14:textId="77777777" w:rsidR="009963E6" w:rsidRPr="00F34018" w:rsidRDefault="009963E6" w:rsidP="004D7900">
            <w:pPr>
              <w:rPr>
                <w:rFonts w:ascii="Arial" w:eastAsia="Cambria" w:hAnsi="Arial" w:cs="Arial"/>
                <w:b/>
                <w:bCs/>
                <w:color w:val="FFFFFF" w:themeColor="background1"/>
              </w:rPr>
            </w:pPr>
            <w:r w:rsidRPr="00F34018">
              <w:rPr>
                <w:rFonts w:ascii="Arial" w:eastAsia="Cambria" w:hAnsi="Arial" w:cs="Arial"/>
                <w:b/>
                <w:bCs/>
                <w:color w:val="FFFFFF" w:themeColor="background1"/>
              </w:rPr>
              <w:t>Criteria</w:t>
            </w:r>
          </w:p>
        </w:tc>
        <w:tc>
          <w:tcPr>
            <w:tcW w:w="2268" w:type="dxa"/>
            <w:shd w:val="clear" w:color="auto" w:fill="AD33F9" w:themeFill="accent2"/>
          </w:tcPr>
          <w:p w14:paraId="1CC9707D" w14:textId="77777777" w:rsidR="009963E6" w:rsidRPr="00F34018" w:rsidRDefault="009963E6" w:rsidP="004D7900">
            <w:pPr>
              <w:ind w:right="-1072"/>
              <w:rPr>
                <w:rFonts w:ascii="Arial" w:eastAsia="Cambria" w:hAnsi="Arial" w:cs="Arial"/>
                <w:b/>
                <w:bCs/>
                <w:color w:val="FFFFFF" w:themeColor="background1"/>
              </w:rPr>
            </w:pPr>
            <w:r w:rsidRPr="00F34018">
              <w:rPr>
                <w:rFonts w:ascii="Arial" w:eastAsia="Cambria" w:hAnsi="Arial" w:cs="Arial"/>
                <w:b/>
                <w:bCs/>
                <w:color w:val="FFFFFF" w:themeColor="background1"/>
              </w:rPr>
              <w:t>Assessed by</w:t>
            </w:r>
          </w:p>
        </w:tc>
        <w:tc>
          <w:tcPr>
            <w:tcW w:w="1276" w:type="dxa"/>
            <w:shd w:val="clear" w:color="auto" w:fill="AD33F9" w:themeFill="accent2"/>
          </w:tcPr>
          <w:p w14:paraId="76ED3270" w14:textId="77777777" w:rsidR="009963E6" w:rsidRPr="00F34018" w:rsidRDefault="009963E6" w:rsidP="004D7900">
            <w:pPr>
              <w:ind w:right="-1072"/>
              <w:rPr>
                <w:rFonts w:ascii="Arial" w:eastAsia="Cambria" w:hAnsi="Arial" w:cs="Arial"/>
                <w:b/>
                <w:bCs/>
                <w:color w:val="FFFFFF" w:themeColor="background1"/>
              </w:rPr>
            </w:pPr>
            <w:r w:rsidRPr="00F34018">
              <w:rPr>
                <w:rFonts w:ascii="Arial" w:eastAsia="Cambria" w:hAnsi="Arial" w:cs="Arial"/>
                <w:b/>
                <w:bCs/>
                <w:color w:val="FFFFFF" w:themeColor="background1"/>
              </w:rPr>
              <w:t>Essential</w:t>
            </w:r>
            <w:r>
              <w:rPr>
                <w:rFonts w:ascii="Arial" w:eastAsia="Cambria" w:hAnsi="Arial" w:cs="Arial"/>
                <w:b/>
                <w:bCs/>
                <w:color w:val="FFFFFF" w:themeColor="background1"/>
              </w:rPr>
              <w:t xml:space="preserve"> </w:t>
            </w:r>
            <w:r w:rsidRPr="00F34018">
              <w:rPr>
                <w:rFonts w:ascii="Arial" w:eastAsia="Cambria" w:hAnsi="Arial" w:cs="Arial"/>
                <w:b/>
                <w:bCs/>
                <w:color w:val="FFFFFF" w:themeColor="background1"/>
              </w:rPr>
              <w:t>/</w:t>
            </w:r>
            <w:r>
              <w:rPr>
                <w:rFonts w:ascii="Arial" w:eastAsia="Cambria" w:hAnsi="Arial" w:cs="Arial"/>
                <w:b/>
                <w:bCs/>
                <w:color w:val="FFFFFF" w:themeColor="background1"/>
              </w:rPr>
              <w:br/>
            </w:r>
            <w:r w:rsidRPr="00F34018">
              <w:rPr>
                <w:rFonts w:ascii="Arial" w:eastAsia="Cambria" w:hAnsi="Arial" w:cs="Arial"/>
                <w:b/>
                <w:bCs/>
                <w:color w:val="FFFFFF" w:themeColor="background1"/>
              </w:rPr>
              <w:t xml:space="preserve">Desirable </w:t>
            </w:r>
          </w:p>
        </w:tc>
      </w:tr>
      <w:tr w:rsidR="009963E6" w:rsidRPr="00F34018" w14:paraId="5ED9D2D3" w14:textId="77777777" w:rsidTr="71646A14">
        <w:tc>
          <w:tcPr>
            <w:tcW w:w="10060" w:type="dxa"/>
            <w:gridSpan w:val="3"/>
          </w:tcPr>
          <w:p w14:paraId="2DF659A5" w14:textId="77777777" w:rsidR="009963E6" w:rsidRPr="00F34018" w:rsidRDefault="009963E6" w:rsidP="004D7900">
            <w:pPr>
              <w:rPr>
                <w:rFonts w:ascii="Arial" w:eastAsia="Cambria" w:hAnsi="Arial" w:cs="Arial"/>
                <w:b/>
                <w:bCs/>
                <w:color w:val="AD33F9" w:themeColor="accent2"/>
              </w:rPr>
            </w:pPr>
            <w:r w:rsidRPr="00F34018">
              <w:rPr>
                <w:rFonts w:ascii="Arial" w:eastAsia="Cambria" w:hAnsi="Arial" w:cs="Arial"/>
                <w:b/>
                <w:bCs/>
                <w:color w:val="AD33F9" w:themeColor="accent2"/>
              </w:rPr>
              <w:lastRenderedPageBreak/>
              <w:t>Your Qualifications</w:t>
            </w:r>
          </w:p>
        </w:tc>
      </w:tr>
      <w:tr w:rsidR="009963E6" w:rsidRPr="00F34018" w14:paraId="63CD52DD" w14:textId="77777777" w:rsidTr="71646A14">
        <w:tc>
          <w:tcPr>
            <w:tcW w:w="6516" w:type="dxa"/>
          </w:tcPr>
          <w:p w14:paraId="6579D838" w14:textId="149A109C" w:rsidR="009963E6" w:rsidRPr="00F34018" w:rsidRDefault="009963E6" w:rsidP="004D7900">
            <w:pPr>
              <w:rPr>
                <w:rFonts w:ascii="Arial" w:eastAsia="Cambria" w:hAnsi="Arial" w:cs="Arial"/>
              </w:rPr>
            </w:pPr>
            <w:r w:rsidRPr="00F34018">
              <w:rPr>
                <w:rFonts w:ascii="Arial" w:hAnsi="Arial" w:cs="Arial"/>
              </w:rPr>
              <w:t>Education to Degree or equivalent standard</w:t>
            </w:r>
            <w:r w:rsidR="001A2120">
              <w:rPr>
                <w:rFonts w:ascii="Arial" w:hAnsi="Arial" w:cs="Arial"/>
              </w:rPr>
              <w:t>/ through experience</w:t>
            </w:r>
          </w:p>
        </w:tc>
        <w:tc>
          <w:tcPr>
            <w:tcW w:w="2268" w:type="dxa"/>
          </w:tcPr>
          <w:p w14:paraId="0E68C7F2" w14:textId="77777777" w:rsidR="009963E6" w:rsidRPr="00F34018" w:rsidRDefault="009963E6" w:rsidP="004D7900">
            <w:pPr>
              <w:rPr>
                <w:rFonts w:ascii="Arial" w:eastAsia="Cambria" w:hAnsi="Arial" w:cs="Arial"/>
              </w:rPr>
            </w:pPr>
            <w:r w:rsidRPr="00F34018">
              <w:rPr>
                <w:rFonts w:ascii="Arial" w:eastAsia="Cambria" w:hAnsi="Arial" w:cs="Arial"/>
              </w:rPr>
              <w:t>Application form/Interview</w:t>
            </w:r>
          </w:p>
        </w:tc>
        <w:tc>
          <w:tcPr>
            <w:tcW w:w="1276" w:type="dxa"/>
          </w:tcPr>
          <w:p w14:paraId="64CB3C18" w14:textId="433ECFB1" w:rsidR="009963E6" w:rsidRPr="00F34018" w:rsidRDefault="001A2120" w:rsidP="004D7900">
            <w:pPr>
              <w:rPr>
                <w:rFonts w:ascii="Arial" w:hAnsi="Arial" w:cs="Arial"/>
              </w:rPr>
            </w:pPr>
            <w:r>
              <w:rPr>
                <w:rFonts w:ascii="Arial" w:hAnsi="Arial" w:cs="Arial"/>
              </w:rPr>
              <w:t>Essential</w:t>
            </w:r>
          </w:p>
        </w:tc>
      </w:tr>
      <w:tr w:rsidR="009963E6" w:rsidRPr="00F34018" w14:paraId="74C596E8" w14:textId="77777777" w:rsidTr="71646A14">
        <w:tc>
          <w:tcPr>
            <w:tcW w:w="6516" w:type="dxa"/>
          </w:tcPr>
          <w:p w14:paraId="6D655685" w14:textId="648C8267" w:rsidR="009963E6" w:rsidRPr="00F34018" w:rsidRDefault="00985D74" w:rsidP="004D7900">
            <w:pPr>
              <w:rPr>
                <w:rFonts w:ascii="Arial" w:hAnsi="Arial" w:cs="Arial"/>
              </w:rPr>
            </w:pPr>
            <w:r w:rsidRPr="00985D74">
              <w:rPr>
                <w:rFonts w:ascii="Arial" w:hAnsi="Arial" w:cs="Arial"/>
              </w:rPr>
              <w:t>Institute of Fundraising Certificate/Diploma</w:t>
            </w:r>
          </w:p>
        </w:tc>
        <w:tc>
          <w:tcPr>
            <w:tcW w:w="2268" w:type="dxa"/>
          </w:tcPr>
          <w:p w14:paraId="63B51357" w14:textId="77777777" w:rsidR="009963E6" w:rsidRPr="00F34018" w:rsidRDefault="009963E6" w:rsidP="004D7900">
            <w:pPr>
              <w:rPr>
                <w:rFonts w:ascii="Arial" w:eastAsia="Cambria" w:hAnsi="Arial" w:cs="Arial"/>
              </w:rPr>
            </w:pPr>
            <w:r w:rsidRPr="00F34018">
              <w:rPr>
                <w:rFonts w:ascii="Arial" w:eastAsia="Cambria" w:hAnsi="Arial" w:cs="Arial"/>
              </w:rPr>
              <w:t>Application form</w:t>
            </w:r>
          </w:p>
        </w:tc>
        <w:tc>
          <w:tcPr>
            <w:tcW w:w="1276" w:type="dxa"/>
          </w:tcPr>
          <w:p w14:paraId="34B3E785" w14:textId="77777777" w:rsidR="009963E6" w:rsidRPr="00F34018" w:rsidRDefault="009963E6" w:rsidP="004D7900">
            <w:pPr>
              <w:rPr>
                <w:rFonts w:ascii="Arial" w:hAnsi="Arial" w:cs="Arial"/>
              </w:rPr>
            </w:pPr>
            <w:r w:rsidRPr="00F34018">
              <w:rPr>
                <w:rFonts w:ascii="Arial" w:hAnsi="Arial" w:cs="Arial"/>
              </w:rPr>
              <w:t>Desirable</w:t>
            </w:r>
          </w:p>
        </w:tc>
      </w:tr>
      <w:tr w:rsidR="00985D74" w:rsidRPr="00F34018" w14:paraId="014E9F54" w14:textId="77777777" w:rsidTr="71646A14">
        <w:tc>
          <w:tcPr>
            <w:tcW w:w="6516" w:type="dxa"/>
          </w:tcPr>
          <w:p w14:paraId="73F76649" w14:textId="3A2F6BC1" w:rsidR="00985D74" w:rsidRPr="00985D74" w:rsidRDefault="00985D74" w:rsidP="00985D74">
            <w:pPr>
              <w:rPr>
                <w:rFonts w:ascii="Arial" w:hAnsi="Arial" w:cs="Arial"/>
              </w:rPr>
            </w:pPr>
            <w:r w:rsidRPr="00985D74">
              <w:rPr>
                <w:rFonts w:ascii="Arial" w:hAnsi="Arial" w:cs="Arial"/>
              </w:rPr>
              <w:t>Evidence of continuing professional development through participation in fundraising training, events or groups</w:t>
            </w:r>
          </w:p>
        </w:tc>
        <w:tc>
          <w:tcPr>
            <w:tcW w:w="2268" w:type="dxa"/>
          </w:tcPr>
          <w:p w14:paraId="751BFFEB" w14:textId="32AD7341" w:rsidR="00985D74" w:rsidRPr="00F34018" w:rsidRDefault="00985D74" w:rsidP="00985D74">
            <w:pPr>
              <w:rPr>
                <w:rFonts w:ascii="Arial" w:eastAsia="Cambria" w:hAnsi="Arial" w:cs="Arial"/>
              </w:rPr>
            </w:pPr>
            <w:r w:rsidRPr="00F34018">
              <w:rPr>
                <w:rFonts w:ascii="Arial" w:eastAsia="Cambria" w:hAnsi="Arial" w:cs="Arial"/>
              </w:rPr>
              <w:t>Application form</w:t>
            </w:r>
          </w:p>
        </w:tc>
        <w:tc>
          <w:tcPr>
            <w:tcW w:w="1276" w:type="dxa"/>
          </w:tcPr>
          <w:p w14:paraId="4E35CEE2" w14:textId="432B43DA" w:rsidR="00985D74" w:rsidRPr="00F34018" w:rsidRDefault="00985D74" w:rsidP="00985D74">
            <w:pPr>
              <w:rPr>
                <w:rFonts w:ascii="Arial" w:hAnsi="Arial" w:cs="Arial"/>
              </w:rPr>
            </w:pPr>
            <w:r w:rsidRPr="00F34018">
              <w:rPr>
                <w:rFonts w:ascii="Arial" w:hAnsi="Arial" w:cs="Arial"/>
              </w:rPr>
              <w:t>Desirable</w:t>
            </w:r>
          </w:p>
        </w:tc>
      </w:tr>
      <w:tr w:rsidR="00985D74" w:rsidRPr="00F34018" w14:paraId="6D8BE44A" w14:textId="77777777" w:rsidTr="71646A14">
        <w:tc>
          <w:tcPr>
            <w:tcW w:w="10060" w:type="dxa"/>
            <w:gridSpan w:val="3"/>
          </w:tcPr>
          <w:p w14:paraId="79D7F982" w14:textId="77777777" w:rsidR="00985D74" w:rsidRPr="00F34018" w:rsidRDefault="00985D74" w:rsidP="00985D74">
            <w:pPr>
              <w:rPr>
                <w:rFonts w:ascii="Arial" w:hAnsi="Arial" w:cs="Arial"/>
              </w:rPr>
            </w:pPr>
            <w:r w:rsidRPr="00F34018">
              <w:rPr>
                <w:rFonts w:ascii="Arial" w:hAnsi="Arial" w:cs="Arial"/>
                <w:b/>
                <w:bCs/>
                <w:color w:val="AD33F9" w:themeColor="accent2"/>
              </w:rPr>
              <w:t>Your Experience</w:t>
            </w:r>
          </w:p>
        </w:tc>
      </w:tr>
      <w:tr w:rsidR="00985D74" w:rsidRPr="00F34018" w14:paraId="31DA4AD2"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AC1D2A9" w14:textId="3285799A" w:rsidR="00985D74" w:rsidRPr="00F34018" w:rsidRDefault="71646A14" w:rsidP="00985D74">
            <w:pPr>
              <w:rPr>
                <w:rFonts w:ascii="Arial" w:hAnsi="Arial" w:cs="Arial"/>
                <w:color w:val="AD33F9" w:themeColor="accent2"/>
              </w:rPr>
            </w:pPr>
            <w:r>
              <w:t>At least five years’ successful experience in trust and/or statutory fundraising</w:t>
            </w:r>
          </w:p>
        </w:tc>
        <w:tc>
          <w:tcPr>
            <w:tcW w:w="2268" w:type="dxa"/>
          </w:tcPr>
          <w:p w14:paraId="68BB66E6" w14:textId="77777777" w:rsidR="00985D74" w:rsidRPr="00F34018" w:rsidRDefault="00985D74" w:rsidP="00985D74">
            <w:pPr>
              <w:rPr>
                <w:rFonts w:ascii="Arial" w:hAnsi="Arial" w:cs="Arial"/>
              </w:rPr>
            </w:pPr>
            <w:r w:rsidRPr="00F34018">
              <w:rPr>
                <w:rFonts w:ascii="Arial" w:hAnsi="Arial" w:cs="Arial"/>
              </w:rPr>
              <w:t>Application form / Interview</w:t>
            </w:r>
          </w:p>
        </w:tc>
        <w:tc>
          <w:tcPr>
            <w:tcW w:w="1276" w:type="dxa"/>
          </w:tcPr>
          <w:p w14:paraId="786766A9" w14:textId="23F694DE" w:rsidR="00985D74" w:rsidRPr="00F34018" w:rsidRDefault="003C665D" w:rsidP="00985D74">
            <w:pPr>
              <w:rPr>
                <w:rFonts w:ascii="Arial" w:hAnsi="Arial" w:cs="Arial"/>
              </w:rPr>
            </w:pPr>
            <w:r>
              <w:rPr>
                <w:rFonts w:ascii="Arial" w:hAnsi="Arial" w:cs="Arial"/>
              </w:rPr>
              <w:t>Desirable</w:t>
            </w:r>
          </w:p>
        </w:tc>
      </w:tr>
      <w:tr w:rsidR="00897F8B" w:rsidRPr="00F34018" w14:paraId="3448AA68"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1C8FE48F" w14:textId="6DCB4B8F" w:rsidR="00897F8B" w:rsidRDefault="00F72299" w:rsidP="00985D74">
            <w:r>
              <w:t>At least two years’ experience</w:t>
            </w:r>
            <w:r w:rsidR="00897F8B">
              <w:t xml:space="preserve"> of managing teams effectively</w:t>
            </w:r>
            <w:r>
              <w:t xml:space="preserve"> and creating positive team working cultures </w:t>
            </w:r>
          </w:p>
        </w:tc>
        <w:tc>
          <w:tcPr>
            <w:tcW w:w="2268" w:type="dxa"/>
          </w:tcPr>
          <w:p w14:paraId="57400F80" w14:textId="1C0CBED2" w:rsidR="00897F8B" w:rsidRPr="00F34018" w:rsidRDefault="00F72299" w:rsidP="00985D74">
            <w:pPr>
              <w:rPr>
                <w:rFonts w:ascii="Arial" w:hAnsi="Arial" w:cs="Arial"/>
              </w:rPr>
            </w:pPr>
            <w:r w:rsidRPr="00F34018">
              <w:rPr>
                <w:rFonts w:ascii="Arial" w:hAnsi="Arial" w:cs="Arial"/>
              </w:rPr>
              <w:t>Application form / Interview</w:t>
            </w:r>
          </w:p>
        </w:tc>
        <w:tc>
          <w:tcPr>
            <w:tcW w:w="1276" w:type="dxa"/>
          </w:tcPr>
          <w:p w14:paraId="4F9F7B43" w14:textId="5C73A974" w:rsidR="00897F8B" w:rsidRDefault="00F72299" w:rsidP="00985D74">
            <w:pPr>
              <w:rPr>
                <w:rFonts w:ascii="Arial" w:hAnsi="Arial" w:cs="Arial"/>
              </w:rPr>
            </w:pPr>
            <w:r>
              <w:rPr>
                <w:rFonts w:ascii="Arial" w:hAnsi="Arial" w:cs="Arial"/>
              </w:rPr>
              <w:t>Essential</w:t>
            </w:r>
          </w:p>
        </w:tc>
      </w:tr>
      <w:tr w:rsidR="00985D74" w:rsidRPr="00F34018" w14:paraId="2CCF1BA3"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1E7523A5" w14:textId="4BCB0F00" w:rsidR="00985D74" w:rsidRPr="00F34018" w:rsidRDefault="00985D74" w:rsidP="00985D74">
            <w:pPr>
              <w:rPr>
                <w:rFonts w:ascii="Arial" w:hAnsi="Arial" w:cs="Arial"/>
              </w:rPr>
            </w:pPr>
            <w:r w:rsidRPr="003815B1">
              <w:t xml:space="preserve">Experience of </w:t>
            </w:r>
            <w:r w:rsidR="000D6E1A">
              <w:t xml:space="preserve">managing </w:t>
            </w:r>
            <w:r w:rsidR="00862334">
              <w:t>strategic, multi-year fundraising partnerships (ideally trusts but could be any fundraising stream)</w:t>
            </w:r>
          </w:p>
        </w:tc>
        <w:tc>
          <w:tcPr>
            <w:tcW w:w="2268" w:type="dxa"/>
          </w:tcPr>
          <w:p w14:paraId="0EE5441D" w14:textId="77777777" w:rsidR="00985D74" w:rsidRPr="00F34018" w:rsidRDefault="00985D74" w:rsidP="00985D74">
            <w:pPr>
              <w:rPr>
                <w:rFonts w:ascii="Arial" w:hAnsi="Arial" w:cs="Arial"/>
              </w:rPr>
            </w:pPr>
            <w:r w:rsidRPr="00F34018">
              <w:rPr>
                <w:rFonts w:ascii="Arial" w:hAnsi="Arial" w:cs="Arial"/>
              </w:rPr>
              <w:t>Application form / Interview</w:t>
            </w:r>
          </w:p>
        </w:tc>
        <w:tc>
          <w:tcPr>
            <w:tcW w:w="1276" w:type="dxa"/>
          </w:tcPr>
          <w:p w14:paraId="0C72D7D7" w14:textId="77777777" w:rsidR="00985D74" w:rsidRPr="00F34018" w:rsidRDefault="00985D74" w:rsidP="00985D74">
            <w:pPr>
              <w:rPr>
                <w:rFonts w:ascii="Arial" w:hAnsi="Arial" w:cs="Arial"/>
              </w:rPr>
            </w:pPr>
            <w:r w:rsidRPr="00F34018">
              <w:rPr>
                <w:rFonts w:ascii="Arial" w:hAnsi="Arial" w:cs="Arial"/>
              </w:rPr>
              <w:t>Essential</w:t>
            </w:r>
          </w:p>
        </w:tc>
      </w:tr>
      <w:tr w:rsidR="71646A14" w14:paraId="45F2FE85" w14:textId="77777777" w:rsidTr="71646A14">
        <w:trPr>
          <w:trHeight w:val="300"/>
        </w:trPr>
        <w:tc>
          <w:tcPr>
            <w:tcW w:w="6516" w:type="dxa"/>
            <w:tcBorders>
              <w:top w:val="single" w:sz="4" w:space="0" w:color="auto"/>
              <w:left w:val="single" w:sz="4" w:space="0" w:color="auto"/>
              <w:bottom w:val="single" w:sz="4" w:space="0" w:color="auto"/>
              <w:right w:val="single" w:sz="4" w:space="0" w:color="auto"/>
            </w:tcBorders>
            <w:vAlign w:val="center"/>
          </w:tcPr>
          <w:p w14:paraId="47B07116" w14:textId="621980F7" w:rsidR="71646A14" w:rsidRDefault="71646A14" w:rsidP="71646A14">
            <w:r>
              <w:t xml:space="preserve">Experience of navigating invite only funders and intermediaries through creative and relational approaches                                       </w:t>
            </w:r>
          </w:p>
        </w:tc>
        <w:tc>
          <w:tcPr>
            <w:tcW w:w="2268" w:type="dxa"/>
          </w:tcPr>
          <w:p w14:paraId="2EB9D6DD" w14:textId="77777777" w:rsidR="71646A14" w:rsidRDefault="71646A14" w:rsidP="71646A14">
            <w:pPr>
              <w:rPr>
                <w:rFonts w:ascii="Arial" w:hAnsi="Arial" w:cs="Arial"/>
              </w:rPr>
            </w:pPr>
            <w:r w:rsidRPr="71646A14">
              <w:rPr>
                <w:rFonts w:ascii="Arial" w:hAnsi="Arial" w:cs="Arial"/>
              </w:rPr>
              <w:t>Application form / Interview</w:t>
            </w:r>
          </w:p>
          <w:p w14:paraId="60E10AC2" w14:textId="27E076C8" w:rsidR="71646A14" w:rsidRDefault="71646A14" w:rsidP="71646A14">
            <w:pPr>
              <w:rPr>
                <w:rFonts w:ascii="Arial" w:hAnsi="Arial" w:cs="Arial"/>
              </w:rPr>
            </w:pPr>
          </w:p>
        </w:tc>
        <w:tc>
          <w:tcPr>
            <w:tcW w:w="1276" w:type="dxa"/>
          </w:tcPr>
          <w:p w14:paraId="0948A90C" w14:textId="5DACD2A7" w:rsidR="71646A14" w:rsidRDefault="71646A14" w:rsidP="71646A14">
            <w:r w:rsidRPr="71646A14">
              <w:rPr>
                <w:rFonts w:ascii="Arial" w:hAnsi="Arial" w:cs="Arial"/>
              </w:rPr>
              <w:t xml:space="preserve">Essential </w:t>
            </w:r>
          </w:p>
        </w:tc>
      </w:tr>
      <w:tr w:rsidR="00985D74" w:rsidRPr="00F34018" w14:paraId="5CAB0807"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0640F76" w14:textId="63B12C22" w:rsidR="00985D74" w:rsidRPr="00F34018" w:rsidRDefault="00985D74" w:rsidP="00985D74">
            <w:pPr>
              <w:rPr>
                <w:rFonts w:ascii="Arial" w:hAnsi="Arial" w:cs="Arial"/>
              </w:rPr>
            </w:pPr>
            <w:r>
              <w:t xml:space="preserve">Experience </w:t>
            </w:r>
            <w:r w:rsidR="00556C5D">
              <w:t>and confidence in</w:t>
            </w:r>
            <w:r>
              <w:t xml:space="preserve"> </w:t>
            </w:r>
            <w:r w:rsidR="0061691A">
              <w:t>presenting</w:t>
            </w:r>
            <w:r w:rsidR="00942AF7">
              <w:t xml:space="preserve"> to funders</w:t>
            </w:r>
            <w:r w:rsidR="0061691A">
              <w:t xml:space="preserve"> in meetings and/ or events </w:t>
            </w:r>
            <w:r w:rsidR="00556C5D">
              <w:t>at senior level (Trustee, CEO).</w:t>
            </w:r>
          </w:p>
        </w:tc>
        <w:tc>
          <w:tcPr>
            <w:tcW w:w="2268" w:type="dxa"/>
          </w:tcPr>
          <w:p w14:paraId="39B1F424" w14:textId="77777777" w:rsidR="00985D74" w:rsidRPr="00F34018" w:rsidRDefault="00985D74" w:rsidP="00985D74">
            <w:pPr>
              <w:rPr>
                <w:rFonts w:ascii="Arial" w:hAnsi="Arial" w:cs="Arial"/>
              </w:rPr>
            </w:pPr>
            <w:r w:rsidRPr="00F34018">
              <w:rPr>
                <w:rFonts w:ascii="Arial" w:hAnsi="Arial" w:cs="Arial"/>
              </w:rPr>
              <w:t>Application form / Interview</w:t>
            </w:r>
          </w:p>
        </w:tc>
        <w:tc>
          <w:tcPr>
            <w:tcW w:w="1276" w:type="dxa"/>
          </w:tcPr>
          <w:p w14:paraId="7AEFCD7C" w14:textId="77777777" w:rsidR="00985D74" w:rsidRPr="00F34018" w:rsidRDefault="00985D74" w:rsidP="00985D74">
            <w:pPr>
              <w:rPr>
                <w:rFonts w:ascii="Arial" w:hAnsi="Arial" w:cs="Arial"/>
              </w:rPr>
            </w:pPr>
            <w:r w:rsidRPr="00F34018">
              <w:rPr>
                <w:rFonts w:ascii="Arial" w:hAnsi="Arial" w:cs="Arial"/>
              </w:rPr>
              <w:t>Essential</w:t>
            </w:r>
          </w:p>
        </w:tc>
      </w:tr>
      <w:tr w:rsidR="00985D74" w:rsidRPr="00F34018" w14:paraId="5C90DD52"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85FE9A8" w14:textId="26791372" w:rsidR="00985D74" w:rsidRPr="00F34018" w:rsidRDefault="00D21026" w:rsidP="00985D74">
            <w:pPr>
              <w:rPr>
                <w:rFonts w:ascii="Arial" w:hAnsi="Arial" w:cs="Arial"/>
              </w:rPr>
            </w:pPr>
            <w:r>
              <w:t xml:space="preserve">Experience of working to individual targets of £200,000 plus and/ or trust team targets of £500,000 plus  </w:t>
            </w:r>
          </w:p>
        </w:tc>
        <w:tc>
          <w:tcPr>
            <w:tcW w:w="2268" w:type="dxa"/>
          </w:tcPr>
          <w:p w14:paraId="0293A834" w14:textId="77777777" w:rsidR="00985D74" w:rsidRPr="00F34018" w:rsidRDefault="00985D74" w:rsidP="00985D74">
            <w:pPr>
              <w:rPr>
                <w:rFonts w:ascii="Arial" w:hAnsi="Arial" w:cs="Arial"/>
              </w:rPr>
            </w:pPr>
            <w:r w:rsidRPr="00F34018">
              <w:rPr>
                <w:rFonts w:ascii="Arial" w:hAnsi="Arial" w:cs="Arial"/>
              </w:rPr>
              <w:t>Application form / Interview</w:t>
            </w:r>
          </w:p>
        </w:tc>
        <w:tc>
          <w:tcPr>
            <w:tcW w:w="1276" w:type="dxa"/>
          </w:tcPr>
          <w:p w14:paraId="75A88204" w14:textId="77777777" w:rsidR="00985D74" w:rsidRPr="00F34018" w:rsidRDefault="00985D74" w:rsidP="00985D74">
            <w:pPr>
              <w:rPr>
                <w:rFonts w:ascii="Arial" w:hAnsi="Arial" w:cs="Arial"/>
              </w:rPr>
            </w:pPr>
            <w:r w:rsidRPr="00F34018">
              <w:rPr>
                <w:rFonts w:ascii="Arial" w:hAnsi="Arial" w:cs="Arial"/>
              </w:rPr>
              <w:t>Essential</w:t>
            </w:r>
          </w:p>
        </w:tc>
      </w:tr>
      <w:tr w:rsidR="00CE52C7" w:rsidRPr="00F34018" w14:paraId="549F0F16"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7963D466" w14:textId="72376321" w:rsidR="00CE52C7" w:rsidRDefault="006F6A34" w:rsidP="00985D74">
            <w:r>
              <w:t>Sound k</w:t>
            </w:r>
            <w:r w:rsidR="00A5259B">
              <w:t xml:space="preserve">nowledge </w:t>
            </w:r>
            <w:r w:rsidR="00CE5AD7">
              <w:t>of grant and statutory</w:t>
            </w:r>
            <w:r w:rsidR="00A5259B">
              <w:t xml:space="preserve"> funding</w:t>
            </w:r>
            <w:r w:rsidR="00CE70DF">
              <w:t xml:space="preserve"> </w:t>
            </w:r>
            <w:r>
              <w:t>opportunities</w:t>
            </w:r>
            <w:r w:rsidR="00A5259B">
              <w:t xml:space="preserve"> </w:t>
            </w:r>
            <w:r w:rsidR="00CE5AD7">
              <w:t>across Surrey</w:t>
            </w:r>
          </w:p>
        </w:tc>
        <w:tc>
          <w:tcPr>
            <w:tcW w:w="2268" w:type="dxa"/>
          </w:tcPr>
          <w:p w14:paraId="05D85487" w14:textId="1AEE2CC0" w:rsidR="00CE52C7" w:rsidRPr="002A4249" w:rsidRDefault="00CE5AD7" w:rsidP="00985D74">
            <w:r w:rsidRPr="00F34018">
              <w:rPr>
                <w:rFonts w:ascii="Arial" w:hAnsi="Arial" w:cs="Arial"/>
              </w:rPr>
              <w:t>Application form / Interview</w:t>
            </w:r>
          </w:p>
        </w:tc>
        <w:tc>
          <w:tcPr>
            <w:tcW w:w="1276" w:type="dxa"/>
          </w:tcPr>
          <w:p w14:paraId="572F821A" w14:textId="4750D148" w:rsidR="00CE52C7" w:rsidRPr="00985D74" w:rsidRDefault="00CE5AD7" w:rsidP="00985D74">
            <w:pPr>
              <w:rPr>
                <w:rFonts w:ascii="Arial" w:hAnsi="Arial" w:cs="Arial"/>
              </w:rPr>
            </w:pPr>
            <w:r>
              <w:rPr>
                <w:rFonts w:ascii="Arial" w:hAnsi="Arial" w:cs="Arial"/>
              </w:rPr>
              <w:t xml:space="preserve">Essential </w:t>
            </w:r>
          </w:p>
        </w:tc>
      </w:tr>
      <w:tr w:rsidR="00985D74" w:rsidRPr="00F34018" w14:paraId="42E33B31"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3BA56220" w14:textId="0EA0BB28" w:rsidR="00985D74" w:rsidRPr="00F34018" w:rsidRDefault="00D21026" w:rsidP="00985D74">
            <w:pPr>
              <w:rPr>
                <w:rFonts w:ascii="Arial" w:hAnsi="Arial" w:cs="Arial"/>
              </w:rPr>
            </w:pPr>
            <w:r>
              <w:t xml:space="preserve">Experience in managing pipeline data on </w:t>
            </w:r>
            <w:r w:rsidR="00CE52C7">
              <w:t>CRM platform</w:t>
            </w:r>
            <w:r w:rsidR="008B15D7">
              <w:t>s</w:t>
            </w:r>
            <w:r w:rsidR="00CE52C7">
              <w:t xml:space="preserve">, pulling reports and analysing data. </w:t>
            </w:r>
            <w:r w:rsidR="00F5347B">
              <w:t xml:space="preserve"> </w:t>
            </w:r>
            <w:r w:rsidR="00985D74">
              <w:t xml:space="preserve"> </w:t>
            </w:r>
          </w:p>
        </w:tc>
        <w:tc>
          <w:tcPr>
            <w:tcW w:w="2268" w:type="dxa"/>
          </w:tcPr>
          <w:p w14:paraId="52B23127" w14:textId="7FEE3A2C" w:rsidR="00985D74" w:rsidRPr="00F34018" w:rsidRDefault="00985D74" w:rsidP="00985D74">
            <w:pPr>
              <w:rPr>
                <w:rFonts w:ascii="Arial" w:hAnsi="Arial" w:cs="Arial"/>
              </w:rPr>
            </w:pPr>
            <w:r w:rsidRPr="002A4249">
              <w:t>Application form / Interview</w:t>
            </w:r>
          </w:p>
        </w:tc>
        <w:tc>
          <w:tcPr>
            <w:tcW w:w="1276" w:type="dxa"/>
          </w:tcPr>
          <w:p w14:paraId="1914829B" w14:textId="29A22DCC" w:rsidR="00985D74" w:rsidRPr="00F34018" w:rsidRDefault="00985D74" w:rsidP="00985D74">
            <w:pPr>
              <w:rPr>
                <w:rFonts w:ascii="Arial" w:hAnsi="Arial" w:cs="Arial"/>
              </w:rPr>
            </w:pPr>
            <w:r w:rsidRPr="00985D74">
              <w:rPr>
                <w:rFonts w:ascii="Arial" w:hAnsi="Arial" w:cs="Arial"/>
              </w:rPr>
              <w:t>Essential</w:t>
            </w:r>
          </w:p>
        </w:tc>
      </w:tr>
      <w:tr w:rsidR="00985D74" w:rsidRPr="00F34018" w14:paraId="0B238D5E"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2629A33" w14:textId="2C3A5DAB" w:rsidR="00985D74" w:rsidRPr="00F34018" w:rsidRDefault="00985D74" w:rsidP="00985D74">
            <w:pPr>
              <w:rPr>
                <w:rFonts w:ascii="Arial" w:hAnsi="Arial" w:cs="Arial"/>
              </w:rPr>
            </w:pPr>
            <w:r w:rsidRPr="003815B1">
              <w:t xml:space="preserve">Experience of working in the </w:t>
            </w:r>
            <w:r>
              <w:t xml:space="preserve">children’s, </w:t>
            </w:r>
            <w:r w:rsidRPr="003815B1">
              <w:t xml:space="preserve">education and/or </w:t>
            </w:r>
            <w:r>
              <w:t xml:space="preserve">mental health </w:t>
            </w:r>
            <w:r w:rsidRPr="003815B1">
              <w:t>sector</w:t>
            </w:r>
            <w:r>
              <w:t>s</w:t>
            </w:r>
          </w:p>
        </w:tc>
        <w:tc>
          <w:tcPr>
            <w:tcW w:w="2268" w:type="dxa"/>
          </w:tcPr>
          <w:p w14:paraId="3BC2505F" w14:textId="727A66F0" w:rsidR="00985D74" w:rsidRPr="00F34018" w:rsidRDefault="00985D74" w:rsidP="00985D74">
            <w:pPr>
              <w:rPr>
                <w:rFonts w:ascii="Arial" w:hAnsi="Arial" w:cs="Arial"/>
              </w:rPr>
            </w:pPr>
            <w:r w:rsidRPr="002A4249">
              <w:t>Application form / Interview</w:t>
            </w:r>
          </w:p>
        </w:tc>
        <w:tc>
          <w:tcPr>
            <w:tcW w:w="1276" w:type="dxa"/>
          </w:tcPr>
          <w:p w14:paraId="28922F0B" w14:textId="4B5C83DC" w:rsidR="00985D74" w:rsidRPr="00F34018" w:rsidRDefault="00985D74" w:rsidP="00985D74">
            <w:pPr>
              <w:rPr>
                <w:rFonts w:ascii="Arial" w:hAnsi="Arial" w:cs="Arial"/>
              </w:rPr>
            </w:pPr>
            <w:r w:rsidRPr="00985D74">
              <w:rPr>
                <w:rFonts w:ascii="Arial" w:hAnsi="Arial" w:cs="Arial"/>
              </w:rPr>
              <w:t>Desirable</w:t>
            </w:r>
          </w:p>
        </w:tc>
      </w:tr>
      <w:tr w:rsidR="00985D74" w:rsidRPr="00F34018" w14:paraId="7A55DF78"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6DF316DA" w14:textId="56283A1E" w:rsidR="00985D74" w:rsidRPr="00F34018" w:rsidRDefault="00985D74" w:rsidP="00985D74">
            <w:pPr>
              <w:rPr>
                <w:rFonts w:ascii="Arial" w:hAnsi="Arial" w:cs="Arial"/>
              </w:rPr>
            </w:pPr>
            <w:r w:rsidRPr="003815B1">
              <w:t xml:space="preserve">Experience of working with a diverse range of colleagues </w:t>
            </w:r>
            <w:r>
              <w:t>to achieve positive results</w:t>
            </w:r>
          </w:p>
        </w:tc>
        <w:tc>
          <w:tcPr>
            <w:tcW w:w="2268" w:type="dxa"/>
          </w:tcPr>
          <w:p w14:paraId="21C0A2E2" w14:textId="1287B6AE" w:rsidR="00985D74" w:rsidRPr="00F34018" w:rsidRDefault="00985D74" w:rsidP="00985D74">
            <w:pPr>
              <w:rPr>
                <w:rFonts w:ascii="Arial" w:hAnsi="Arial" w:cs="Arial"/>
              </w:rPr>
            </w:pPr>
            <w:r w:rsidRPr="002A4249">
              <w:t>Interview</w:t>
            </w:r>
          </w:p>
        </w:tc>
        <w:tc>
          <w:tcPr>
            <w:tcW w:w="1276" w:type="dxa"/>
          </w:tcPr>
          <w:p w14:paraId="76356AFA" w14:textId="77B83B90" w:rsidR="00985D74" w:rsidRPr="00F34018" w:rsidRDefault="00985D74" w:rsidP="00985D74">
            <w:pPr>
              <w:rPr>
                <w:rFonts w:ascii="Arial" w:hAnsi="Arial" w:cs="Arial"/>
              </w:rPr>
            </w:pPr>
            <w:r w:rsidRPr="00985D74">
              <w:rPr>
                <w:rFonts w:ascii="Arial" w:hAnsi="Arial" w:cs="Arial"/>
              </w:rPr>
              <w:t>Essential</w:t>
            </w:r>
          </w:p>
        </w:tc>
      </w:tr>
      <w:tr w:rsidR="00985D74" w:rsidRPr="00F34018" w14:paraId="371677D8" w14:textId="77777777" w:rsidTr="71646A14">
        <w:tc>
          <w:tcPr>
            <w:tcW w:w="10060" w:type="dxa"/>
            <w:gridSpan w:val="3"/>
          </w:tcPr>
          <w:p w14:paraId="3C878C19" w14:textId="77777777" w:rsidR="00985D74" w:rsidRPr="00F34018" w:rsidRDefault="00985D74" w:rsidP="00985D74">
            <w:pPr>
              <w:rPr>
                <w:rFonts w:ascii="Arial" w:eastAsia="Cambria" w:hAnsi="Arial" w:cs="Arial"/>
                <w:b/>
                <w:bCs/>
                <w:color w:val="AD33F9" w:themeColor="accent2"/>
              </w:rPr>
            </w:pPr>
            <w:r w:rsidRPr="00F34018">
              <w:rPr>
                <w:rFonts w:ascii="Arial" w:eastAsia="Cambria" w:hAnsi="Arial" w:cs="Arial"/>
                <w:b/>
                <w:bCs/>
                <w:color w:val="AD33F9" w:themeColor="accent2"/>
              </w:rPr>
              <w:t>Your Skills &amp; Competencies</w:t>
            </w:r>
          </w:p>
        </w:tc>
      </w:tr>
      <w:tr w:rsidR="00897F8B" w:rsidRPr="00F34018" w14:paraId="3EEEF2BA" w14:textId="77777777" w:rsidTr="71646A14">
        <w:tc>
          <w:tcPr>
            <w:tcW w:w="6516" w:type="dxa"/>
            <w:tcBorders>
              <w:top w:val="nil"/>
              <w:left w:val="single" w:sz="4" w:space="0" w:color="auto"/>
              <w:bottom w:val="single" w:sz="4" w:space="0" w:color="auto"/>
              <w:right w:val="single" w:sz="4" w:space="0" w:color="auto"/>
            </w:tcBorders>
            <w:vAlign w:val="center"/>
          </w:tcPr>
          <w:p w14:paraId="3D8F3AA5" w14:textId="2C6A7797" w:rsidR="00897F8B" w:rsidRPr="00E8587C" w:rsidRDefault="00897F8B" w:rsidP="00897F8B">
            <w:pPr>
              <w:rPr>
                <w:bCs/>
              </w:rPr>
            </w:pPr>
            <w:r w:rsidRPr="00E8587C">
              <w:rPr>
                <w:bCs/>
              </w:rPr>
              <w:t>The ability to articulate complex information on services in a compelling way that influences positive funding outcomes</w:t>
            </w:r>
          </w:p>
        </w:tc>
        <w:tc>
          <w:tcPr>
            <w:tcW w:w="2268" w:type="dxa"/>
          </w:tcPr>
          <w:p w14:paraId="3AC99991" w14:textId="0B7AB89F" w:rsidR="00897F8B" w:rsidRPr="00F34018" w:rsidRDefault="00897F8B" w:rsidP="00897F8B">
            <w:pPr>
              <w:rPr>
                <w:rFonts w:ascii="Arial" w:eastAsia="Cambria" w:hAnsi="Arial" w:cs="Arial"/>
              </w:rPr>
            </w:pPr>
            <w:r w:rsidRPr="00F34018">
              <w:rPr>
                <w:rFonts w:ascii="Arial" w:eastAsia="Cambria" w:hAnsi="Arial" w:cs="Arial"/>
              </w:rPr>
              <w:t>Application form / Interview</w:t>
            </w:r>
          </w:p>
        </w:tc>
        <w:tc>
          <w:tcPr>
            <w:tcW w:w="1276" w:type="dxa"/>
          </w:tcPr>
          <w:p w14:paraId="63153068" w14:textId="7E095A4A" w:rsidR="00897F8B" w:rsidRDefault="00897F8B" w:rsidP="00897F8B">
            <w:pPr>
              <w:rPr>
                <w:rFonts w:ascii="Arial" w:eastAsia="Cambria" w:hAnsi="Arial" w:cs="Arial"/>
              </w:rPr>
            </w:pPr>
            <w:r>
              <w:rPr>
                <w:rFonts w:ascii="Arial" w:eastAsia="Cambria" w:hAnsi="Arial" w:cs="Arial"/>
              </w:rPr>
              <w:t>Essential</w:t>
            </w:r>
          </w:p>
        </w:tc>
      </w:tr>
      <w:tr w:rsidR="00C536AF" w:rsidRPr="00F34018" w14:paraId="146AD4BD" w14:textId="77777777" w:rsidTr="71646A14">
        <w:tc>
          <w:tcPr>
            <w:tcW w:w="6516" w:type="dxa"/>
            <w:tcBorders>
              <w:top w:val="nil"/>
              <w:left w:val="single" w:sz="4" w:space="0" w:color="auto"/>
              <w:bottom w:val="single" w:sz="4" w:space="0" w:color="auto"/>
              <w:right w:val="single" w:sz="4" w:space="0" w:color="auto"/>
            </w:tcBorders>
            <w:vAlign w:val="center"/>
          </w:tcPr>
          <w:p w14:paraId="22E8D5F6" w14:textId="54BB3E59" w:rsidR="00C536AF" w:rsidRPr="00E8587C" w:rsidRDefault="00C536AF" w:rsidP="00897F8B">
            <w:pPr>
              <w:rPr>
                <w:bCs/>
              </w:rPr>
            </w:pPr>
            <w:r>
              <w:rPr>
                <w:bCs/>
              </w:rPr>
              <w:t>Ability to lead</w:t>
            </w:r>
            <w:r w:rsidR="00AE2299">
              <w:rPr>
                <w:bCs/>
              </w:rPr>
              <w:t xml:space="preserve"> </w:t>
            </w:r>
            <w:r>
              <w:rPr>
                <w:bCs/>
              </w:rPr>
              <w:t xml:space="preserve">a diverse portfolio of </w:t>
            </w:r>
            <w:r w:rsidR="00AE2299">
              <w:rPr>
                <w:bCs/>
              </w:rPr>
              <w:t>funders and manage opportunities for optimum results across the team</w:t>
            </w:r>
          </w:p>
        </w:tc>
        <w:tc>
          <w:tcPr>
            <w:tcW w:w="2268" w:type="dxa"/>
          </w:tcPr>
          <w:p w14:paraId="5965149C" w14:textId="3EC9D9CE" w:rsidR="00C536AF" w:rsidRPr="00F34018" w:rsidRDefault="00AE2299" w:rsidP="00897F8B">
            <w:pPr>
              <w:rPr>
                <w:rFonts w:ascii="Arial" w:eastAsia="Cambria" w:hAnsi="Arial" w:cs="Arial"/>
              </w:rPr>
            </w:pPr>
            <w:r w:rsidRPr="00F34018">
              <w:rPr>
                <w:rFonts w:ascii="Arial" w:eastAsia="Cambria" w:hAnsi="Arial" w:cs="Arial"/>
              </w:rPr>
              <w:t>Application form / Interview</w:t>
            </w:r>
          </w:p>
        </w:tc>
        <w:tc>
          <w:tcPr>
            <w:tcW w:w="1276" w:type="dxa"/>
          </w:tcPr>
          <w:p w14:paraId="15D48123" w14:textId="0038C820" w:rsidR="00C536AF" w:rsidRDefault="007B6D8B" w:rsidP="00897F8B">
            <w:pPr>
              <w:rPr>
                <w:rFonts w:ascii="Arial" w:eastAsia="Cambria" w:hAnsi="Arial" w:cs="Arial"/>
              </w:rPr>
            </w:pPr>
            <w:r>
              <w:rPr>
                <w:rFonts w:ascii="Arial" w:eastAsia="Cambria" w:hAnsi="Arial" w:cs="Arial"/>
              </w:rPr>
              <w:t>Essential</w:t>
            </w:r>
          </w:p>
        </w:tc>
      </w:tr>
      <w:tr w:rsidR="00897F8B" w:rsidRPr="00F34018" w14:paraId="6F92FE1F"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321B29A" w14:textId="68CE361A" w:rsidR="00897F8B" w:rsidRPr="00F34018" w:rsidRDefault="00897F8B" w:rsidP="00897F8B">
            <w:pPr>
              <w:rPr>
                <w:rFonts w:ascii="Arial" w:eastAsia="Cambria" w:hAnsi="Arial" w:cs="Arial"/>
              </w:rPr>
            </w:pPr>
            <w:r>
              <w:t>Strong interpersonal and relationship skills</w:t>
            </w:r>
            <w:r w:rsidR="00081DB3">
              <w:t xml:space="preserve"> with internal and external stakeholders</w:t>
            </w:r>
          </w:p>
        </w:tc>
        <w:tc>
          <w:tcPr>
            <w:tcW w:w="2268" w:type="dxa"/>
          </w:tcPr>
          <w:p w14:paraId="5ECD92B0" w14:textId="77777777" w:rsidR="00897F8B" w:rsidRPr="00F34018" w:rsidRDefault="00897F8B" w:rsidP="00897F8B">
            <w:pPr>
              <w:rPr>
                <w:rFonts w:ascii="Arial" w:eastAsia="Cambria" w:hAnsi="Arial" w:cs="Arial"/>
              </w:rPr>
            </w:pPr>
            <w:r w:rsidRPr="00F34018">
              <w:rPr>
                <w:rFonts w:ascii="Arial" w:eastAsia="Cambria" w:hAnsi="Arial" w:cs="Arial"/>
              </w:rPr>
              <w:t>Application form / Interview</w:t>
            </w:r>
          </w:p>
        </w:tc>
        <w:tc>
          <w:tcPr>
            <w:tcW w:w="1276" w:type="dxa"/>
          </w:tcPr>
          <w:p w14:paraId="0F81547D" w14:textId="77777777" w:rsidR="00897F8B" w:rsidRPr="00F34018" w:rsidRDefault="00897F8B" w:rsidP="00897F8B">
            <w:pPr>
              <w:rPr>
                <w:rFonts w:ascii="Arial" w:eastAsia="Cambria" w:hAnsi="Arial" w:cs="Arial"/>
              </w:rPr>
            </w:pPr>
            <w:r w:rsidRPr="00F34018">
              <w:rPr>
                <w:rFonts w:ascii="Arial" w:eastAsia="Cambria" w:hAnsi="Arial" w:cs="Arial"/>
              </w:rPr>
              <w:t>Essential</w:t>
            </w:r>
          </w:p>
        </w:tc>
      </w:tr>
      <w:tr w:rsidR="71646A14" w14:paraId="73A1525B" w14:textId="77777777" w:rsidTr="71646A14">
        <w:trPr>
          <w:trHeight w:val="300"/>
        </w:trPr>
        <w:tc>
          <w:tcPr>
            <w:tcW w:w="6516" w:type="dxa"/>
            <w:tcBorders>
              <w:top w:val="single" w:sz="4" w:space="0" w:color="auto"/>
              <w:left w:val="single" w:sz="4" w:space="0" w:color="auto"/>
              <w:bottom w:val="single" w:sz="4" w:space="0" w:color="auto"/>
              <w:right w:val="single" w:sz="4" w:space="0" w:color="auto"/>
            </w:tcBorders>
            <w:vAlign w:val="center"/>
          </w:tcPr>
          <w:p w14:paraId="54020CDE" w14:textId="1A4C3E05" w:rsidR="71646A14" w:rsidRDefault="71646A14" w:rsidP="71646A14">
            <w:r>
              <w:t>Excellent writing skills</w:t>
            </w:r>
          </w:p>
        </w:tc>
        <w:tc>
          <w:tcPr>
            <w:tcW w:w="2268" w:type="dxa"/>
          </w:tcPr>
          <w:p w14:paraId="48504F1F" w14:textId="5DCDC647" w:rsidR="71646A14" w:rsidRDefault="71646A14" w:rsidP="71646A14">
            <w:r w:rsidRPr="71646A14">
              <w:rPr>
                <w:rFonts w:ascii="Arial" w:eastAsia="Cambria" w:hAnsi="Arial" w:cs="Arial"/>
              </w:rPr>
              <w:t>Application form/interview</w:t>
            </w:r>
          </w:p>
        </w:tc>
        <w:tc>
          <w:tcPr>
            <w:tcW w:w="1276" w:type="dxa"/>
          </w:tcPr>
          <w:p w14:paraId="6536F670" w14:textId="0DB8521B" w:rsidR="71646A14" w:rsidRDefault="71646A14" w:rsidP="71646A14">
            <w:r w:rsidRPr="71646A14">
              <w:rPr>
                <w:rFonts w:ascii="Arial" w:eastAsia="Cambria" w:hAnsi="Arial" w:cs="Arial"/>
              </w:rPr>
              <w:t>Essential</w:t>
            </w:r>
          </w:p>
        </w:tc>
      </w:tr>
      <w:tr w:rsidR="00897F8B" w:rsidRPr="00F34018" w14:paraId="4F27003E"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752BECBC" w14:textId="64887558" w:rsidR="00897F8B" w:rsidRPr="00F34018" w:rsidRDefault="00897F8B" w:rsidP="00897F8B">
            <w:pPr>
              <w:rPr>
                <w:rFonts w:ascii="Arial" w:eastAsia="Cambria" w:hAnsi="Arial" w:cs="Arial"/>
              </w:rPr>
            </w:pPr>
            <w:r>
              <w:t>Ability to manage difficult conversations about service delays or changes in a sensitive, professional and confident way</w:t>
            </w:r>
          </w:p>
        </w:tc>
        <w:tc>
          <w:tcPr>
            <w:tcW w:w="2268" w:type="dxa"/>
          </w:tcPr>
          <w:p w14:paraId="3125E3B4" w14:textId="035172B6" w:rsidR="00897F8B" w:rsidRPr="00F34018" w:rsidRDefault="00897F8B" w:rsidP="00897F8B">
            <w:pPr>
              <w:rPr>
                <w:rFonts w:ascii="Arial" w:eastAsia="Cambria" w:hAnsi="Arial" w:cs="Arial"/>
              </w:rPr>
            </w:pPr>
            <w:r w:rsidRPr="00F34018">
              <w:rPr>
                <w:rFonts w:ascii="Arial" w:eastAsia="Cambria" w:hAnsi="Arial" w:cs="Arial"/>
              </w:rPr>
              <w:t>Interview</w:t>
            </w:r>
          </w:p>
        </w:tc>
        <w:tc>
          <w:tcPr>
            <w:tcW w:w="1276" w:type="dxa"/>
          </w:tcPr>
          <w:p w14:paraId="159D5087" w14:textId="77777777" w:rsidR="00897F8B" w:rsidRPr="00F34018" w:rsidRDefault="00897F8B" w:rsidP="00897F8B">
            <w:pPr>
              <w:rPr>
                <w:rFonts w:ascii="Arial" w:eastAsia="Cambria" w:hAnsi="Arial" w:cs="Arial"/>
              </w:rPr>
            </w:pPr>
            <w:r w:rsidRPr="00F34018">
              <w:rPr>
                <w:rFonts w:ascii="Arial" w:eastAsia="Cambria" w:hAnsi="Arial" w:cs="Arial"/>
              </w:rPr>
              <w:t>Essential</w:t>
            </w:r>
          </w:p>
        </w:tc>
      </w:tr>
      <w:tr w:rsidR="00897F8B" w:rsidRPr="00F34018" w14:paraId="34C0DCE5"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27F0DFFF" w14:textId="620AA6AE" w:rsidR="00897F8B" w:rsidRPr="00F34018" w:rsidRDefault="00897F8B" w:rsidP="00897F8B">
            <w:pPr>
              <w:rPr>
                <w:rFonts w:ascii="Arial" w:eastAsia="Cambria" w:hAnsi="Arial" w:cs="Arial"/>
              </w:rPr>
            </w:pPr>
            <w:r w:rsidRPr="003815B1">
              <w:lastRenderedPageBreak/>
              <w:t>Excellent time management</w:t>
            </w:r>
            <w:r>
              <w:t xml:space="preserve">: </w:t>
            </w:r>
            <w:r w:rsidRPr="003815B1">
              <w:t>abl</w:t>
            </w:r>
            <w:r>
              <w:t>e</w:t>
            </w:r>
            <w:r w:rsidRPr="003815B1">
              <w:t xml:space="preserve"> to prioritise a varied workload</w:t>
            </w:r>
            <w:r>
              <w:t>,</w:t>
            </w:r>
            <w:r w:rsidRPr="003815B1">
              <w:t xml:space="preserve"> and work independently with minimum supervision</w:t>
            </w:r>
            <w:r>
              <w:t xml:space="preserve"> to achieve objectives</w:t>
            </w:r>
          </w:p>
        </w:tc>
        <w:tc>
          <w:tcPr>
            <w:tcW w:w="2268" w:type="dxa"/>
          </w:tcPr>
          <w:p w14:paraId="5ECE0A68" w14:textId="1C813DF7" w:rsidR="00897F8B" w:rsidRPr="00F34018" w:rsidRDefault="00897F8B" w:rsidP="00897F8B">
            <w:pPr>
              <w:rPr>
                <w:rFonts w:ascii="Arial" w:eastAsia="Cambria" w:hAnsi="Arial" w:cs="Arial"/>
              </w:rPr>
            </w:pPr>
            <w:r w:rsidRPr="006A714B">
              <w:t>Interview</w:t>
            </w:r>
          </w:p>
        </w:tc>
        <w:tc>
          <w:tcPr>
            <w:tcW w:w="1276" w:type="dxa"/>
          </w:tcPr>
          <w:p w14:paraId="217230A5" w14:textId="39A24916" w:rsidR="00897F8B" w:rsidRPr="00F34018" w:rsidRDefault="00897F8B" w:rsidP="00897F8B">
            <w:pPr>
              <w:rPr>
                <w:rFonts w:ascii="Arial" w:eastAsia="Cambria" w:hAnsi="Arial" w:cs="Arial"/>
              </w:rPr>
            </w:pPr>
            <w:r w:rsidRPr="00A90AA1">
              <w:t>Essential</w:t>
            </w:r>
          </w:p>
        </w:tc>
      </w:tr>
      <w:tr w:rsidR="00897F8B" w:rsidRPr="00F34018" w14:paraId="07593C79"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65E70472" w14:textId="77D4B368" w:rsidR="00897F8B" w:rsidRPr="00F34018" w:rsidRDefault="00897F8B" w:rsidP="00897F8B">
            <w:pPr>
              <w:rPr>
                <w:rFonts w:ascii="Arial" w:eastAsia="Cambria" w:hAnsi="Arial" w:cs="Arial"/>
              </w:rPr>
            </w:pPr>
            <w:r w:rsidRPr="003815B1">
              <w:t>The ability to understand and convey</w:t>
            </w:r>
            <w:r>
              <w:t xml:space="preserve"> complex</w:t>
            </w:r>
            <w:r w:rsidRPr="003815B1">
              <w:t xml:space="preserve"> </w:t>
            </w:r>
            <w:r>
              <w:t>financial</w:t>
            </w:r>
            <w:r w:rsidRPr="003815B1">
              <w:t xml:space="preserve"> information, </w:t>
            </w:r>
            <w:r>
              <w:t>preparing data reports to Board and presenting to funders</w:t>
            </w:r>
          </w:p>
        </w:tc>
        <w:tc>
          <w:tcPr>
            <w:tcW w:w="2268" w:type="dxa"/>
          </w:tcPr>
          <w:p w14:paraId="6AA27FA6" w14:textId="447EA2A2" w:rsidR="00897F8B" w:rsidRPr="00F34018" w:rsidRDefault="00897F8B" w:rsidP="00897F8B">
            <w:pPr>
              <w:rPr>
                <w:rFonts w:ascii="Arial" w:eastAsia="Cambria" w:hAnsi="Arial" w:cs="Arial"/>
              </w:rPr>
            </w:pPr>
            <w:r w:rsidRPr="006A714B">
              <w:t>Interview</w:t>
            </w:r>
          </w:p>
        </w:tc>
        <w:tc>
          <w:tcPr>
            <w:tcW w:w="1276" w:type="dxa"/>
          </w:tcPr>
          <w:p w14:paraId="7707F545" w14:textId="21DAAE5B" w:rsidR="00897F8B" w:rsidRPr="00F34018" w:rsidRDefault="00897F8B" w:rsidP="00897F8B">
            <w:pPr>
              <w:rPr>
                <w:rFonts w:ascii="Arial" w:eastAsia="Cambria" w:hAnsi="Arial" w:cs="Arial"/>
              </w:rPr>
            </w:pPr>
            <w:r w:rsidRPr="00A90AA1">
              <w:t>Essential</w:t>
            </w:r>
          </w:p>
        </w:tc>
      </w:tr>
      <w:tr w:rsidR="00897F8B" w:rsidRPr="00F34018" w14:paraId="1AD10436" w14:textId="77777777" w:rsidTr="71646A14">
        <w:tc>
          <w:tcPr>
            <w:tcW w:w="6516" w:type="dxa"/>
            <w:tcBorders>
              <w:top w:val="single" w:sz="4" w:space="0" w:color="auto"/>
              <w:left w:val="single" w:sz="4" w:space="0" w:color="auto"/>
              <w:bottom w:val="single" w:sz="4" w:space="0" w:color="auto"/>
              <w:right w:val="single" w:sz="4" w:space="0" w:color="auto"/>
            </w:tcBorders>
            <w:vAlign w:val="center"/>
          </w:tcPr>
          <w:p w14:paraId="0571B0B9" w14:textId="72593BBA" w:rsidR="00897F8B" w:rsidRPr="00F34018" w:rsidRDefault="00897F8B" w:rsidP="00897F8B">
            <w:pPr>
              <w:rPr>
                <w:rFonts w:ascii="Arial" w:eastAsia="Cambria" w:hAnsi="Arial" w:cs="Arial"/>
              </w:rPr>
            </w:pPr>
            <w:r>
              <w:t>Strong</w:t>
            </w:r>
            <w:r w:rsidRPr="003815B1">
              <w:t xml:space="preserve"> IT skills, including </w:t>
            </w:r>
            <w:r w:rsidRPr="003815B1">
              <w:rPr>
                <w:lang w:val="en-US"/>
              </w:rPr>
              <w:t xml:space="preserve">Microsoft </w:t>
            </w:r>
            <w:r>
              <w:rPr>
                <w:lang w:val="en-US"/>
              </w:rPr>
              <w:t>365</w:t>
            </w:r>
            <w:r w:rsidRPr="003815B1">
              <w:rPr>
                <w:lang w:val="en-US"/>
              </w:rPr>
              <w:t xml:space="preserve"> software</w:t>
            </w:r>
            <w:r w:rsidRPr="003815B1">
              <w:t xml:space="preserve"> </w:t>
            </w:r>
            <w:r>
              <w:t xml:space="preserve">and </w:t>
            </w:r>
            <w:r w:rsidRPr="003815B1">
              <w:t xml:space="preserve">good working knowledge of </w:t>
            </w:r>
            <w:r>
              <w:t xml:space="preserve">a fundraising CRM </w:t>
            </w:r>
          </w:p>
        </w:tc>
        <w:tc>
          <w:tcPr>
            <w:tcW w:w="2268" w:type="dxa"/>
          </w:tcPr>
          <w:p w14:paraId="7595569C" w14:textId="49CDF3ED" w:rsidR="00897F8B" w:rsidRPr="00F34018" w:rsidRDefault="00897F8B" w:rsidP="00897F8B">
            <w:pPr>
              <w:rPr>
                <w:rFonts w:ascii="Arial" w:eastAsia="Cambria" w:hAnsi="Arial" w:cs="Arial"/>
              </w:rPr>
            </w:pPr>
            <w:r w:rsidRPr="006A714B">
              <w:t>Application form / Interview</w:t>
            </w:r>
          </w:p>
        </w:tc>
        <w:tc>
          <w:tcPr>
            <w:tcW w:w="1276" w:type="dxa"/>
          </w:tcPr>
          <w:p w14:paraId="7D28A1B8" w14:textId="5D5F98F9" w:rsidR="00897F8B" w:rsidRPr="00F34018" w:rsidRDefault="00897F8B" w:rsidP="00897F8B">
            <w:pPr>
              <w:rPr>
                <w:rFonts w:ascii="Arial" w:eastAsia="Cambria" w:hAnsi="Arial" w:cs="Arial"/>
              </w:rPr>
            </w:pPr>
            <w:r w:rsidRPr="00A90AA1">
              <w:t>Essential</w:t>
            </w:r>
          </w:p>
        </w:tc>
      </w:tr>
      <w:tr w:rsidR="00897F8B" w:rsidRPr="00F34018" w14:paraId="2BE917C9" w14:textId="77777777" w:rsidTr="71646A14">
        <w:tc>
          <w:tcPr>
            <w:tcW w:w="10060" w:type="dxa"/>
            <w:gridSpan w:val="3"/>
          </w:tcPr>
          <w:p w14:paraId="26412304" w14:textId="77777777" w:rsidR="00897F8B" w:rsidRPr="00F34018" w:rsidRDefault="00897F8B" w:rsidP="00897F8B">
            <w:pPr>
              <w:rPr>
                <w:rFonts w:ascii="Arial" w:eastAsia="Cambria" w:hAnsi="Arial" w:cs="Arial"/>
              </w:rPr>
            </w:pPr>
            <w:r w:rsidRPr="00F34018">
              <w:rPr>
                <w:rFonts w:ascii="Arial" w:eastAsia="Cambria" w:hAnsi="Arial" w:cs="Arial"/>
                <w:b/>
                <w:bCs/>
                <w:color w:val="AD33F9" w:themeColor="accent2"/>
              </w:rPr>
              <w:t>Other</w:t>
            </w:r>
          </w:p>
        </w:tc>
      </w:tr>
      <w:tr w:rsidR="00897F8B" w:rsidRPr="00F34018" w14:paraId="5B6436C9" w14:textId="77777777" w:rsidTr="71646A14">
        <w:tc>
          <w:tcPr>
            <w:tcW w:w="6516" w:type="dxa"/>
          </w:tcPr>
          <w:p w14:paraId="284250DD" w14:textId="30269B7A" w:rsidR="00897F8B" w:rsidRPr="00F34018" w:rsidRDefault="00897F8B" w:rsidP="00897F8B">
            <w:pPr>
              <w:rPr>
                <w:rFonts w:ascii="Arial" w:eastAsia="Cambria" w:hAnsi="Arial" w:cs="Arial"/>
              </w:rPr>
            </w:pPr>
            <w:r w:rsidRPr="00F34018">
              <w:rPr>
                <w:rFonts w:ascii="Arial" w:eastAsia="Cambria" w:hAnsi="Arial" w:cs="Arial"/>
              </w:rPr>
              <w:t>Full UK Driving License and able to travel around Surrey</w:t>
            </w:r>
          </w:p>
        </w:tc>
        <w:tc>
          <w:tcPr>
            <w:tcW w:w="2268" w:type="dxa"/>
          </w:tcPr>
          <w:p w14:paraId="1324F5C5" w14:textId="77777777" w:rsidR="00897F8B" w:rsidRPr="00F34018" w:rsidRDefault="00897F8B" w:rsidP="00897F8B">
            <w:pPr>
              <w:rPr>
                <w:rFonts w:ascii="Arial" w:eastAsia="Cambria" w:hAnsi="Arial" w:cs="Arial"/>
              </w:rPr>
            </w:pPr>
            <w:r w:rsidRPr="00F34018">
              <w:rPr>
                <w:rFonts w:ascii="Arial" w:eastAsia="Cambria" w:hAnsi="Arial" w:cs="Arial"/>
              </w:rPr>
              <w:t>Application form</w:t>
            </w:r>
          </w:p>
        </w:tc>
        <w:tc>
          <w:tcPr>
            <w:tcW w:w="1276" w:type="dxa"/>
          </w:tcPr>
          <w:p w14:paraId="0BF544FC" w14:textId="77777777" w:rsidR="00897F8B" w:rsidRPr="00F34018" w:rsidRDefault="00897F8B" w:rsidP="00897F8B">
            <w:pPr>
              <w:rPr>
                <w:rFonts w:ascii="Arial" w:eastAsia="Cambria" w:hAnsi="Arial" w:cs="Arial"/>
              </w:rPr>
            </w:pPr>
            <w:r w:rsidRPr="00F34018">
              <w:rPr>
                <w:rFonts w:ascii="Arial" w:eastAsia="Cambria" w:hAnsi="Arial" w:cs="Arial"/>
              </w:rPr>
              <w:t>Essential</w:t>
            </w:r>
          </w:p>
        </w:tc>
      </w:tr>
    </w:tbl>
    <w:p w14:paraId="279D0E10" w14:textId="77777777" w:rsidR="009963E6" w:rsidRPr="00221F7E" w:rsidRDefault="009963E6" w:rsidP="0043628D">
      <w:pPr>
        <w:rPr>
          <w:rFonts w:ascii="Arial" w:eastAsia="Calibri" w:hAnsi="Arial" w:cs="Arial"/>
          <w:color w:val="FF0000"/>
        </w:rPr>
      </w:pPr>
    </w:p>
    <w:p w14:paraId="64D0976D" w14:textId="77777777" w:rsidR="009963E6" w:rsidRPr="00F34018" w:rsidRDefault="009963E6" w:rsidP="009963E6">
      <w:pPr>
        <w:rPr>
          <w:rFonts w:ascii="Arial" w:eastAsia="Calibri" w:hAnsi="Arial" w:cs="Arial"/>
        </w:rPr>
      </w:pPr>
      <w:r w:rsidRPr="00F34018">
        <w:rPr>
          <w:rFonts w:ascii="Arial" w:eastAsia="Calibri" w:hAnsi="Arial" w:cs="Arial"/>
        </w:rPr>
        <w:t>This Job Description and Person Specification reflects the duties of the post as they exist at this time and may be subject to change based on the needs of the Department Programme. The post-holder may be required to undertake other duties commensurate with the salary and competence requirements of this post from time to time as required.</w:t>
      </w:r>
    </w:p>
    <w:p w14:paraId="314E1FDE" w14:textId="77777777" w:rsidR="009963E6" w:rsidRPr="00F34018" w:rsidRDefault="009963E6" w:rsidP="009963E6">
      <w:pPr>
        <w:rPr>
          <w:rFonts w:ascii="Arial" w:eastAsia="Calibri" w:hAnsi="Arial" w:cs="Arial"/>
          <w:b/>
          <w:bCs/>
        </w:rPr>
      </w:pPr>
      <w:r w:rsidRPr="00F34018">
        <w:rPr>
          <w:rFonts w:ascii="Arial" w:eastAsia="Calibri" w:hAnsi="Arial" w:cs="Arial"/>
          <w:b/>
          <w:bCs/>
        </w:rPr>
        <w:t>Eikon is committed to safeguarding and promoting the welfare of young people and expects all employees and volunteers to share this commitment. The suitability of all prospective employees or volunteers will be assessed during the recruitment process.</w:t>
      </w:r>
    </w:p>
    <w:p w14:paraId="1D295760" w14:textId="77777777" w:rsidR="009963E6" w:rsidRPr="00F34018" w:rsidRDefault="009963E6" w:rsidP="009963E6">
      <w:pPr>
        <w:rPr>
          <w:rFonts w:ascii="Arial" w:eastAsia="Calibri" w:hAnsi="Arial" w:cs="Arial"/>
          <w:b/>
          <w:bCs/>
        </w:rPr>
      </w:pPr>
      <w:r w:rsidRPr="00F34018">
        <w:rPr>
          <w:rFonts w:ascii="Arial" w:eastAsia="Calibri" w:hAnsi="Arial" w:cs="Arial"/>
          <w:b/>
          <w:bCs/>
        </w:rPr>
        <w:t>An offer of employment will be subject to an approved Enhanced DBS and Barring Disclosure.</w:t>
      </w:r>
    </w:p>
    <w:p w14:paraId="2BAC89F4" w14:textId="272A32B8" w:rsidR="000E0EB4" w:rsidRPr="000E0EB4" w:rsidRDefault="009963E6" w:rsidP="009963E6">
      <w:pPr>
        <w:rPr>
          <w:rFonts w:ascii="Arial" w:eastAsia="Calibri" w:hAnsi="Arial" w:cs="Arial"/>
        </w:rPr>
      </w:pPr>
      <w:r w:rsidRPr="00F34018">
        <w:rPr>
          <w:rFonts w:ascii="Arial" w:eastAsia="Calibri" w:hAnsi="Arial" w:cs="Arial"/>
        </w:rPr>
        <w:t>The Eikon Charity is committed to a policy of equality of opportunity and aims to provide a working environment which is free from unfair discrimination and will enable employees and volunteers to fulfil their personal potential.</w:t>
      </w:r>
    </w:p>
    <w:p w14:paraId="34EE7FAB" w14:textId="26916D20" w:rsidR="009963E6" w:rsidRDefault="009963E6" w:rsidP="009963E6">
      <w:pPr>
        <w:rPr>
          <w:rFonts w:ascii="Arial" w:eastAsia="Calibri" w:hAnsi="Arial" w:cs="Arial"/>
          <w:b/>
          <w:bCs/>
          <w:color w:val="AD33F9" w:themeColor="accent2"/>
        </w:rPr>
      </w:pPr>
      <w:r w:rsidRPr="00F34018">
        <w:rPr>
          <w:rFonts w:ascii="Arial" w:eastAsia="Calibri" w:hAnsi="Arial" w:cs="Arial"/>
          <w:b/>
          <w:bCs/>
          <w:color w:val="AD33F9" w:themeColor="accent2"/>
        </w:rPr>
        <w:t>Applications</w:t>
      </w:r>
    </w:p>
    <w:p w14:paraId="5C2F8CC6" w14:textId="77777777" w:rsidR="004D5272" w:rsidRPr="004D5272" w:rsidRDefault="004D5272" w:rsidP="004D5272">
      <w:pPr>
        <w:spacing w:after="225" w:line="300" w:lineRule="auto"/>
        <w:rPr>
          <w:rFonts w:eastAsia="Calibri" w:cstheme="minorHAnsi"/>
          <w:b/>
          <w:bCs/>
          <w:color w:val="000000"/>
          <w:lang w:val="en-US"/>
        </w:rPr>
      </w:pPr>
      <w:r w:rsidRPr="004D5272">
        <w:rPr>
          <w:rFonts w:eastAsia="Calibri" w:cstheme="minorHAnsi"/>
          <w:b/>
          <w:bCs/>
          <w:color w:val="000000"/>
          <w:lang w:val="en-US"/>
        </w:rPr>
        <w:t>As part of our Safer Recruitment Policy, we do not accept CVs.</w:t>
      </w:r>
    </w:p>
    <w:p w14:paraId="27387840" w14:textId="77777777" w:rsidR="004D5272" w:rsidRPr="004D5272" w:rsidRDefault="004D5272" w:rsidP="004D5272">
      <w:pPr>
        <w:spacing w:after="225" w:line="300" w:lineRule="auto"/>
        <w:rPr>
          <w:rFonts w:eastAsia="Calibri" w:cstheme="minorHAnsi"/>
          <w:color w:val="000000"/>
          <w:lang w:val="en-US"/>
        </w:rPr>
      </w:pPr>
      <w:r w:rsidRPr="004D5272">
        <w:rPr>
          <w:rFonts w:eastAsia="Calibri" w:cstheme="minorHAnsi"/>
          <w:color w:val="000000"/>
          <w:lang w:val="en-US"/>
        </w:rPr>
        <w:t xml:space="preserve">If you are interested in applying for the role, please visit our website: </w:t>
      </w:r>
      <w:hyperlink r:id="rId20" w:history="1">
        <w:r w:rsidRPr="004D5272">
          <w:rPr>
            <w:rFonts w:eastAsia="Cambria" w:cstheme="minorHAnsi"/>
            <w:color w:val="0F87FF" w:themeColor="accent1"/>
            <w:u w:val="single"/>
            <w:lang w:val="en-US"/>
          </w:rPr>
          <w:t>www.eikon.org.uk</w:t>
        </w:r>
      </w:hyperlink>
      <w:r w:rsidRPr="004D5272">
        <w:rPr>
          <w:rFonts w:eastAsia="Cambria" w:cstheme="minorHAnsi"/>
          <w:color w:val="0F87FF" w:themeColor="accent1"/>
          <w:u w:val="single"/>
          <w:lang w:val="en-US"/>
        </w:rPr>
        <w:t>/work-for-us/</w:t>
      </w:r>
      <w:r w:rsidRPr="004D5272">
        <w:rPr>
          <w:rFonts w:eastAsia="Calibri" w:cstheme="minorHAnsi"/>
          <w:color w:val="000000"/>
          <w:lang w:val="en-US"/>
        </w:rPr>
        <w:t xml:space="preserve"> where you will find all the information and the application form.</w:t>
      </w:r>
    </w:p>
    <w:p w14:paraId="3C69ED71" w14:textId="77777777" w:rsidR="004D5272" w:rsidRPr="004D5272" w:rsidRDefault="004D5272" w:rsidP="004D5272">
      <w:pPr>
        <w:spacing w:after="225" w:line="300" w:lineRule="auto"/>
        <w:rPr>
          <w:rFonts w:eastAsia="Calibri" w:cstheme="minorHAnsi"/>
          <w:color w:val="0F87FF" w:themeColor="accent1"/>
          <w:lang w:val="en-US"/>
        </w:rPr>
      </w:pPr>
      <w:r w:rsidRPr="004D5272">
        <w:rPr>
          <w:rFonts w:eastAsia="Calibri" w:cstheme="minorHAnsi"/>
          <w:color w:val="000000"/>
          <w:lang w:val="en-US"/>
        </w:rPr>
        <w:t xml:space="preserve">If you have any questions, please contact </w:t>
      </w:r>
      <w:hyperlink r:id="rId21" w:history="1">
        <w:r w:rsidRPr="004D5272">
          <w:rPr>
            <w:rFonts w:eastAsia="Times New Roman" w:cstheme="minorHAnsi"/>
            <w:color w:val="0F87FF" w:themeColor="accent1"/>
            <w:u w:val="single"/>
          </w:rPr>
          <w:t>recruitment@Eikon.org.uk</w:t>
        </w:r>
      </w:hyperlink>
      <w:r w:rsidRPr="004D5272">
        <w:rPr>
          <w:rFonts w:eastAsia="Times New Roman" w:cstheme="minorHAnsi"/>
          <w:color w:val="0F87FF" w:themeColor="accent1"/>
        </w:rPr>
        <w:t xml:space="preserve"> </w:t>
      </w:r>
    </w:p>
    <w:p w14:paraId="46C6D8C0" w14:textId="5BD5FAAA" w:rsidR="004D5272" w:rsidRPr="004D5272" w:rsidRDefault="00305629" w:rsidP="004D5272">
      <w:pPr>
        <w:spacing w:after="225" w:line="300" w:lineRule="auto"/>
        <w:rPr>
          <w:rFonts w:eastAsia="Times New Roman" w:cstheme="minorHAnsi"/>
          <w:b/>
          <w:bCs/>
          <w:color w:val="000000"/>
        </w:rPr>
      </w:pPr>
      <w:r>
        <w:rPr>
          <w:rFonts w:eastAsia="MS PGothic" w:cstheme="minorHAnsi"/>
          <w:b/>
          <w:bCs/>
          <w:color w:val="000000"/>
        </w:rPr>
        <w:t xml:space="preserve">Closing date for applications is Wednesday </w:t>
      </w:r>
      <w:r w:rsidR="00F954A0">
        <w:rPr>
          <w:rFonts w:eastAsia="MS PGothic" w:cstheme="minorHAnsi"/>
          <w:b/>
          <w:bCs/>
          <w:color w:val="000000"/>
        </w:rPr>
        <w:t>30</w:t>
      </w:r>
      <w:r w:rsidR="00F954A0" w:rsidRPr="00F954A0">
        <w:rPr>
          <w:rFonts w:eastAsia="MS PGothic" w:cstheme="minorHAnsi"/>
          <w:b/>
          <w:bCs/>
          <w:color w:val="000000"/>
          <w:vertAlign w:val="superscript"/>
        </w:rPr>
        <w:t>th</w:t>
      </w:r>
      <w:r w:rsidR="00F954A0">
        <w:rPr>
          <w:rFonts w:eastAsia="MS PGothic" w:cstheme="minorHAnsi"/>
          <w:b/>
          <w:bCs/>
          <w:color w:val="000000"/>
        </w:rPr>
        <w:t xml:space="preserve"> September 2026</w:t>
      </w:r>
    </w:p>
    <w:p w14:paraId="55760947" w14:textId="348CBBBA" w:rsidR="004D5272" w:rsidRPr="004D5272" w:rsidRDefault="004D5272" w:rsidP="004D5272">
      <w:pPr>
        <w:spacing w:after="225" w:line="300" w:lineRule="auto"/>
        <w:rPr>
          <w:rFonts w:eastAsia="Times New Roman" w:cstheme="minorHAnsi"/>
          <w:b/>
          <w:bCs/>
          <w:color w:val="000000"/>
        </w:rPr>
      </w:pPr>
      <w:r w:rsidRPr="004D5272">
        <w:rPr>
          <w:rFonts w:eastAsia="MS PGothic" w:cstheme="minorHAnsi"/>
          <w:b/>
          <w:bCs/>
          <w:color w:val="000000"/>
        </w:rPr>
        <w:t xml:space="preserve">Interviews will take place week commencing </w:t>
      </w:r>
      <w:r w:rsidR="00BE7574">
        <w:rPr>
          <w:rFonts w:eastAsia="MS PGothic" w:cstheme="minorHAnsi"/>
          <w:b/>
          <w:bCs/>
          <w:color w:val="000000"/>
        </w:rPr>
        <w:t>5</w:t>
      </w:r>
      <w:r w:rsidR="00BE7574" w:rsidRPr="00BE7574">
        <w:rPr>
          <w:rFonts w:eastAsia="MS PGothic" w:cstheme="minorHAnsi"/>
          <w:b/>
          <w:bCs/>
          <w:color w:val="000000"/>
          <w:vertAlign w:val="superscript"/>
        </w:rPr>
        <w:t>th</w:t>
      </w:r>
      <w:r w:rsidR="00BE7574">
        <w:rPr>
          <w:rFonts w:eastAsia="MS PGothic" w:cstheme="minorHAnsi"/>
          <w:b/>
          <w:bCs/>
          <w:color w:val="000000"/>
        </w:rPr>
        <w:t xml:space="preserve"> October</w:t>
      </w:r>
      <w:r w:rsidR="004C57D7">
        <w:rPr>
          <w:rFonts w:eastAsia="MS PGothic" w:cstheme="minorHAnsi"/>
          <w:b/>
          <w:bCs/>
          <w:color w:val="000000"/>
        </w:rPr>
        <w:t xml:space="preserve"> 2026 </w:t>
      </w:r>
    </w:p>
    <w:p w14:paraId="2C4EC63B" w14:textId="77777777" w:rsidR="004D5272" w:rsidRPr="004D5272" w:rsidRDefault="004D5272" w:rsidP="004D5272">
      <w:pPr>
        <w:spacing w:after="225" w:line="300" w:lineRule="auto"/>
        <w:rPr>
          <w:rFonts w:eastAsia="Calibri" w:cstheme="minorHAnsi"/>
          <w:color w:val="000000"/>
          <w:lang w:val="en-US"/>
        </w:rPr>
      </w:pPr>
      <w:r w:rsidRPr="004D5272">
        <w:rPr>
          <w:rFonts w:eastAsia="Calibri" w:cstheme="minorHAnsi"/>
          <w:color w:val="000000"/>
          <w:lang w:val="en-US"/>
        </w:rPr>
        <w:t>We do not provide feedback on applications.</w:t>
      </w:r>
    </w:p>
    <w:p w14:paraId="65178C50" w14:textId="77777777" w:rsidR="004D5272" w:rsidRPr="004D5272" w:rsidRDefault="004D5272" w:rsidP="004D5272">
      <w:pPr>
        <w:spacing w:after="225" w:line="300" w:lineRule="auto"/>
        <w:rPr>
          <w:rFonts w:eastAsia="Calibri" w:cstheme="minorHAnsi"/>
          <w:color w:val="000000"/>
          <w:lang w:val="en-US"/>
        </w:rPr>
      </w:pPr>
      <w:r w:rsidRPr="004D5272">
        <w:rPr>
          <w:rFonts w:eastAsia="Calibri" w:cstheme="minorHAnsi"/>
          <w:color w:val="000000"/>
          <w:lang w:val="en-US"/>
        </w:rPr>
        <w:t>We are happy to provide feedback to unsuccessful candidates who attended an interview upon request.</w:t>
      </w:r>
    </w:p>
    <w:p w14:paraId="17798D7E" w14:textId="77777777" w:rsidR="004D5272" w:rsidRPr="004D5272" w:rsidRDefault="004D5272" w:rsidP="009963E6">
      <w:pPr>
        <w:rPr>
          <w:rFonts w:ascii="Arial" w:eastAsia="Calibri" w:hAnsi="Arial" w:cs="Arial"/>
          <w:b/>
          <w:bCs/>
          <w:color w:val="AD33F9" w:themeColor="accent2"/>
          <w:lang w:val="en-US"/>
        </w:rPr>
      </w:pPr>
    </w:p>
    <w:p w14:paraId="24ADE880" w14:textId="3D296D62" w:rsidR="000A0FDF" w:rsidRPr="000A0FDF" w:rsidRDefault="000A0FDF" w:rsidP="000A0FDF">
      <w:pPr>
        <w:spacing w:after="0" w:line="240" w:lineRule="auto"/>
        <w:textAlignment w:val="baseline"/>
        <w:rPr>
          <w:rFonts w:ascii="Segoe UI" w:eastAsia="Times New Roman" w:hAnsi="Segoe UI" w:cs="Segoe UI"/>
          <w:color w:val="000000"/>
          <w:sz w:val="18"/>
          <w:szCs w:val="18"/>
        </w:rPr>
      </w:pPr>
    </w:p>
    <w:p w14:paraId="117C243F" w14:textId="77777777" w:rsidR="000A0FDF" w:rsidRPr="00F34018" w:rsidRDefault="000A0FDF" w:rsidP="00CD311D">
      <w:pPr>
        <w:rPr>
          <w:rFonts w:ascii="Arial" w:eastAsia="Calibri" w:hAnsi="Arial" w:cs="Arial"/>
          <w:lang w:val="en-US"/>
        </w:rPr>
      </w:pPr>
    </w:p>
    <w:sectPr w:rsidR="000A0FDF" w:rsidRPr="00F34018" w:rsidSect="00D87173">
      <w:headerReference w:type="even" r:id="rId22"/>
      <w:headerReference w:type="default" r:id="rId23"/>
      <w:footerReference w:type="even" r:id="rId24"/>
      <w:footerReference w:type="default" r:id="rId25"/>
      <w:headerReference w:type="first" r:id="rId26"/>
      <w:footerReference w:type="first" r:id="rId27"/>
      <w:pgSz w:w="11906" w:h="16838"/>
      <w:pgMar w:top="709" w:right="851" w:bottom="1276"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74BF" w14:textId="77777777" w:rsidR="006165FF" w:rsidRPr="00D87173" w:rsidRDefault="006165FF" w:rsidP="00A713C0">
      <w:r w:rsidRPr="00D87173">
        <w:separator/>
      </w:r>
    </w:p>
    <w:p w14:paraId="6D18B6B3" w14:textId="77777777" w:rsidR="006165FF" w:rsidRPr="00D87173" w:rsidRDefault="006165FF" w:rsidP="00A713C0"/>
  </w:endnote>
  <w:endnote w:type="continuationSeparator" w:id="0">
    <w:p w14:paraId="10095430" w14:textId="77777777" w:rsidR="006165FF" w:rsidRPr="00D87173" w:rsidRDefault="006165FF" w:rsidP="00A713C0">
      <w:r w:rsidRPr="00D87173">
        <w:continuationSeparator/>
      </w:r>
    </w:p>
    <w:p w14:paraId="50EF6C6F" w14:textId="77777777" w:rsidR="006165FF" w:rsidRPr="00D87173" w:rsidRDefault="006165FF" w:rsidP="00A713C0"/>
  </w:endnote>
  <w:endnote w:type="continuationNotice" w:id="1">
    <w:p w14:paraId="39C61F76" w14:textId="77777777" w:rsidR="006165FF" w:rsidRPr="00D87173" w:rsidRDefault="00616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roxima Nova Semibold">
    <w:altName w:val="Tahoma"/>
    <w:charset w:val="00"/>
    <w:family w:val="auto"/>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8928" w14:textId="77777777" w:rsidR="000E1E0C" w:rsidRDefault="000E1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Proxima Nova Semibold" w:hAnsi="Proxima Nova Semibold"/>
        <w:b/>
        <w:bCs/>
      </w:rPr>
      <w:id w:val="-1237935259"/>
      <w:docPartObj>
        <w:docPartGallery w:val="Page Numbers (Bottom of Page)"/>
        <w:docPartUnique/>
      </w:docPartObj>
    </w:sdtPr>
    <w:sdtEndPr>
      <w:rPr>
        <w:rStyle w:val="DefaultParagraphFont"/>
        <w:rFonts w:ascii="Arial" w:hAnsi="Arial"/>
        <w:b w:val="0"/>
        <w:bCs w:val="0"/>
      </w:rPr>
    </w:sdtEndPr>
    <w:sdtContent>
      <w:sdt>
        <w:sdtPr>
          <w:rPr>
            <w:rFonts w:ascii="Proxima Nova Semibold" w:hAnsi="Proxima Nova Semibold"/>
            <w:b/>
            <w:bCs/>
          </w:rPr>
          <w:id w:val="-259921813"/>
          <w:docPartObj>
            <w:docPartGallery w:val="Page Numbers (Bottom of Page)"/>
            <w:docPartUnique/>
          </w:docPartObj>
        </w:sdtPr>
        <w:sdtContent>
          <w:sdt>
            <w:sdtPr>
              <w:rPr>
                <w:rFonts w:ascii="Proxima Nova Semibold" w:hAnsi="Proxima Nova Semibold"/>
                <w:b/>
                <w:bCs/>
              </w:rPr>
              <w:id w:val="-1705238520"/>
              <w:docPartObj>
                <w:docPartGallery w:val="Page Numbers (Top of Page)"/>
                <w:docPartUnique/>
              </w:docPartObj>
            </w:sdtPr>
            <w:sdtContent>
              <w:p w14:paraId="5759FFFD" w14:textId="77777777" w:rsidR="00CD14E2" w:rsidRPr="00CD14E2" w:rsidRDefault="00CD14E2" w:rsidP="00CD14E2">
                <w:pPr>
                  <w:pStyle w:val="Footer"/>
                  <w:rPr>
                    <w:rFonts w:ascii="Proxima Nova Semibold" w:hAnsi="Proxima Nova Semibold"/>
                    <w:b/>
                    <w:bCs/>
                  </w:rPr>
                </w:pPr>
                <w:r w:rsidRPr="00CD14E2">
                  <w:rPr>
                    <w:rFonts w:ascii="Proxima Nova Semibold" w:hAnsi="Proxima Nova Semibold"/>
                    <w:b/>
                    <w:bCs/>
                  </w:rPr>
                  <w:t xml:space="preserve">Page </w:t>
                </w:r>
                <w:r w:rsidRPr="00CD14E2">
                  <w:rPr>
                    <w:rFonts w:ascii="Proxima Nova Semibold" w:hAnsi="Proxima Nova Semibold"/>
                    <w:b/>
                    <w:bCs/>
                  </w:rPr>
                  <w:fldChar w:fldCharType="begin"/>
                </w:r>
                <w:r w:rsidRPr="00CD14E2">
                  <w:rPr>
                    <w:rFonts w:ascii="Proxima Nova Semibold" w:hAnsi="Proxima Nova Semibold"/>
                    <w:b/>
                    <w:bCs/>
                  </w:rPr>
                  <w:instrText xml:space="preserve"> PAGE </w:instrText>
                </w:r>
                <w:r w:rsidRPr="00CD14E2">
                  <w:rPr>
                    <w:rFonts w:ascii="Proxima Nova Semibold" w:hAnsi="Proxima Nova Semibold"/>
                    <w:b/>
                    <w:bCs/>
                  </w:rPr>
                  <w:fldChar w:fldCharType="separate"/>
                </w:r>
                <w:r w:rsidRPr="00CD14E2">
                  <w:rPr>
                    <w:rFonts w:ascii="Proxima Nova Semibold" w:hAnsi="Proxima Nova Semibold"/>
                    <w:b/>
                    <w:bCs/>
                  </w:rPr>
                  <w:t>2</w:t>
                </w:r>
                <w:r w:rsidRPr="00CD14E2">
                  <w:rPr>
                    <w:rFonts w:ascii="Proxima Nova Semibold" w:hAnsi="Proxima Nova Semibold"/>
                    <w:b/>
                    <w:bCs/>
                  </w:rPr>
                  <w:fldChar w:fldCharType="end"/>
                </w:r>
                <w:r w:rsidRPr="00CD14E2">
                  <w:rPr>
                    <w:rFonts w:ascii="Proxima Nova Semibold" w:hAnsi="Proxima Nova Semibold"/>
                    <w:b/>
                    <w:bCs/>
                  </w:rPr>
                  <w:t xml:space="preserve"> of </w:t>
                </w:r>
                <w:r w:rsidRPr="00CD14E2">
                  <w:rPr>
                    <w:rFonts w:ascii="Proxima Nova Semibold" w:hAnsi="Proxima Nova Semibold"/>
                    <w:b/>
                    <w:bCs/>
                  </w:rPr>
                  <w:fldChar w:fldCharType="begin"/>
                </w:r>
                <w:r w:rsidRPr="00CD14E2">
                  <w:rPr>
                    <w:rFonts w:ascii="Proxima Nova Semibold" w:hAnsi="Proxima Nova Semibold"/>
                    <w:b/>
                    <w:bCs/>
                  </w:rPr>
                  <w:instrText xml:space="preserve"> NUMPAGES  </w:instrText>
                </w:r>
                <w:r w:rsidRPr="00CD14E2">
                  <w:rPr>
                    <w:rFonts w:ascii="Proxima Nova Semibold" w:hAnsi="Proxima Nova Semibold"/>
                    <w:b/>
                    <w:bCs/>
                  </w:rPr>
                  <w:fldChar w:fldCharType="separate"/>
                </w:r>
                <w:r w:rsidRPr="00CD14E2">
                  <w:rPr>
                    <w:rFonts w:ascii="Proxima Nova Semibold" w:hAnsi="Proxima Nova Semibold"/>
                    <w:b/>
                    <w:bCs/>
                  </w:rPr>
                  <w:t>5</w:t>
                </w:r>
                <w:r w:rsidRPr="00CD14E2">
                  <w:rPr>
                    <w:rFonts w:ascii="Proxima Nova Semibold" w:hAnsi="Proxima Nova Semibold"/>
                    <w:b/>
                    <w:bCs/>
                  </w:rPr>
                  <w:fldChar w:fldCharType="end"/>
                </w:r>
              </w:p>
            </w:sdtContent>
          </w:sdt>
        </w:sdtContent>
      </w:sdt>
      <w:p w14:paraId="2D73074F" w14:textId="32BE6241" w:rsidR="00F9491C" w:rsidRPr="00D87173" w:rsidRDefault="00F9491C" w:rsidP="00F9491C">
        <w:pPr>
          <w:pStyle w:val="Footer"/>
        </w:pPr>
      </w:p>
      <w:p w14:paraId="55650580" w14:textId="5C8C6C2D" w:rsidR="00F9491C" w:rsidRPr="00D87173" w:rsidRDefault="00A70C4D" w:rsidP="00F9491C">
        <w:pPr>
          <w:pStyle w:val="Footer"/>
        </w:pPr>
        <w:r w:rsidRPr="00D87173">
          <w:rPr>
            <w:noProof/>
          </w:rPr>
          <mc:AlternateContent>
            <mc:Choice Requires="wps">
              <w:drawing>
                <wp:anchor distT="0" distB="0" distL="114300" distR="114300" simplePos="0" relativeHeight="251658240" behindDoc="0" locked="0" layoutInCell="1" allowOverlap="1" wp14:anchorId="5E68F0C1" wp14:editId="7AE90DC7">
                  <wp:simplePos x="0" y="0"/>
                  <wp:positionH relativeFrom="column">
                    <wp:posOffset>8076565</wp:posOffset>
                  </wp:positionH>
                  <wp:positionV relativeFrom="paragraph">
                    <wp:posOffset>520065</wp:posOffset>
                  </wp:positionV>
                  <wp:extent cx="360000" cy="360000"/>
                  <wp:effectExtent l="0" t="0" r="2540" b="2540"/>
                  <wp:wrapNone/>
                  <wp:docPr id="119" name="Rectangle 119"/>
                  <wp:cNvGraphicFramePr/>
                  <a:graphic xmlns:a="http://schemas.openxmlformats.org/drawingml/2006/main">
                    <a:graphicData uri="http://schemas.microsoft.com/office/word/2010/wordprocessingShape">
                      <wps:wsp>
                        <wps:cNvSpPr/>
                        <wps:spPr>
                          <a:xfrm>
                            <a:off x="0" y="0"/>
                            <a:ext cx="360000" cy="360000"/>
                          </a:xfrm>
                          <a:prstGeom prst="rect">
                            <a:avLst/>
                          </a:prstGeom>
                          <a:solidFill>
                            <a:srgbClr val="4AF2CC"/>
                          </a:solidFill>
                          <a:ln w="19050" cap="flat" cmpd="sng" algn="ctr">
                            <a:noFill/>
                            <a:prstDash val="solid"/>
                          </a:ln>
                          <a:effectLst/>
                        </wps:spPr>
                        <wps:bodyPr lIns="36000" tIns="36000" rIns="36000" bIns="36000"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119" style="position:absolute;margin-left:635.95pt;margin-top:40.95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af2cc" stroked="f" strokeweight="1.5pt" w14:anchorId="72698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">
                  <v:textbox inset="1mm,1mm,1mm,1mm"/>
                </v:rect>
              </w:pict>
            </mc:Fallback>
          </mc:AlternateContent>
        </w:r>
        <w:r w:rsidR="00F9491C" w:rsidRPr="00D87173">
          <w:t xml:space="preserve"> </w:t>
        </w:r>
      </w:p>
      <w:p w14:paraId="1C940EAB" w14:textId="1F90E99A" w:rsidR="00A70C4D" w:rsidRPr="00D87173" w:rsidRDefault="00972593" w:rsidP="00B91117">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8"/>
      <w:gridCol w:w="4386"/>
    </w:tblGrid>
    <w:tr w:rsidR="00F34018" w:rsidRPr="00F34018" w14:paraId="1D9FFEA3" w14:textId="77777777">
      <w:trPr>
        <w:cantSplit/>
        <w:trHeight w:val="284"/>
      </w:trPr>
      <w:tc>
        <w:tcPr>
          <w:tcW w:w="5808" w:type="dxa"/>
          <w:tcMar>
            <w:left w:w="57" w:type="dxa"/>
            <w:right w:w="57" w:type="dxa"/>
          </w:tcMar>
          <w:vAlign w:val="bottom"/>
        </w:tcPr>
        <w:p w14:paraId="601E4F2C" w14:textId="77777777" w:rsidR="00F34018" w:rsidRPr="00F34018" w:rsidRDefault="00F34018" w:rsidP="00F34018">
          <w:pPr>
            <w:pStyle w:val="Footer"/>
          </w:pPr>
          <w:r w:rsidRPr="00F34018">
            <w:t>Reg’d Charity No. 1109190  |  Company No. 5402398  |  VAT No. 141067444</w:t>
          </w:r>
        </w:p>
      </w:tc>
      <w:tc>
        <w:tcPr>
          <w:tcW w:w="4386" w:type="dxa"/>
          <w:tcMar>
            <w:left w:w="57" w:type="dxa"/>
            <w:right w:w="57" w:type="dxa"/>
          </w:tcMar>
          <w:vAlign w:val="bottom"/>
        </w:tcPr>
        <w:p w14:paraId="05D02820" w14:textId="6F3E3492" w:rsidR="00F34018" w:rsidRPr="00F34018" w:rsidRDefault="00F34018" w:rsidP="00B7390D">
          <w:pPr>
            <w:pStyle w:val="Footer"/>
            <w:jc w:val="right"/>
          </w:pPr>
          <w:r w:rsidRPr="00F34018">
            <w:t xml:space="preserve"> </w:t>
          </w:r>
          <w:r w:rsidR="00B7390D">
            <w:t xml:space="preserve">3. </w:t>
          </w:r>
          <w:r w:rsidR="00E876A4">
            <w:t>Trust Fundraiser (</w:t>
          </w:r>
          <w:r w:rsidR="00207612">
            <w:t>Surrey based</w:t>
          </w:r>
          <w:r w:rsidR="00E876A4">
            <w:t>) Feb25</w:t>
          </w:r>
        </w:p>
      </w:tc>
    </w:tr>
  </w:tbl>
  <w:p w14:paraId="51E57AFE" w14:textId="77777777" w:rsidR="00F34018" w:rsidRDefault="00F34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0E8B" w14:textId="77777777" w:rsidR="006165FF" w:rsidRPr="00D87173" w:rsidRDefault="006165FF" w:rsidP="00A713C0">
      <w:r w:rsidRPr="00D87173">
        <w:separator/>
      </w:r>
    </w:p>
    <w:p w14:paraId="7F5DBC2A" w14:textId="77777777" w:rsidR="006165FF" w:rsidRPr="00D87173" w:rsidRDefault="006165FF" w:rsidP="00A713C0"/>
  </w:footnote>
  <w:footnote w:type="continuationSeparator" w:id="0">
    <w:p w14:paraId="46961C64" w14:textId="77777777" w:rsidR="006165FF" w:rsidRPr="00D87173" w:rsidRDefault="006165FF" w:rsidP="00A713C0">
      <w:r w:rsidRPr="00D87173">
        <w:continuationSeparator/>
      </w:r>
    </w:p>
    <w:p w14:paraId="07CBFB0D" w14:textId="77777777" w:rsidR="006165FF" w:rsidRPr="00D87173" w:rsidRDefault="006165FF" w:rsidP="00A713C0"/>
  </w:footnote>
  <w:footnote w:type="continuationNotice" w:id="1">
    <w:p w14:paraId="1B8FB406" w14:textId="77777777" w:rsidR="006165FF" w:rsidRPr="00D87173" w:rsidRDefault="006165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D453" w14:textId="77777777" w:rsidR="000E1E0C" w:rsidRDefault="000E1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4BF1" w14:textId="77777777" w:rsidR="000E1E0C" w:rsidRDefault="000E1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CC75" w14:textId="77777777" w:rsidR="004F4868" w:rsidRPr="00D87173" w:rsidRDefault="004F4868" w:rsidP="00A713C0"/>
  <w:p w14:paraId="553B8709" w14:textId="77777777" w:rsidR="004F4868" w:rsidRPr="00D87173" w:rsidRDefault="00627708" w:rsidP="00A713C0">
    <w:r w:rsidRPr="00D87173">
      <w:rPr>
        <w:noProof/>
      </w:rPr>
      <w:drawing>
        <wp:anchor distT="0" distB="0" distL="114300" distR="114300" simplePos="0" relativeHeight="251658241" behindDoc="1" locked="0" layoutInCell="1" allowOverlap="1" wp14:anchorId="59C27A30" wp14:editId="14D656B0">
          <wp:simplePos x="0" y="0"/>
          <wp:positionH relativeFrom="margin">
            <wp:posOffset>4445</wp:posOffset>
          </wp:positionH>
          <wp:positionV relativeFrom="paragraph">
            <wp:posOffset>78220</wp:posOffset>
          </wp:positionV>
          <wp:extent cx="3599815" cy="881380"/>
          <wp:effectExtent l="0" t="0" r="0" b="0"/>
          <wp:wrapTight wrapText="bothSides">
            <wp:wrapPolygon edited="0">
              <wp:start x="1295" y="0"/>
              <wp:lineTo x="762" y="934"/>
              <wp:lineTo x="0" y="4046"/>
              <wp:lineTo x="0" y="11205"/>
              <wp:lineTo x="457" y="14939"/>
              <wp:lineTo x="1676" y="19919"/>
              <wp:lineTo x="2210" y="21164"/>
              <wp:lineTo x="2286" y="21164"/>
              <wp:lineTo x="2743" y="21164"/>
              <wp:lineTo x="2667" y="19919"/>
              <wp:lineTo x="3124" y="14939"/>
              <wp:lineTo x="21490" y="10582"/>
              <wp:lineTo x="21490" y="5291"/>
              <wp:lineTo x="4039" y="4357"/>
              <wp:lineTo x="3048" y="622"/>
              <wp:lineTo x="2667" y="0"/>
              <wp:lineTo x="1295" y="0"/>
            </wp:wrapPolygon>
          </wp:wrapTight>
          <wp:docPr id="1208132672" name="Picture 120813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599815" cy="881380"/>
                  </a:xfrm>
                  <a:prstGeom prst="rect">
                    <a:avLst/>
                  </a:prstGeom>
                </pic:spPr>
              </pic:pic>
            </a:graphicData>
          </a:graphic>
          <wp14:sizeRelH relativeFrom="page">
            <wp14:pctWidth>0</wp14:pctWidth>
          </wp14:sizeRelH>
          <wp14:sizeRelV relativeFrom="page">
            <wp14:pctHeight>0</wp14:pctHeight>
          </wp14:sizeRelV>
        </wp:anchor>
      </w:drawing>
    </w:r>
  </w:p>
  <w:p w14:paraId="67B838A3" w14:textId="77777777" w:rsidR="004F4868" w:rsidRPr="00D87173" w:rsidRDefault="004F4868" w:rsidP="00A71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D2B"/>
    <w:multiLevelType w:val="hybridMultilevel"/>
    <w:tmpl w:val="412463C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B7D01"/>
    <w:multiLevelType w:val="hybridMultilevel"/>
    <w:tmpl w:val="AFB2B1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5634F9"/>
    <w:multiLevelType w:val="hybridMultilevel"/>
    <w:tmpl w:val="4AE4A036"/>
    <w:lvl w:ilvl="0" w:tplc="BD26091C">
      <w:start w:val="1"/>
      <w:numFmt w:val="bullet"/>
      <w:pStyle w:val="ListBullet"/>
      <w:lvlText w:val=""/>
      <w:lvlJc w:val="left"/>
      <w:pPr>
        <w:ind w:left="720" w:hanging="360"/>
      </w:pPr>
      <w:rPr>
        <w:rFonts w:ascii="Symbol" w:hAnsi="Symbol" w:hint="default"/>
        <w:color w:val="0FDED9" w:themeColor="accent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7A60A2"/>
    <w:multiLevelType w:val="hybridMultilevel"/>
    <w:tmpl w:val="E222B756"/>
    <w:styleLink w:val="ImportedStyle1"/>
    <w:lvl w:ilvl="0" w:tplc="F7C016E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602B15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22F82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0B878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82C90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14DD7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AD458B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DCD5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2A74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B89176A"/>
    <w:multiLevelType w:val="hybridMultilevel"/>
    <w:tmpl w:val="E5D0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9564D"/>
    <w:multiLevelType w:val="hybridMultilevel"/>
    <w:tmpl w:val="2D72F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3C18E7"/>
    <w:multiLevelType w:val="hybridMultilevel"/>
    <w:tmpl w:val="E78EE5D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7E250DB"/>
    <w:multiLevelType w:val="hybridMultilevel"/>
    <w:tmpl w:val="6C987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8" w15:restartNumberingAfterBreak="0">
    <w:nsid w:val="2DF95972"/>
    <w:multiLevelType w:val="multilevel"/>
    <w:tmpl w:val="E044310E"/>
    <w:numStyleLink w:val="CurrentList2"/>
  </w:abstractNum>
  <w:abstractNum w:abstractNumId="9" w15:restartNumberingAfterBreak="0">
    <w:nsid w:val="33D81AEF"/>
    <w:multiLevelType w:val="hybridMultilevel"/>
    <w:tmpl w:val="111CA964"/>
    <w:lvl w:ilvl="0" w:tplc="FFFFFFFF">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71B8C"/>
    <w:multiLevelType w:val="hybridMultilevel"/>
    <w:tmpl w:val="E49A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C4C37"/>
    <w:multiLevelType w:val="hybridMultilevel"/>
    <w:tmpl w:val="4A645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C2CEB"/>
    <w:multiLevelType w:val="multilevel"/>
    <w:tmpl w:val="BB4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FC6FC8"/>
    <w:multiLevelType w:val="hybridMultilevel"/>
    <w:tmpl w:val="2018A114"/>
    <w:lvl w:ilvl="0" w:tplc="10EC8320">
      <w:start w:val="1"/>
      <w:numFmt w:val="decimal"/>
      <w:pStyle w:val="EndnoteText"/>
      <w:lvlText w:val="%1."/>
      <w:lvlJc w:val="left"/>
      <w:pPr>
        <w:ind w:left="643" w:hanging="360"/>
      </w:pPr>
      <w:rPr>
        <w:rFonts w:cs="Open Sans" w:hint="default"/>
        <w:color w:val="00000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4" w15:restartNumberingAfterBreak="0">
    <w:nsid w:val="5C3F015A"/>
    <w:multiLevelType w:val="hybridMultilevel"/>
    <w:tmpl w:val="ACC80610"/>
    <w:lvl w:ilvl="0" w:tplc="FE3621F4">
      <w:start w:val="1"/>
      <w:numFmt w:val="bullet"/>
      <w:lvlText w:val=""/>
      <w:lvlJc w:val="left"/>
      <w:pPr>
        <w:ind w:left="360" w:hanging="360"/>
      </w:pPr>
      <w:rPr>
        <w:rFonts w:ascii="Symbol" w:hAnsi="Symbol" w:hint="default"/>
      </w:rPr>
    </w:lvl>
    <w:lvl w:ilvl="1" w:tplc="04FEEB6C">
      <w:start w:val="1"/>
      <w:numFmt w:val="bullet"/>
      <w:lvlText w:val="o"/>
      <w:lvlJc w:val="left"/>
      <w:pPr>
        <w:ind w:left="1080" w:hanging="360"/>
      </w:pPr>
      <w:rPr>
        <w:rFonts w:ascii="Courier New" w:hAnsi="Courier New" w:hint="default"/>
      </w:rPr>
    </w:lvl>
    <w:lvl w:ilvl="2" w:tplc="3726FE40">
      <w:start w:val="1"/>
      <w:numFmt w:val="bullet"/>
      <w:lvlText w:val=""/>
      <w:lvlJc w:val="left"/>
      <w:pPr>
        <w:ind w:left="1800" w:hanging="360"/>
      </w:pPr>
      <w:rPr>
        <w:rFonts w:ascii="Wingdings" w:hAnsi="Wingdings" w:hint="default"/>
      </w:rPr>
    </w:lvl>
    <w:lvl w:ilvl="3" w:tplc="6888BC90">
      <w:start w:val="1"/>
      <w:numFmt w:val="bullet"/>
      <w:lvlText w:val=""/>
      <w:lvlJc w:val="left"/>
      <w:pPr>
        <w:ind w:left="2520" w:hanging="360"/>
      </w:pPr>
      <w:rPr>
        <w:rFonts w:ascii="Symbol" w:hAnsi="Symbol" w:hint="default"/>
      </w:rPr>
    </w:lvl>
    <w:lvl w:ilvl="4" w:tplc="6C300B58">
      <w:start w:val="1"/>
      <w:numFmt w:val="bullet"/>
      <w:lvlText w:val="o"/>
      <w:lvlJc w:val="left"/>
      <w:pPr>
        <w:ind w:left="3240" w:hanging="360"/>
      </w:pPr>
      <w:rPr>
        <w:rFonts w:ascii="Courier New" w:hAnsi="Courier New" w:hint="default"/>
      </w:rPr>
    </w:lvl>
    <w:lvl w:ilvl="5" w:tplc="746CC064">
      <w:start w:val="1"/>
      <w:numFmt w:val="bullet"/>
      <w:lvlText w:val=""/>
      <w:lvlJc w:val="left"/>
      <w:pPr>
        <w:ind w:left="3960" w:hanging="360"/>
      </w:pPr>
      <w:rPr>
        <w:rFonts w:ascii="Wingdings" w:hAnsi="Wingdings" w:hint="default"/>
      </w:rPr>
    </w:lvl>
    <w:lvl w:ilvl="6" w:tplc="4C12D1EA">
      <w:start w:val="1"/>
      <w:numFmt w:val="bullet"/>
      <w:lvlText w:val=""/>
      <w:lvlJc w:val="left"/>
      <w:pPr>
        <w:ind w:left="4680" w:hanging="360"/>
      </w:pPr>
      <w:rPr>
        <w:rFonts w:ascii="Symbol" w:hAnsi="Symbol" w:hint="default"/>
      </w:rPr>
    </w:lvl>
    <w:lvl w:ilvl="7" w:tplc="7B644FDE">
      <w:start w:val="1"/>
      <w:numFmt w:val="bullet"/>
      <w:lvlText w:val="o"/>
      <w:lvlJc w:val="left"/>
      <w:pPr>
        <w:ind w:left="5400" w:hanging="360"/>
      </w:pPr>
      <w:rPr>
        <w:rFonts w:ascii="Courier New" w:hAnsi="Courier New" w:hint="default"/>
      </w:rPr>
    </w:lvl>
    <w:lvl w:ilvl="8" w:tplc="7C2AE7CE">
      <w:start w:val="1"/>
      <w:numFmt w:val="bullet"/>
      <w:lvlText w:val=""/>
      <w:lvlJc w:val="left"/>
      <w:pPr>
        <w:ind w:left="6120" w:hanging="360"/>
      </w:pPr>
      <w:rPr>
        <w:rFonts w:ascii="Wingdings" w:hAnsi="Wingdings" w:hint="default"/>
      </w:rPr>
    </w:lvl>
  </w:abstractNum>
  <w:abstractNum w:abstractNumId="15" w15:restartNumberingAfterBreak="0">
    <w:nsid w:val="628603B0"/>
    <w:multiLevelType w:val="multilevel"/>
    <w:tmpl w:val="E044310E"/>
    <w:styleLink w:val="CurrentList2"/>
    <w:lvl w:ilvl="0">
      <w:start w:val="1"/>
      <w:numFmt w:val="decimal"/>
      <w:pStyle w:val="ListNumber"/>
      <w:lvlText w:val="%1."/>
      <w:lvlJc w:val="left"/>
      <w:pPr>
        <w:ind w:left="284" w:hanging="284"/>
      </w:pPr>
      <w:rPr>
        <w:rFonts w:ascii="Arial" w:hAnsi="Arial" w:cs="Times New Roman (Body CS)" w:hint="default"/>
        <w:b w:val="0"/>
        <w:i w:val="0"/>
        <w:color w:val="000000" w:themeColor="text1"/>
      </w:rPr>
    </w:lvl>
    <w:lvl w:ilvl="1">
      <w:start w:val="1"/>
      <w:numFmt w:val="lowerLetter"/>
      <w:lvlText w:val="%2"/>
      <w:lvlJc w:val="left"/>
      <w:pPr>
        <w:ind w:left="568" w:hanging="284"/>
      </w:pPr>
      <w:rPr>
        <w:rFonts w:ascii="Arial" w:hAnsi="Arial" w:cs="Courier New" w:hint="default"/>
        <w:color w:val="000000" w:themeColor="text1"/>
      </w:rPr>
    </w:lvl>
    <w:lvl w:ilvl="2">
      <w:start w:val="1"/>
      <w:numFmt w:val="lowerRoman"/>
      <w:lvlText w:val="%3"/>
      <w:lvlJc w:val="left"/>
      <w:pPr>
        <w:ind w:left="852" w:hanging="284"/>
      </w:pPr>
      <w:rPr>
        <w:rFonts w:ascii="Arial" w:hAnsi="Arial" w:hint="default"/>
        <w:color w:val="000000" w:themeColor="text1"/>
      </w:rPr>
    </w:lvl>
    <w:lvl w:ilvl="3">
      <w:start w:val="1"/>
      <w:numFmt w:val="bullet"/>
      <w:lvlText w:val=""/>
      <w:lvlJc w:val="left"/>
      <w:pPr>
        <w:ind w:left="1136" w:hanging="284"/>
      </w:pPr>
      <w:rPr>
        <w:rFonts w:ascii="Symbol" w:hAnsi="Symbol" w:hint="default"/>
        <w:color w:val="000000" w:themeColor="text1"/>
      </w:rPr>
    </w:lvl>
    <w:lvl w:ilvl="4">
      <w:start w:val="1"/>
      <w:numFmt w:val="bullet"/>
      <w:lvlText w:val="o"/>
      <w:lvlJc w:val="left"/>
      <w:pPr>
        <w:ind w:left="1420" w:hanging="284"/>
      </w:pPr>
      <w:rPr>
        <w:rFonts w:ascii="Courier New" w:hAnsi="Courier New" w:hint="default"/>
        <w:color w:val="000000" w:themeColor="text1"/>
      </w:rPr>
    </w:lvl>
    <w:lvl w:ilvl="5">
      <w:start w:val="1"/>
      <w:numFmt w:val="bullet"/>
      <w:lvlText w:val=""/>
      <w:lvlJc w:val="left"/>
      <w:pPr>
        <w:ind w:left="1704" w:hanging="284"/>
      </w:pPr>
      <w:rPr>
        <w:rFonts w:ascii="Wingdings" w:hAnsi="Wingdings" w:hint="default"/>
        <w:color w:val="000000" w:themeColor="text1"/>
      </w:rPr>
    </w:lvl>
    <w:lvl w:ilvl="6">
      <w:start w:val="1"/>
      <w:numFmt w:val="bullet"/>
      <w:lvlText w:val=""/>
      <w:lvlJc w:val="left"/>
      <w:pPr>
        <w:ind w:left="1988" w:hanging="284"/>
      </w:pPr>
      <w:rPr>
        <w:rFonts w:ascii="Symbol" w:hAnsi="Symbol" w:hint="default"/>
        <w:color w:val="000000" w:themeColor="text1"/>
      </w:rPr>
    </w:lvl>
    <w:lvl w:ilvl="7">
      <w:start w:val="1"/>
      <w:numFmt w:val="bullet"/>
      <w:lvlText w:val="o"/>
      <w:lvlJc w:val="left"/>
      <w:pPr>
        <w:ind w:left="2272" w:hanging="284"/>
      </w:pPr>
      <w:rPr>
        <w:rFonts w:ascii="Courier New" w:hAnsi="Courier New" w:hint="default"/>
        <w:color w:val="000000" w:themeColor="text1"/>
      </w:rPr>
    </w:lvl>
    <w:lvl w:ilvl="8">
      <w:start w:val="1"/>
      <w:numFmt w:val="bullet"/>
      <w:lvlText w:val=""/>
      <w:lvlJc w:val="left"/>
      <w:pPr>
        <w:ind w:left="2556" w:hanging="284"/>
      </w:pPr>
      <w:rPr>
        <w:rFonts w:ascii="Wingdings" w:hAnsi="Wingdings" w:hint="default"/>
        <w:color w:val="000000" w:themeColor="text1"/>
      </w:rPr>
    </w:lvl>
  </w:abstractNum>
  <w:abstractNum w:abstractNumId="16" w15:restartNumberingAfterBreak="0">
    <w:nsid w:val="66093DBE"/>
    <w:multiLevelType w:val="hybridMultilevel"/>
    <w:tmpl w:val="D0A6F8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DB34D3C"/>
    <w:multiLevelType w:val="hybridMultilevel"/>
    <w:tmpl w:val="4956E864"/>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952"/>
    <w:multiLevelType w:val="hybridMultilevel"/>
    <w:tmpl w:val="4B22A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4C0C6D"/>
    <w:multiLevelType w:val="multilevel"/>
    <w:tmpl w:val="A956F810"/>
    <w:styleLink w:val="ListBullet1"/>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Wingdings 2" w:hAnsi="Wingdings 2" w:hint="default"/>
        <w:color w:val="000000" w:themeColor="text1"/>
      </w:rPr>
    </w:lvl>
    <w:lvl w:ilvl="4">
      <w:start w:val="1"/>
      <w:numFmt w:val="bullet"/>
      <w:lvlText w:val="o"/>
      <w:lvlJc w:val="left"/>
      <w:pPr>
        <w:ind w:left="1418" w:hanging="284"/>
      </w:pPr>
      <w:rPr>
        <w:rFonts w:ascii="Courier New" w:hAnsi="Courier New" w:hint="default"/>
        <w:color w:val="000000" w:themeColor="text1"/>
      </w:rPr>
    </w:lvl>
    <w:lvl w:ilvl="5">
      <w:start w:val="1"/>
      <w:numFmt w:val="bullet"/>
      <w:lvlText w:val=""/>
      <w:lvlJc w:val="left"/>
      <w:pPr>
        <w:ind w:left="1701" w:hanging="283"/>
      </w:pPr>
      <w:rPr>
        <w:rFonts w:ascii="Wingdings" w:hAnsi="Wingdings" w:hint="default"/>
        <w:color w:val="000000" w:themeColor="text1"/>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20" w15:restartNumberingAfterBreak="0">
    <w:nsid w:val="7D544FBC"/>
    <w:multiLevelType w:val="hybridMultilevel"/>
    <w:tmpl w:val="9E5CD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90947995">
    <w:abstractNumId w:val="14"/>
  </w:num>
  <w:num w:numId="2" w16cid:durableId="1592546037">
    <w:abstractNumId w:val="19"/>
  </w:num>
  <w:num w:numId="3" w16cid:durableId="394551397">
    <w:abstractNumId w:val="15"/>
  </w:num>
  <w:num w:numId="4" w16cid:durableId="1589656759">
    <w:abstractNumId w:val="13"/>
  </w:num>
  <w:num w:numId="5" w16cid:durableId="1314525772">
    <w:abstractNumId w:val="8"/>
  </w:num>
  <w:num w:numId="6" w16cid:durableId="1933778916">
    <w:abstractNumId w:val="2"/>
  </w:num>
  <w:num w:numId="7" w16cid:durableId="700401675">
    <w:abstractNumId w:val="3"/>
  </w:num>
  <w:num w:numId="8" w16cid:durableId="1988898468">
    <w:abstractNumId w:val="20"/>
  </w:num>
  <w:num w:numId="9" w16cid:durableId="993989512">
    <w:abstractNumId w:val="17"/>
  </w:num>
  <w:num w:numId="10" w16cid:durableId="2063211682">
    <w:abstractNumId w:val="7"/>
  </w:num>
  <w:num w:numId="11" w16cid:durableId="1735004851">
    <w:abstractNumId w:val="4"/>
  </w:num>
  <w:num w:numId="12" w16cid:durableId="1394767454">
    <w:abstractNumId w:val="9"/>
  </w:num>
  <w:num w:numId="13" w16cid:durableId="1457530347">
    <w:abstractNumId w:val="1"/>
  </w:num>
  <w:num w:numId="14" w16cid:durableId="1279608186">
    <w:abstractNumId w:val="0"/>
  </w:num>
  <w:num w:numId="15" w16cid:durableId="447893658">
    <w:abstractNumId w:val="6"/>
  </w:num>
  <w:num w:numId="16" w16cid:durableId="905066438">
    <w:abstractNumId w:val="16"/>
  </w:num>
  <w:num w:numId="17" w16cid:durableId="857545916">
    <w:abstractNumId w:val="5"/>
  </w:num>
  <w:num w:numId="18" w16cid:durableId="294532678">
    <w:abstractNumId w:val="11"/>
  </w:num>
  <w:num w:numId="19" w16cid:durableId="1967466456">
    <w:abstractNumId w:val="10"/>
  </w:num>
  <w:num w:numId="20" w16cid:durableId="693000384">
    <w:abstractNumId w:val="18"/>
  </w:num>
  <w:num w:numId="21" w16cid:durableId="20330737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5CE3F"/>
  <w15:docId w15:val="{DF52D80C-83EC-4E9C-899F-0159F33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iPriority="2" w:unhideWhenUsed="1"/>
    <w:lsdException w:name="index 3" w:uiPriority="2" w:unhideWhenUsed="1"/>
    <w:lsdException w:name="index 4" w:uiPriority="2" w:unhideWhenUsed="1"/>
    <w:lsdException w:name="index 5" w:uiPriority="2" w:unhideWhenUsed="1"/>
    <w:lsdException w:name="index 6" w:uiPriority="2"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2" w:unhideWhenUsed="1"/>
    <w:lsdException w:name="List Number 3" w:semiHidden="1" w:unhideWhenUsed="1"/>
    <w:lsdException w:name="List Number 4" w:semiHidden="1" w:unhideWhenUsed="1"/>
    <w:lsdException w:name="List Number 5" w:uiPriority="2"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2" w:unhideWhenUsed="1"/>
    <w:lsdException w:name="Block Text" w:semiHidden="1" w:unhideWhenUsed="1"/>
    <w:lsdException w:name="Hyperlink" w:uiPriority="99" w:unhideWhenUsed="1"/>
    <w:lsdException w:name="FollowedHyperlink" w:uiPriority="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461"/>
  </w:style>
  <w:style w:type="paragraph" w:styleId="Heading1">
    <w:name w:val="heading 1"/>
    <w:basedOn w:val="Normal"/>
    <w:next w:val="Normal"/>
    <w:link w:val="Heading1Char"/>
    <w:uiPriority w:val="9"/>
    <w:qFormat/>
    <w:rsid w:val="0005151D"/>
    <w:pPr>
      <w:keepNext/>
      <w:keepLines/>
      <w:spacing w:before="400" w:after="40" w:line="240" w:lineRule="auto"/>
      <w:outlineLvl w:val="0"/>
    </w:pPr>
    <w:rPr>
      <w:rFonts w:asciiTheme="majorHAnsi" w:eastAsiaTheme="majorEastAsia" w:hAnsiTheme="majorHAnsi" w:cstheme="majorBidi"/>
      <w:color w:val="004387" w:themeColor="accent1" w:themeShade="80"/>
      <w:sz w:val="36"/>
      <w:szCs w:val="36"/>
    </w:rPr>
  </w:style>
  <w:style w:type="paragraph" w:styleId="Heading2">
    <w:name w:val="heading 2"/>
    <w:basedOn w:val="Normal"/>
    <w:next w:val="Normal"/>
    <w:link w:val="Heading2Char"/>
    <w:uiPriority w:val="9"/>
    <w:unhideWhenUsed/>
    <w:qFormat/>
    <w:rsid w:val="0005151D"/>
    <w:pPr>
      <w:keepNext/>
      <w:keepLines/>
      <w:spacing w:before="40" w:after="0" w:line="240" w:lineRule="auto"/>
      <w:outlineLvl w:val="1"/>
    </w:pPr>
    <w:rPr>
      <w:rFonts w:asciiTheme="majorHAnsi" w:eastAsiaTheme="majorEastAsia" w:hAnsiTheme="majorHAnsi" w:cstheme="majorBidi"/>
      <w:color w:val="0064CA" w:themeColor="accent1" w:themeShade="BF"/>
      <w:sz w:val="32"/>
      <w:szCs w:val="32"/>
    </w:rPr>
  </w:style>
  <w:style w:type="paragraph" w:styleId="Heading3">
    <w:name w:val="heading 3"/>
    <w:basedOn w:val="Normal"/>
    <w:next w:val="Normal"/>
    <w:link w:val="Heading3Char"/>
    <w:uiPriority w:val="9"/>
    <w:unhideWhenUsed/>
    <w:qFormat/>
    <w:rsid w:val="0005151D"/>
    <w:pPr>
      <w:keepNext/>
      <w:keepLines/>
      <w:spacing w:before="40" w:after="0" w:line="240" w:lineRule="auto"/>
      <w:outlineLvl w:val="2"/>
    </w:pPr>
    <w:rPr>
      <w:rFonts w:asciiTheme="majorHAnsi" w:eastAsiaTheme="majorEastAsia" w:hAnsiTheme="majorHAnsi" w:cstheme="majorBidi"/>
      <w:color w:val="0064CA" w:themeColor="accent1" w:themeShade="BF"/>
      <w:sz w:val="28"/>
      <w:szCs w:val="28"/>
    </w:rPr>
  </w:style>
  <w:style w:type="paragraph" w:styleId="Heading4">
    <w:name w:val="heading 4"/>
    <w:basedOn w:val="Normal"/>
    <w:next w:val="Normal"/>
    <w:link w:val="Heading4Char"/>
    <w:uiPriority w:val="9"/>
    <w:unhideWhenUsed/>
    <w:qFormat/>
    <w:rsid w:val="0005151D"/>
    <w:pPr>
      <w:keepNext/>
      <w:keepLines/>
      <w:spacing w:before="40" w:after="0"/>
      <w:outlineLvl w:val="3"/>
    </w:pPr>
    <w:rPr>
      <w:rFonts w:asciiTheme="majorHAnsi" w:eastAsiaTheme="majorEastAsia" w:hAnsiTheme="majorHAnsi" w:cstheme="majorBidi"/>
      <w:color w:val="0064CA" w:themeColor="accent1" w:themeShade="BF"/>
      <w:sz w:val="24"/>
      <w:szCs w:val="24"/>
    </w:rPr>
  </w:style>
  <w:style w:type="paragraph" w:styleId="Heading5">
    <w:name w:val="heading 5"/>
    <w:basedOn w:val="Normal"/>
    <w:next w:val="Normal"/>
    <w:link w:val="Heading5Char"/>
    <w:uiPriority w:val="9"/>
    <w:unhideWhenUsed/>
    <w:qFormat/>
    <w:rsid w:val="0005151D"/>
    <w:pPr>
      <w:keepNext/>
      <w:keepLines/>
      <w:spacing w:before="40" w:after="0"/>
      <w:outlineLvl w:val="4"/>
    </w:pPr>
    <w:rPr>
      <w:rFonts w:asciiTheme="majorHAnsi" w:eastAsiaTheme="majorEastAsia" w:hAnsiTheme="majorHAnsi" w:cstheme="majorBidi"/>
      <w:caps/>
      <w:color w:val="0064CA" w:themeColor="accent1" w:themeShade="BF"/>
    </w:rPr>
  </w:style>
  <w:style w:type="paragraph" w:styleId="Heading6">
    <w:name w:val="heading 6"/>
    <w:basedOn w:val="Normal"/>
    <w:next w:val="Normal"/>
    <w:link w:val="Heading6Char"/>
    <w:uiPriority w:val="9"/>
    <w:unhideWhenUsed/>
    <w:qFormat/>
    <w:rsid w:val="0005151D"/>
    <w:pPr>
      <w:keepNext/>
      <w:keepLines/>
      <w:spacing w:before="40" w:after="0"/>
      <w:outlineLvl w:val="5"/>
    </w:pPr>
    <w:rPr>
      <w:rFonts w:asciiTheme="majorHAnsi" w:eastAsiaTheme="majorEastAsia" w:hAnsiTheme="majorHAnsi" w:cstheme="majorBidi"/>
      <w:i/>
      <w:iCs/>
      <w:caps/>
      <w:color w:val="004387" w:themeColor="accent1" w:themeShade="80"/>
    </w:rPr>
  </w:style>
  <w:style w:type="paragraph" w:styleId="Heading7">
    <w:name w:val="heading 7"/>
    <w:basedOn w:val="Normal"/>
    <w:next w:val="Normal"/>
    <w:link w:val="Heading7Char"/>
    <w:uiPriority w:val="9"/>
    <w:unhideWhenUsed/>
    <w:qFormat/>
    <w:rsid w:val="0005151D"/>
    <w:pPr>
      <w:keepNext/>
      <w:keepLines/>
      <w:spacing w:before="40" w:after="0"/>
      <w:outlineLvl w:val="6"/>
    </w:pPr>
    <w:rPr>
      <w:rFonts w:asciiTheme="majorHAnsi" w:eastAsiaTheme="majorEastAsia" w:hAnsiTheme="majorHAnsi" w:cstheme="majorBidi"/>
      <w:b/>
      <w:bCs/>
      <w:color w:val="004387" w:themeColor="accent1" w:themeShade="80"/>
    </w:rPr>
  </w:style>
  <w:style w:type="paragraph" w:styleId="Heading8">
    <w:name w:val="heading 8"/>
    <w:basedOn w:val="Normal"/>
    <w:next w:val="Normal"/>
    <w:link w:val="Heading8Char"/>
    <w:uiPriority w:val="9"/>
    <w:unhideWhenUsed/>
    <w:qFormat/>
    <w:rsid w:val="0005151D"/>
    <w:pPr>
      <w:keepNext/>
      <w:keepLines/>
      <w:spacing w:before="40" w:after="0"/>
      <w:outlineLvl w:val="7"/>
    </w:pPr>
    <w:rPr>
      <w:rFonts w:asciiTheme="majorHAnsi" w:eastAsiaTheme="majorEastAsia" w:hAnsiTheme="majorHAnsi" w:cstheme="majorBidi"/>
      <w:b/>
      <w:bCs/>
      <w:i/>
      <w:iCs/>
      <w:color w:val="004387" w:themeColor="accent1" w:themeShade="80"/>
    </w:rPr>
  </w:style>
  <w:style w:type="paragraph" w:styleId="Heading9">
    <w:name w:val="heading 9"/>
    <w:basedOn w:val="Normal"/>
    <w:next w:val="Normal"/>
    <w:link w:val="Heading9Char"/>
    <w:uiPriority w:val="9"/>
    <w:unhideWhenUsed/>
    <w:qFormat/>
    <w:rsid w:val="0005151D"/>
    <w:pPr>
      <w:keepNext/>
      <w:keepLines/>
      <w:spacing w:before="40" w:after="0"/>
      <w:outlineLvl w:val="8"/>
    </w:pPr>
    <w:rPr>
      <w:rFonts w:asciiTheme="majorHAnsi" w:eastAsiaTheme="majorEastAsia" w:hAnsiTheme="majorHAnsi" w:cstheme="majorBidi"/>
      <w:i/>
      <w:iCs/>
      <w:color w:val="00438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51D"/>
    <w:rPr>
      <w:rFonts w:asciiTheme="majorHAnsi" w:eastAsiaTheme="majorEastAsia" w:hAnsiTheme="majorHAnsi" w:cstheme="majorBidi"/>
      <w:color w:val="004387" w:themeColor="accent1" w:themeShade="80"/>
      <w:sz w:val="36"/>
      <w:szCs w:val="36"/>
    </w:rPr>
  </w:style>
  <w:style w:type="character" w:customStyle="1" w:styleId="Heading2Char">
    <w:name w:val="Heading 2 Char"/>
    <w:basedOn w:val="DefaultParagraphFont"/>
    <w:link w:val="Heading2"/>
    <w:uiPriority w:val="9"/>
    <w:rsid w:val="0005151D"/>
    <w:rPr>
      <w:rFonts w:asciiTheme="majorHAnsi" w:eastAsiaTheme="majorEastAsia" w:hAnsiTheme="majorHAnsi" w:cstheme="majorBidi"/>
      <w:color w:val="0064CA" w:themeColor="accent1" w:themeShade="BF"/>
      <w:sz w:val="32"/>
      <w:szCs w:val="32"/>
    </w:rPr>
  </w:style>
  <w:style w:type="character" w:customStyle="1" w:styleId="Heading3Char">
    <w:name w:val="Heading 3 Char"/>
    <w:basedOn w:val="DefaultParagraphFont"/>
    <w:link w:val="Heading3"/>
    <w:uiPriority w:val="9"/>
    <w:rsid w:val="0005151D"/>
    <w:rPr>
      <w:rFonts w:asciiTheme="majorHAnsi" w:eastAsiaTheme="majorEastAsia" w:hAnsiTheme="majorHAnsi" w:cstheme="majorBidi"/>
      <w:color w:val="0064CA" w:themeColor="accent1" w:themeShade="BF"/>
      <w:sz w:val="28"/>
      <w:szCs w:val="28"/>
    </w:rPr>
  </w:style>
  <w:style w:type="table" w:styleId="TableGrid">
    <w:name w:val="Table Grid"/>
    <w:basedOn w:val="TableNormal"/>
    <w:uiPriority w:val="59"/>
    <w:rsid w:val="00EB738E"/>
    <w:tblPr>
      <w:tblBorders>
        <w:top w:val="single" w:sz="4" w:space="0" w:color="3E3C40"/>
        <w:left w:val="single" w:sz="4" w:space="0" w:color="3E3C40"/>
        <w:bottom w:val="single" w:sz="4" w:space="0" w:color="3E3C40"/>
        <w:right w:val="single" w:sz="4" w:space="0" w:color="3E3C40"/>
        <w:insideH w:val="single" w:sz="4" w:space="0" w:color="3E3C40"/>
        <w:insideV w:val="single" w:sz="4" w:space="0" w:color="3E3C40"/>
      </w:tblBorders>
    </w:tblPr>
  </w:style>
  <w:style w:type="paragraph" w:styleId="TOCHeading">
    <w:name w:val="TOC Heading"/>
    <w:basedOn w:val="Heading1"/>
    <w:next w:val="Normal"/>
    <w:uiPriority w:val="39"/>
    <w:unhideWhenUsed/>
    <w:qFormat/>
    <w:rsid w:val="0005151D"/>
    <w:pPr>
      <w:outlineLvl w:val="9"/>
    </w:pPr>
  </w:style>
  <w:style w:type="paragraph" w:styleId="TOC1">
    <w:name w:val="toc 1"/>
    <w:basedOn w:val="Normal"/>
    <w:next w:val="Normal"/>
    <w:autoRedefine/>
    <w:uiPriority w:val="39"/>
    <w:unhideWhenUsed/>
    <w:rsid w:val="00A66ACE"/>
    <w:pPr>
      <w:spacing w:after="100" w:line="276" w:lineRule="auto"/>
      <w:ind w:left="142"/>
    </w:pPr>
    <w:rPr>
      <w:rFonts w:eastAsia="Calibri"/>
      <w:sz w:val="20"/>
      <w:szCs w:val="16"/>
      <w:lang w:eastAsia="en-US"/>
    </w:rPr>
  </w:style>
  <w:style w:type="paragraph" w:styleId="TOC2">
    <w:name w:val="toc 2"/>
    <w:basedOn w:val="Normal"/>
    <w:next w:val="Normal"/>
    <w:autoRedefine/>
    <w:uiPriority w:val="39"/>
    <w:unhideWhenUsed/>
    <w:rsid w:val="00EA7850"/>
    <w:pPr>
      <w:tabs>
        <w:tab w:val="right" w:leader="dot" w:pos="9628"/>
      </w:tabs>
      <w:spacing w:after="100" w:line="276" w:lineRule="auto"/>
      <w:ind w:left="220" w:firstLine="206"/>
    </w:pPr>
    <w:rPr>
      <w:rFonts w:eastAsia="Calibri"/>
      <w:noProof/>
      <w:sz w:val="20"/>
      <w:szCs w:val="16"/>
      <w:lang w:eastAsia="en-US"/>
    </w:rPr>
  </w:style>
  <w:style w:type="paragraph" w:styleId="TOC3">
    <w:name w:val="toc 3"/>
    <w:basedOn w:val="Normal"/>
    <w:next w:val="Normal"/>
    <w:autoRedefine/>
    <w:uiPriority w:val="2"/>
    <w:unhideWhenUsed/>
    <w:rsid w:val="00A66ACE"/>
    <w:pPr>
      <w:tabs>
        <w:tab w:val="right" w:leader="dot" w:pos="9016"/>
      </w:tabs>
      <w:spacing w:after="100" w:line="276" w:lineRule="auto"/>
      <w:ind w:left="440"/>
    </w:pPr>
    <w:rPr>
      <w:rFonts w:eastAsia="Calibri"/>
      <w:sz w:val="20"/>
      <w:szCs w:val="16"/>
      <w:lang w:eastAsia="en-US"/>
    </w:rPr>
  </w:style>
  <w:style w:type="character" w:styleId="Hyperlink">
    <w:name w:val="Hyperlink"/>
    <w:uiPriority w:val="99"/>
    <w:rsid w:val="00F4162A"/>
    <w:rPr>
      <w:color w:val="425570"/>
      <w:u w:val="single"/>
    </w:rPr>
  </w:style>
  <w:style w:type="paragraph" w:styleId="BalloonText">
    <w:name w:val="Balloon Text"/>
    <w:basedOn w:val="Normal"/>
    <w:link w:val="BalloonTextChar"/>
    <w:uiPriority w:val="99"/>
    <w:semiHidden/>
    <w:unhideWhenUsed/>
    <w:rsid w:val="00225C6B"/>
    <w:pPr>
      <w:ind w:left="142"/>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225C6B"/>
    <w:rPr>
      <w:rFonts w:ascii="Tahoma" w:hAnsi="Tahoma" w:cs="Tahoma"/>
      <w:sz w:val="16"/>
      <w:szCs w:val="16"/>
    </w:rPr>
  </w:style>
  <w:style w:type="paragraph" w:styleId="ListNumber">
    <w:name w:val="List Number"/>
    <w:basedOn w:val="ListParagraph"/>
    <w:uiPriority w:val="2"/>
    <w:rsid w:val="00166107"/>
    <w:pPr>
      <w:numPr>
        <w:numId w:val="5"/>
      </w:numPr>
    </w:pPr>
  </w:style>
  <w:style w:type="paragraph" w:styleId="Header">
    <w:name w:val="header"/>
    <w:basedOn w:val="Normal"/>
    <w:link w:val="HeaderChar"/>
    <w:unhideWhenUsed/>
    <w:rsid w:val="006E6393"/>
    <w:pPr>
      <w:tabs>
        <w:tab w:val="center" w:pos="4513"/>
        <w:tab w:val="right" w:pos="9026"/>
      </w:tabs>
    </w:pPr>
  </w:style>
  <w:style w:type="paragraph" w:styleId="Footer">
    <w:name w:val="footer"/>
    <w:basedOn w:val="BasicParagraph"/>
    <w:link w:val="FooterChar"/>
    <w:uiPriority w:val="1"/>
    <w:unhideWhenUsed/>
    <w:rsid w:val="00B91117"/>
    <w:pPr>
      <w:tabs>
        <w:tab w:val="left" w:pos="2977"/>
        <w:tab w:val="left" w:pos="3686"/>
      </w:tabs>
    </w:pPr>
    <w:rPr>
      <w:rFonts w:ascii="Arial" w:hAnsi="Arial" w:cs="Arial"/>
      <w:color w:val="AD33F9" w:themeColor="accent2"/>
      <w:sz w:val="16"/>
      <w:szCs w:val="16"/>
    </w:rPr>
  </w:style>
  <w:style w:type="character" w:customStyle="1" w:styleId="FooterChar">
    <w:name w:val="Footer Char"/>
    <w:basedOn w:val="DefaultParagraphFont"/>
    <w:link w:val="Footer"/>
    <w:uiPriority w:val="1"/>
    <w:rsid w:val="00B91117"/>
    <w:rPr>
      <w:rFonts w:ascii="Arial" w:hAnsi="Arial" w:cs="Arial"/>
      <w:color w:val="AD33F9" w:themeColor="accent2"/>
      <w:sz w:val="16"/>
      <w:szCs w:val="16"/>
    </w:rPr>
  </w:style>
  <w:style w:type="paragraph" w:styleId="ListParagraph">
    <w:name w:val="List Paragraph"/>
    <w:basedOn w:val="ListBullet"/>
    <w:uiPriority w:val="34"/>
    <w:qFormat/>
    <w:rsid w:val="00340017"/>
    <w:pPr>
      <w:numPr>
        <w:numId w:val="0"/>
      </w:numPr>
      <w:ind w:left="720"/>
      <w:contextualSpacing/>
    </w:pPr>
    <w:rPr>
      <w:bCs w:val="0"/>
    </w:rPr>
  </w:style>
  <w:style w:type="paragraph" w:styleId="NoSpacing">
    <w:name w:val="No Spacing"/>
    <w:uiPriority w:val="1"/>
    <w:qFormat/>
    <w:rsid w:val="0005151D"/>
    <w:pPr>
      <w:spacing w:after="0" w:line="240" w:lineRule="auto"/>
    </w:pPr>
  </w:style>
  <w:style w:type="paragraph" w:styleId="FootnoteText">
    <w:name w:val="footnote text"/>
    <w:basedOn w:val="EndnoteText"/>
    <w:link w:val="FootnoteTextChar"/>
    <w:uiPriority w:val="1"/>
    <w:rsid w:val="001418FD"/>
  </w:style>
  <w:style w:type="character" w:customStyle="1" w:styleId="FootnoteTextChar">
    <w:name w:val="Footnote Text Char"/>
    <w:link w:val="FootnoteText"/>
    <w:uiPriority w:val="1"/>
    <w:rsid w:val="00097130"/>
    <w:rPr>
      <w:sz w:val="18"/>
      <w:szCs w:val="18"/>
    </w:rPr>
  </w:style>
  <w:style w:type="character" w:styleId="FootnoteReference">
    <w:name w:val="footnote reference"/>
    <w:uiPriority w:val="99"/>
    <w:semiHidden/>
    <w:unhideWhenUsed/>
    <w:rsid w:val="004A295D"/>
    <w:rPr>
      <w:vertAlign w:val="superscript"/>
    </w:rPr>
  </w:style>
  <w:style w:type="character" w:customStyle="1" w:styleId="Heading4Char">
    <w:name w:val="Heading 4 Char"/>
    <w:basedOn w:val="DefaultParagraphFont"/>
    <w:link w:val="Heading4"/>
    <w:uiPriority w:val="9"/>
    <w:rsid w:val="0005151D"/>
    <w:rPr>
      <w:rFonts w:asciiTheme="majorHAnsi" w:eastAsiaTheme="majorEastAsia" w:hAnsiTheme="majorHAnsi" w:cstheme="majorBidi"/>
      <w:color w:val="0064CA" w:themeColor="accent1" w:themeShade="BF"/>
      <w:sz w:val="24"/>
      <w:szCs w:val="24"/>
    </w:rPr>
  </w:style>
  <w:style w:type="paragraph" w:styleId="Subtitle">
    <w:name w:val="Subtitle"/>
    <w:basedOn w:val="Normal"/>
    <w:next w:val="Normal"/>
    <w:link w:val="SubtitleChar"/>
    <w:uiPriority w:val="11"/>
    <w:qFormat/>
    <w:rsid w:val="0005151D"/>
    <w:pPr>
      <w:numPr>
        <w:ilvl w:val="1"/>
      </w:numPr>
      <w:spacing w:after="240" w:line="240" w:lineRule="auto"/>
    </w:pPr>
    <w:rPr>
      <w:rFonts w:asciiTheme="majorHAnsi" w:eastAsiaTheme="majorEastAsia" w:hAnsiTheme="majorHAnsi" w:cstheme="majorBidi"/>
      <w:color w:val="0F87FF" w:themeColor="accent1"/>
      <w:sz w:val="28"/>
      <w:szCs w:val="28"/>
    </w:rPr>
  </w:style>
  <w:style w:type="character" w:customStyle="1" w:styleId="SubtitleChar">
    <w:name w:val="Subtitle Char"/>
    <w:basedOn w:val="DefaultParagraphFont"/>
    <w:link w:val="Subtitle"/>
    <w:uiPriority w:val="11"/>
    <w:rsid w:val="0005151D"/>
    <w:rPr>
      <w:rFonts w:asciiTheme="majorHAnsi" w:eastAsiaTheme="majorEastAsia" w:hAnsiTheme="majorHAnsi" w:cstheme="majorBidi"/>
      <w:color w:val="0F87FF" w:themeColor="accent1"/>
      <w:sz w:val="28"/>
      <w:szCs w:val="28"/>
    </w:rPr>
  </w:style>
  <w:style w:type="character" w:customStyle="1" w:styleId="HeaderChar">
    <w:name w:val="Header Char"/>
    <w:basedOn w:val="DefaultParagraphFont"/>
    <w:link w:val="Header"/>
    <w:rsid w:val="006E6393"/>
    <w:rPr>
      <w:rFonts w:asciiTheme="minorHAnsi" w:eastAsia="Times New Roman" w:hAnsiTheme="minorHAnsi"/>
      <w:sz w:val="24"/>
      <w:szCs w:val="24"/>
    </w:rPr>
  </w:style>
  <w:style w:type="character" w:styleId="CommentReference">
    <w:name w:val="annotation reference"/>
    <w:uiPriority w:val="99"/>
    <w:semiHidden/>
    <w:unhideWhenUsed/>
    <w:rsid w:val="00CC56AB"/>
    <w:rPr>
      <w:sz w:val="16"/>
      <w:szCs w:val="16"/>
    </w:rPr>
  </w:style>
  <w:style w:type="paragraph" w:styleId="CommentText">
    <w:name w:val="annotation text"/>
    <w:basedOn w:val="Normal"/>
    <w:link w:val="CommentTextChar"/>
    <w:uiPriority w:val="99"/>
    <w:unhideWhenUsed/>
    <w:rsid w:val="00CC56AB"/>
    <w:rPr>
      <w:sz w:val="20"/>
      <w:szCs w:val="20"/>
      <w:lang w:eastAsia="en-US"/>
    </w:rPr>
  </w:style>
  <w:style w:type="character" w:customStyle="1" w:styleId="CommentTextChar">
    <w:name w:val="Comment Text Char"/>
    <w:link w:val="CommentText"/>
    <w:uiPriority w:val="99"/>
    <w:rsid w:val="00CC56AB"/>
    <w:rPr>
      <w:rFonts w:ascii="Times New Roman" w:eastAsia="Times New Roman" w:hAnsi="Times New Roman"/>
      <w:lang w:eastAsia="en-US"/>
    </w:rPr>
  </w:style>
  <w:style w:type="character" w:styleId="UnresolvedMention">
    <w:name w:val="Unresolved Mention"/>
    <w:uiPriority w:val="99"/>
    <w:semiHidden/>
    <w:unhideWhenUsed/>
    <w:rsid w:val="004B3D33"/>
    <w:rPr>
      <w:color w:val="605E5C"/>
      <w:shd w:val="clear" w:color="auto" w:fill="E1DFDD"/>
    </w:rPr>
  </w:style>
  <w:style w:type="paragraph" w:styleId="ListBullet">
    <w:name w:val="List Bullet"/>
    <w:basedOn w:val="Normal"/>
    <w:autoRedefine/>
    <w:rsid w:val="00340017"/>
    <w:pPr>
      <w:numPr>
        <w:numId w:val="6"/>
      </w:numPr>
    </w:pPr>
    <w:rPr>
      <w:bCs/>
    </w:rPr>
  </w:style>
  <w:style w:type="table" w:styleId="GridTable1Light-Accent5">
    <w:name w:val="Grid Table 1 Light Accent 5"/>
    <w:basedOn w:val="TableNormal"/>
    <w:uiPriority w:val="46"/>
    <w:rsid w:val="00941AEB"/>
    <w:rPr>
      <w:rFonts w:eastAsiaTheme="minorHAnsi"/>
      <w:sz w:val="24"/>
      <w:szCs w:val="24"/>
      <w:lang w:eastAsia="en-US"/>
    </w:rPr>
    <w:tblPr>
      <w:tblStyleRowBandSize w:val="1"/>
      <w:tblStyleColBandSize w:val="1"/>
      <w:tblBorders>
        <w:top w:val="single" w:sz="4" w:space="0" w:color="98F8F5" w:themeColor="accent5" w:themeTint="66"/>
        <w:left w:val="single" w:sz="4" w:space="0" w:color="98F8F5" w:themeColor="accent5" w:themeTint="66"/>
        <w:bottom w:val="single" w:sz="4" w:space="0" w:color="98F8F5" w:themeColor="accent5" w:themeTint="66"/>
        <w:right w:val="single" w:sz="4" w:space="0" w:color="98F8F5" w:themeColor="accent5" w:themeTint="66"/>
        <w:insideH w:val="single" w:sz="4" w:space="0" w:color="98F8F5" w:themeColor="accent5" w:themeTint="66"/>
        <w:insideV w:val="single" w:sz="4" w:space="0" w:color="98F8F5" w:themeColor="accent5" w:themeTint="66"/>
      </w:tblBorders>
    </w:tblPr>
    <w:tblStylePr w:type="firstRow">
      <w:rPr>
        <w:b/>
        <w:bCs/>
      </w:rPr>
      <w:tblPr/>
      <w:tcPr>
        <w:tcBorders>
          <w:bottom w:val="single" w:sz="12" w:space="0" w:color="65F4F0" w:themeColor="accent5" w:themeTint="99"/>
        </w:tcBorders>
      </w:tcPr>
    </w:tblStylePr>
    <w:tblStylePr w:type="lastRow">
      <w:rPr>
        <w:b/>
        <w:bCs/>
      </w:rPr>
      <w:tblPr/>
      <w:tcPr>
        <w:tcBorders>
          <w:top w:val="double" w:sz="2" w:space="0" w:color="65F4F0" w:themeColor="accent5" w:themeTint="99"/>
        </w:tcBorders>
      </w:tcPr>
    </w:tblStylePr>
    <w:tblStylePr w:type="firstCol">
      <w:rPr>
        <w:b/>
        <w:bCs/>
      </w:rPr>
    </w:tblStylePr>
    <w:tblStylePr w:type="lastCol">
      <w:rPr>
        <w:b/>
        <w:bCs/>
      </w:rPr>
    </w:tblStylePr>
  </w:style>
  <w:style w:type="paragraph" w:customStyle="1" w:styleId="Tableheader">
    <w:name w:val="Table header"/>
    <w:autoRedefine/>
    <w:uiPriority w:val="2"/>
    <w:rsid w:val="0033502E"/>
    <w:pPr>
      <w:jc w:val="center"/>
    </w:pPr>
    <w:rPr>
      <w:rFonts w:eastAsiaTheme="minorHAnsi" w:cs="Arial"/>
      <w:b/>
      <w:bCs/>
      <w:color w:val="FFFFFF" w:themeColor="background1"/>
      <w:sz w:val="18"/>
      <w:szCs w:val="18"/>
      <w:lang w:eastAsia="en-US"/>
    </w:rPr>
  </w:style>
  <w:style w:type="character" w:styleId="PageNumber">
    <w:name w:val="page number"/>
    <w:basedOn w:val="DefaultParagraphFont"/>
    <w:semiHidden/>
    <w:unhideWhenUsed/>
    <w:rsid w:val="00984BD5"/>
  </w:style>
  <w:style w:type="numbering" w:customStyle="1" w:styleId="ListBullet1">
    <w:name w:val="List Bullet1"/>
    <w:uiPriority w:val="99"/>
    <w:rsid w:val="00C74A48"/>
    <w:pPr>
      <w:numPr>
        <w:numId w:val="2"/>
      </w:numPr>
    </w:pPr>
  </w:style>
  <w:style w:type="numbering" w:customStyle="1" w:styleId="CurrentList2">
    <w:name w:val="Current List2"/>
    <w:uiPriority w:val="99"/>
    <w:rsid w:val="00166107"/>
    <w:pPr>
      <w:numPr>
        <w:numId w:val="3"/>
      </w:numPr>
    </w:pPr>
  </w:style>
  <w:style w:type="paragraph" w:styleId="Quote">
    <w:name w:val="Quote"/>
    <w:basedOn w:val="Normal"/>
    <w:next w:val="Normal"/>
    <w:link w:val="QuoteChar"/>
    <w:uiPriority w:val="29"/>
    <w:qFormat/>
    <w:rsid w:val="0005151D"/>
    <w:pPr>
      <w:spacing w:before="120" w:after="120"/>
      <w:ind w:left="720"/>
    </w:pPr>
    <w:rPr>
      <w:color w:val="0F87FF" w:themeColor="text2"/>
      <w:sz w:val="24"/>
      <w:szCs w:val="24"/>
    </w:rPr>
  </w:style>
  <w:style w:type="character" w:customStyle="1" w:styleId="QuoteChar">
    <w:name w:val="Quote Char"/>
    <w:basedOn w:val="DefaultParagraphFont"/>
    <w:link w:val="Quote"/>
    <w:uiPriority w:val="29"/>
    <w:rsid w:val="0005151D"/>
    <w:rPr>
      <w:color w:val="0F87FF" w:themeColor="text2"/>
      <w:sz w:val="24"/>
      <w:szCs w:val="24"/>
    </w:rPr>
  </w:style>
  <w:style w:type="character" w:styleId="IntenseEmphasis">
    <w:name w:val="Intense Emphasis"/>
    <w:basedOn w:val="DefaultParagraphFont"/>
    <w:uiPriority w:val="21"/>
    <w:qFormat/>
    <w:rsid w:val="0005151D"/>
    <w:rPr>
      <w:b/>
      <w:bCs/>
      <w:i/>
      <w:iCs/>
    </w:rPr>
  </w:style>
  <w:style w:type="paragraph" w:styleId="Caption">
    <w:name w:val="caption"/>
    <w:basedOn w:val="Normal"/>
    <w:next w:val="Normal"/>
    <w:uiPriority w:val="35"/>
    <w:unhideWhenUsed/>
    <w:qFormat/>
    <w:rsid w:val="0005151D"/>
    <w:pPr>
      <w:spacing w:line="240" w:lineRule="auto"/>
    </w:pPr>
    <w:rPr>
      <w:b/>
      <w:bCs/>
      <w:smallCaps/>
      <w:color w:val="0F87FF" w:themeColor="text2"/>
    </w:rPr>
  </w:style>
  <w:style w:type="character" w:styleId="SubtleEmphasis">
    <w:name w:val="Subtle Emphasis"/>
    <w:basedOn w:val="DefaultParagraphFont"/>
    <w:uiPriority w:val="19"/>
    <w:qFormat/>
    <w:rsid w:val="0005151D"/>
    <w:rPr>
      <w:i/>
      <w:iCs/>
      <w:color w:val="595959" w:themeColor="text1" w:themeTint="A6"/>
    </w:rPr>
  </w:style>
  <w:style w:type="paragraph" w:styleId="EndnoteText">
    <w:name w:val="endnote text"/>
    <w:basedOn w:val="ListParagraph"/>
    <w:link w:val="EndnoteTextChar"/>
    <w:uiPriority w:val="1"/>
    <w:rsid w:val="00F35AFE"/>
    <w:pPr>
      <w:numPr>
        <w:numId w:val="4"/>
      </w:numPr>
      <w:ind w:left="360"/>
    </w:pPr>
    <w:rPr>
      <w:sz w:val="18"/>
      <w:szCs w:val="18"/>
      <w:shd w:val="clear" w:color="auto" w:fill="FFFFFF"/>
    </w:rPr>
  </w:style>
  <w:style w:type="character" w:customStyle="1" w:styleId="EndnoteTextChar">
    <w:name w:val="Endnote Text Char"/>
    <w:basedOn w:val="DefaultParagraphFont"/>
    <w:link w:val="EndnoteText"/>
    <w:uiPriority w:val="1"/>
    <w:rsid w:val="00F35AFE"/>
    <w:rPr>
      <w:sz w:val="18"/>
      <w:szCs w:val="18"/>
    </w:rPr>
  </w:style>
  <w:style w:type="paragraph" w:styleId="BodyText">
    <w:name w:val="Body Text"/>
    <w:basedOn w:val="Normal"/>
    <w:link w:val="BodyTextChar"/>
    <w:rsid w:val="00DF51AB"/>
  </w:style>
  <w:style w:type="character" w:customStyle="1" w:styleId="BodyTextChar">
    <w:name w:val="Body Text Char"/>
    <w:basedOn w:val="DefaultParagraphFont"/>
    <w:link w:val="BodyText"/>
    <w:rsid w:val="00DF51AB"/>
    <w:rPr>
      <w:rFonts w:asciiTheme="minorHAnsi" w:eastAsia="Times New Roman" w:hAnsiTheme="minorHAnsi" w:cs="Open Sans"/>
      <w:color w:val="000000" w:themeColor="text1"/>
      <w:sz w:val="22"/>
      <w:szCs w:val="24"/>
    </w:rPr>
  </w:style>
  <w:style w:type="paragraph" w:customStyle="1" w:styleId="BodyTextWhite">
    <w:name w:val="Body Text White"/>
    <w:basedOn w:val="BodyText"/>
    <w:uiPriority w:val="1"/>
    <w:rsid w:val="00DF51AB"/>
    <w:pPr>
      <w:spacing w:after="120"/>
    </w:pPr>
    <w:rPr>
      <w:color w:val="FFFFFF" w:themeColor="background1"/>
    </w:rPr>
  </w:style>
  <w:style w:type="paragraph" w:styleId="Title">
    <w:name w:val="Title"/>
    <w:basedOn w:val="Normal"/>
    <w:next w:val="Normal"/>
    <w:link w:val="TitleChar"/>
    <w:uiPriority w:val="10"/>
    <w:qFormat/>
    <w:rsid w:val="0005151D"/>
    <w:pPr>
      <w:spacing w:after="0" w:line="204" w:lineRule="auto"/>
      <w:contextualSpacing/>
    </w:pPr>
    <w:rPr>
      <w:rFonts w:asciiTheme="majorHAnsi" w:eastAsiaTheme="majorEastAsia" w:hAnsiTheme="majorHAnsi" w:cstheme="majorBidi"/>
      <w:caps/>
      <w:color w:val="0F87FF" w:themeColor="text2"/>
      <w:spacing w:val="-15"/>
      <w:sz w:val="72"/>
      <w:szCs w:val="72"/>
    </w:rPr>
  </w:style>
  <w:style w:type="character" w:customStyle="1" w:styleId="TitleChar">
    <w:name w:val="Title Char"/>
    <w:basedOn w:val="DefaultParagraphFont"/>
    <w:link w:val="Title"/>
    <w:uiPriority w:val="10"/>
    <w:rsid w:val="0005151D"/>
    <w:rPr>
      <w:rFonts w:asciiTheme="majorHAnsi" w:eastAsiaTheme="majorEastAsia" w:hAnsiTheme="majorHAnsi" w:cstheme="majorBidi"/>
      <w:caps/>
      <w:color w:val="0F87FF" w:themeColor="text2"/>
      <w:spacing w:val="-15"/>
      <w:sz w:val="72"/>
      <w:szCs w:val="72"/>
    </w:rPr>
  </w:style>
  <w:style w:type="table" w:styleId="GridTable5Dark">
    <w:name w:val="Grid Table 5 Dark"/>
    <w:basedOn w:val="TableNormal"/>
    <w:uiPriority w:val="50"/>
    <w:rsid w:val="00F35A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eading5Char">
    <w:name w:val="Heading 5 Char"/>
    <w:basedOn w:val="DefaultParagraphFont"/>
    <w:link w:val="Heading5"/>
    <w:uiPriority w:val="9"/>
    <w:rsid w:val="0005151D"/>
    <w:rPr>
      <w:rFonts w:asciiTheme="majorHAnsi" w:eastAsiaTheme="majorEastAsia" w:hAnsiTheme="majorHAnsi" w:cstheme="majorBidi"/>
      <w:caps/>
      <w:color w:val="0064CA" w:themeColor="accent1" w:themeShade="BF"/>
    </w:rPr>
  </w:style>
  <w:style w:type="table" w:styleId="GridTable4-Accent1">
    <w:name w:val="Grid Table 4 Accent 1"/>
    <w:basedOn w:val="TableNormal"/>
    <w:uiPriority w:val="49"/>
    <w:rsid w:val="00847709"/>
    <w:tblPr>
      <w:tblStyleRowBandSize w:val="1"/>
      <w:tblStyleColBandSize w:val="1"/>
      <w:tblBorders>
        <w:top w:val="single" w:sz="4" w:space="0" w:color="6FB6FF" w:themeColor="accent1" w:themeTint="99"/>
        <w:left w:val="single" w:sz="4" w:space="0" w:color="6FB6FF" w:themeColor="accent1" w:themeTint="99"/>
        <w:bottom w:val="single" w:sz="4" w:space="0" w:color="6FB6FF" w:themeColor="accent1" w:themeTint="99"/>
        <w:right w:val="single" w:sz="4" w:space="0" w:color="6FB6FF" w:themeColor="accent1" w:themeTint="99"/>
        <w:insideH w:val="single" w:sz="4" w:space="0" w:color="6FB6FF" w:themeColor="accent1" w:themeTint="99"/>
        <w:insideV w:val="single" w:sz="4" w:space="0" w:color="6FB6FF" w:themeColor="accent1" w:themeTint="99"/>
      </w:tblBorders>
    </w:tblPr>
    <w:tblStylePr w:type="firstRow">
      <w:rPr>
        <w:b/>
        <w:bCs/>
        <w:color w:val="FFFFFF" w:themeColor="background1"/>
      </w:rPr>
      <w:tblPr/>
      <w:tcPr>
        <w:tcBorders>
          <w:top w:val="single" w:sz="4" w:space="0" w:color="0F87FF" w:themeColor="accent1"/>
          <w:left w:val="single" w:sz="4" w:space="0" w:color="0F87FF" w:themeColor="accent1"/>
          <w:bottom w:val="single" w:sz="4" w:space="0" w:color="0F87FF" w:themeColor="accent1"/>
          <w:right w:val="single" w:sz="4" w:space="0" w:color="0F87FF" w:themeColor="accent1"/>
          <w:insideH w:val="nil"/>
          <w:insideV w:val="nil"/>
        </w:tcBorders>
        <w:shd w:val="clear" w:color="auto" w:fill="0F87FF" w:themeFill="accent1"/>
      </w:tcPr>
    </w:tblStylePr>
    <w:tblStylePr w:type="lastRow">
      <w:rPr>
        <w:b/>
        <w:bCs/>
      </w:rPr>
      <w:tblPr/>
      <w:tcPr>
        <w:tcBorders>
          <w:top w:val="double" w:sz="4" w:space="0" w:color="0F87FF" w:themeColor="accent1"/>
        </w:tcBorders>
      </w:tcPr>
    </w:tblStylePr>
    <w:tblStylePr w:type="firstCol">
      <w:rPr>
        <w:b/>
        <w:bCs/>
      </w:rPr>
    </w:tblStylePr>
    <w:tblStylePr w:type="lastCol">
      <w:rPr>
        <w:b/>
        <w:bCs/>
      </w:rPr>
    </w:tblStylePr>
    <w:tblStylePr w:type="band1Vert">
      <w:tblPr/>
      <w:tcPr>
        <w:shd w:val="clear" w:color="auto" w:fill="CFE6FF" w:themeFill="accent1" w:themeFillTint="33"/>
      </w:tcPr>
    </w:tblStylePr>
    <w:tblStylePr w:type="band1Horz">
      <w:tblPr/>
      <w:tcPr>
        <w:shd w:val="clear" w:color="auto" w:fill="CFE6FF" w:themeFill="accent1" w:themeFillTint="33"/>
      </w:tcPr>
    </w:tblStylePr>
  </w:style>
  <w:style w:type="table" w:styleId="ListTable4-Accent1">
    <w:name w:val="List Table 4 Accent 1"/>
    <w:basedOn w:val="TableNormal"/>
    <w:uiPriority w:val="49"/>
    <w:rsid w:val="00847709"/>
    <w:tblPr>
      <w:tblStyleRowBandSize w:val="1"/>
      <w:tblStyleColBandSize w:val="1"/>
      <w:tblBorders>
        <w:top w:val="single" w:sz="4" w:space="0" w:color="6FB6FF" w:themeColor="accent1" w:themeTint="99"/>
        <w:left w:val="single" w:sz="4" w:space="0" w:color="6FB6FF" w:themeColor="accent1" w:themeTint="99"/>
        <w:bottom w:val="single" w:sz="4" w:space="0" w:color="6FB6FF" w:themeColor="accent1" w:themeTint="99"/>
        <w:right w:val="single" w:sz="4" w:space="0" w:color="6FB6FF" w:themeColor="accent1" w:themeTint="99"/>
        <w:insideH w:val="single" w:sz="4" w:space="0" w:color="6FB6FF" w:themeColor="accent1" w:themeTint="99"/>
      </w:tblBorders>
    </w:tblPr>
    <w:tblStylePr w:type="firstRow">
      <w:rPr>
        <w:b/>
        <w:bCs/>
        <w:color w:val="FFFFFF" w:themeColor="background1"/>
      </w:rPr>
      <w:tblPr/>
      <w:tcPr>
        <w:tcBorders>
          <w:top w:val="single" w:sz="4" w:space="0" w:color="0F87FF" w:themeColor="accent1"/>
          <w:left w:val="single" w:sz="4" w:space="0" w:color="0F87FF" w:themeColor="accent1"/>
          <w:bottom w:val="single" w:sz="4" w:space="0" w:color="0F87FF" w:themeColor="accent1"/>
          <w:right w:val="single" w:sz="4" w:space="0" w:color="0F87FF" w:themeColor="accent1"/>
          <w:insideH w:val="nil"/>
        </w:tcBorders>
        <w:shd w:val="clear" w:color="auto" w:fill="0F87FF" w:themeFill="accent1"/>
      </w:tcPr>
    </w:tblStylePr>
    <w:tblStylePr w:type="lastRow">
      <w:rPr>
        <w:b/>
        <w:bCs/>
      </w:rPr>
      <w:tblPr/>
      <w:tcPr>
        <w:tcBorders>
          <w:top w:val="double" w:sz="4" w:space="0" w:color="6FB6FF" w:themeColor="accent1" w:themeTint="99"/>
        </w:tcBorders>
      </w:tcPr>
    </w:tblStylePr>
    <w:tblStylePr w:type="firstCol">
      <w:rPr>
        <w:b/>
        <w:bCs/>
      </w:rPr>
    </w:tblStylePr>
    <w:tblStylePr w:type="lastCol">
      <w:rPr>
        <w:b/>
        <w:bCs/>
      </w:rPr>
    </w:tblStylePr>
    <w:tblStylePr w:type="band1Vert">
      <w:tblPr/>
      <w:tcPr>
        <w:shd w:val="clear" w:color="auto" w:fill="CFE6FF" w:themeFill="accent1" w:themeFillTint="33"/>
      </w:tcPr>
    </w:tblStylePr>
    <w:tblStylePr w:type="band1Horz">
      <w:tblPr/>
      <w:tcPr>
        <w:shd w:val="clear" w:color="auto" w:fill="CFE6FF" w:themeFill="accent1" w:themeFillTint="33"/>
      </w:tcPr>
    </w:tblStylePr>
  </w:style>
  <w:style w:type="table" w:styleId="ListTable3">
    <w:name w:val="List Table 3"/>
    <w:basedOn w:val="TableNormal"/>
    <w:uiPriority w:val="48"/>
    <w:rsid w:val="006300E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Theme="minorHAnsi" w:hAnsiTheme="minorHAnsi"/>
        <w:b/>
        <w:bCs/>
        <w:color w:val="FFFFFF" w:themeColor="background1"/>
        <w:sz w:val="22"/>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5249C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01054"/>
    <w:rPr>
      <w:color w:val="808080"/>
    </w:rPr>
  </w:style>
  <w:style w:type="table" w:styleId="GridTable5Dark-Accent1">
    <w:name w:val="Grid Table 5 Dark Accent 1"/>
    <w:basedOn w:val="TableNormal"/>
    <w:uiPriority w:val="50"/>
    <w:rsid w:val="00901054"/>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87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87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87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87FF" w:themeFill="accent1"/>
      </w:tcPr>
    </w:tblStylePr>
    <w:tblStylePr w:type="band1Vert">
      <w:tblPr/>
      <w:tcPr>
        <w:shd w:val="clear" w:color="auto" w:fill="9FCEFF" w:themeFill="accent1" w:themeFillTint="66"/>
      </w:tcPr>
    </w:tblStylePr>
    <w:tblStylePr w:type="band1Horz">
      <w:tblPr/>
      <w:tcPr>
        <w:shd w:val="clear" w:color="auto" w:fill="9FCEFF" w:themeFill="accent1" w:themeFillTint="66"/>
      </w:tcPr>
    </w:tblStylePr>
  </w:style>
  <w:style w:type="table" w:styleId="ListTable7Colorful">
    <w:name w:val="List Table 7 Colorful"/>
    <w:basedOn w:val="TableNormal"/>
    <w:uiPriority w:val="52"/>
    <w:rsid w:val="006300E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2">
    <w:name w:val="List Table 3 Accent 2"/>
    <w:basedOn w:val="TableNormal"/>
    <w:uiPriority w:val="48"/>
    <w:rsid w:val="00B62CA3"/>
    <w:rPr>
      <w:color w:val="000000" w:themeColor="text1"/>
    </w:rPr>
    <w:tblPr>
      <w:tblStyleRowBandSize w:val="1"/>
      <w:tblStyleColBandSize w:val="1"/>
      <w:tblBorders>
        <w:top w:val="single" w:sz="4" w:space="0" w:color="AD33F9" w:themeColor="accent2"/>
        <w:left w:val="single" w:sz="4" w:space="0" w:color="AD33F9" w:themeColor="accent2"/>
        <w:bottom w:val="single" w:sz="4" w:space="0" w:color="AD33F9" w:themeColor="accent2"/>
        <w:right w:val="single" w:sz="4" w:space="0" w:color="AD33F9" w:themeColor="accent2"/>
      </w:tblBorders>
    </w:tblPr>
    <w:tblStylePr w:type="firstRow">
      <w:rPr>
        <w:b/>
        <w:bCs/>
        <w:color w:val="FFFFFF" w:themeColor="background1"/>
      </w:rPr>
      <w:tblPr/>
      <w:tcPr>
        <w:shd w:val="clear" w:color="auto" w:fill="AD33F9" w:themeFill="accent2"/>
      </w:tcPr>
    </w:tblStylePr>
    <w:tblStylePr w:type="lastRow">
      <w:rPr>
        <w:b/>
        <w:bCs/>
      </w:rPr>
      <w:tblPr/>
      <w:tcPr>
        <w:tcBorders>
          <w:top w:val="double" w:sz="4" w:space="0" w:color="AD33F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33F9" w:themeColor="accent2"/>
          <w:right w:val="single" w:sz="4" w:space="0" w:color="AD33F9" w:themeColor="accent2"/>
        </w:tcBorders>
      </w:tcPr>
    </w:tblStylePr>
    <w:tblStylePr w:type="band1Horz">
      <w:tblPr/>
      <w:tcPr>
        <w:tcBorders>
          <w:top w:val="single" w:sz="4" w:space="0" w:color="AD33F9" w:themeColor="accent2"/>
          <w:bottom w:val="single" w:sz="4" w:space="0" w:color="AD33F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33F9" w:themeColor="accent2"/>
          <w:left w:val="nil"/>
        </w:tcBorders>
      </w:tcPr>
    </w:tblStylePr>
    <w:tblStylePr w:type="swCell">
      <w:tblPr/>
      <w:tcPr>
        <w:tcBorders>
          <w:top w:val="double" w:sz="4" w:space="0" w:color="AD33F9" w:themeColor="accent2"/>
          <w:right w:val="nil"/>
        </w:tcBorders>
      </w:tcPr>
    </w:tblStylePr>
  </w:style>
  <w:style w:type="paragraph" w:customStyle="1" w:styleId="BasicParagraph">
    <w:name w:val="[Basic Paragraph]"/>
    <w:basedOn w:val="Normal"/>
    <w:uiPriority w:val="99"/>
    <w:rsid w:val="00246287"/>
    <w:pPr>
      <w:autoSpaceDE w:val="0"/>
      <w:autoSpaceDN w:val="0"/>
      <w:adjustRightInd w:val="0"/>
      <w:spacing w:after="0" w:line="288" w:lineRule="auto"/>
      <w:textAlignment w:val="center"/>
    </w:pPr>
    <w:rPr>
      <w:rFonts w:ascii="Minion Pro" w:eastAsia="Calibri" w:hAnsi="Minion Pro" w:cs="Minion Pro"/>
      <w:sz w:val="24"/>
    </w:rPr>
  </w:style>
  <w:style w:type="table" w:styleId="ListTable3-Accent1">
    <w:name w:val="List Table 3 Accent 1"/>
    <w:basedOn w:val="TableNormal"/>
    <w:uiPriority w:val="48"/>
    <w:rsid w:val="004D32FD"/>
    <w:tblPr>
      <w:tblStyleRowBandSize w:val="1"/>
      <w:tblStyleColBandSize w:val="1"/>
      <w:tblBorders>
        <w:top w:val="single" w:sz="4" w:space="0" w:color="0F87FF" w:themeColor="accent1"/>
        <w:left w:val="single" w:sz="4" w:space="0" w:color="0F87FF" w:themeColor="accent1"/>
        <w:bottom w:val="single" w:sz="4" w:space="0" w:color="0F87FF" w:themeColor="accent1"/>
        <w:right w:val="single" w:sz="4" w:space="0" w:color="0F87FF" w:themeColor="accent1"/>
      </w:tblBorders>
    </w:tblPr>
    <w:tblStylePr w:type="firstRow">
      <w:rPr>
        <w:b/>
        <w:bCs/>
        <w:color w:val="FFFFFF" w:themeColor="background1"/>
      </w:rPr>
      <w:tblPr/>
      <w:tcPr>
        <w:shd w:val="clear" w:color="auto" w:fill="0F87FF" w:themeFill="accent1"/>
      </w:tcPr>
    </w:tblStylePr>
    <w:tblStylePr w:type="lastRow">
      <w:rPr>
        <w:b/>
        <w:bCs/>
      </w:rPr>
      <w:tblPr/>
      <w:tcPr>
        <w:tcBorders>
          <w:top w:val="double" w:sz="4" w:space="0" w:color="0F87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87FF" w:themeColor="accent1"/>
          <w:right w:val="single" w:sz="4" w:space="0" w:color="0F87FF" w:themeColor="accent1"/>
        </w:tcBorders>
      </w:tcPr>
    </w:tblStylePr>
    <w:tblStylePr w:type="band1Horz">
      <w:tblPr/>
      <w:tcPr>
        <w:tcBorders>
          <w:top w:val="single" w:sz="4" w:space="0" w:color="0F87FF" w:themeColor="accent1"/>
          <w:bottom w:val="single" w:sz="4" w:space="0" w:color="0F87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87FF" w:themeColor="accent1"/>
          <w:left w:val="nil"/>
        </w:tcBorders>
      </w:tcPr>
    </w:tblStylePr>
    <w:tblStylePr w:type="swCell">
      <w:tblPr/>
      <w:tcPr>
        <w:tcBorders>
          <w:top w:val="double" w:sz="4" w:space="0" w:color="0F87FF" w:themeColor="accent1"/>
          <w:right w:val="nil"/>
        </w:tcBorders>
      </w:tcPr>
    </w:tblStylePr>
  </w:style>
  <w:style w:type="table" w:styleId="ListTable3-Accent3">
    <w:name w:val="List Table 3 Accent 3"/>
    <w:basedOn w:val="TableNormal"/>
    <w:uiPriority w:val="48"/>
    <w:rsid w:val="00523E68"/>
    <w:tblPr>
      <w:tblStyleRowBandSize w:val="1"/>
      <w:tblStyleColBandSize w:val="1"/>
      <w:tblBorders>
        <w:top w:val="single" w:sz="4" w:space="0" w:color="FF3D3D" w:themeColor="accent3"/>
        <w:left w:val="single" w:sz="4" w:space="0" w:color="FF3D3D" w:themeColor="accent3"/>
        <w:bottom w:val="single" w:sz="4" w:space="0" w:color="FF3D3D" w:themeColor="accent3"/>
        <w:right w:val="single" w:sz="4" w:space="0" w:color="FF3D3D" w:themeColor="accent3"/>
      </w:tblBorders>
    </w:tblPr>
    <w:tblStylePr w:type="firstRow">
      <w:rPr>
        <w:b/>
        <w:bCs/>
        <w:color w:val="FFFFFF" w:themeColor="background1"/>
      </w:rPr>
      <w:tblPr/>
      <w:tcPr>
        <w:shd w:val="clear" w:color="auto" w:fill="FF3D3D" w:themeFill="accent3"/>
      </w:tcPr>
    </w:tblStylePr>
    <w:tblStylePr w:type="lastRow">
      <w:rPr>
        <w:b/>
        <w:bCs/>
      </w:rPr>
      <w:tblPr/>
      <w:tcPr>
        <w:tcBorders>
          <w:top w:val="double" w:sz="4" w:space="0" w:color="FF3D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3D3D" w:themeColor="accent3"/>
          <w:right w:val="single" w:sz="4" w:space="0" w:color="FF3D3D" w:themeColor="accent3"/>
        </w:tcBorders>
      </w:tcPr>
    </w:tblStylePr>
    <w:tblStylePr w:type="band1Horz">
      <w:tblPr/>
      <w:tcPr>
        <w:tcBorders>
          <w:top w:val="single" w:sz="4" w:space="0" w:color="FF3D3D" w:themeColor="accent3"/>
          <w:bottom w:val="single" w:sz="4" w:space="0" w:color="FF3D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3D3D" w:themeColor="accent3"/>
          <w:left w:val="nil"/>
        </w:tcBorders>
      </w:tcPr>
    </w:tblStylePr>
    <w:tblStylePr w:type="swCell">
      <w:tblPr/>
      <w:tcPr>
        <w:tcBorders>
          <w:top w:val="double" w:sz="4" w:space="0" w:color="FF3D3D" w:themeColor="accent3"/>
          <w:right w:val="nil"/>
        </w:tcBorders>
      </w:tcPr>
    </w:tblStylePr>
  </w:style>
  <w:style w:type="character" w:styleId="FollowedHyperlink">
    <w:name w:val="FollowedHyperlink"/>
    <w:basedOn w:val="DefaultParagraphFont"/>
    <w:uiPriority w:val="1"/>
    <w:unhideWhenUsed/>
    <w:rsid w:val="0029605F"/>
    <w:rPr>
      <w:color w:val="0FDED9" w:themeColor="accent5"/>
      <w:u w:val="single"/>
    </w:rPr>
  </w:style>
  <w:style w:type="paragraph" w:styleId="CommentSubject">
    <w:name w:val="annotation subject"/>
    <w:basedOn w:val="CommentText"/>
    <w:next w:val="CommentText"/>
    <w:link w:val="CommentSubjectChar"/>
    <w:semiHidden/>
    <w:unhideWhenUsed/>
    <w:rsid w:val="00A73C16"/>
    <w:pPr>
      <w:spacing w:line="240" w:lineRule="auto"/>
    </w:pPr>
    <w:rPr>
      <w:b/>
      <w:bCs/>
      <w:lang w:eastAsia="en-GB"/>
    </w:rPr>
  </w:style>
  <w:style w:type="character" w:customStyle="1" w:styleId="CommentSubjectChar">
    <w:name w:val="Comment Subject Char"/>
    <w:basedOn w:val="CommentTextChar"/>
    <w:link w:val="CommentSubject"/>
    <w:semiHidden/>
    <w:rsid w:val="00A73C16"/>
    <w:rPr>
      <w:rFonts w:ascii="Arial" w:eastAsia="Times New Roman" w:hAnsi="Arial" w:cs="Arial"/>
      <w:b/>
      <w:bCs/>
      <w:color w:val="000000"/>
      <w:lang w:eastAsia="en-US"/>
    </w:rPr>
  </w:style>
  <w:style w:type="character" w:styleId="Mention">
    <w:name w:val="Mention"/>
    <w:basedOn w:val="DefaultParagraphFont"/>
    <w:uiPriority w:val="99"/>
    <w:unhideWhenUsed/>
    <w:rsid w:val="00A73C16"/>
    <w:rPr>
      <w:color w:val="2B579A"/>
      <w:shd w:val="clear" w:color="auto" w:fill="E1DFDD"/>
    </w:rPr>
  </w:style>
  <w:style w:type="paragraph" w:customStyle="1" w:styleId="Default">
    <w:name w:val="Default"/>
    <w:rsid w:val="00424393"/>
    <w:pPr>
      <w:pBdr>
        <w:top w:val="nil"/>
        <w:left w:val="nil"/>
        <w:bottom w:val="nil"/>
        <w:right w:val="nil"/>
        <w:between w:val="nil"/>
        <w:bar w:val="nil"/>
      </w:pBdr>
    </w:pPr>
    <w:rPr>
      <w:rFonts w:ascii="Helvetica Neue" w:eastAsia="Arial Unicode MS" w:hAnsi="Helvetica Neue" w:cs="Arial Unicode MS"/>
      <w:color w:val="000000"/>
      <w:u w:color="000000"/>
      <w:bdr w:val="nil"/>
      <w:lang w:val="en-US" w:eastAsia="en-US"/>
      <w14:textOutline w14:w="12700" w14:cap="flat" w14:cmpd="sng" w14:algn="ctr">
        <w14:noFill/>
        <w14:prstDash w14:val="solid"/>
        <w14:miter w14:lim="400000"/>
      </w14:textOutline>
    </w:rPr>
  </w:style>
  <w:style w:type="numbering" w:customStyle="1" w:styleId="ImportedStyle1">
    <w:name w:val="Imported Style 1"/>
    <w:rsid w:val="00424393"/>
    <w:pPr>
      <w:numPr>
        <w:numId w:val="7"/>
      </w:numPr>
    </w:pPr>
  </w:style>
  <w:style w:type="paragraph" w:customStyle="1" w:styleId="paragraph">
    <w:name w:val="paragraph"/>
    <w:basedOn w:val="Normal"/>
    <w:rsid w:val="00424393"/>
    <w:pPr>
      <w:spacing w:before="100" w:beforeAutospacing="1" w:after="100" w:afterAutospacing="1" w:line="240" w:lineRule="auto"/>
    </w:pPr>
    <w:rPr>
      <w:rFonts w:ascii="Times New Roman" w:hAnsi="Times New Roman" w:cs="Times New Roman"/>
      <w:sz w:val="24"/>
    </w:rPr>
  </w:style>
  <w:style w:type="character" w:customStyle="1" w:styleId="normaltextrun">
    <w:name w:val="normaltextrun"/>
    <w:basedOn w:val="DefaultParagraphFont"/>
    <w:rsid w:val="00424393"/>
  </w:style>
  <w:style w:type="character" w:customStyle="1" w:styleId="eop">
    <w:name w:val="eop"/>
    <w:basedOn w:val="DefaultParagraphFont"/>
    <w:rsid w:val="00424393"/>
  </w:style>
  <w:style w:type="paragraph" w:styleId="Revision">
    <w:name w:val="Revision"/>
    <w:hidden/>
    <w:semiHidden/>
    <w:rsid w:val="00592F34"/>
    <w:rPr>
      <w:rFonts w:ascii="Arial" w:eastAsia="Times New Roman" w:hAnsi="Arial" w:cs="Arial"/>
      <w:color w:val="000000"/>
      <w:szCs w:val="24"/>
    </w:rPr>
  </w:style>
  <w:style w:type="character" w:customStyle="1" w:styleId="spellingerror">
    <w:name w:val="spellingerror"/>
    <w:basedOn w:val="DefaultParagraphFont"/>
    <w:rsid w:val="00920620"/>
  </w:style>
  <w:style w:type="character" w:customStyle="1" w:styleId="Heading6Char">
    <w:name w:val="Heading 6 Char"/>
    <w:basedOn w:val="DefaultParagraphFont"/>
    <w:link w:val="Heading6"/>
    <w:uiPriority w:val="9"/>
    <w:rsid w:val="0005151D"/>
    <w:rPr>
      <w:rFonts w:asciiTheme="majorHAnsi" w:eastAsiaTheme="majorEastAsia" w:hAnsiTheme="majorHAnsi" w:cstheme="majorBidi"/>
      <w:i/>
      <w:iCs/>
      <w:caps/>
      <w:color w:val="004387" w:themeColor="accent1" w:themeShade="80"/>
    </w:rPr>
  </w:style>
  <w:style w:type="character" w:customStyle="1" w:styleId="Heading7Char">
    <w:name w:val="Heading 7 Char"/>
    <w:basedOn w:val="DefaultParagraphFont"/>
    <w:link w:val="Heading7"/>
    <w:uiPriority w:val="9"/>
    <w:rsid w:val="0005151D"/>
    <w:rPr>
      <w:rFonts w:asciiTheme="majorHAnsi" w:eastAsiaTheme="majorEastAsia" w:hAnsiTheme="majorHAnsi" w:cstheme="majorBidi"/>
      <w:b/>
      <w:bCs/>
      <w:color w:val="004387" w:themeColor="accent1" w:themeShade="80"/>
    </w:rPr>
  </w:style>
  <w:style w:type="character" w:customStyle="1" w:styleId="Heading8Char">
    <w:name w:val="Heading 8 Char"/>
    <w:basedOn w:val="DefaultParagraphFont"/>
    <w:link w:val="Heading8"/>
    <w:uiPriority w:val="9"/>
    <w:rsid w:val="0005151D"/>
    <w:rPr>
      <w:rFonts w:asciiTheme="majorHAnsi" w:eastAsiaTheme="majorEastAsia" w:hAnsiTheme="majorHAnsi" w:cstheme="majorBidi"/>
      <w:b/>
      <w:bCs/>
      <w:i/>
      <w:iCs/>
      <w:color w:val="004387" w:themeColor="accent1" w:themeShade="80"/>
    </w:rPr>
  </w:style>
  <w:style w:type="character" w:customStyle="1" w:styleId="Heading9Char">
    <w:name w:val="Heading 9 Char"/>
    <w:basedOn w:val="DefaultParagraphFont"/>
    <w:link w:val="Heading9"/>
    <w:uiPriority w:val="9"/>
    <w:rsid w:val="0005151D"/>
    <w:rPr>
      <w:rFonts w:asciiTheme="majorHAnsi" w:eastAsiaTheme="majorEastAsia" w:hAnsiTheme="majorHAnsi" w:cstheme="majorBidi"/>
      <w:i/>
      <w:iCs/>
      <w:color w:val="004387" w:themeColor="accent1" w:themeShade="80"/>
    </w:rPr>
  </w:style>
  <w:style w:type="character" w:styleId="Strong">
    <w:name w:val="Strong"/>
    <w:basedOn w:val="DefaultParagraphFont"/>
    <w:uiPriority w:val="22"/>
    <w:qFormat/>
    <w:rsid w:val="0005151D"/>
    <w:rPr>
      <w:b/>
      <w:bCs/>
    </w:rPr>
  </w:style>
  <w:style w:type="character" w:styleId="Emphasis">
    <w:name w:val="Emphasis"/>
    <w:basedOn w:val="DefaultParagraphFont"/>
    <w:uiPriority w:val="20"/>
    <w:qFormat/>
    <w:rsid w:val="0005151D"/>
    <w:rPr>
      <w:i/>
      <w:iCs/>
    </w:rPr>
  </w:style>
  <w:style w:type="paragraph" w:styleId="IntenseQuote">
    <w:name w:val="Intense Quote"/>
    <w:basedOn w:val="Normal"/>
    <w:next w:val="Normal"/>
    <w:link w:val="IntenseQuoteChar"/>
    <w:uiPriority w:val="30"/>
    <w:qFormat/>
    <w:rsid w:val="0005151D"/>
    <w:pPr>
      <w:spacing w:before="100" w:beforeAutospacing="1" w:after="240" w:line="240" w:lineRule="auto"/>
      <w:ind w:left="720"/>
      <w:jc w:val="center"/>
    </w:pPr>
    <w:rPr>
      <w:rFonts w:asciiTheme="majorHAnsi" w:eastAsiaTheme="majorEastAsia" w:hAnsiTheme="majorHAnsi" w:cstheme="majorBidi"/>
      <w:color w:val="0F87FF" w:themeColor="text2"/>
      <w:spacing w:val="-6"/>
      <w:sz w:val="32"/>
      <w:szCs w:val="32"/>
    </w:rPr>
  </w:style>
  <w:style w:type="character" w:customStyle="1" w:styleId="IntenseQuoteChar">
    <w:name w:val="Intense Quote Char"/>
    <w:basedOn w:val="DefaultParagraphFont"/>
    <w:link w:val="IntenseQuote"/>
    <w:uiPriority w:val="30"/>
    <w:rsid w:val="0005151D"/>
    <w:rPr>
      <w:rFonts w:asciiTheme="majorHAnsi" w:eastAsiaTheme="majorEastAsia" w:hAnsiTheme="majorHAnsi" w:cstheme="majorBidi"/>
      <w:color w:val="0F87FF" w:themeColor="text2"/>
      <w:spacing w:val="-6"/>
      <w:sz w:val="32"/>
      <w:szCs w:val="32"/>
    </w:rPr>
  </w:style>
  <w:style w:type="character" w:styleId="SubtleReference">
    <w:name w:val="Subtle Reference"/>
    <w:basedOn w:val="DefaultParagraphFont"/>
    <w:uiPriority w:val="31"/>
    <w:qFormat/>
    <w:rsid w:val="0005151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5151D"/>
    <w:rPr>
      <w:b/>
      <w:bCs/>
      <w:smallCaps/>
      <w:color w:val="0F87FF" w:themeColor="text2"/>
      <w:u w:val="single"/>
    </w:rPr>
  </w:style>
  <w:style w:type="character" w:styleId="BookTitle">
    <w:name w:val="Book Title"/>
    <w:basedOn w:val="DefaultParagraphFont"/>
    <w:uiPriority w:val="33"/>
    <w:qFormat/>
    <w:rsid w:val="0005151D"/>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0692">
      <w:bodyDiv w:val="1"/>
      <w:marLeft w:val="0"/>
      <w:marRight w:val="0"/>
      <w:marTop w:val="0"/>
      <w:marBottom w:val="0"/>
      <w:divBdr>
        <w:top w:val="none" w:sz="0" w:space="0" w:color="auto"/>
        <w:left w:val="none" w:sz="0" w:space="0" w:color="auto"/>
        <w:bottom w:val="none" w:sz="0" w:space="0" w:color="auto"/>
        <w:right w:val="none" w:sz="0" w:space="0" w:color="auto"/>
      </w:divBdr>
    </w:div>
    <w:div w:id="351031938">
      <w:bodyDiv w:val="1"/>
      <w:marLeft w:val="0"/>
      <w:marRight w:val="0"/>
      <w:marTop w:val="0"/>
      <w:marBottom w:val="0"/>
      <w:divBdr>
        <w:top w:val="none" w:sz="0" w:space="0" w:color="auto"/>
        <w:left w:val="none" w:sz="0" w:space="0" w:color="auto"/>
        <w:bottom w:val="none" w:sz="0" w:space="0" w:color="auto"/>
        <w:right w:val="none" w:sz="0" w:space="0" w:color="auto"/>
      </w:divBdr>
    </w:div>
    <w:div w:id="363099339">
      <w:bodyDiv w:val="1"/>
      <w:marLeft w:val="0"/>
      <w:marRight w:val="0"/>
      <w:marTop w:val="0"/>
      <w:marBottom w:val="0"/>
      <w:divBdr>
        <w:top w:val="none" w:sz="0" w:space="0" w:color="auto"/>
        <w:left w:val="none" w:sz="0" w:space="0" w:color="auto"/>
        <w:bottom w:val="none" w:sz="0" w:space="0" w:color="auto"/>
        <w:right w:val="none" w:sz="0" w:space="0" w:color="auto"/>
      </w:divBdr>
    </w:div>
    <w:div w:id="394814748">
      <w:bodyDiv w:val="1"/>
      <w:marLeft w:val="0"/>
      <w:marRight w:val="0"/>
      <w:marTop w:val="0"/>
      <w:marBottom w:val="0"/>
      <w:divBdr>
        <w:top w:val="none" w:sz="0" w:space="0" w:color="auto"/>
        <w:left w:val="none" w:sz="0" w:space="0" w:color="auto"/>
        <w:bottom w:val="none" w:sz="0" w:space="0" w:color="auto"/>
        <w:right w:val="none" w:sz="0" w:space="0" w:color="auto"/>
      </w:divBdr>
    </w:div>
    <w:div w:id="427890202">
      <w:bodyDiv w:val="1"/>
      <w:marLeft w:val="0"/>
      <w:marRight w:val="0"/>
      <w:marTop w:val="0"/>
      <w:marBottom w:val="0"/>
      <w:divBdr>
        <w:top w:val="none" w:sz="0" w:space="0" w:color="auto"/>
        <w:left w:val="none" w:sz="0" w:space="0" w:color="auto"/>
        <w:bottom w:val="none" w:sz="0" w:space="0" w:color="auto"/>
        <w:right w:val="none" w:sz="0" w:space="0" w:color="auto"/>
      </w:divBdr>
    </w:div>
    <w:div w:id="685132489">
      <w:bodyDiv w:val="1"/>
      <w:marLeft w:val="0"/>
      <w:marRight w:val="0"/>
      <w:marTop w:val="0"/>
      <w:marBottom w:val="0"/>
      <w:divBdr>
        <w:top w:val="none" w:sz="0" w:space="0" w:color="auto"/>
        <w:left w:val="none" w:sz="0" w:space="0" w:color="auto"/>
        <w:bottom w:val="none" w:sz="0" w:space="0" w:color="auto"/>
        <w:right w:val="none" w:sz="0" w:space="0" w:color="auto"/>
      </w:divBdr>
    </w:div>
    <w:div w:id="829057029">
      <w:bodyDiv w:val="1"/>
      <w:marLeft w:val="0"/>
      <w:marRight w:val="0"/>
      <w:marTop w:val="0"/>
      <w:marBottom w:val="0"/>
      <w:divBdr>
        <w:top w:val="none" w:sz="0" w:space="0" w:color="auto"/>
        <w:left w:val="none" w:sz="0" w:space="0" w:color="auto"/>
        <w:bottom w:val="none" w:sz="0" w:space="0" w:color="auto"/>
        <w:right w:val="none" w:sz="0" w:space="0" w:color="auto"/>
      </w:divBdr>
    </w:div>
    <w:div w:id="861473995">
      <w:bodyDiv w:val="1"/>
      <w:marLeft w:val="0"/>
      <w:marRight w:val="0"/>
      <w:marTop w:val="0"/>
      <w:marBottom w:val="0"/>
      <w:divBdr>
        <w:top w:val="none" w:sz="0" w:space="0" w:color="auto"/>
        <w:left w:val="none" w:sz="0" w:space="0" w:color="auto"/>
        <w:bottom w:val="none" w:sz="0" w:space="0" w:color="auto"/>
        <w:right w:val="none" w:sz="0" w:space="0" w:color="auto"/>
      </w:divBdr>
      <w:divsChild>
        <w:div w:id="375544490">
          <w:marLeft w:val="0"/>
          <w:marRight w:val="0"/>
          <w:marTop w:val="0"/>
          <w:marBottom w:val="0"/>
          <w:divBdr>
            <w:top w:val="none" w:sz="0" w:space="0" w:color="auto"/>
            <w:left w:val="none" w:sz="0" w:space="0" w:color="auto"/>
            <w:bottom w:val="none" w:sz="0" w:space="0" w:color="auto"/>
            <w:right w:val="none" w:sz="0" w:space="0" w:color="auto"/>
          </w:divBdr>
        </w:div>
        <w:div w:id="470514184">
          <w:marLeft w:val="0"/>
          <w:marRight w:val="150"/>
          <w:marTop w:val="390"/>
          <w:marBottom w:val="0"/>
          <w:divBdr>
            <w:top w:val="none" w:sz="0" w:space="0" w:color="auto"/>
            <w:left w:val="none" w:sz="0" w:space="0" w:color="auto"/>
            <w:bottom w:val="none" w:sz="0" w:space="0" w:color="auto"/>
            <w:right w:val="none" w:sz="0" w:space="0" w:color="auto"/>
          </w:divBdr>
        </w:div>
      </w:divsChild>
    </w:div>
    <w:div w:id="866992447">
      <w:bodyDiv w:val="1"/>
      <w:marLeft w:val="0"/>
      <w:marRight w:val="0"/>
      <w:marTop w:val="0"/>
      <w:marBottom w:val="0"/>
      <w:divBdr>
        <w:top w:val="none" w:sz="0" w:space="0" w:color="auto"/>
        <w:left w:val="none" w:sz="0" w:space="0" w:color="auto"/>
        <w:bottom w:val="none" w:sz="0" w:space="0" w:color="auto"/>
        <w:right w:val="none" w:sz="0" w:space="0" w:color="auto"/>
      </w:divBdr>
    </w:div>
    <w:div w:id="967736308">
      <w:bodyDiv w:val="1"/>
      <w:marLeft w:val="0"/>
      <w:marRight w:val="0"/>
      <w:marTop w:val="0"/>
      <w:marBottom w:val="0"/>
      <w:divBdr>
        <w:top w:val="none" w:sz="0" w:space="0" w:color="auto"/>
        <w:left w:val="none" w:sz="0" w:space="0" w:color="auto"/>
        <w:bottom w:val="none" w:sz="0" w:space="0" w:color="auto"/>
        <w:right w:val="none" w:sz="0" w:space="0" w:color="auto"/>
      </w:divBdr>
    </w:div>
    <w:div w:id="1118640475">
      <w:bodyDiv w:val="1"/>
      <w:marLeft w:val="0"/>
      <w:marRight w:val="0"/>
      <w:marTop w:val="0"/>
      <w:marBottom w:val="0"/>
      <w:divBdr>
        <w:top w:val="none" w:sz="0" w:space="0" w:color="auto"/>
        <w:left w:val="none" w:sz="0" w:space="0" w:color="auto"/>
        <w:bottom w:val="none" w:sz="0" w:space="0" w:color="auto"/>
        <w:right w:val="none" w:sz="0" w:space="0" w:color="auto"/>
      </w:divBdr>
    </w:div>
    <w:div w:id="1191261642">
      <w:bodyDiv w:val="1"/>
      <w:marLeft w:val="0"/>
      <w:marRight w:val="0"/>
      <w:marTop w:val="0"/>
      <w:marBottom w:val="0"/>
      <w:divBdr>
        <w:top w:val="none" w:sz="0" w:space="0" w:color="auto"/>
        <w:left w:val="none" w:sz="0" w:space="0" w:color="auto"/>
        <w:bottom w:val="none" w:sz="0" w:space="0" w:color="auto"/>
        <w:right w:val="none" w:sz="0" w:space="0" w:color="auto"/>
      </w:divBdr>
    </w:div>
    <w:div w:id="1196969325">
      <w:bodyDiv w:val="1"/>
      <w:marLeft w:val="0"/>
      <w:marRight w:val="0"/>
      <w:marTop w:val="0"/>
      <w:marBottom w:val="0"/>
      <w:divBdr>
        <w:top w:val="none" w:sz="0" w:space="0" w:color="auto"/>
        <w:left w:val="none" w:sz="0" w:space="0" w:color="auto"/>
        <w:bottom w:val="none" w:sz="0" w:space="0" w:color="auto"/>
        <w:right w:val="none" w:sz="0" w:space="0" w:color="auto"/>
      </w:divBdr>
    </w:div>
    <w:div w:id="1385594865">
      <w:bodyDiv w:val="1"/>
      <w:marLeft w:val="0"/>
      <w:marRight w:val="0"/>
      <w:marTop w:val="0"/>
      <w:marBottom w:val="0"/>
      <w:divBdr>
        <w:top w:val="none" w:sz="0" w:space="0" w:color="auto"/>
        <w:left w:val="none" w:sz="0" w:space="0" w:color="auto"/>
        <w:bottom w:val="none" w:sz="0" w:space="0" w:color="auto"/>
        <w:right w:val="none" w:sz="0" w:space="0" w:color="auto"/>
      </w:divBdr>
    </w:div>
    <w:div w:id="1423455029">
      <w:bodyDiv w:val="1"/>
      <w:marLeft w:val="0"/>
      <w:marRight w:val="0"/>
      <w:marTop w:val="0"/>
      <w:marBottom w:val="0"/>
      <w:divBdr>
        <w:top w:val="none" w:sz="0" w:space="0" w:color="auto"/>
        <w:left w:val="none" w:sz="0" w:space="0" w:color="auto"/>
        <w:bottom w:val="none" w:sz="0" w:space="0" w:color="auto"/>
        <w:right w:val="none" w:sz="0" w:space="0" w:color="auto"/>
      </w:divBdr>
    </w:div>
    <w:div w:id="1478716913">
      <w:bodyDiv w:val="1"/>
      <w:marLeft w:val="0"/>
      <w:marRight w:val="0"/>
      <w:marTop w:val="0"/>
      <w:marBottom w:val="0"/>
      <w:divBdr>
        <w:top w:val="none" w:sz="0" w:space="0" w:color="auto"/>
        <w:left w:val="none" w:sz="0" w:space="0" w:color="auto"/>
        <w:bottom w:val="none" w:sz="0" w:space="0" w:color="auto"/>
        <w:right w:val="none" w:sz="0" w:space="0" w:color="auto"/>
      </w:divBdr>
    </w:div>
    <w:div w:id="1523546642">
      <w:bodyDiv w:val="1"/>
      <w:marLeft w:val="0"/>
      <w:marRight w:val="0"/>
      <w:marTop w:val="0"/>
      <w:marBottom w:val="0"/>
      <w:divBdr>
        <w:top w:val="none" w:sz="0" w:space="0" w:color="auto"/>
        <w:left w:val="none" w:sz="0" w:space="0" w:color="auto"/>
        <w:bottom w:val="none" w:sz="0" w:space="0" w:color="auto"/>
        <w:right w:val="none" w:sz="0" w:space="0" w:color="auto"/>
      </w:divBdr>
    </w:div>
    <w:div w:id="1603879308">
      <w:bodyDiv w:val="1"/>
      <w:marLeft w:val="0"/>
      <w:marRight w:val="0"/>
      <w:marTop w:val="0"/>
      <w:marBottom w:val="0"/>
      <w:divBdr>
        <w:top w:val="none" w:sz="0" w:space="0" w:color="auto"/>
        <w:left w:val="none" w:sz="0" w:space="0" w:color="auto"/>
        <w:bottom w:val="none" w:sz="0" w:space="0" w:color="auto"/>
        <w:right w:val="none" w:sz="0" w:space="0" w:color="auto"/>
      </w:divBdr>
    </w:div>
    <w:div w:id="1687169963">
      <w:bodyDiv w:val="1"/>
      <w:marLeft w:val="0"/>
      <w:marRight w:val="0"/>
      <w:marTop w:val="0"/>
      <w:marBottom w:val="0"/>
      <w:divBdr>
        <w:top w:val="none" w:sz="0" w:space="0" w:color="auto"/>
        <w:left w:val="none" w:sz="0" w:space="0" w:color="auto"/>
        <w:bottom w:val="none" w:sz="0" w:space="0" w:color="auto"/>
        <w:right w:val="none" w:sz="0" w:space="0" w:color="auto"/>
      </w:divBdr>
    </w:div>
    <w:div w:id="1728644023">
      <w:bodyDiv w:val="1"/>
      <w:marLeft w:val="0"/>
      <w:marRight w:val="0"/>
      <w:marTop w:val="0"/>
      <w:marBottom w:val="0"/>
      <w:divBdr>
        <w:top w:val="none" w:sz="0" w:space="0" w:color="auto"/>
        <w:left w:val="none" w:sz="0" w:space="0" w:color="auto"/>
        <w:bottom w:val="none" w:sz="0" w:space="0" w:color="auto"/>
        <w:right w:val="none" w:sz="0" w:space="0" w:color="auto"/>
      </w:divBdr>
    </w:div>
    <w:div w:id="2034064308">
      <w:bodyDiv w:val="1"/>
      <w:marLeft w:val="0"/>
      <w:marRight w:val="0"/>
      <w:marTop w:val="0"/>
      <w:marBottom w:val="0"/>
      <w:divBdr>
        <w:top w:val="none" w:sz="0" w:space="0" w:color="auto"/>
        <w:left w:val="none" w:sz="0" w:space="0" w:color="auto"/>
        <w:bottom w:val="none" w:sz="0" w:space="0" w:color="auto"/>
        <w:right w:val="none" w:sz="0" w:space="0" w:color="auto"/>
      </w:divBdr>
    </w:div>
    <w:div w:id="2110158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emf" Id="rId13" /><Relationship Type="http://schemas.openxmlformats.org/officeDocument/2006/relationships/header" Target="header3.xml" Id="rId26" /><Relationship Type="http://schemas.openxmlformats.org/officeDocument/2006/relationships/hyperlink" Target="mailto:recruitment@Eikon.org.uk" TargetMode="External" Id="rId21" /><Relationship Type="http://schemas.openxmlformats.org/officeDocument/2006/relationships/settings" Target="settings.xml" Id="rId7" /><Relationship Type="http://schemas.openxmlformats.org/officeDocument/2006/relationships/image" Target="media/image4.emf" Id="rId17" /><Relationship Type="http://schemas.openxmlformats.org/officeDocument/2006/relationships/footer" Target="footer2.xml" Id="rId25" /><Relationship Type="http://schemas.openxmlformats.org/officeDocument/2006/relationships/hyperlink" Target="http://www.eikon.org.uk" TargetMode="External" Id="rId20" /><Relationship Type="http://schemas.openxmlformats.org/officeDocument/2006/relationships/theme" Target="theme/theme1.xml" Id="rId29"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image" Target="media/image3.emf"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media/image5.emf" Id="rId19" /><Relationship Type="http://schemas.openxmlformats.org/officeDocument/2006/relationships/footnotes" Target="footnotes.xml" Id="rId9" /><Relationship Type="http://schemas.openxmlformats.org/officeDocument/2006/relationships/header" Target="header1.xml" Id="rId22" /><Relationship Type="http://schemas.openxmlformats.org/officeDocument/2006/relationships/footer" Target="footer3.xml" Id="rId27"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eeds Trinity C+P">
  <a:themeElements>
    <a:clrScheme name="Eikon">
      <a:dk1>
        <a:srgbClr val="000000"/>
      </a:dk1>
      <a:lt1>
        <a:srgbClr val="FFFFFF"/>
      </a:lt1>
      <a:dk2>
        <a:srgbClr val="0F87FF"/>
      </a:dk2>
      <a:lt2>
        <a:srgbClr val="CFD3D6"/>
      </a:lt2>
      <a:accent1>
        <a:srgbClr val="0F87FF"/>
      </a:accent1>
      <a:accent2>
        <a:srgbClr val="AD33F9"/>
      </a:accent2>
      <a:accent3>
        <a:srgbClr val="FF3D3D"/>
      </a:accent3>
      <a:accent4>
        <a:srgbClr val="FF78DE"/>
      </a:accent4>
      <a:accent5>
        <a:srgbClr val="0FDED9"/>
      </a:accent5>
      <a:accent6>
        <a:srgbClr val="D2FF4D"/>
      </a:accent6>
      <a:hlink>
        <a:srgbClr val="0F87FF"/>
      </a:hlink>
      <a:folHlink>
        <a:srgbClr val="AD33F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9050">
          <a:noFill/>
        </a:ln>
        <a:effectLst/>
      </a:spPr>
      <a:bodyPr lIns="36000" tIns="36000" rIns="36000" bIns="36000" rtlCol="0" anchor="ctr"/>
      <a:lstStyle/>
      <a:style>
        <a:lnRef idx="1">
          <a:schemeClr val="accent1"/>
        </a:lnRef>
        <a:fillRef idx="3">
          <a:schemeClr val="accent1"/>
        </a:fillRef>
        <a:effectRef idx="2">
          <a:schemeClr val="accent1"/>
        </a:effectRef>
        <a:fontRef idx="minor">
          <a:schemeClr val="lt1"/>
        </a:fontRef>
      </a:style>
    </a:spDef>
    <a:lnDef>
      <a:spPr>
        <a:ln w="28575">
          <a:solidFill>
            <a:schemeClr val="tx2"/>
          </a:solidFill>
          <a:tailEnd type="none"/>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eeds Trinity C+P" id="{0E025E05-7878-4EAF-A8EA-F37B75E95D5A}" vid="{687DC2A7-26B8-4606-887C-E291636578A8}"/>
    </a:ext>
  </a:extLst>
</a:theme>
</file>