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Grant Fundraising Traineeship - Application form 2026</w:t>
      </w:r>
      <w:r w:rsidDel="00000000" w:rsidR="00000000" w:rsidRPr="00000000">
        <w:rPr>
          <w:b w:val="1"/>
          <w:bCs w:val="1"/>
          <w:sz w:val="26"/>
          <w:szCs w:val="2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4763</wp:posOffset>
            </wp:positionH>
            <wp:positionV relativeFrom="page">
              <wp:posOffset>9472800</wp:posOffset>
            </wp:positionV>
            <wp:extent cx="7743825" cy="1232650"/>
            <wp:effectExtent b="0" l="0" r="0" t="0"/>
            <wp:wrapSquare wrapText="bothSides" distB="0" distT="0" distL="114300" distR="11430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232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-3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7710"/>
        <w:tblGridChange w:id="0">
          <w:tblGrid>
            <w:gridCol w:w="2190"/>
            <w:gridCol w:w="771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Telephone number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Q1. What attracted you to this position and our company?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(150 words)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Q2. Why do you want to be a fundraiser?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(150 words)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Q3. What is grant fundraising? What are the benefits and limitations of this form of fundraising?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(200 words)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Q4. How have your personal experiences prepared you for a role like this one?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(200 words)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Q5.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Explain why you think people give money to charity, and what role you think fundraisers play in motivating people to give?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(200 words)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Q6. </w:t>
            </w:r>
            <w:r w:rsidDel="00000000" w:rsidR="00000000" w:rsidRPr="00000000">
              <w:rPr>
                <w:highlight w:val="white"/>
                <w:rtl w:val="0"/>
              </w:rPr>
              <w:t xml:space="preserve">In what ways do charities raise funds?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(150 words)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Q7. Cheese or chocolate?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(100 words)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Q8. </w:t>
            </w:r>
            <w:r w:rsidDel="00000000" w:rsidR="00000000" w:rsidRPr="00000000">
              <w:rPr>
                <w:highlight w:val="white"/>
                <w:rtl w:val="0"/>
              </w:rPr>
              <w:t xml:space="preserve">Tell us about the last time you gave to a charity. Why did you donate to that particular charity and what difference do you feel your gift made?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(200 words)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9353550</wp:posOffset>
            </wp:positionV>
            <wp:extent cx="7743825" cy="1232650"/>
            <wp:effectExtent b="0" l="0" r="0" t="0"/>
            <wp:wrapSquare wrapText="bothSides" distB="0" distT="0" distL="114300" distR="11430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232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-911061</wp:posOffset>
            </wp:positionH>
            <wp:positionV relativeFrom="paragraph">
              <wp:posOffset>8582025</wp:posOffset>
            </wp:positionV>
            <wp:extent cx="7553325" cy="1167130"/>
            <wp:effectExtent b="0" l="0" r="0" t="0"/>
            <wp:wrapSquare wrapText="bothSides" distB="0" distT="0" distL="114300" distR="114300"/>
            <wp:docPr descr="A close up of a logo&#10;&#10;Description automatically generated" id="1" name="image2.png"/>
            <a:graphic>
              <a:graphicData uri="http://schemas.openxmlformats.org/drawingml/2006/picture">
                <pic:pic>
                  <pic:nvPicPr>
                    <pic:cNvPr descr="A close up of a logo&#10;&#10;Description automatically generat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1671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-447674</wp:posOffset>
          </wp:positionV>
          <wp:extent cx="7520954" cy="1479176"/>
          <wp:effectExtent b="0" l="0" r="0" t="0"/>
          <wp:wrapSquare wrapText="bothSides" distB="0" distT="0" distL="114300" distR="114300"/>
          <wp:docPr descr="A close up of a device&#10;&#10;Description automatically generated" id="2" name="image1.png"/>
          <a:graphic>
            <a:graphicData uri="http://schemas.openxmlformats.org/drawingml/2006/picture">
              <pic:pic>
                <pic:nvPicPr>
                  <pic:cNvPr descr="A close up of a device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0954" cy="147917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