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D24A5" w14:textId="3BE36C70" w:rsidR="00180FA1" w:rsidRDefault="00180FA1" w:rsidP="00180FA1">
      <w:pPr>
        <w:spacing w:after="0" w:line="240" w:lineRule="auto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1EC3DBC2" wp14:editId="5AD262F6">
            <wp:extent cx="1485628" cy="662492"/>
            <wp:effectExtent l="0" t="0" r="635" b="444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496" cy="674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303ED" w14:textId="77777777" w:rsidR="00180FA1" w:rsidRPr="00932196" w:rsidRDefault="00180FA1" w:rsidP="00180FA1">
      <w:pPr>
        <w:spacing w:after="0" w:line="240" w:lineRule="auto"/>
        <w:rPr>
          <w:b/>
          <w:bCs/>
        </w:rPr>
      </w:pPr>
    </w:p>
    <w:p w14:paraId="212CBE02" w14:textId="758F6799" w:rsidR="00180FA1" w:rsidRPr="00F45C4D" w:rsidRDefault="00180FA1" w:rsidP="00180FA1">
      <w:pPr>
        <w:spacing w:after="0"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F45C4D">
        <w:rPr>
          <w:rFonts w:ascii="Calibri" w:hAnsi="Calibri" w:cs="Calibri"/>
          <w:b/>
          <w:bCs/>
          <w:sz w:val="28"/>
          <w:szCs w:val="28"/>
        </w:rPr>
        <w:t>JOB DESCRIPTION: Fundraising and Communications Manager</w:t>
      </w:r>
    </w:p>
    <w:p w14:paraId="363727E7" w14:textId="66515F5D" w:rsidR="00180FA1" w:rsidRDefault="00180FA1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AC46965" w14:textId="77777777" w:rsidR="00F45C4D" w:rsidRP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B2B0708" w14:textId="5ABE24EC" w:rsidR="00932196" w:rsidRPr="00F45C4D" w:rsidRDefault="00932196" w:rsidP="00180FA1">
      <w:pPr>
        <w:spacing w:after="0" w:line="240" w:lineRule="auto"/>
        <w:rPr>
          <w:rFonts w:ascii="Calibri" w:hAnsi="Calibri" w:cs="Calibri"/>
          <w:i/>
          <w:iCs/>
        </w:rPr>
      </w:pPr>
      <w:r w:rsidRPr="00F45C4D">
        <w:rPr>
          <w:rFonts w:ascii="Calibri" w:hAnsi="Calibri" w:cs="Calibri"/>
          <w:b/>
          <w:bCs/>
        </w:rPr>
        <w:t>Annual Salary</w:t>
      </w:r>
      <w:r w:rsidRPr="00F45C4D">
        <w:rPr>
          <w:rFonts w:ascii="Calibri" w:hAnsi="Calibri" w:cs="Calibri"/>
        </w:rPr>
        <w:t>: £3</w:t>
      </w:r>
      <w:r w:rsidR="00180FA1" w:rsidRPr="00F45C4D">
        <w:rPr>
          <w:rFonts w:ascii="Calibri" w:hAnsi="Calibri" w:cs="Calibri"/>
        </w:rPr>
        <w:t>3</w:t>
      </w:r>
      <w:r w:rsidRPr="00F45C4D">
        <w:rPr>
          <w:rFonts w:ascii="Calibri" w:hAnsi="Calibri" w:cs="Calibri"/>
        </w:rPr>
        <w:t>,</w:t>
      </w:r>
      <w:r w:rsidR="00180FA1" w:rsidRPr="00F45C4D">
        <w:rPr>
          <w:rFonts w:ascii="Calibri" w:hAnsi="Calibri" w:cs="Calibri"/>
        </w:rPr>
        <w:t>1</w:t>
      </w:r>
      <w:r w:rsidRPr="00F45C4D">
        <w:rPr>
          <w:rFonts w:ascii="Calibri" w:hAnsi="Calibri" w:cs="Calibri"/>
        </w:rPr>
        <w:t>00</w:t>
      </w:r>
      <w:r w:rsidR="00180FA1" w:rsidRPr="00F45C4D">
        <w:rPr>
          <w:rFonts w:ascii="Calibri" w:hAnsi="Calibri" w:cs="Calibri"/>
        </w:rPr>
        <w:t xml:space="preserve"> FTE (Band 4, entry level), equivalent to £</w:t>
      </w:r>
      <w:r w:rsidR="00215755">
        <w:rPr>
          <w:rFonts w:ascii="Calibri" w:hAnsi="Calibri" w:cs="Calibri"/>
        </w:rPr>
        <w:t>23,170</w:t>
      </w:r>
      <w:r w:rsidR="00180FA1" w:rsidRPr="00F45C4D">
        <w:rPr>
          <w:rFonts w:ascii="Calibri" w:hAnsi="Calibri" w:cs="Calibri"/>
        </w:rPr>
        <w:t xml:space="preserve"> pro rata</w:t>
      </w:r>
    </w:p>
    <w:p w14:paraId="52AA28EB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6E219D07" w14:textId="3F1E39A7" w:rsidR="001A10AF" w:rsidRDefault="00EC52C1" w:rsidP="00180FA1">
      <w:pPr>
        <w:spacing w:after="0" w:line="240" w:lineRule="auto"/>
        <w:rPr>
          <w:rFonts w:ascii="Calibri" w:hAnsi="Calibri" w:cs="Calibri"/>
        </w:rPr>
      </w:pPr>
      <w:r w:rsidRPr="00F45C4D">
        <w:rPr>
          <w:rFonts w:ascii="Calibri" w:hAnsi="Calibri" w:cs="Calibri"/>
          <w:b/>
          <w:bCs/>
        </w:rPr>
        <w:t xml:space="preserve">Hours: </w:t>
      </w:r>
      <w:r w:rsidR="00180FA1" w:rsidRPr="00F45C4D">
        <w:rPr>
          <w:rFonts w:ascii="Calibri" w:hAnsi="Calibri" w:cs="Calibri"/>
        </w:rPr>
        <w:t>2</w:t>
      </w:r>
      <w:r w:rsidR="00215755">
        <w:rPr>
          <w:rFonts w:ascii="Calibri" w:hAnsi="Calibri" w:cs="Calibri"/>
        </w:rPr>
        <w:t>5.9</w:t>
      </w:r>
      <w:r w:rsidR="00180FA1" w:rsidRPr="00F45C4D">
        <w:rPr>
          <w:rFonts w:ascii="Calibri" w:hAnsi="Calibri" w:cs="Calibri"/>
        </w:rPr>
        <w:t xml:space="preserve"> hours per week (0.</w:t>
      </w:r>
      <w:r w:rsidR="00215755">
        <w:rPr>
          <w:rFonts w:ascii="Calibri" w:hAnsi="Calibri" w:cs="Calibri"/>
        </w:rPr>
        <w:t>7</w:t>
      </w:r>
      <w:r w:rsidR="00180FA1" w:rsidRPr="00F45C4D">
        <w:rPr>
          <w:rFonts w:ascii="Calibri" w:hAnsi="Calibri" w:cs="Calibri"/>
        </w:rPr>
        <w:t xml:space="preserve"> FTE</w:t>
      </w:r>
      <w:r w:rsidR="005E004A">
        <w:rPr>
          <w:rFonts w:ascii="Calibri" w:hAnsi="Calibri" w:cs="Calibri"/>
        </w:rPr>
        <w:t>)</w:t>
      </w:r>
      <w:r w:rsidR="001A10AF">
        <w:rPr>
          <w:rFonts w:ascii="Calibri" w:hAnsi="Calibri" w:cs="Calibri"/>
        </w:rPr>
        <w:t xml:space="preserve">, </w:t>
      </w:r>
      <w:r w:rsidR="00215755">
        <w:rPr>
          <w:rFonts w:ascii="Calibri" w:hAnsi="Calibri" w:cs="Calibri"/>
        </w:rPr>
        <w:t xml:space="preserve">normally </w:t>
      </w:r>
      <w:r w:rsidR="00CF7E0F">
        <w:rPr>
          <w:rFonts w:ascii="Calibri" w:hAnsi="Calibri" w:cs="Calibri"/>
        </w:rPr>
        <w:t>worked across</w:t>
      </w:r>
      <w:r w:rsidR="001A10AF">
        <w:rPr>
          <w:rFonts w:ascii="Calibri" w:hAnsi="Calibri" w:cs="Calibri"/>
        </w:rPr>
        <w:t xml:space="preserve"> 4 days Monday to Thursday</w:t>
      </w:r>
      <w:r w:rsidR="005C1E64">
        <w:rPr>
          <w:rFonts w:ascii="Calibri" w:hAnsi="Calibri" w:cs="Calibri"/>
        </w:rPr>
        <w:t>.</w:t>
      </w:r>
    </w:p>
    <w:p w14:paraId="62ACB7DD" w14:textId="05968421" w:rsidR="001A10AF" w:rsidRPr="001A10AF" w:rsidRDefault="001A10AF" w:rsidP="001A10AF">
      <w:pPr>
        <w:spacing w:after="0" w:line="240" w:lineRule="auto"/>
        <w:rPr>
          <w:rFonts w:ascii="Calibri" w:hAnsi="Calibri" w:cs="Calibri"/>
        </w:rPr>
      </w:pPr>
      <w:r w:rsidRPr="001A10AF">
        <w:rPr>
          <w:rFonts w:ascii="Calibri" w:hAnsi="Calibri" w:cs="Calibri"/>
        </w:rPr>
        <w:t>Flexibility is available over daily start and finish times</w:t>
      </w:r>
      <w:r>
        <w:rPr>
          <w:rFonts w:ascii="Calibri" w:hAnsi="Calibri" w:cs="Calibri"/>
        </w:rPr>
        <w:t>; t</w:t>
      </w:r>
      <w:r w:rsidRPr="001A10AF">
        <w:rPr>
          <w:rFonts w:ascii="Calibri" w:hAnsi="Calibri" w:cs="Calibri"/>
        </w:rPr>
        <w:t>he postholder must be available to attend fortnightly Wednesday staff meetings from 13:00 to 14:30</w:t>
      </w:r>
      <w:r w:rsidR="005C1E64">
        <w:rPr>
          <w:rFonts w:ascii="Calibri" w:hAnsi="Calibri" w:cs="Calibri"/>
        </w:rPr>
        <w:t>.</w:t>
      </w:r>
    </w:p>
    <w:p w14:paraId="1FFAC776" w14:textId="7A578BE6" w:rsidR="003A2703" w:rsidRPr="00F45C4D" w:rsidRDefault="001A10AF" w:rsidP="001A10AF">
      <w:pPr>
        <w:spacing w:after="0" w:line="240" w:lineRule="auto"/>
        <w:rPr>
          <w:rFonts w:ascii="Calibri" w:hAnsi="Calibri" w:cs="Calibri"/>
        </w:rPr>
      </w:pPr>
      <w:r w:rsidRPr="001A10AF">
        <w:rPr>
          <w:rFonts w:ascii="Calibri" w:hAnsi="Calibri" w:cs="Calibri"/>
        </w:rPr>
        <w:t>Some occasional evening or weekend work may be required for fundraising activities and events, with time off in lieu</w:t>
      </w:r>
      <w:r w:rsidR="005C1E64">
        <w:rPr>
          <w:rFonts w:ascii="Calibri" w:hAnsi="Calibri" w:cs="Calibri"/>
        </w:rPr>
        <w:t>.</w:t>
      </w:r>
    </w:p>
    <w:p w14:paraId="7DBC7814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5BA5D2F1" w14:textId="64F09CCE" w:rsidR="00EC52C1" w:rsidRPr="00F45C4D" w:rsidRDefault="00EC52C1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 xml:space="preserve">Location: </w:t>
      </w:r>
      <w:r w:rsidR="00180FA1" w:rsidRPr="00F45C4D">
        <w:rPr>
          <w:rFonts w:ascii="Calibri" w:hAnsi="Calibri" w:cs="Calibri"/>
        </w:rPr>
        <w:t xml:space="preserve">St Anne’s Centre, </w:t>
      </w:r>
      <w:r w:rsidR="00F45C4D">
        <w:rPr>
          <w:rFonts w:ascii="Calibri" w:hAnsi="Calibri" w:cs="Calibri"/>
        </w:rPr>
        <w:t xml:space="preserve">Overbury Street, </w:t>
      </w:r>
      <w:r w:rsidR="00180FA1" w:rsidRPr="00F45C4D">
        <w:rPr>
          <w:rFonts w:ascii="Calibri" w:hAnsi="Calibri" w:cs="Calibri"/>
        </w:rPr>
        <w:t>Liverpool, with some home working by agreement</w:t>
      </w:r>
    </w:p>
    <w:p w14:paraId="34637377" w14:textId="77777777" w:rsid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0617140B" w14:textId="42579106" w:rsidR="00180FA1" w:rsidRPr="00F45C4D" w:rsidRDefault="00F45C4D" w:rsidP="00180FA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Reports to: </w:t>
      </w:r>
      <w:r w:rsidRPr="00F45C4D">
        <w:rPr>
          <w:rFonts w:ascii="Calibri" w:hAnsi="Calibri" w:cs="Calibri"/>
        </w:rPr>
        <w:t>Chief Executive Officer</w:t>
      </w:r>
    </w:p>
    <w:p w14:paraId="5148F1C2" w14:textId="77777777" w:rsidR="00F45C4D" w:rsidRPr="00F45C4D" w:rsidRDefault="00F45C4D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2AC9D5DD" w14:textId="2889C107" w:rsidR="00DB535C" w:rsidRPr="00F45C4D" w:rsidRDefault="001A10AF" w:rsidP="00180F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OVERVIEW OF THE ROLE</w:t>
      </w:r>
    </w:p>
    <w:p w14:paraId="71A49620" w14:textId="336FD5E2" w:rsidR="00EB2CF6" w:rsidRPr="00EB2CF6" w:rsidRDefault="00EB2CF6" w:rsidP="00EB2CF6">
      <w:pPr>
        <w:spacing w:after="0" w:line="240" w:lineRule="auto"/>
        <w:rPr>
          <w:rFonts w:ascii="Calibri" w:hAnsi="Calibri" w:cs="Calibri"/>
        </w:rPr>
      </w:pPr>
      <w:r w:rsidRPr="00EB2CF6">
        <w:rPr>
          <w:rFonts w:ascii="Calibri" w:hAnsi="Calibri" w:cs="Calibri"/>
        </w:rPr>
        <w:t xml:space="preserve">The Fundraising and Communications Manager will lead </w:t>
      </w:r>
      <w:r w:rsidR="005E7A58">
        <w:rPr>
          <w:rFonts w:ascii="Calibri" w:hAnsi="Calibri" w:cs="Calibri"/>
        </w:rPr>
        <w:t xml:space="preserve">fundraising activity for </w:t>
      </w:r>
      <w:r w:rsidRPr="00EB2CF6">
        <w:rPr>
          <w:rFonts w:ascii="Calibri" w:hAnsi="Calibri" w:cs="Calibri"/>
        </w:rPr>
        <w:t>A</w:t>
      </w:r>
      <w:r w:rsidR="005E7A58">
        <w:rPr>
          <w:rFonts w:ascii="Calibri" w:hAnsi="Calibri" w:cs="Calibri"/>
        </w:rPr>
        <w:t>sylum Link Merseyside (A</w:t>
      </w:r>
      <w:r w:rsidRPr="00EB2CF6">
        <w:rPr>
          <w:rFonts w:ascii="Calibri" w:hAnsi="Calibri" w:cs="Calibri"/>
        </w:rPr>
        <w:t>LM</w:t>
      </w:r>
      <w:r w:rsidR="005E7A58">
        <w:rPr>
          <w:rFonts w:ascii="Calibri" w:hAnsi="Calibri" w:cs="Calibri"/>
        </w:rPr>
        <w:t>)</w:t>
      </w:r>
      <w:r w:rsidRPr="00EB2CF6">
        <w:rPr>
          <w:rFonts w:ascii="Calibri" w:hAnsi="Calibri" w:cs="Calibri"/>
        </w:rPr>
        <w:t>, with a particular focus on grant funding, while supporting the development of a more diverse income base. This will include developing high-quality funding applications, maintaining relationships with key funders, coordinating selected fundraising campaigns and activities, and growing the base of individual and corporate supporters.</w:t>
      </w:r>
    </w:p>
    <w:p w14:paraId="52204EB2" w14:textId="77777777" w:rsidR="00EB2CF6" w:rsidRPr="00EB2CF6" w:rsidRDefault="00EB2CF6" w:rsidP="00EB2CF6">
      <w:pPr>
        <w:spacing w:after="0" w:line="240" w:lineRule="auto"/>
        <w:rPr>
          <w:rFonts w:ascii="Calibri" w:hAnsi="Calibri" w:cs="Calibri"/>
        </w:rPr>
      </w:pPr>
    </w:p>
    <w:p w14:paraId="4B3BA8C8" w14:textId="3A8E5577" w:rsidR="00F45C4D" w:rsidRDefault="00EB2CF6" w:rsidP="00EB2CF6">
      <w:pPr>
        <w:spacing w:after="0" w:line="240" w:lineRule="auto"/>
        <w:rPr>
          <w:rFonts w:ascii="Calibri" w:hAnsi="Calibri" w:cs="Calibri"/>
        </w:rPr>
      </w:pPr>
      <w:r w:rsidRPr="00EB2CF6">
        <w:rPr>
          <w:rFonts w:ascii="Calibri" w:hAnsi="Calibri" w:cs="Calibri"/>
        </w:rPr>
        <w:t xml:space="preserve">The postholder will also coordinate and oversee </w:t>
      </w:r>
      <w:proofErr w:type="spellStart"/>
      <w:r w:rsidRPr="00EB2CF6">
        <w:rPr>
          <w:rFonts w:ascii="Calibri" w:hAnsi="Calibri" w:cs="Calibri"/>
        </w:rPr>
        <w:t>ALM’s</w:t>
      </w:r>
      <w:proofErr w:type="spellEnd"/>
      <w:r w:rsidRPr="00EB2CF6">
        <w:rPr>
          <w:rFonts w:ascii="Calibri" w:hAnsi="Calibri" w:cs="Calibri"/>
        </w:rPr>
        <w:t xml:space="preserve"> external communications, ensuring that its organisational website, fundraising pages, social media, publicity and supporter communications are accurate, engaging, consistent with </w:t>
      </w:r>
      <w:proofErr w:type="spellStart"/>
      <w:r w:rsidR="00035C41">
        <w:rPr>
          <w:rFonts w:ascii="Calibri" w:hAnsi="Calibri" w:cs="Calibri"/>
        </w:rPr>
        <w:t>ALM’s</w:t>
      </w:r>
      <w:proofErr w:type="spellEnd"/>
      <w:r w:rsidRPr="00EB2CF6">
        <w:rPr>
          <w:rFonts w:ascii="Calibri" w:hAnsi="Calibri" w:cs="Calibri"/>
        </w:rPr>
        <w:t xml:space="preserve"> brand and aligned with its strategic priorities.</w:t>
      </w:r>
    </w:p>
    <w:p w14:paraId="4A98A9EC" w14:textId="27709AB5" w:rsidR="00EB2CF6" w:rsidRDefault="00EB2CF6" w:rsidP="00EB2CF6">
      <w:pPr>
        <w:spacing w:after="0" w:line="240" w:lineRule="auto"/>
        <w:rPr>
          <w:rFonts w:ascii="Calibri" w:hAnsi="Calibri" w:cs="Calibri"/>
        </w:rPr>
      </w:pPr>
    </w:p>
    <w:p w14:paraId="25EBCA2D" w14:textId="14EB1CB8" w:rsidR="007817A1" w:rsidRDefault="007817A1" w:rsidP="00EB2CF6">
      <w:p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 xml:space="preserve">Given the part-time nature of the role, priorities and the balance between fundraising and communications will be agreed with the CEO </w:t>
      </w:r>
      <w:r>
        <w:rPr>
          <w:rFonts w:ascii="Calibri" w:hAnsi="Calibri" w:cs="Calibri"/>
        </w:rPr>
        <w:t>through annual objective setting and performance management, with g</w:t>
      </w:r>
      <w:r w:rsidRPr="007817A1">
        <w:rPr>
          <w:rFonts w:ascii="Calibri" w:hAnsi="Calibri" w:cs="Calibri"/>
        </w:rPr>
        <w:t>rant fundraising and funder reporting normally tak</w:t>
      </w:r>
      <w:r>
        <w:rPr>
          <w:rFonts w:ascii="Calibri" w:hAnsi="Calibri" w:cs="Calibri"/>
        </w:rPr>
        <w:t>ing</w:t>
      </w:r>
      <w:r w:rsidRPr="007817A1">
        <w:rPr>
          <w:rFonts w:ascii="Calibri" w:hAnsi="Calibri" w:cs="Calibri"/>
        </w:rPr>
        <w:t xml:space="preserve"> precedence.</w:t>
      </w:r>
    </w:p>
    <w:p w14:paraId="6AFCBD57" w14:textId="77777777" w:rsidR="007817A1" w:rsidRPr="00F45C4D" w:rsidRDefault="007817A1" w:rsidP="00EB2CF6">
      <w:pPr>
        <w:spacing w:after="0" w:line="240" w:lineRule="auto"/>
        <w:rPr>
          <w:rFonts w:ascii="Calibri" w:hAnsi="Calibri" w:cs="Calibri"/>
        </w:rPr>
      </w:pPr>
    </w:p>
    <w:p w14:paraId="109CB3A7" w14:textId="456117E0" w:rsidR="00B910CD" w:rsidRPr="00F45C4D" w:rsidRDefault="001A10AF" w:rsidP="00F45C4D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KEY RESPONSIBILITIES</w:t>
      </w:r>
      <w:r w:rsidR="00BE6AAB" w:rsidRPr="00F45C4D">
        <w:rPr>
          <w:rFonts w:ascii="Calibri" w:hAnsi="Calibri" w:cs="Calibri"/>
          <w:b/>
          <w:bCs/>
        </w:rPr>
        <w:t xml:space="preserve">: </w:t>
      </w:r>
    </w:p>
    <w:p w14:paraId="164FBADD" w14:textId="77777777" w:rsidR="002B39DC" w:rsidRPr="00F45C4D" w:rsidRDefault="002B39DC" w:rsidP="00180FA1">
      <w:pPr>
        <w:spacing w:after="0" w:line="240" w:lineRule="auto"/>
        <w:rPr>
          <w:rFonts w:ascii="Calibri" w:hAnsi="Calibri" w:cs="Calibri"/>
          <w:b/>
          <w:bCs/>
        </w:rPr>
      </w:pPr>
    </w:p>
    <w:p w14:paraId="392E36A4" w14:textId="7D51AA3B" w:rsidR="00687049" w:rsidRPr="00F45C4D" w:rsidRDefault="002521C6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 xml:space="preserve">Grant </w:t>
      </w:r>
      <w:r w:rsidR="00687049" w:rsidRPr="00F45C4D">
        <w:rPr>
          <w:rFonts w:ascii="Calibri" w:hAnsi="Calibri" w:cs="Calibri"/>
          <w:b/>
          <w:bCs/>
        </w:rPr>
        <w:t>Funding</w:t>
      </w:r>
    </w:p>
    <w:p w14:paraId="225A3A29" w14:textId="77777777" w:rsidR="00F9044B" w:rsidRPr="00F45C4D" w:rsidRDefault="002A6034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F45C4D">
        <w:rPr>
          <w:rFonts w:ascii="Calibri" w:hAnsi="Calibri" w:cs="Calibri"/>
        </w:rPr>
        <w:t>Research and identify potential funding sources, including trusts, foundations, corporations, and individuals. </w:t>
      </w:r>
    </w:p>
    <w:p w14:paraId="5D7914B3" w14:textId="1B1D037F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 xml:space="preserve">Develop high-quality funding applications that contribute substantially to </w:t>
      </w:r>
      <w:proofErr w:type="spellStart"/>
      <w:r w:rsidRPr="00AE222A">
        <w:rPr>
          <w:rFonts w:ascii="Calibri" w:hAnsi="Calibri" w:cs="Calibri"/>
        </w:rPr>
        <w:t>ALM’s</w:t>
      </w:r>
      <w:proofErr w:type="spellEnd"/>
      <w:r w:rsidRPr="00AE222A">
        <w:rPr>
          <w:rFonts w:ascii="Calibri" w:hAnsi="Calibri" w:cs="Calibri"/>
        </w:rPr>
        <w:t xml:space="preserve"> income requirements and support its strategic priorities.</w:t>
      </w:r>
    </w:p>
    <w:p w14:paraId="091BF9A3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Develop and manage a fundraising pipeline to maximise fundraising effectiveness.</w:t>
      </w:r>
    </w:p>
    <w:p w14:paraId="1F97BC3C" w14:textId="5A0F080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 xml:space="preserve">Work with relevant </w:t>
      </w:r>
      <w:r>
        <w:rPr>
          <w:rFonts w:ascii="Calibri" w:hAnsi="Calibri" w:cs="Calibri"/>
        </w:rPr>
        <w:t xml:space="preserve">staff </w:t>
      </w:r>
      <w:r w:rsidRPr="00AE222A">
        <w:rPr>
          <w:rFonts w:ascii="Calibri" w:hAnsi="Calibri" w:cs="Calibri"/>
        </w:rPr>
        <w:t xml:space="preserve">to </w:t>
      </w:r>
      <w:r>
        <w:rPr>
          <w:rFonts w:ascii="Calibri" w:hAnsi="Calibri" w:cs="Calibri"/>
        </w:rPr>
        <w:t>draft</w:t>
      </w:r>
      <w:r w:rsidRPr="00AE222A">
        <w:rPr>
          <w:rFonts w:ascii="Calibri" w:hAnsi="Calibri" w:cs="Calibri"/>
        </w:rPr>
        <w:t xml:space="preserve"> realistic project proposals, budgets, outcomes and delivery plans.</w:t>
      </w:r>
    </w:p>
    <w:p w14:paraId="248BA0B6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 xml:space="preserve">Follow </w:t>
      </w:r>
      <w:proofErr w:type="spellStart"/>
      <w:r w:rsidRPr="00AE222A">
        <w:rPr>
          <w:rFonts w:ascii="Calibri" w:hAnsi="Calibri" w:cs="Calibri"/>
        </w:rPr>
        <w:t>ALM’s</w:t>
      </w:r>
      <w:proofErr w:type="spellEnd"/>
      <w:r w:rsidRPr="00AE222A">
        <w:rPr>
          <w:rFonts w:ascii="Calibri" w:hAnsi="Calibri" w:cs="Calibri"/>
        </w:rPr>
        <w:t xml:space="preserve"> agreed proposal development and approval process, ensuring that applications receive the necessary internal approval before submission.</w:t>
      </w:r>
    </w:p>
    <w:p w14:paraId="7DB31A9E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Maintain accurate and accessible records of applications, funding agreements, grant conditions, reporting deadlines and relevant correspondence.</w:t>
      </w:r>
    </w:p>
    <w:p w14:paraId="08665D1E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Ensure that successful grants are handed over effectively to the staff responsible for delivery and financial monitoring.</w:t>
      </w:r>
    </w:p>
    <w:p w14:paraId="11449731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lastRenderedPageBreak/>
        <w:t>With the CEO, build and maintain relationships with funders as required.</w:t>
      </w:r>
    </w:p>
    <w:p w14:paraId="0F68F664" w14:textId="77777777" w:rsidR="00AE222A" w:rsidRPr="00AE222A" w:rsidRDefault="00AE222A" w:rsidP="0079536D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AE222A">
        <w:rPr>
          <w:rFonts w:ascii="Calibri" w:hAnsi="Calibri" w:cs="Calibri"/>
        </w:rPr>
        <w:t>Keep up to date on the changing political landscape and policy context to inform the development of funding applications.</w:t>
      </w:r>
    </w:p>
    <w:p w14:paraId="7D815620" w14:textId="77777777" w:rsidR="00AE222A" w:rsidRPr="00F45C4D" w:rsidRDefault="00AE222A" w:rsidP="00AE222A">
      <w:pPr>
        <w:spacing w:after="0" w:line="240" w:lineRule="auto"/>
        <w:ind w:left="720"/>
        <w:rPr>
          <w:rFonts w:ascii="Calibri" w:hAnsi="Calibri" w:cs="Calibri"/>
        </w:rPr>
      </w:pPr>
    </w:p>
    <w:p w14:paraId="1A6728D3" w14:textId="29374575" w:rsidR="00A126CB" w:rsidRPr="00F45C4D" w:rsidRDefault="003F77E1" w:rsidP="00180FA1">
      <w:pPr>
        <w:spacing w:after="0" w:line="240" w:lineRule="auto"/>
        <w:rPr>
          <w:rFonts w:ascii="Calibri" w:hAnsi="Calibri" w:cs="Calibri"/>
          <w:b/>
          <w:bCs/>
        </w:rPr>
      </w:pPr>
      <w:r w:rsidRPr="00F45C4D">
        <w:rPr>
          <w:rFonts w:ascii="Calibri" w:hAnsi="Calibri" w:cs="Calibri"/>
          <w:b/>
          <w:bCs/>
        </w:rPr>
        <w:t>Diversified Income Generation</w:t>
      </w:r>
    </w:p>
    <w:p w14:paraId="74DF53FC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Develop selected non-grant income streams, which may include individual giving, online fundraising, corporate partnerships, sponsorship and community fundraising.</w:t>
      </w:r>
    </w:p>
    <w:p w14:paraId="36A5DACA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Explore new earned or unrestricted income opportunities, subject to agreement with the CEO and available capacity.</w:t>
      </w:r>
    </w:p>
    <w:p w14:paraId="13C7551F" w14:textId="79A18111" w:rsidR="005E7A58" w:rsidRPr="005E7A58" w:rsidRDefault="00035C41" w:rsidP="00792037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C</w:t>
      </w:r>
      <w:r w:rsidR="005E7A58" w:rsidRPr="005E7A58">
        <w:rPr>
          <w:rFonts w:ascii="Calibri" w:hAnsi="Calibri" w:cs="Calibri"/>
        </w:rPr>
        <w:t>oordinate volunteers involved in fundraising activities</w:t>
      </w:r>
      <w:r w:rsidR="00E579B7">
        <w:rPr>
          <w:rFonts w:ascii="Calibri" w:hAnsi="Calibri" w:cs="Calibri"/>
        </w:rPr>
        <w:t>, including providing</w:t>
      </w:r>
      <w:r w:rsidR="005E7A58" w:rsidRPr="005E7A58">
        <w:rPr>
          <w:rFonts w:ascii="Calibri" w:hAnsi="Calibri" w:cs="Calibri"/>
        </w:rPr>
        <w:t xml:space="preserve"> direction and support to the volunteer small fundraising </w:t>
      </w:r>
      <w:r w:rsidR="005E7A58">
        <w:rPr>
          <w:rFonts w:ascii="Calibri" w:hAnsi="Calibri" w:cs="Calibri"/>
        </w:rPr>
        <w:t>group</w:t>
      </w:r>
      <w:r w:rsidR="005E7A58" w:rsidRPr="005E7A58">
        <w:rPr>
          <w:rFonts w:ascii="Calibri" w:hAnsi="Calibri" w:cs="Calibri"/>
        </w:rPr>
        <w:t>.</w:t>
      </w:r>
    </w:p>
    <w:p w14:paraId="611942A7" w14:textId="77777777" w:rsidR="005E7A58" w:rsidRP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Develop and maintain positive relationships with individual donors, community supporters and corporate partners.</w:t>
      </w:r>
    </w:p>
    <w:p w14:paraId="5F77B0A4" w14:textId="211EE9F2" w:rsidR="005E7A58" w:rsidRDefault="005E7A58" w:rsidP="005E7A58">
      <w:pPr>
        <w:pStyle w:val="ListParagraph"/>
        <w:numPr>
          <w:ilvl w:val="0"/>
          <w:numId w:val="9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Plan and deliver fundraising appeals and campaigns, including digital and match-funding campaigns.</w:t>
      </w:r>
    </w:p>
    <w:p w14:paraId="6EB04C60" w14:textId="77777777" w:rsidR="00AE222A" w:rsidRPr="00F45C4D" w:rsidRDefault="00AE222A" w:rsidP="00AE222A">
      <w:pPr>
        <w:spacing w:after="0" w:line="240" w:lineRule="auto"/>
        <w:ind w:left="720"/>
        <w:rPr>
          <w:rFonts w:ascii="Calibri" w:hAnsi="Calibri" w:cs="Calibri"/>
        </w:rPr>
      </w:pPr>
    </w:p>
    <w:p w14:paraId="00FC9133" w14:textId="7A5459B1" w:rsidR="005A05D5" w:rsidRPr="00F45C4D" w:rsidRDefault="00AE222A" w:rsidP="00180F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Grant Management and </w:t>
      </w:r>
      <w:r w:rsidR="00A532A2" w:rsidRPr="00F45C4D">
        <w:rPr>
          <w:rFonts w:ascii="Calibri" w:hAnsi="Calibri" w:cs="Calibri"/>
          <w:b/>
          <w:bCs/>
        </w:rPr>
        <w:t xml:space="preserve">Reporting </w:t>
      </w:r>
    </w:p>
    <w:p w14:paraId="10F9E3F3" w14:textId="4A598539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Prepare high-quality and timely reports for funders, drawing on monitoring information provided by staff responsible for delivering funded work.</w:t>
      </w:r>
    </w:p>
    <w:p w14:paraId="5DAAA336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Prepare written reports and verbal updates for the CEO as required, including progress against fundraising targets.</w:t>
      </w:r>
    </w:p>
    <w:p w14:paraId="764448D2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Maintain oversight of grant conditions and reporting deadlines, working with programme and finance staff responsible for monitoring delivery and expenditure.</w:t>
      </w:r>
    </w:p>
    <w:p w14:paraId="34AAAA4F" w14:textId="77777777" w:rsidR="005E7A58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Ensure that reporting requirements and other grant conditions are clearly communicated to the staff responsible for delivery.</w:t>
      </w:r>
    </w:p>
    <w:p w14:paraId="34828761" w14:textId="125462A8" w:rsidR="00AE222A" w:rsidRPr="005E7A58" w:rsidRDefault="005E7A58" w:rsidP="005E7A58">
      <w:pPr>
        <w:pStyle w:val="ListParagraph"/>
        <w:numPr>
          <w:ilvl w:val="0"/>
          <w:numId w:val="17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Ensure that funder approval is obtained and recorded before material changes are made to agreed activities, budgets or delivery periods.</w:t>
      </w:r>
    </w:p>
    <w:p w14:paraId="2C8CBA49" w14:textId="77777777" w:rsidR="005E7A58" w:rsidRDefault="005E7A58" w:rsidP="00344BD4">
      <w:pPr>
        <w:spacing w:after="0" w:line="240" w:lineRule="auto"/>
        <w:rPr>
          <w:rFonts w:ascii="Calibri" w:hAnsi="Calibri" w:cs="Calibri"/>
          <w:b/>
          <w:bCs/>
        </w:rPr>
      </w:pPr>
    </w:p>
    <w:p w14:paraId="2AF0DD56" w14:textId="69BA5646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t>Communications</w:t>
      </w:r>
    </w:p>
    <w:p w14:paraId="2A909AE1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 xml:space="preserve">Develop a proportionate annual communications plan aligned with </w:t>
      </w:r>
      <w:proofErr w:type="spellStart"/>
      <w:r w:rsidRPr="005E7A58">
        <w:rPr>
          <w:rFonts w:ascii="Calibri" w:hAnsi="Calibri" w:cs="Calibri"/>
        </w:rPr>
        <w:t>ALM’s</w:t>
      </w:r>
      <w:proofErr w:type="spellEnd"/>
      <w:r w:rsidRPr="005E7A58">
        <w:rPr>
          <w:rFonts w:ascii="Calibri" w:hAnsi="Calibri" w:cs="Calibri"/>
        </w:rPr>
        <w:t xml:space="preserve"> strategic priorities and fundraising objectives.</w:t>
      </w:r>
    </w:p>
    <w:p w14:paraId="0892727F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 xml:space="preserve">Oversee </w:t>
      </w:r>
      <w:proofErr w:type="spellStart"/>
      <w:r w:rsidRPr="005E7A58">
        <w:rPr>
          <w:rFonts w:ascii="Calibri" w:hAnsi="Calibri" w:cs="Calibri"/>
        </w:rPr>
        <w:t>ALM’s</w:t>
      </w:r>
      <w:proofErr w:type="spellEnd"/>
      <w:r w:rsidRPr="005E7A58">
        <w:rPr>
          <w:rFonts w:ascii="Calibri" w:hAnsi="Calibri" w:cs="Calibri"/>
        </w:rPr>
        <w:t xml:space="preserve"> external communications, including its website, fundraising pages, social media, newsletters, supporter communications, publicity materials and media activity.</w:t>
      </w:r>
    </w:p>
    <w:p w14:paraId="14B7D102" w14:textId="6F5DA64A" w:rsidR="005E7A58" w:rsidRPr="005E7A58" w:rsidRDefault="005E7A58" w:rsidP="002500CE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Coordinate a regular programme of content, drawing on information and contributions from colleagues and volunteers across ALM, ensuring that communications are timely, accurate and consistent in tone and branding.</w:t>
      </w:r>
    </w:p>
    <w:p w14:paraId="6AD9FF55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 xml:space="preserve">Maintain oversight of the content and accuracy of </w:t>
      </w:r>
      <w:proofErr w:type="spellStart"/>
      <w:r w:rsidRPr="005E7A58">
        <w:rPr>
          <w:rFonts w:ascii="Calibri" w:hAnsi="Calibri" w:cs="Calibri"/>
        </w:rPr>
        <w:t>ALM’s</w:t>
      </w:r>
      <w:proofErr w:type="spellEnd"/>
      <w:r w:rsidRPr="005E7A58">
        <w:rPr>
          <w:rFonts w:ascii="Calibri" w:hAnsi="Calibri" w:cs="Calibri"/>
        </w:rPr>
        <w:t xml:space="preserve"> website and coordinate necessary updates.</w:t>
      </w:r>
    </w:p>
    <w:p w14:paraId="48255644" w14:textId="77777777" w:rsidR="005E7A58" w:rsidRP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Refer sensitive, potentially controversial or strategically significant external communications to the CEO for approval.</w:t>
      </w:r>
    </w:p>
    <w:p w14:paraId="317717B4" w14:textId="77777777" w:rsidR="005E7A58" w:rsidRDefault="005E7A58" w:rsidP="005E7A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hAnsi="Calibri" w:cs="Calibri"/>
        </w:rPr>
      </w:pPr>
      <w:r w:rsidRPr="005E7A58">
        <w:rPr>
          <w:rFonts w:ascii="Calibri" w:hAnsi="Calibri" w:cs="Calibri"/>
        </w:rPr>
        <w:t>Keep up to date with relevant developments in digital communications and fundraising, including the appropriate and responsible use of AI.</w:t>
      </w:r>
    </w:p>
    <w:p w14:paraId="48630759" w14:textId="77777777" w:rsidR="00344BD4" w:rsidRDefault="00344BD4" w:rsidP="0079536D">
      <w:pPr>
        <w:spacing w:after="0" w:line="240" w:lineRule="auto"/>
        <w:rPr>
          <w:rFonts w:ascii="Calibri" w:hAnsi="Calibri" w:cs="Calibri"/>
        </w:rPr>
      </w:pPr>
    </w:p>
    <w:p w14:paraId="276AEA73" w14:textId="0CC04D52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t>External Representation and Relationships</w:t>
      </w:r>
    </w:p>
    <w:p w14:paraId="4BB10A21" w14:textId="35E50679" w:rsidR="00344BD4" w:rsidRPr="00344BD4" w:rsidRDefault="00344BD4" w:rsidP="00344BD4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 xml:space="preserve">Represent the organisation at </w:t>
      </w:r>
      <w:r w:rsidR="002553E8">
        <w:rPr>
          <w:rFonts w:ascii="Calibri" w:hAnsi="Calibri" w:cs="Calibri"/>
        </w:rPr>
        <w:t xml:space="preserve">relevant </w:t>
      </w:r>
      <w:r w:rsidRPr="00344BD4">
        <w:rPr>
          <w:rFonts w:ascii="Calibri" w:hAnsi="Calibri" w:cs="Calibri"/>
        </w:rPr>
        <w:t>events to build awareness and support.</w:t>
      </w:r>
    </w:p>
    <w:p w14:paraId="2DAF499C" w14:textId="2720F30E" w:rsidR="00344BD4" w:rsidRPr="00344BD4" w:rsidRDefault="00344BD4" w:rsidP="00344BD4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Build relationships with relevant fundraising networks.</w:t>
      </w:r>
    </w:p>
    <w:p w14:paraId="3DE04B0E" w14:textId="7D832F90" w:rsidR="0079536D" w:rsidRDefault="00344BD4" w:rsidP="007817A1">
      <w:pPr>
        <w:pStyle w:val="ListParagraph"/>
        <w:numPr>
          <w:ilvl w:val="0"/>
          <w:numId w:val="12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Respond to external fundraising and partnership enquiries in consultation with the CEO and other relevant colleagues.</w:t>
      </w:r>
    </w:p>
    <w:p w14:paraId="2CC4977B" w14:textId="77777777" w:rsidR="007817A1" w:rsidRPr="007817A1" w:rsidRDefault="007817A1" w:rsidP="007817A1">
      <w:pPr>
        <w:pStyle w:val="ListParagraph"/>
        <w:spacing w:after="0" w:line="240" w:lineRule="auto"/>
        <w:ind w:left="360"/>
        <w:rPr>
          <w:rFonts w:ascii="Calibri" w:hAnsi="Calibri" w:cs="Calibri"/>
        </w:rPr>
      </w:pPr>
    </w:p>
    <w:p w14:paraId="106D220D" w14:textId="77777777" w:rsidR="00035C41" w:rsidRDefault="00035C41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48A3996B" w14:textId="693E270E" w:rsidR="00344BD4" w:rsidRPr="00344BD4" w:rsidRDefault="00344BD4" w:rsidP="00344BD4">
      <w:pPr>
        <w:spacing w:after="0" w:line="240" w:lineRule="auto"/>
        <w:rPr>
          <w:rFonts w:ascii="Calibri" w:hAnsi="Calibri" w:cs="Calibri"/>
          <w:b/>
          <w:bCs/>
        </w:rPr>
      </w:pPr>
      <w:r w:rsidRPr="00344BD4">
        <w:rPr>
          <w:rFonts w:ascii="Calibri" w:hAnsi="Calibri" w:cs="Calibri"/>
          <w:b/>
          <w:bCs/>
        </w:rPr>
        <w:lastRenderedPageBreak/>
        <w:t>General Responsibilities</w:t>
      </w:r>
    </w:p>
    <w:p w14:paraId="4741716B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Work collaboratively with staff, trustees and volunteers and contribute actively to team meetings and organisational planning.</w:t>
      </w:r>
    </w:p>
    <w:p w14:paraId="34A8DDA7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 xml:space="preserve">Maintain appropriate confidentiality and comply with </w:t>
      </w:r>
      <w:proofErr w:type="spellStart"/>
      <w:r w:rsidRPr="00344BD4">
        <w:rPr>
          <w:rFonts w:ascii="Calibri" w:hAnsi="Calibri" w:cs="Calibri"/>
        </w:rPr>
        <w:t>ALM’s</w:t>
      </w:r>
      <w:proofErr w:type="spellEnd"/>
      <w:r w:rsidRPr="00344BD4">
        <w:rPr>
          <w:rFonts w:ascii="Calibri" w:hAnsi="Calibri" w:cs="Calibri"/>
        </w:rPr>
        <w:t xml:space="preserve"> policies, procedures and data-protection responsibilities.</w:t>
      </w:r>
    </w:p>
    <w:p w14:paraId="4D4C29F5" w14:textId="77777777" w:rsidR="00344BD4" w:rsidRP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 xml:space="preserve">Promote </w:t>
      </w:r>
      <w:proofErr w:type="spellStart"/>
      <w:r w:rsidRPr="00344BD4">
        <w:rPr>
          <w:rFonts w:ascii="Calibri" w:hAnsi="Calibri" w:cs="Calibri"/>
        </w:rPr>
        <w:t>ALM’s</w:t>
      </w:r>
      <w:proofErr w:type="spellEnd"/>
      <w:r w:rsidRPr="00344BD4">
        <w:rPr>
          <w:rFonts w:ascii="Calibri" w:hAnsi="Calibri" w:cs="Calibri"/>
        </w:rPr>
        <w:t xml:space="preserve"> values and its commitment to dignity, inclusion, equality and lived-experience involvement.</w:t>
      </w:r>
    </w:p>
    <w:p w14:paraId="7FB707B8" w14:textId="13561953" w:rsidR="00344BD4" w:rsidRDefault="00344BD4" w:rsidP="00344BD4">
      <w:pPr>
        <w:pStyle w:val="ListParagraph"/>
        <w:numPr>
          <w:ilvl w:val="0"/>
          <w:numId w:val="13"/>
        </w:numPr>
        <w:spacing w:after="0" w:line="240" w:lineRule="auto"/>
        <w:rPr>
          <w:rFonts w:ascii="Calibri" w:hAnsi="Calibri" w:cs="Calibri"/>
        </w:rPr>
      </w:pPr>
      <w:r w:rsidRPr="00344BD4">
        <w:rPr>
          <w:rFonts w:ascii="Calibri" w:hAnsi="Calibri" w:cs="Calibri"/>
        </w:rPr>
        <w:t>Carry out other reasonable duties consistent with the nature and level of the role, as agreed with the CEO.</w:t>
      </w:r>
    </w:p>
    <w:p w14:paraId="6916497C" w14:textId="61E342B8" w:rsidR="005E004A" w:rsidRDefault="005E004A" w:rsidP="005E004A">
      <w:pPr>
        <w:spacing w:after="0" w:line="240" w:lineRule="auto"/>
        <w:rPr>
          <w:rFonts w:ascii="Calibri" w:hAnsi="Calibri" w:cs="Calibri"/>
        </w:rPr>
      </w:pPr>
    </w:p>
    <w:p w14:paraId="4067336C" w14:textId="1D51B3CA" w:rsidR="005E004A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SKILLS AND EXPERIENCE</w:t>
      </w:r>
    </w:p>
    <w:p w14:paraId="48F8ABC5" w14:textId="06E27C16" w:rsidR="007817A1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</w:p>
    <w:p w14:paraId="39BF1177" w14:textId="0805B270" w:rsidR="007817A1" w:rsidRPr="005E004A" w:rsidRDefault="007817A1" w:rsidP="005E004A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Essential</w:t>
      </w:r>
    </w:p>
    <w:p w14:paraId="059F2B96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A successful track record of fundraising, including preparing high-quality applications to trusts and foundations.</w:t>
      </w:r>
    </w:p>
    <w:p w14:paraId="4657CE3E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Excellent written communication skills, with the ability to produce persuasive applications, clear reports and engaging public-facing content.</w:t>
      </w:r>
    </w:p>
    <w:p w14:paraId="318FF591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Experience of managing relationships with funders, donors or other supporters.</w:t>
      </w:r>
    </w:p>
    <w:p w14:paraId="167F4FE5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Strong organisational skills, including the ability to manage competing priorities, deadlines and accurate records.</w:t>
      </w:r>
    </w:p>
    <w:p w14:paraId="2D28BA84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Good interpersonal skills and the ability to work collaboratively with colleagues, volunteers and external stakeholders.</w:t>
      </w:r>
    </w:p>
    <w:p w14:paraId="0E8827E2" w14:textId="77777777" w:rsidR="007817A1" w:rsidRPr="007817A1" w:rsidRDefault="007817A1" w:rsidP="007817A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 xml:space="preserve">Sound judgement and a commitment to </w:t>
      </w:r>
      <w:proofErr w:type="spellStart"/>
      <w:r w:rsidRPr="007817A1">
        <w:rPr>
          <w:rFonts w:ascii="Calibri" w:hAnsi="Calibri" w:cs="Calibri"/>
        </w:rPr>
        <w:t>ALM’s</w:t>
      </w:r>
      <w:proofErr w:type="spellEnd"/>
      <w:r w:rsidRPr="007817A1">
        <w:rPr>
          <w:rFonts w:ascii="Calibri" w:hAnsi="Calibri" w:cs="Calibri"/>
        </w:rPr>
        <w:t xml:space="preserve"> mission and values.</w:t>
      </w:r>
    </w:p>
    <w:p w14:paraId="74E7FF17" w14:textId="77777777" w:rsidR="007817A1" w:rsidRDefault="007817A1" w:rsidP="007817A1">
      <w:pPr>
        <w:spacing w:after="0" w:line="240" w:lineRule="auto"/>
        <w:rPr>
          <w:rFonts w:ascii="Calibri" w:hAnsi="Calibri" w:cs="Calibri"/>
        </w:rPr>
      </w:pPr>
    </w:p>
    <w:p w14:paraId="186EB8FC" w14:textId="491E862A" w:rsidR="007817A1" w:rsidRPr="007817A1" w:rsidRDefault="007817A1" w:rsidP="007817A1">
      <w:pPr>
        <w:spacing w:after="0" w:line="240" w:lineRule="auto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Desirable</w:t>
      </w:r>
    </w:p>
    <w:p w14:paraId="6ABB51A5" w14:textId="77777777" w:rsidR="007817A1" w:rsidRPr="007817A1" w:rsidRDefault="007817A1" w:rsidP="007817A1">
      <w:pPr>
        <w:pStyle w:val="ListParagraph"/>
        <w:numPr>
          <w:ilvl w:val="0"/>
          <w:numId w:val="19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Knowledge of the UK voluntary-sector funding environment.</w:t>
      </w:r>
    </w:p>
    <w:p w14:paraId="3F672C2B" w14:textId="77777777" w:rsidR="00EA1185" w:rsidRPr="007817A1" w:rsidRDefault="00EA1185" w:rsidP="00EA1185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Experience of coordinating digital or external communications.</w:t>
      </w:r>
    </w:p>
    <w:p w14:paraId="0207C77D" w14:textId="74C90C3A" w:rsidR="00035C41" w:rsidRDefault="007817A1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7817A1">
        <w:rPr>
          <w:rFonts w:ascii="Calibri" w:hAnsi="Calibri" w:cs="Calibri"/>
        </w:rPr>
        <w:t>Knowledge of issues affecting people seeking asylum and refugees.</w:t>
      </w:r>
      <w:r w:rsidR="009B1B23">
        <w:rPr>
          <w:rFonts w:ascii="Calibri" w:hAnsi="Calibri" w:cs="Calibri"/>
        </w:rPr>
        <w:t xml:space="preserve"> </w:t>
      </w:r>
    </w:p>
    <w:p w14:paraId="6DF9F663" w14:textId="6FF7C95C" w:rsidR="00035C41" w:rsidRDefault="00035C41" w:rsidP="00035C41">
      <w:pPr>
        <w:spacing w:after="0" w:line="240" w:lineRule="auto"/>
        <w:rPr>
          <w:rFonts w:ascii="Calibri" w:hAnsi="Calibri" w:cs="Calibri"/>
        </w:rPr>
      </w:pPr>
    </w:p>
    <w:p w14:paraId="0FF4CE1A" w14:textId="47BBAE58" w:rsidR="00035C41" w:rsidRPr="00035C41" w:rsidRDefault="00035C41" w:rsidP="00035C41">
      <w:pPr>
        <w:spacing w:after="0" w:line="240" w:lineRule="auto"/>
        <w:rPr>
          <w:rFonts w:ascii="Calibri" w:hAnsi="Calibri" w:cs="Calibri"/>
          <w:b/>
          <w:bCs/>
        </w:rPr>
      </w:pPr>
      <w:r w:rsidRPr="00035C41">
        <w:rPr>
          <w:rFonts w:ascii="Calibri" w:hAnsi="Calibri" w:cs="Calibri"/>
          <w:b/>
          <w:bCs/>
        </w:rPr>
        <w:t>Eligibility</w:t>
      </w:r>
    </w:p>
    <w:p w14:paraId="0A6EAF09" w14:textId="77777777" w:rsidR="0046252A" w:rsidRDefault="00035C41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 w:rsidRPr="005E004A">
        <w:rPr>
          <w:rFonts w:ascii="Calibri" w:hAnsi="Calibri" w:cs="Calibri"/>
        </w:rPr>
        <w:t xml:space="preserve">Candidates must have the right to work in the UK. </w:t>
      </w:r>
    </w:p>
    <w:p w14:paraId="7706EC56" w14:textId="3BAD825B" w:rsidR="007817A1" w:rsidRPr="00035C41" w:rsidRDefault="0046252A" w:rsidP="00035C41">
      <w:pPr>
        <w:pStyle w:val="ListParagraph"/>
        <w:numPr>
          <w:ilvl w:val="0"/>
          <w:numId w:val="18"/>
        </w:num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A</w:t>
      </w:r>
      <w:r w:rsidRPr="007817A1">
        <w:rPr>
          <w:rFonts w:ascii="Calibri" w:hAnsi="Calibri" w:cs="Calibri"/>
        </w:rPr>
        <w:t>pplications from people with lived experience of the asylum system are encouraged.</w:t>
      </w:r>
    </w:p>
    <w:sectPr w:rsidR="007817A1" w:rsidRPr="00035C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58A5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9053CF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F185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571EF3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1D02CA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609DA"/>
    <w:multiLevelType w:val="multilevel"/>
    <w:tmpl w:val="3D54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07293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9451E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2315CD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03A15"/>
    <w:multiLevelType w:val="multilevel"/>
    <w:tmpl w:val="F440D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D029F"/>
    <w:multiLevelType w:val="multilevel"/>
    <w:tmpl w:val="82A46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E35AFA"/>
    <w:multiLevelType w:val="multilevel"/>
    <w:tmpl w:val="C7C8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0C76D5"/>
    <w:multiLevelType w:val="multilevel"/>
    <w:tmpl w:val="1488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F4149B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331594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621D5E"/>
    <w:multiLevelType w:val="multilevel"/>
    <w:tmpl w:val="A148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574FDA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1A3982"/>
    <w:multiLevelType w:val="multilevel"/>
    <w:tmpl w:val="F28E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6E49F9"/>
    <w:multiLevelType w:val="multilevel"/>
    <w:tmpl w:val="41E452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2"/>
  </w:num>
  <w:num w:numId="3">
    <w:abstractNumId w:val="13"/>
  </w:num>
  <w:num w:numId="4">
    <w:abstractNumId w:val="15"/>
  </w:num>
  <w:num w:numId="5">
    <w:abstractNumId w:val="9"/>
  </w:num>
  <w:num w:numId="6">
    <w:abstractNumId w:val="5"/>
  </w:num>
  <w:num w:numId="7">
    <w:abstractNumId w:val="10"/>
  </w:num>
  <w:num w:numId="8">
    <w:abstractNumId w:val="11"/>
  </w:num>
  <w:num w:numId="9">
    <w:abstractNumId w:val="18"/>
  </w:num>
  <w:num w:numId="10">
    <w:abstractNumId w:val="1"/>
  </w:num>
  <w:num w:numId="11">
    <w:abstractNumId w:val="8"/>
  </w:num>
  <w:num w:numId="12">
    <w:abstractNumId w:val="4"/>
  </w:num>
  <w:num w:numId="13">
    <w:abstractNumId w:val="6"/>
  </w:num>
  <w:num w:numId="14">
    <w:abstractNumId w:val="0"/>
  </w:num>
  <w:num w:numId="15">
    <w:abstractNumId w:val="14"/>
  </w:num>
  <w:num w:numId="16">
    <w:abstractNumId w:val="2"/>
  </w:num>
  <w:num w:numId="17">
    <w:abstractNumId w:val="16"/>
  </w:num>
  <w:num w:numId="18">
    <w:abstractNumId w:val="3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29E9B"/>
  <w15:chartTrackingRefBased/>
  <w15:docId w15:val="{F206281A-91FE-4731-BD09-4EDD45DFB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0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0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0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0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0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0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0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0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0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0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0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0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0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0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0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0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0CD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65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5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5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5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5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6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12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0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33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01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188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7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8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790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38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0790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32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6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8614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2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8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15434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66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8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2990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6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879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587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1183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3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2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1485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1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0619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5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800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9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50773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198152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34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2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0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2468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2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