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86" w:type="dxa"/>
        <w:jc w:val="center"/>
        <w:tblLayout w:type="fixed"/>
        <w:tblLook w:val="04A0" w:firstRow="1" w:lastRow="0" w:firstColumn="1" w:lastColumn="0" w:noHBand="0" w:noVBand="1"/>
      </w:tblPr>
      <w:tblGrid>
        <w:gridCol w:w="71"/>
        <w:gridCol w:w="1945"/>
        <w:gridCol w:w="7590"/>
        <w:gridCol w:w="180"/>
      </w:tblGrid>
      <w:tr w:rsidR="00345F30" w14:paraId="1381704A" w14:textId="77777777" w:rsidTr="52149669">
        <w:trPr>
          <w:gridBefore w:val="1"/>
          <w:wBefore w:w="71" w:type="dxa"/>
          <w:jc w:val="center"/>
        </w:trPr>
        <w:tc>
          <w:tcPr>
            <w:tcW w:w="9715" w:type="dxa"/>
            <w:gridSpan w:val="3"/>
            <w:vAlign w:val="center"/>
          </w:tcPr>
          <w:p w14:paraId="0317F220" w14:textId="32D93823" w:rsidR="00345F30" w:rsidRDefault="6C0BECCE" w:rsidP="00345F30">
            <w:r w:rsidRPr="52149669">
              <w:rPr>
                <w:rFonts w:ascii="Barlow Condensed SemiBold" w:hAnsi="Barlow Condensed SemiBold"/>
                <w:sz w:val="48"/>
                <w:szCs w:val="48"/>
              </w:rPr>
              <w:t>Fundraising Assistant</w:t>
            </w:r>
            <w:r w:rsidR="7D7B7206" w:rsidRPr="52149669">
              <w:rPr>
                <w:rFonts w:ascii="Barlow Condensed SemiBold" w:hAnsi="Barlow Condensed SemiBold"/>
                <w:sz w:val="48"/>
                <w:szCs w:val="48"/>
              </w:rPr>
              <w:t xml:space="preserve"> </w:t>
            </w:r>
          </w:p>
          <w:p w14:paraId="7B74B29C" w14:textId="05C4CA96" w:rsidR="00345F30" w:rsidRDefault="7D7B7206" w:rsidP="00345F30">
            <w:pPr>
              <w:rPr>
                <w:rFonts w:ascii="Barlow Condensed SemiBold" w:hAnsi="Barlow Condensed SemiBold"/>
                <w:sz w:val="48"/>
                <w:szCs w:val="48"/>
              </w:rPr>
            </w:pPr>
            <w:r w:rsidRPr="52149669">
              <w:rPr>
                <w:rFonts w:ascii="Barlow Condensed SemiBold" w:hAnsi="Barlow Condensed SemiBold"/>
                <w:sz w:val="48"/>
                <w:szCs w:val="48"/>
              </w:rPr>
              <w:t xml:space="preserve">(fixed term </w:t>
            </w:r>
            <w:r w:rsidR="00846484">
              <w:rPr>
                <w:rFonts w:ascii="Barlow Condensed SemiBold" w:hAnsi="Barlow Condensed SemiBold"/>
                <w:sz w:val="48"/>
                <w:szCs w:val="48"/>
              </w:rPr>
              <w:t xml:space="preserve">contract for </w:t>
            </w:r>
            <w:r w:rsidRPr="52149669">
              <w:rPr>
                <w:rFonts w:ascii="Barlow Condensed SemiBold" w:hAnsi="Barlow Condensed SemiBold"/>
                <w:sz w:val="48"/>
                <w:szCs w:val="48"/>
              </w:rPr>
              <w:t>12 months)</w:t>
            </w:r>
          </w:p>
          <w:p w14:paraId="6EE99EE3" w14:textId="30BB4680" w:rsidR="00602621" w:rsidRPr="00345F30" w:rsidRDefault="00602621" w:rsidP="00345F30">
            <w:pPr>
              <w:rPr>
                <w:sz w:val="48"/>
                <w:szCs w:val="48"/>
              </w:rPr>
            </w:pPr>
          </w:p>
        </w:tc>
      </w:tr>
      <w:tr w:rsidR="0000331E" w14:paraId="15E33BEF" w14:textId="77777777" w:rsidTr="52149669">
        <w:tblPrEx>
          <w:jc w:val="left"/>
        </w:tblPrEx>
        <w:trPr>
          <w:gridAfter w:val="1"/>
          <w:wAfter w:w="180" w:type="dxa"/>
        </w:trPr>
        <w:tc>
          <w:tcPr>
            <w:tcW w:w="2016" w:type="dxa"/>
            <w:gridSpan w:val="2"/>
          </w:tcPr>
          <w:p w14:paraId="67BD8A3E" w14:textId="77777777" w:rsidR="0000331E" w:rsidRDefault="00B52EF9">
            <w:r>
              <w:rPr>
                <w:b/>
              </w:rPr>
              <w:t>Place of work:</w:t>
            </w:r>
          </w:p>
        </w:tc>
        <w:tc>
          <w:tcPr>
            <w:tcW w:w="7590" w:type="dxa"/>
          </w:tcPr>
          <w:p w14:paraId="6D6D51AD" w14:textId="0EEFB20B" w:rsidR="0000331E" w:rsidRDefault="00B52EF9">
            <w:r>
              <w:t>Galapagos Conservation Trust office, central London (hybrid working with a minimum of two days per week in the office)</w:t>
            </w:r>
          </w:p>
        </w:tc>
      </w:tr>
      <w:tr w:rsidR="0000331E" w14:paraId="771F9E3B" w14:textId="77777777" w:rsidTr="52149669">
        <w:tblPrEx>
          <w:jc w:val="left"/>
        </w:tblPrEx>
        <w:trPr>
          <w:gridAfter w:val="1"/>
          <w:wAfter w:w="180" w:type="dxa"/>
        </w:trPr>
        <w:tc>
          <w:tcPr>
            <w:tcW w:w="2016" w:type="dxa"/>
            <w:gridSpan w:val="2"/>
          </w:tcPr>
          <w:p w14:paraId="497EEA75" w14:textId="77777777" w:rsidR="0000331E" w:rsidRDefault="00B52EF9">
            <w:r>
              <w:rPr>
                <w:b/>
              </w:rPr>
              <w:t>Hours of work:</w:t>
            </w:r>
          </w:p>
        </w:tc>
        <w:tc>
          <w:tcPr>
            <w:tcW w:w="7590" w:type="dxa"/>
          </w:tcPr>
          <w:p w14:paraId="24F571E8" w14:textId="2978FCFC" w:rsidR="0000331E" w:rsidRDefault="00B52EF9">
            <w:r>
              <w:t>Full time (35 hours per week), 9am to 5pm Monday to Frida</w:t>
            </w:r>
            <w:r w:rsidR="00345F30">
              <w:t>y (12-Month FTC)</w:t>
            </w:r>
          </w:p>
        </w:tc>
      </w:tr>
      <w:tr w:rsidR="0000331E" w14:paraId="2EC8A813" w14:textId="77777777" w:rsidTr="52149669">
        <w:tblPrEx>
          <w:jc w:val="left"/>
        </w:tblPrEx>
        <w:trPr>
          <w:gridAfter w:val="1"/>
          <w:wAfter w:w="180" w:type="dxa"/>
        </w:trPr>
        <w:tc>
          <w:tcPr>
            <w:tcW w:w="2016" w:type="dxa"/>
            <w:gridSpan w:val="2"/>
          </w:tcPr>
          <w:p w14:paraId="13062C2E" w14:textId="77777777" w:rsidR="0000331E" w:rsidRDefault="00B52EF9">
            <w:r>
              <w:rPr>
                <w:b/>
              </w:rPr>
              <w:t>Reports to:</w:t>
            </w:r>
          </w:p>
        </w:tc>
        <w:tc>
          <w:tcPr>
            <w:tcW w:w="7590" w:type="dxa"/>
          </w:tcPr>
          <w:p w14:paraId="6ED9A62B" w14:textId="55802AA3" w:rsidR="0000331E" w:rsidRDefault="00846484">
            <w:r>
              <w:t>Trusts and Grants Manager (Maternity Cover)</w:t>
            </w:r>
          </w:p>
        </w:tc>
      </w:tr>
      <w:tr w:rsidR="0000331E" w14:paraId="5BEC5639" w14:textId="77777777" w:rsidTr="52149669">
        <w:tblPrEx>
          <w:jc w:val="left"/>
        </w:tblPrEx>
        <w:trPr>
          <w:gridAfter w:val="1"/>
          <w:wAfter w:w="180" w:type="dxa"/>
        </w:trPr>
        <w:tc>
          <w:tcPr>
            <w:tcW w:w="2016" w:type="dxa"/>
            <w:gridSpan w:val="2"/>
          </w:tcPr>
          <w:p w14:paraId="62E49C78" w14:textId="77777777" w:rsidR="0000331E" w:rsidRDefault="00B52EF9">
            <w:r>
              <w:rPr>
                <w:b/>
              </w:rPr>
              <w:t>Line management:</w:t>
            </w:r>
          </w:p>
        </w:tc>
        <w:tc>
          <w:tcPr>
            <w:tcW w:w="7590" w:type="dxa"/>
          </w:tcPr>
          <w:p w14:paraId="775390F1" w14:textId="77777777" w:rsidR="0000331E" w:rsidRDefault="00B52EF9">
            <w:r>
              <w:t>No direct line management</w:t>
            </w:r>
          </w:p>
        </w:tc>
      </w:tr>
      <w:tr w:rsidR="0000331E" w14:paraId="3C493298" w14:textId="77777777" w:rsidTr="52149669">
        <w:tblPrEx>
          <w:jc w:val="left"/>
        </w:tblPrEx>
        <w:trPr>
          <w:gridAfter w:val="1"/>
          <w:wAfter w:w="180" w:type="dxa"/>
        </w:trPr>
        <w:tc>
          <w:tcPr>
            <w:tcW w:w="2016" w:type="dxa"/>
            <w:gridSpan w:val="2"/>
          </w:tcPr>
          <w:p w14:paraId="14B4BF79" w14:textId="77777777" w:rsidR="0000331E" w:rsidRDefault="00B52EF9">
            <w:r>
              <w:rPr>
                <w:b/>
              </w:rPr>
              <w:t>Salary:</w:t>
            </w:r>
          </w:p>
        </w:tc>
        <w:tc>
          <w:tcPr>
            <w:tcW w:w="7590" w:type="dxa"/>
          </w:tcPr>
          <w:p w14:paraId="7522349C" w14:textId="084E9864" w:rsidR="0000331E" w:rsidRDefault="00B52EF9">
            <w:r>
              <w:t>£</w:t>
            </w:r>
            <w:r w:rsidR="00345F30">
              <w:t>28,000</w:t>
            </w:r>
            <w:r>
              <w:t xml:space="preserve"> per annum</w:t>
            </w:r>
          </w:p>
        </w:tc>
      </w:tr>
    </w:tbl>
    <w:p w14:paraId="5F26B6AD" w14:textId="53832A16" w:rsidR="0000331E" w:rsidRPr="00602621" w:rsidRDefault="00345F30">
      <w:pPr>
        <w:pStyle w:val="Heading1"/>
        <w:rPr>
          <w:rFonts w:ascii="Barlow Condensed SemiBold" w:hAnsi="Barlow Condensed SemiBold"/>
          <w:b w:val="0"/>
          <w:bCs w:val="0"/>
          <w:sz w:val="28"/>
          <w:szCs w:val="32"/>
        </w:rPr>
      </w:pPr>
      <w:r w:rsidRPr="00602621">
        <w:rPr>
          <w:rFonts w:ascii="Barlow Condensed SemiBold" w:hAnsi="Barlow Condensed SemiBold"/>
          <w:b w:val="0"/>
          <w:bCs w:val="0"/>
          <w:noProof/>
          <w:sz w:val="28"/>
          <w:szCs w:val="32"/>
        </w:rPr>
        <w:drawing>
          <wp:anchor distT="0" distB="0" distL="114300" distR="114300" simplePos="0" relativeHeight="251658240" behindDoc="0" locked="0" layoutInCell="1" allowOverlap="1" wp14:anchorId="65446ECF" wp14:editId="6CD8060D">
            <wp:simplePos x="0" y="0"/>
            <wp:positionH relativeFrom="column">
              <wp:posOffset>4317365</wp:posOffset>
            </wp:positionH>
            <wp:positionV relativeFrom="paragraph">
              <wp:posOffset>-2218902</wp:posOffset>
            </wp:positionV>
            <wp:extent cx="2186372" cy="582947"/>
            <wp:effectExtent l="0" t="0" r="0" b="0"/>
            <wp:wrapNone/>
            <wp:docPr id="1378914501" name="Picture 1">
              <a:extLst xmlns:a="http://schemas.openxmlformats.org/drawingml/2006/main">
                <a:ext uri="{FF2B5EF4-FFF2-40B4-BE49-F238E27FC236}">
                  <a16:creationId xmlns:a16="http://schemas.microsoft.com/office/drawing/2014/main" id="{CD177D88-8DF2-4EC6-B8A4-039B5764376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a:extLst>
                        <a:ext uri="{28A0092B-C50C-407E-A947-70E740481C1C}">
                          <a14:useLocalDpi xmlns:a14="http://schemas.microsoft.com/office/drawing/2010/main"/>
                        </a:ext>
                      </a:extLst>
                    </a:blip>
                    <a:srcRect t="28243" b="31775"/>
                    <a:stretch>
                      <a:fillRect/>
                    </a:stretch>
                  </pic:blipFill>
                  <pic:spPr bwMode="auto">
                    <a:xfrm>
                      <a:off x="0" y="0"/>
                      <a:ext cx="2186372" cy="582947"/>
                    </a:xfrm>
                    <a:prstGeom prst="rect">
                      <a:avLst/>
                    </a:prstGeom>
                    <a:noFill/>
                    <a:ln>
                      <a:noFill/>
                    </a:ln>
                  </pic:spPr>
                </pic:pic>
              </a:graphicData>
            </a:graphic>
            <wp14:sizeRelH relativeFrom="margin">
              <wp14:pctWidth>0</wp14:pctWidth>
            </wp14:sizeRelH>
            <wp14:sizeRelV relativeFrom="margin">
              <wp14:pctHeight>0</wp14:pctHeight>
            </wp14:sizeRelV>
          </wp:anchor>
        </w:drawing>
      </w:r>
      <w:r w:rsidR="6C0BECCE" w:rsidRPr="00602621">
        <w:rPr>
          <w:rFonts w:ascii="Barlow Condensed SemiBold" w:hAnsi="Barlow Condensed SemiBold"/>
          <w:b w:val="0"/>
          <w:bCs w:val="0"/>
          <w:sz w:val="28"/>
        </w:rPr>
        <w:t>Job Description</w:t>
      </w:r>
    </w:p>
    <w:p w14:paraId="6B3AF34C" w14:textId="02E5FFF6" w:rsidR="0000331E" w:rsidRDefault="00B52EF9">
      <w:pPr>
        <w:pStyle w:val="Heading2"/>
      </w:pPr>
      <w:r>
        <w:t>Why you’re here</w:t>
      </w:r>
    </w:p>
    <w:p w14:paraId="4F948C64" w14:textId="77777777" w:rsidR="0000331E" w:rsidRDefault="00B52EF9">
      <w:r>
        <w:t>The Galapagos Islands are one of the planet’s first UNESCO World Heritage Sites and a global conservation priority, with species found nowhere else on Earth and communities that depend on a healthy ocean and island environment. Galapagos Conservation Trust (GCT) is the only UK registered charity focused exclusively on the conservation and sustainable development of the Galapagos Islands.</w:t>
      </w:r>
    </w:p>
    <w:p w14:paraId="10DAB3D2" w14:textId="77777777" w:rsidR="0000331E" w:rsidRDefault="00B52EF9">
      <w:r>
        <w:t xml:space="preserve">We are looking for an </w:t>
      </w:r>
      <w:proofErr w:type="spellStart"/>
      <w:r>
        <w:t>organised</w:t>
      </w:r>
      <w:proofErr w:type="spellEnd"/>
      <w:r>
        <w:t>, enthusiastic person at the beginning of their fundraising career to help our Fundraising team raise the money needed to protect Galapagos. You will provide practical support across Trusts &amp; Foundations, corporate partnerships, individual giving and major giving, helping the team to communicate well with supporters, keep accurate records and deliver fundraising activity efficiently.</w:t>
      </w:r>
    </w:p>
    <w:p w14:paraId="31312A73" w14:textId="77777777" w:rsidR="0000331E" w:rsidRDefault="00B52EF9">
      <w:r>
        <w:t xml:space="preserve">This is an entry-level role. You do not need previous professional fundraising experience: we are looking for someone with strong </w:t>
      </w:r>
      <w:proofErr w:type="spellStart"/>
      <w:r>
        <w:t>organisation</w:t>
      </w:r>
      <w:proofErr w:type="spellEnd"/>
      <w:r>
        <w:t xml:space="preserve"> and communication skills, attention to detail and a willingness to learn. You will receive support and training from colleagues across the team and gain experience of several different areas of charity fundraising.</w:t>
      </w:r>
    </w:p>
    <w:p w14:paraId="4636493B" w14:textId="77777777" w:rsidR="0000331E" w:rsidRDefault="00B52EF9">
      <w:pPr>
        <w:pStyle w:val="Heading2"/>
      </w:pPr>
      <w:r>
        <w:t>What we want</w:t>
      </w:r>
    </w:p>
    <w:p w14:paraId="2BA432E7" w14:textId="77777777" w:rsidR="0000331E" w:rsidRDefault="00B52EF9">
      <w:pPr>
        <w:pStyle w:val="ListBullet"/>
        <w:keepLines/>
        <w:spacing w:after="20"/>
      </w:pPr>
      <w:r>
        <w:t xml:space="preserve">A highly </w:t>
      </w:r>
      <w:proofErr w:type="spellStart"/>
      <w:r>
        <w:t>organised</w:t>
      </w:r>
      <w:proofErr w:type="spellEnd"/>
      <w:r>
        <w:t xml:space="preserve"> person who can manage several tasks, keep track of details and meet deadlines.</w:t>
      </w:r>
    </w:p>
    <w:p w14:paraId="554192EC" w14:textId="77777777" w:rsidR="0000331E" w:rsidRDefault="00B52EF9">
      <w:pPr>
        <w:pStyle w:val="ListBullet"/>
        <w:keepLines/>
        <w:spacing w:after="20"/>
      </w:pPr>
      <w:r>
        <w:t>A clear and confident communicator, with good written English and a friendly, professional manner.</w:t>
      </w:r>
    </w:p>
    <w:p w14:paraId="4FAE3AC1" w14:textId="77777777" w:rsidR="0000331E" w:rsidRDefault="00B52EF9">
      <w:pPr>
        <w:pStyle w:val="ListBullet"/>
        <w:keepLines/>
        <w:spacing w:after="20"/>
      </w:pPr>
      <w:r>
        <w:t>Someone comfortable working with information, spreadsheets and databases, with a commitment to accuracy.</w:t>
      </w:r>
    </w:p>
    <w:p w14:paraId="6A10E1D7" w14:textId="77777777" w:rsidR="0000331E" w:rsidRDefault="00B52EF9">
      <w:pPr>
        <w:pStyle w:val="ListBullet"/>
        <w:keepLines/>
        <w:spacing w:after="20"/>
      </w:pPr>
      <w:r>
        <w:t>A proactive team player who is keen to learn, ask questions and help colleagues across the Fundraising team.</w:t>
      </w:r>
    </w:p>
    <w:p w14:paraId="78E2B87C" w14:textId="5ED49F66" w:rsidR="0034712A" w:rsidRDefault="0034712A">
      <w:pPr>
        <w:pStyle w:val="ListBullet"/>
        <w:keepLines/>
        <w:spacing w:after="20"/>
      </w:pPr>
      <w:r>
        <w:t>A trustworthy person who respects confidentiality and strong data management.</w:t>
      </w:r>
    </w:p>
    <w:p w14:paraId="24B4EC3E" w14:textId="77777777" w:rsidR="0000331E" w:rsidRDefault="00B52EF9">
      <w:pPr>
        <w:pStyle w:val="Heading2"/>
      </w:pPr>
      <w:r>
        <w:t>What you will get</w:t>
      </w:r>
    </w:p>
    <w:p w14:paraId="4BD7D905" w14:textId="2C496A8C" w:rsidR="0000331E" w:rsidRDefault="00B52EF9">
      <w:pPr>
        <w:pStyle w:val="ListBullet"/>
        <w:keepLines/>
        <w:spacing w:after="20"/>
      </w:pPr>
      <w:r>
        <w:t xml:space="preserve">Hands-on experience across </w:t>
      </w:r>
      <w:r w:rsidR="00345F30">
        <w:t>all stream</w:t>
      </w:r>
      <w:r w:rsidR="0034712A">
        <w:t>s</w:t>
      </w:r>
      <w:r w:rsidR="00345F30">
        <w:t xml:space="preserve"> of income generation: t</w:t>
      </w:r>
      <w:r>
        <w:t xml:space="preserve">rusts &amp; </w:t>
      </w:r>
      <w:r w:rsidR="00345F30">
        <w:t>f</w:t>
      </w:r>
      <w:r>
        <w:t>oundations, corporate partnerships, individual giving and major giving.</w:t>
      </w:r>
    </w:p>
    <w:p w14:paraId="32AD6E22" w14:textId="77777777" w:rsidR="0000331E" w:rsidRDefault="00B52EF9">
      <w:pPr>
        <w:pStyle w:val="ListBullet"/>
        <w:keepLines/>
        <w:spacing w:after="20"/>
      </w:pPr>
      <w:r>
        <w:t>Training and support from an experienced fundraising team, with opportunities to build your skills and develop your career.</w:t>
      </w:r>
    </w:p>
    <w:p w14:paraId="4266D59C" w14:textId="77777777" w:rsidR="0000331E" w:rsidRDefault="00B52EF9">
      <w:pPr>
        <w:pStyle w:val="ListBullet"/>
        <w:keepLines/>
        <w:spacing w:after="20"/>
      </w:pPr>
      <w:r>
        <w:t>A connection with cutting-edge conservation work in the Galapagos Islands and the surrounding Galapagos Marine Reserve.</w:t>
      </w:r>
    </w:p>
    <w:p w14:paraId="7E1D918B" w14:textId="77777777" w:rsidR="0000331E" w:rsidRDefault="00B52EF9">
      <w:pPr>
        <w:pStyle w:val="ListBullet"/>
        <w:keepLines/>
        <w:spacing w:after="20"/>
      </w:pPr>
      <w:r>
        <w:t>Support from a friendly, collaborative and inclusive staff team.</w:t>
      </w:r>
    </w:p>
    <w:p w14:paraId="4F657376" w14:textId="77777777" w:rsidR="0000331E" w:rsidRDefault="00B52EF9">
      <w:pPr>
        <w:pStyle w:val="Heading2"/>
      </w:pPr>
      <w:r>
        <w:t>What you’ll deliver</w:t>
      </w:r>
    </w:p>
    <w:p w14:paraId="020B5A5A" w14:textId="77777777" w:rsidR="0000331E" w:rsidRDefault="00B52EF9">
      <w:pPr>
        <w:pStyle w:val="ListBullet"/>
        <w:keepLines/>
        <w:spacing w:after="20"/>
      </w:pPr>
      <w:r>
        <w:t>Reliable administrative support that helps the Fundraising team work efficiently and provide an excellent experience for supporters.</w:t>
      </w:r>
    </w:p>
    <w:p w14:paraId="0895D211" w14:textId="1FA401F2" w:rsidR="0000331E" w:rsidRDefault="00345F30">
      <w:pPr>
        <w:pStyle w:val="ListBullet"/>
        <w:keepLines/>
        <w:spacing w:after="20"/>
      </w:pPr>
      <w:r>
        <w:lastRenderedPageBreak/>
        <w:t>First class fundraising administration, including CRM</w:t>
      </w:r>
      <w:r w:rsidR="00C233D1">
        <w:t xml:space="preserve"> (database)</w:t>
      </w:r>
      <w:r>
        <w:t xml:space="preserve"> management and supporting the modernization of our back-end infrastructure</w:t>
      </w:r>
    </w:p>
    <w:p w14:paraId="104E98E4" w14:textId="66FC5FDA" w:rsidR="00345F30" w:rsidRDefault="00345F30">
      <w:pPr>
        <w:pStyle w:val="ListBullet"/>
        <w:keepLines/>
        <w:spacing w:after="20"/>
      </w:pPr>
      <w:r>
        <w:t xml:space="preserve">Supporting our team on the </w:t>
      </w:r>
      <w:r w:rsidR="00C233D1">
        <w:t xml:space="preserve">production </w:t>
      </w:r>
      <w:r>
        <w:t>of bids, proposals and relationship management</w:t>
      </w:r>
    </w:p>
    <w:p w14:paraId="76A87F76" w14:textId="77777777" w:rsidR="0000331E" w:rsidRDefault="00B52EF9">
      <w:pPr>
        <w:pStyle w:val="ListBullet"/>
        <w:keepLines/>
        <w:spacing w:after="20"/>
      </w:pPr>
      <w:r>
        <w:t>Well-prepared communications and materials, including thank-you letters, emails, mailings, event information, research and briefing notes.</w:t>
      </w:r>
    </w:p>
    <w:p w14:paraId="392EC5EC" w14:textId="77777777" w:rsidR="0000331E" w:rsidRDefault="00B52EF9">
      <w:pPr>
        <w:pStyle w:val="ListBullet"/>
        <w:keepLines/>
        <w:spacing w:after="20"/>
      </w:pPr>
      <w:r>
        <w:t>Practical support for fundraising campaigns, events, donor reporting, prospect research and team planning across all income streams.</w:t>
      </w:r>
    </w:p>
    <w:p w14:paraId="526BC739" w14:textId="77777777" w:rsidR="0000331E" w:rsidRDefault="00B52EF9">
      <w:pPr>
        <w:pStyle w:val="Heading2"/>
      </w:pPr>
      <w:r>
        <w:t>What you’re responsible for</w:t>
      </w:r>
    </w:p>
    <w:p w14:paraId="0BC6C368" w14:textId="77777777" w:rsidR="0000331E" w:rsidRDefault="00B52EF9">
      <w:pPr>
        <w:pStyle w:val="ListBullet"/>
        <w:keepLines/>
        <w:spacing w:after="20"/>
      </w:pPr>
      <w:r>
        <w:t>Entering and updating supporter and donation information accurately on GCT’s database, in line with GDPR and internal procedures.</w:t>
      </w:r>
    </w:p>
    <w:p w14:paraId="63431D42" w14:textId="77777777" w:rsidR="0000331E" w:rsidRDefault="00B52EF9">
      <w:pPr>
        <w:pStyle w:val="ListBullet"/>
        <w:keepLines/>
        <w:spacing w:after="20"/>
      </w:pPr>
      <w:r>
        <w:t>Processing and acknowledging donations, preparing thank-you communications and helping respond to supporter enquiries.</w:t>
      </w:r>
    </w:p>
    <w:p w14:paraId="20C65AD3" w14:textId="77777777" w:rsidR="0000331E" w:rsidRDefault="00B52EF9">
      <w:pPr>
        <w:pStyle w:val="ListBullet"/>
        <w:keepLines/>
        <w:spacing w:after="20"/>
      </w:pPr>
      <w:r>
        <w:t>Supporting Trusts &amp; Foundations work through prospect research, application administration, deadline tracking and gathering information for proposals and reports.</w:t>
      </w:r>
    </w:p>
    <w:p w14:paraId="74970F11" w14:textId="77777777" w:rsidR="0000331E" w:rsidRDefault="00B52EF9">
      <w:pPr>
        <w:pStyle w:val="ListBullet"/>
        <w:keepLines/>
        <w:spacing w:after="20"/>
      </w:pPr>
      <w:r>
        <w:t>Supporting corporate fundraising through prospect research, meeting preparation, partnership administration and delivery of agreed communications and benefits.</w:t>
      </w:r>
    </w:p>
    <w:p w14:paraId="6229E4C7" w14:textId="77777777" w:rsidR="0000331E" w:rsidRDefault="00B52EF9">
      <w:pPr>
        <w:pStyle w:val="ListBullet"/>
        <w:keepLines/>
        <w:spacing w:after="20"/>
      </w:pPr>
      <w:r>
        <w:t>Supporting individual giving campaigns with data preparation, mailings, digital activity, fulfilment and monitoring responses.</w:t>
      </w:r>
    </w:p>
    <w:p w14:paraId="7C3A8BD1" w14:textId="77777777" w:rsidR="0000331E" w:rsidRDefault="00B52EF9">
      <w:pPr>
        <w:pStyle w:val="ListBullet"/>
        <w:keepLines/>
        <w:spacing w:after="20"/>
      </w:pPr>
      <w:r>
        <w:t>Supporting major giving through prospect research, donor communications, meeting preparation and accurate record keeping.</w:t>
      </w:r>
    </w:p>
    <w:p w14:paraId="6D12D5D9" w14:textId="77777777" w:rsidR="0000331E" w:rsidRDefault="00B52EF9">
      <w:pPr>
        <w:pStyle w:val="ListBullet"/>
        <w:keepLines/>
        <w:spacing w:after="20"/>
      </w:pPr>
      <w:r>
        <w:t xml:space="preserve">Helping </w:t>
      </w:r>
      <w:proofErr w:type="spellStart"/>
      <w:r>
        <w:t>organise</w:t>
      </w:r>
      <w:proofErr w:type="spellEnd"/>
      <w:r>
        <w:t xml:space="preserve"> fundraising events and meetings, including invitations, attendee lists, materials and follow-up.</w:t>
      </w:r>
    </w:p>
    <w:p w14:paraId="06A2C8AB" w14:textId="77777777" w:rsidR="0000331E" w:rsidRDefault="00B52EF9">
      <w:pPr>
        <w:pStyle w:val="ListBullet"/>
        <w:keepLines/>
        <w:spacing w:after="20"/>
      </w:pPr>
      <w:r>
        <w:t>Maintaining orderly digital files, trackers and shared documents, and assisting with regular fundraising reporting.</w:t>
      </w:r>
    </w:p>
    <w:p w14:paraId="2DF8EBB7" w14:textId="77777777" w:rsidR="0000331E" w:rsidRDefault="00B52EF9">
      <w:pPr>
        <w:pStyle w:val="ListBullet"/>
        <w:keepLines/>
        <w:spacing w:after="20"/>
      </w:pPr>
      <w:r>
        <w:t>Working flexibly across the team and undertaking other reasonable duties that support GCT’s fundraising, including occasional evening events.</w:t>
      </w:r>
    </w:p>
    <w:p w14:paraId="417789AC" w14:textId="77777777" w:rsidR="0000331E" w:rsidRDefault="00B52EF9">
      <w:pPr>
        <w:pStyle w:val="Heading2"/>
      </w:pPr>
      <w:r>
        <w:t>How we’ll measure it</w:t>
      </w:r>
    </w:p>
    <w:p w14:paraId="21E95C2F" w14:textId="77777777" w:rsidR="0000331E" w:rsidRDefault="00B52EF9">
      <w:pPr>
        <w:pStyle w:val="ListBullet"/>
        <w:keepLines/>
        <w:spacing w:after="20"/>
      </w:pPr>
      <w:r>
        <w:t xml:space="preserve">Fundraising administration is accurate, timely and well </w:t>
      </w:r>
      <w:proofErr w:type="spellStart"/>
      <w:r>
        <w:t>organised</w:t>
      </w:r>
      <w:proofErr w:type="spellEnd"/>
      <w:r>
        <w:t>.</w:t>
      </w:r>
    </w:p>
    <w:p w14:paraId="1082429B" w14:textId="77777777" w:rsidR="0000331E" w:rsidRDefault="00B52EF9">
      <w:pPr>
        <w:pStyle w:val="ListBullet"/>
        <w:keepLines/>
        <w:spacing w:after="20"/>
      </w:pPr>
      <w:r>
        <w:t>Supporter records and team trackers are complete, current and GDPR compliant.</w:t>
      </w:r>
    </w:p>
    <w:p w14:paraId="7041EB61" w14:textId="77777777" w:rsidR="0000331E" w:rsidRDefault="00B52EF9">
      <w:pPr>
        <w:pStyle w:val="ListBullet"/>
        <w:keepLines/>
        <w:spacing w:after="20"/>
      </w:pPr>
      <w:r>
        <w:t>Fundraisers receive effective support across all four income streams and key deadlines are met.</w:t>
      </w:r>
    </w:p>
    <w:p w14:paraId="2BEFD57C" w14:textId="77777777" w:rsidR="0000331E" w:rsidRDefault="00B52EF9">
      <w:pPr>
        <w:pStyle w:val="ListBullet"/>
        <w:keepLines/>
        <w:spacing w:after="20"/>
      </w:pPr>
      <w:r>
        <w:t>Supporters receive prompt, accurate and thoughtful communications.</w:t>
      </w:r>
    </w:p>
    <w:p w14:paraId="2ADDC998" w14:textId="77777777" w:rsidR="0000331E" w:rsidRDefault="00B52EF9">
      <w:pPr>
        <w:pStyle w:val="ListBullet"/>
        <w:keepLines/>
        <w:spacing w:after="20"/>
      </w:pPr>
      <w:r>
        <w:t>The postholder develops confidence, knowledge and responsibility over time.</w:t>
      </w:r>
    </w:p>
    <w:p w14:paraId="198B9401" w14:textId="77777777" w:rsidR="0000331E" w:rsidRPr="00602621" w:rsidRDefault="00B52EF9">
      <w:pPr>
        <w:pStyle w:val="Heading1"/>
        <w:rPr>
          <w:rFonts w:ascii="Barlow Condensed SemiBold" w:hAnsi="Barlow Condensed SemiBold"/>
          <w:b w:val="0"/>
          <w:bCs w:val="0"/>
          <w:sz w:val="28"/>
          <w:szCs w:val="32"/>
        </w:rPr>
      </w:pPr>
      <w:r w:rsidRPr="00602621">
        <w:rPr>
          <w:rFonts w:ascii="Barlow Condensed SemiBold" w:hAnsi="Barlow Condensed SemiBold"/>
          <w:b w:val="0"/>
          <w:bCs w:val="0"/>
          <w:sz w:val="28"/>
          <w:szCs w:val="32"/>
        </w:rPr>
        <w:t>Person Specification</w:t>
      </w:r>
    </w:p>
    <w:p w14:paraId="1AB99E4B" w14:textId="77777777" w:rsidR="0000331E" w:rsidRDefault="00B52EF9">
      <w:pPr>
        <w:pStyle w:val="Heading2"/>
      </w:pPr>
      <w:r>
        <w:t>Experience</w:t>
      </w:r>
    </w:p>
    <w:p w14:paraId="5DFA5200" w14:textId="77777777" w:rsidR="0000331E" w:rsidRDefault="00B52EF9">
      <w:pPr>
        <w:pStyle w:val="ListBullet"/>
        <w:keepLines/>
        <w:spacing w:after="20"/>
      </w:pPr>
      <w:r>
        <w:t xml:space="preserve">Experience of </w:t>
      </w:r>
      <w:proofErr w:type="spellStart"/>
      <w:r>
        <w:t>organising</w:t>
      </w:r>
      <w:proofErr w:type="spellEnd"/>
      <w:r>
        <w:t xml:space="preserve"> tasks, information or records through work, education, volunteering or other activities.</w:t>
      </w:r>
    </w:p>
    <w:p w14:paraId="6728B106" w14:textId="77777777" w:rsidR="0000331E" w:rsidRDefault="00B52EF9">
      <w:pPr>
        <w:pStyle w:val="ListBullet"/>
        <w:keepLines/>
        <w:spacing w:after="20"/>
      </w:pPr>
      <w:r>
        <w:t>Experience of communicating with people in a helpful and professional way.</w:t>
      </w:r>
    </w:p>
    <w:p w14:paraId="1F1C2A05" w14:textId="77777777" w:rsidR="0000331E" w:rsidRDefault="00B52EF9">
      <w:pPr>
        <w:pStyle w:val="ListBullet"/>
        <w:keepLines/>
        <w:spacing w:after="20"/>
      </w:pPr>
      <w:r>
        <w:t>Experience using Microsoft Office or similar software, particularly Word, Outlook and Excel.</w:t>
      </w:r>
    </w:p>
    <w:p w14:paraId="1684B871" w14:textId="77777777" w:rsidR="0000331E" w:rsidRDefault="00B52EF9">
      <w:pPr>
        <w:pStyle w:val="Heading2"/>
      </w:pPr>
      <w:r>
        <w:t>Skills and qualities</w:t>
      </w:r>
    </w:p>
    <w:p w14:paraId="7CA48A7C" w14:textId="77777777" w:rsidR="0000331E" w:rsidRDefault="00B52EF9">
      <w:pPr>
        <w:pStyle w:val="ListBullet"/>
        <w:keepLines/>
        <w:spacing w:after="20"/>
      </w:pPr>
      <w:r>
        <w:t xml:space="preserve">Strong </w:t>
      </w:r>
      <w:proofErr w:type="spellStart"/>
      <w:r>
        <w:t>organisation</w:t>
      </w:r>
      <w:proofErr w:type="spellEnd"/>
      <w:r>
        <w:t xml:space="preserve"> skills and the ability to </w:t>
      </w:r>
      <w:proofErr w:type="spellStart"/>
      <w:r>
        <w:t>prioritise</w:t>
      </w:r>
      <w:proofErr w:type="spellEnd"/>
      <w:r>
        <w:t xml:space="preserve"> work and meet deadlines.</w:t>
      </w:r>
    </w:p>
    <w:p w14:paraId="4F61A32B" w14:textId="77777777" w:rsidR="0000331E" w:rsidRDefault="00B52EF9">
      <w:pPr>
        <w:pStyle w:val="ListBullet"/>
        <w:keepLines/>
        <w:spacing w:after="20"/>
      </w:pPr>
      <w:r>
        <w:t>Good written and verbal communication skills.</w:t>
      </w:r>
    </w:p>
    <w:p w14:paraId="6FBD86A7" w14:textId="77777777" w:rsidR="0000331E" w:rsidRDefault="00B52EF9">
      <w:pPr>
        <w:pStyle w:val="ListBullet"/>
        <w:keepLines/>
        <w:spacing w:after="20"/>
      </w:pPr>
      <w:r>
        <w:t>Careful attention to detail and confidence working with data and numbers.</w:t>
      </w:r>
    </w:p>
    <w:p w14:paraId="54E3B34C" w14:textId="77777777" w:rsidR="0000331E" w:rsidRDefault="00B52EF9">
      <w:pPr>
        <w:pStyle w:val="ListBullet"/>
        <w:keepLines/>
        <w:spacing w:after="20"/>
      </w:pPr>
      <w:r>
        <w:t>A professional, friendly and helpful approach to supporters and colleagues.</w:t>
      </w:r>
    </w:p>
    <w:p w14:paraId="3E62438D" w14:textId="77777777" w:rsidR="0000331E" w:rsidRDefault="00B52EF9">
      <w:pPr>
        <w:pStyle w:val="ListBullet"/>
        <w:keepLines/>
        <w:spacing w:after="20"/>
      </w:pPr>
      <w:r>
        <w:t>An ability to maintain confidentiality and handle personal information responsibly.</w:t>
      </w:r>
    </w:p>
    <w:p w14:paraId="5AC64300" w14:textId="77777777" w:rsidR="0000331E" w:rsidRDefault="00B52EF9">
      <w:pPr>
        <w:pStyle w:val="ListBullet"/>
        <w:keepLines/>
        <w:spacing w:after="20"/>
      </w:pPr>
      <w:r>
        <w:t>A willingness to learn, take feedback and develop new skills.</w:t>
      </w:r>
    </w:p>
    <w:p w14:paraId="03053B7C" w14:textId="77777777" w:rsidR="0000331E" w:rsidRDefault="00B52EF9">
      <w:pPr>
        <w:pStyle w:val="ListBullet"/>
        <w:keepLines/>
        <w:spacing w:after="20"/>
      </w:pPr>
      <w:r>
        <w:t>An ability to work independently when needed and contribute positively to a small team.</w:t>
      </w:r>
    </w:p>
    <w:p w14:paraId="7AC7A769" w14:textId="77777777" w:rsidR="0000331E" w:rsidRDefault="00B52EF9">
      <w:pPr>
        <w:pStyle w:val="ListBullet"/>
        <w:keepLines/>
        <w:spacing w:after="20"/>
      </w:pPr>
      <w:r>
        <w:t>An interest in GCT’s mission and the conservation of the natural world.</w:t>
      </w:r>
    </w:p>
    <w:p w14:paraId="586E5D28" w14:textId="77777777" w:rsidR="0000331E" w:rsidRDefault="00B52EF9">
      <w:pPr>
        <w:pStyle w:val="Heading2"/>
      </w:pPr>
      <w:r>
        <w:t>Desirable, but not essential</w:t>
      </w:r>
    </w:p>
    <w:p w14:paraId="1CF8BB99" w14:textId="77777777" w:rsidR="0000331E" w:rsidRDefault="00B52EF9">
      <w:pPr>
        <w:pStyle w:val="ListBullet"/>
        <w:keepLines/>
        <w:spacing w:after="20"/>
      </w:pPr>
      <w:r>
        <w:t>Experience in a charity, fundraising, customer service, administration, events or a voluntary role.</w:t>
      </w:r>
    </w:p>
    <w:p w14:paraId="0D419DEC" w14:textId="77777777" w:rsidR="0000331E" w:rsidRDefault="00B52EF9">
      <w:pPr>
        <w:pStyle w:val="ListBullet"/>
        <w:keepLines/>
        <w:spacing w:after="20"/>
      </w:pPr>
      <w:r>
        <w:t>Experience using a customer relationship management database or maintaining contact lists.</w:t>
      </w:r>
    </w:p>
    <w:p w14:paraId="29542933" w14:textId="77777777" w:rsidR="0000331E" w:rsidRDefault="00B52EF9">
      <w:pPr>
        <w:pStyle w:val="ListBullet"/>
        <w:keepLines/>
        <w:spacing w:after="20"/>
      </w:pPr>
      <w:r>
        <w:lastRenderedPageBreak/>
        <w:t>An interest in conservation, sustainability or international development.</w:t>
      </w:r>
    </w:p>
    <w:p w14:paraId="1CBD416D" w14:textId="77777777" w:rsidR="0000331E" w:rsidRDefault="00B52EF9">
      <w:pPr>
        <w:pStyle w:val="ListBullet"/>
        <w:keepLines/>
        <w:spacing w:after="20"/>
      </w:pPr>
      <w:r>
        <w:t>Ability to speak Spanish.</w:t>
      </w:r>
    </w:p>
    <w:p w14:paraId="2383B968" w14:textId="77777777" w:rsidR="0000331E" w:rsidRPr="00602621" w:rsidRDefault="00B52EF9">
      <w:pPr>
        <w:pStyle w:val="Heading1"/>
        <w:rPr>
          <w:rFonts w:ascii="Barlow Condensed SemiBold" w:hAnsi="Barlow Condensed SemiBold"/>
          <w:b w:val="0"/>
          <w:bCs w:val="0"/>
          <w:sz w:val="28"/>
          <w:szCs w:val="32"/>
        </w:rPr>
      </w:pPr>
      <w:r w:rsidRPr="00602621">
        <w:rPr>
          <w:rFonts w:ascii="Barlow Condensed SemiBold" w:hAnsi="Barlow Condensed SemiBold"/>
          <w:b w:val="0"/>
          <w:bCs w:val="0"/>
          <w:sz w:val="28"/>
          <w:szCs w:val="32"/>
        </w:rPr>
        <w:t>Galapagos Conservation Trust: Who We Are</w:t>
      </w:r>
    </w:p>
    <w:p w14:paraId="0F6C9736" w14:textId="77777777" w:rsidR="0000331E" w:rsidRDefault="00B52EF9">
      <w:r>
        <w:t>Galapagos Conservation Trust (GCT) is the only UK registered charity focused exclusively on the conservation and sustainability of the Galapagos Archipelago. With more than 30 years of experience working in Galapagos, we collaborate with local NGOs, communities, authorities and researchers, as well as international partners, to deliver measurable conservation outcomes, improve sustainable livelihoods and protect the environment. Our 2026-2028 strategy focuses on ocean protection and restoring islands, supported by education, early careers, regenerative tourism and citizen science.</w:t>
      </w:r>
    </w:p>
    <w:p w14:paraId="53F1B095" w14:textId="77777777" w:rsidR="0000331E" w:rsidRPr="00602621" w:rsidRDefault="00B52EF9">
      <w:pPr>
        <w:pStyle w:val="Heading1"/>
        <w:rPr>
          <w:rFonts w:ascii="Barlow Condensed SemiBold" w:hAnsi="Barlow Condensed SemiBold"/>
          <w:b w:val="0"/>
          <w:bCs w:val="0"/>
          <w:sz w:val="28"/>
          <w:szCs w:val="32"/>
        </w:rPr>
      </w:pPr>
      <w:r w:rsidRPr="00602621">
        <w:rPr>
          <w:rFonts w:ascii="Barlow Condensed SemiBold" w:hAnsi="Barlow Condensed SemiBold"/>
          <w:b w:val="0"/>
          <w:bCs w:val="0"/>
          <w:sz w:val="28"/>
          <w:szCs w:val="32"/>
        </w:rPr>
        <w:t>To Apply</w:t>
      </w:r>
    </w:p>
    <w:p w14:paraId="7A102648" w14:textId="0036C889" w:rsidR="0000331E" w:rsidRPr="00201C81" w:rsidRDefault="00EA72DB" w:rsidP="00201C81">
      <w:pPr>
        <w:tabs>
          <w:tab w:val="left" w:pos="2260"/>
        </w:tabs>
        <w:spacing w:line="241" w:lineRule="exact"/>
        <w:rPr>
          <w:rFonts w:ascii="Avenir" w:hAnsi="Avenir" w:cstheme="minorHAnsi"/>
          <w:spacing w:val="-3"/>
        </w:rPr>
      </w:pPr>
      <w:r w:rsidRPr="009D752C">
        <w:rPr>
          <w:rFonts w:ascii="Avenir" w:hAnsi="Avenir" w:cstheme="minorHAnsi"/>
          <w:spacing w:val="-3"/>
        </w:rPr>
        <w:t xml:space="preserve">We are an equal opportunities employer and we are committed to creating an inclusive environment. </w:t>
      </w:r>
      <w:r>
        <w:rPr>
          <w:rFonts w:ascii="Avenir" w:hAnsi="Avenir" w:cstheme="minorHAnsi"/>
          <w:spacing w:val="-3"/>
        </w:rPr>
        <w:t xml:space="preserve"> </w:t>
      </w:r>
      <w:r>
        <w:t xml:space="preserve">GCT welcomes applications from everyone regardless of age, gender, ethnicity, sexual orientation, faith, disability or </w:t>
      </w:r>
      <w:r w:rsidRPr="009D752C">
        <w:rPr>
          <w:rFonts w:ascii="Avenir" w:hAnsi="Avenir" w:cstheme="minorHAnsi"/>
          <w:spacing w:val="-3"/>
        </w:rPr>
        <w:t>, or any other protected characteristic.</w:t>
      </w:r>
    </w:p>
    <w:p w14:paraId="58999669" w14:textId="431EB3B5" w:rsidR="0000331E" w:rsidRDefault="00B52EF9">
      <w:r>
        <w:t>To apply, please send your CV and a cover letter</w:t>
      </w:r>
      <w:r w:rsidR="008D6BA7">
        <w:t xml:space="preserve"> (please do not use AI to write your cover letter)</w:t>
      </w:r>
      <w:r>
        <w:t xml:space="preserve"> explaining your interest in the role and how your skills meet the person specification</w:t>
      </w:r>
      <w:r w:rsidR="008E43AE">
        <w:t>.</w:t>
      </w:r>
    </w:p>
    <w:p w14:paraId="172C1689" w14:textId="4F84C748" w:rsidR="0000331E" w:rsidRDefault="00345F30">
      <w:r>
        <w:t xml:space="preserve">The deadline for applications is: </w:t>
      </w:r>
      <w:r w:rsidR="008E43AE">
        <w:t>Friday 16</w:t>
      </w:r>
      <w:r w:rsidR="008E43AE" w:rsidRPr="008E43AE">
        <w:rPr>
          <w:vertAlign w:val="superscript"/>
        </w:rPr>
        <w:t>th</w:t>
      </w:r>
      <w:r w:rsidR="008E43AE">
        <w:t xml:space="preserve"> October</w:t>
      </w:r>
    </w:p>
    <w:p w14:paraId="116937D3" w14:textId="77777777" w:rsidR="0000331E" w:rsidRDefault="00B52EF9">
      <w:r>
        <w:t>Thank you for your interest in joining the GCT team!</w:t>
      </w:r>
    </w:p>
    <w:p w14:paraId="2022C2AD" w14:textId="77777777" w:rsidR="00D97875" w:rsidRPr="009D752C" w:rsidRDefault="00D97875" w:rsidP="00D97875">
      <w:pPr>
        <w:tabs>
          <w:tab w:val="left" w:pos="2260"/>
        </w:tabs>
        <w:spacing w:line="241" w:lineRule="exact"/>
        <w:rPr>
          <w:rFonts w:ascii="Avenir" w:hAnsi="Avenir"/>
        </w:rPr>
      </w:pPr>
    </w:p>
    <w:p w14:paraId="5909356E" w14:textId="77777777" w:rsidR="00D97875" w:rsidRPr="009D752C" w:rsidRDefault="00D97875" w:rsidP="00D97875">
      <w:pPr>
        <w:tabs>
          <w:tab w:val="left" w:pos="2260"/>
        </w:tabs>
        <w:spacing w:line="241" w:lineRule="exact"/>
        <w:rPr>
          <w:rFonts w:ascii="Avenir" w:hAnsi="Avenir" w:cstheme="minorHAnsi"/>
          <w:spacing w:val="-3"/>
        </w:rPr>
      </w:pPr>
    </w:p>
    <w:p w14:paraId="77D04F10" w14:textId="77777777" w:rsidR="00D97875" w:rsidRPr="009D752C" w:rsidRDefault="00D97875" w:rsidP="00D97875">
      <w:pPr>
        <w:tabs>
          <w:tab w:val="left" w:pos="2260"/>
        </w:tabs>
        <w:spacing w:line="241" w:lineRule="exact"/>
        <w:rPr>
          <w:rFonts w:ascii="Avenir" w:hAnsi="Avenir" w:cstheme="minorHAnsi"/>
          <w:b/>
          <w:bCs/>
        </w:rPr>
      </w:pPr>
      <w:r w:rsidRPr="009D752C">
        <w:rPr>
          <w:rFonts w:ascii="Avenir" w:hAnsi="Avenir" w:cstheme="minorHAnsi"/>
          <w:b/>
          <w:bCs/>
        </w:rPr>
        <w:t>GCT politely requests no contact from agencies.</w:t>
      </w:r>
    </w:p>
    <w:p w14:paraId="40B015B0" w14:textId="77777777" w:rsidR="00D97875" w:rsidRDefault="00D97875"/>
    <w:sectPr w:rsidR="00D97875" w:rsidSect="00345F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Barlow Condensed SemiBold">
    <w:panose1 w:val="00000706000000000000"/>
    <w:charset w:val="00"/>
    <w:family w:val="auto"/>
    <w:pitch w:val="variable"/>
    <w:sig w:usb0="20000007" w:usb1="00000000" w:usb2="00000000" w:usb3="00000000" w:csb0="00000193" w:csb1="00000000"/>
  </w:font>
  <w:font w:name="Avenir">
    <w:altName w:val="Calibri"/>
    <w:charset w:val="00"/>
    <w:family w:val="swiss"/>
    <w:pitch w:val="variable"/>
    <w:sig w:usb0="800000AF" w:usb1="5000204A" w:usb2="00000000" w:usb3="00000000" w:csb0="0000009B"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D870CEFC"/>
    <w:lvl w:ilvl="0">
      <w:start w:val="1"/>
      <w:numFmt w:val="bullet"/>
      <w:pStyle w:val="ListBullet"/>
      <w:lvlText w:val=""/>
      <w:lvlJc w:val="left"/>
      <w:pPr>
        <w:tabs>
          <w:tab w:val="num" w:pos="360"/>
        </w:tabs>
        <w:ind w:left="360" w:hanging="360"/>
      </w:pPr>
      <w:rPr>
        <w:rFonts w:ascii="Symbol" w:hAnsi="Symbol" w:hint="default"/>
      </w:rPr>
    </w:lvl>
  </w:abstractNum>
  <w:num w:numId="1" w16cid:durableId="115293314">
    <w:abstractNumId w:val="1"/>
  </w:num>
  <w:num w:numId="2" w16cid:durableId="1387610083">
    <w:abstractNumId w:val="2"/>
  </w:num>
  <w:num w:numId="3" w16cid:durableId="1595746048">
    <w:abstractNumId w:val="0"/>
  </w:num>
  <w:num w:numId="4" w16cid:durableId="1685783312">
    <w:abstractNumId w:val="3"/>
  </w:num>
  <w:num w:numId="5" w16cid:durableId="1715041988">
    <w:abstractNumId w:val="7"/>
  </w:num>
  <w:num w:numId="6" w16cid:durableId="2058118126">
    <w:abstractNumId w:val="8"/>
  </w:num>
  <w:num w:numId="7" w16cid:durableId="431559160">
    <w:abstractNumId w:val="6"/>
  </w:num>
  <w:num w:numId="8" w16cid:durableId="636031474">
    <w:abstractNumId w:val="5"/>
  </w:num>
  <w:num w:numId="9" w16cid:durableId="8529180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927B641"/>
  <w14:defaultImageDpi w14:val="300"/>
  <w15:docId w15:val="{3660F965-5366-4713-A747-5B367571D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47" w:lineRule="auto"/>
    </w:pPr>
    <w:rPr>
      <w:rFonts w:ascii="Arial" w:hAnsi="Arial"/>
      <w:sz w:val="19"/>
    </w:rPr>
  </w:style>
  <w:style w:type="paragraph" w:styleId="Heading1">
    <w:name w:val="heading 1"/>
    <w:basedOn w:val="Normal"/>
    <w:next w:val="Normal"/>
    <w:link w:val="Heading1Char"/>
    <w:uiPriority w:val="9"/>
    <w:qFormat/>
    <w:rsid w:val="00FC693F"/>
    <w:pPr>
      <w:keepNext/>
      <w:keepLines/>
      <w:spacing w:before="160"/>
      <w:outlineLvl w:val="0"/>
    </w:pPr>
    <w:rPr>
      <w:rFonts w:asciiTheme="majorHAnsi" w:eastAsiaTheme="majorEastAsia" w:hAnsiTheme="majorHAnsi" w:cstheme="majorBid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6"/>
      </w:numPr>
      <w:contextualSpacing/>
    </w:pPr>
  </w:style>
  <w:style w:type="paragraph" w:styleId="ListBullet2">
    <w:name w:val="List Bullet 2"/>
    <w:basedOn w:val="Normal"/>
    <w:uiPriority w:val="99"/>
    <w:unhideWhenUsed/>
    <w:rsid w:val="00326F90"/>
    <w:pPr>
      <w:numPr>
        <w:numId w:val="7"/>
      </w:numPr>
      <w:contextualSpacing/>
    </w:pPr>
  </w:style>
  <w:style w:type="paragraph" w:styleId="ListBullet3">
    <w:name w:val="List Bullet 3"/>
    <w:basedOn w:val="Normal"/>
    <w:uiPriority w:val="99"/>
    <w:unhideWhenUsed/>
    <w:rsid w:val="00326F90"/>
    <w:pPr>
      <w:numPr>
        <w:numId w:val="8"/>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4"/>
      </w:numPr>
      <w:contextualSpacing/>
    </w:pPr>
  </w:style>
  <w:style w:type="paragraph" w:styleId="ListNumber3">
    <w:name w:val="List Number 3"/>
    <w:basedOn w:val="Normal"/>
    <w:uiPriority w:val="99"/>
    <w:unhideWhenUsed/>
    <w:rsid w:val="0029639D"/>
    <w:pPr>
      <w:numPr>
        <w:numId w:val="2"/>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EA72DB"/>
    <w:pPr>
      <w:spacing w:after="0" w:line="240" w:lineRule="auto"/>
    </w:pPr>
    <w:rPr>
      <w:rFonts w:ascii="Arial" w:hAnsi="Arial"/>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settings" Target="settings.xml" Id="rId7" /><Relationship Type="http://schemas.openxmlformats.org/officeDocument/2006/relationships/styles" Target="styles.xml" Id="rId6" /><Relationship Type="http://schemas.openxmlformats.org/officeDocument/2006/relationships/theme" Target="theme/theme1.xml" Id="rId11" /><Relationship Type="http://schemas.openxmlformats.org/officeDocument/2006/relationships/numbering" Target="numbering.xml" Id="rId5" /><Relationship Type="http://schemas.openxmlformats.org/officeDocument/2006/relationships/fontTable" Target="fontTable.xml" Id="rId10" /><Relationship Type="http://schemas.openxmlformats.org/officeDocument/2006/relationships/image" Target="media/image1.png"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