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D917" w14:textId="1B747E6F" w:rsidR="00144649" w:rsidRPr="00144649" w:rsidRDefault="00144649" w:rsidP="00144649">
      <w:pPr>
        <w:rPr>
          <w:rFonts w:ascii="Verdana" w:hAnsi="Verdana"/>
        </w:rPr>
      </w:pPr>
      <w:r w:rsidRPr="00144649">
        <w:rPr>
          <w:rFonts w:ascii="Verdana" w:hAnsi="Verdana"/>
          <w:b/>
          <w:bCs/>
        </w:rPr>
        <w:t>Job Title</w:t>
      </w:r>
      <w:r w:rsidRPr="00C036DD">
        <w:rPr>
          <w:rFonts w:ascii="Verdana" w:hAnsi="Verdana"/>
          <w:b/>
          <w:bCs/>
        </w:rPr>
        <w:t xml:space="preserve">:  </w:t>
      </w:r>
      <w:r w:rsidRPr="00144649">
        <w:rPr>
          <w:rFonts w:ascii="Verdana" w:hAnsi="Verdana"/>
          <w:b/>
          <w:bCs/>
        </w:rPr>
        <w:t>Fundraiser (Part</w:t>
      </w:r>
      <w:r w:rsidRPr="00144649">
        <w:rPr>
          <w:rFonts w:ascii="Verdana" w:hAnsi="Verdana"/>
          <w:b/>
          <w:bCs/>
        </w:rPr>
        <w:noBreakHyphen/>
        <w:t>Time)</w:t>
      </w:r>
    </w:p>
    <w:p w14:paraId="697A7F88" w14:textId="1AB76F17" w:rsidR="00144649" w:rsidRPr="00144649" w:rsidRDefault="00144649" w:rsidP="00144649">
      <w:pPr>
        <w:rPr>
          <w:rFonts w:ascii="Verdana" w:hAnsi="Verdana"/>
        </w:rPr>
      </w:pPr>
      <w:r w:rsidRPr="00144649">
        <w:rPr>
          <w:rFonts w:ascii="Verdana" w:hAnsi="Verdana"/>
          <w:b/>
          <w:bCs/>
        </w:rPr>
        <w:t>Location</w:t>
      </w:r>
      <w:r w:rsidRPr="00C036DD">
        <w:rPr>
          <w:rFonts w:ascii="Verdana" w:hAnsi="Verdana"/>
          <w:b/>
          <w:bCs/>
        </w:rPr>
        <w:t xml:space="preserve">: </w:t>
      </w:r>
      <w:r w:rsidRPr="00144649">
        <w:rPr>
          <w:rFonts w:ascii="Verdana" w:hAnsi="Verdana"/>
        </w:rPr>
        <w:t>Office-based</w:t>
      </w:r>
      <w:r w:rsidR="002A2741">
        <w:rPr>
          <w:rFonts w:ascii="Verdana" w:hAnsi="Verdana"/>
        </w:rPr>
        <w:t>/Hybrid</w:t>
      </w:r>
    </w:p>
    <w:p w14:paraId="676B2217" w14:textId="7C8A255E" w:rsidR="00144649" w:rsidRPr="00144649" w:rsidRDefault="00144649" w:rsidP="00144649">
      <w:pPr>
        <w:rPr>
          <w:rFonts w:ascii="Verdana" w:hAnsi="Verdana"/>
        </w:rPr>
      </w:pPr>
      <w:r w:rsidRPr="00144649">
        <w:rPr>
          <w:rFonts w:ascii="Verdana" w:hAnsi="Verdana"/>
          <w:b/>
          <w:bCs/>
        </w:rPr>
        <w:t>Reporting to</w:t>
      </w:r>
      <w:r w:rsidRPr="00C036DD">
        <w:rPr>
          <w:rFonts w:ascii="Verdana" w:hAnsi="Verdana"/>
          <w:b/>
          <w:bCs/>
        </w:rPr>
        <w:t>:</w:t>
      </w:r>
      <w:r w:rsidRPr="00144649">
        <w:rPr>
          <w:rFonts w:ascii="Verdana" w:hAnsi="Verdana"/>
        </w:rPr>
        <w:t xml:space="preserve"> Chief Executive</w:t>
      </w:r>
    </w:p>
    <w:p w14:paraId="080BF4F9" w14:textId="4C2740F3" w:rsidR="00144649" w:rsidRPr="00144649" w:rsidRDefault="00144649" w:rsidP="00144649">
      <w:pPr>
        <w:rPr>
          <w:rFonts w:ascii="Verdana" w:hAnsi="Verdana"/>
        </w:rPr>
      </w:pPr>
      <w:r w:rsidRPr="00144649">
        <w:rPr>
          <w:rFonts w:ascii="Verdana" w:hAnsi="Verdana"/>
          <w:b/>
          <w:bCs/>
        </w:rPr>
        <w:t>Contract</w:t>
      </w:r>
      <w:r w:rsidRPr="00C036DD">
        <w:rPr>
          <w:rFonts w:ascii="Verdana" w:hAnsi="Verdana"/>
          <w:b/>
          <w:bCs/>
        </w:rPr>
        <w:t xml:space="preserve">: </w:t>
      </w:r>
      <w:r w:rsidRPr="00144649">
        <w:rPr>
          <w:rFonts w:ascii="Verdana" w:hAnsi="Verdana"/>
          <w:b/>
          <w:bCs/>
        </w:rPr>
        <w:t xml:space="preserve">Part-time: </w:t>
      </w:r>
      <w:r w:rsidR="009A0CB4">
        <w:rPr>
          <w:rFonts w:ascii="Verdana" w:hAnsi="Verdana"/>
        </w:rPr>
        <w:t>12</w:t>
      </w:r>
      <w:r w:rsidRPr="00C036DD">
        <w:rPr>
          <w:rFonts w:ascii="Verdana" w:hAnsi="Verdana"/>
        </w:rPr>
        <w:t xml:space="preserve"> hours per week</w:t>
      </w:r>
      <w:r w:rsidRPr="00C036DD">
        <w:rPr>
          <w:rFonts w:ascii="Verdana" w:hAnsi="Verdana"/>
          <w:b/>
          <w:bCs/>
        </w:rPr>
        <w:t xml:space="preserve"> </w:t>
      </w:r>
      <w:r w:rsidRPr="00144649">
        <w:rPr>
          <w:rFonts w:ascii="Verdana" w:hAnsi="Verdana"/>
        </w:rPr>
        <w:t>(flexible working patterns</w:t>
      </w:r>
      <w:r w:rsidRPr="00C036DD">
        <w:rPr>
          <w:rFonts w:ascii="Verdana" w:hAnsi="Verdana"/>
        </w:rPr>
        <w:t xml:space="preserve"> possible</w:t>
      </w:r>
      <w:r w:rsidRPr="00144649">
        <w:rPr>
          <w:rFonts w:ascii="Verdana" w:hAnsi="Verdana"/>
        </w:rPr>
        <w:t>)</w:t>
      </w:r>
      <w:r w:rsidR="002769FB">
        <w:rPr>
          <w:rFonts w:ascii="Verdana" w:hAnsi="Verdana"/>
        </w:rPr>
        <w:t>. Initially for a fixed term of 12 months</w:t>
      </w:r>
      <w:r w:rsidR="00776649">
        <w:rPr>
          <w:rFonts w:ascii="Verdana" w:hAnsi="Verdana"/>
        </w:rPr>
        <w:t>.</w:t>
      </w:r>
    </w:p>
    <w:p w14:paraId="19938AA7" w14:textId="64F13071" w:rsidR="00144649" w:rsidRPr="00144649" w:rsidRDefault="00144649" w:rsidP="00144649">
      <w:pPr>
        <w:rPr>
          <w:rFonts w:ascii="Verdana" w:hAnsi="Verdana"/>
        </w:rPr>
      </w:pPr>
      <w:r w:rsidRPr="00144649">
        <w:rPr>
          <w:rFonts w:ascii="Verdana" w:hAnsi="Verdana"/>
          <w:b/>
          <w:bCs/>
        </w:rPr>
        <w:t>Salary</w:t>
      </w:r>
      <w:r w:rsidRPr="00C036DD">
        <w:rPr>
          <w:rFonts w:ascii="Verdana" w:hAnsi="Verdana"/>
          <w:b/>
          <w:bCs/>
        </w:rPr>
        <w:t xml:space="preserve">: </w:t>
      </w:r>
      <w:r w:rsidRPr="00144649">
        <w:rPr>
          <w:rFonts w:ascii="Verdana" w:hAnsi="Verdana"/>
        </w:rPr>
        <w:t>£</w:t>
      </w:r>
      <w:r w:rsidR="00E417A5">
        <w:rPr>
          <w:rFonts w:ascii="Verdana" w:hAnsi="Verdana"/>
        </w:rPr>
        <w:t>10,296</w:t>
      </w:r>
      <w:r w:rsidRPr="00144649">
        <w:rPr>
          <w:rFonts w:ascii="Verdana" w:hAnsi="Verdana"/>
        </w:rPr>
        <w:t xml:space="preserve"> per annum pro rata</w:t>
      </w:r>
      <w:r w:rsidR="00E417A5">
        <w:rPr>
          <w:rFonts w:ascii="Verdana" w:hAnsi="Verdana"/>
        </w:rPr>
        <w:t xml:space="preserve"> (FTE </w:t>
      </w:r>
      <w:r w:rsidR="006E5D25">
        <w:rPr>
          <w:rFonts w:ascii="Verdana" w:hAnsi="Verdana"/>
        </w:rPr>
        <w:t>£30,030 for 35hr week)</w:t>
      </w:r>
    </w:p>
    <w:p w14:paraId="4C3AF41F" w14:textId="77777777" w:rsidR="00144649" w:rsidRPr="00144649" w:rsidRDefault="00D90CCE" w:rsidP="00144649">
      <w:pPr>
        <w:rPr>
          <w:rFonts w:ascii="Verdana" w:hAnsi="Verdana"/>
        </w:rPr>
      </w:pPr>
      <w:r>
        <w:rPr>
          <w:rFonts w:ascii="Verdana" w:hAnsi="Verdana"/>
        </w:rPr>
        <w:pict w14:anchorId="098DF587">
          <v:rect id="_x0000_i1025" style="width:0;height:1.5pt" o:hralign="center" o:hrstd="t" o:hr="t" fillcolor="#a0a0a0" stroked="f"/>
        </w:pict>
      </w:r>
    </w:p>
    <w:p w14:paraId="0CB41FBC" w14:textId="720D7D1D" w:rsidR="00144649" w:rsidRPr="00144649" w:rsidRDefault="00144649" w:rsidP="00144649">
      <w:pPr>
        <w:rPr>
          <w:rFonts w:ascii="Verdana" w:hAnsi="Verdana"/>
          <w:b/>
          <w:bCs/>
        </w:rPr>
      </w:pPr>
      <w:r w:rsidRPr="00144649">
        <w:rPr>
          <w:rFonts w:ascii="Verdana" w:hAnsi="Verdana"/>
          <w:b/>
          <w:bCs/>
        </w:rPr>
        <w:t xml:space="preserve">About </w:t>
      </w:r>
      <w:r w:rsidR="00C036DD" w:rsidRPr="00C036DD">
        <w:rPr>
          <w:rFonts w:ascii="Verdana" w:hAnsi="Verdana"/>
          <w:b/>
          <w:bCs/>
        </w:rPr>
        <w:t>Suffolk Sight</w:t>
      </w:r>
    </w:p>
    <w:p w14:paraId="753213EF" w14:textId="77D5F8F9" w:rsidR="00144649" w:rsidRPr="00144649" w:rsidRDefault="00C036DD" w:rsidP="00144649">
      <w:pPr>
        <w:rPr>
          <w:rFonts w:ascii="Verdana" w:hAnsi="Verdana"/>
        </w:rPr>
      </w:pPr>
      <w:r>
        <w:rPr>
          <w:rFonts w:ascii="Verdana" w:hAnsi="Verdana"/>
        </w:rPr>
        <w:t xml:space="preserve">Suffolk Sight </w:t>
      </w:r>
      <w:r w:rsidR="00144649" w:rsidRPr="00144649">
        <w:rPr>
          <w:rFonts w:ascii="Verdana" w:hAnsi="Verdana"/>
        </w:rPr>
        <w:t xml:space="preserve">is a </w:t>
      </w:r>
      <w:r>
        <w:rPr>
          <w:rFonts w:ascii="Verdana" w:hAnsi="Verdana"/>
        </w:rPr>
        <w:t>local, community-based sight loss charity, supporting children and adults of all ages.</w:t>
      </w:r>
      <w:r w:rsidR="00144649" w:rsidRPr="00144649">
        <w:rPr>
          <w:rFonts w:ascii="Verdana" w:hAnsi="Verdana"/>
        </w:rPr>
        <w:t xml:space="preserve"> </w:t>
      </w:r>
      <w:r>
        <w:rPr>
          <w:rFonts w:ascii="Verdana" w:hAnsi="Verdana"/>
        </w:rPr>
        <w:t xml:space="preserve">We work hard to provide services that are friendly and practical, and to raise awareness of the different aspects of living with sight loss. Our dedicated team offer support, advice and guidance based on individual sight-loss needs. We recognise that our staff and volunteers are our greatest resource and </w:t>
      </w:r>
      <w:r w:rsidR="00144649" w:rsidRPr="00144649">
        <w:rPr>
          <w:rFonts w:ascii="Verdana" w:hAnsi="Verdana"/>
        </w:rPr>
        <w:t>work collaboratively and creatively to achieve meaningful impact with limited resources</w:t>
      </w:r>
      <w:r>
        <w:rPr>
          <w:rFonts w:ascii="Verdana" w:hAnsi="Verdana"/>
        </w:rPr>
        <w:t>. Suffolk Sight is an independent charity and receives practically no funding from the government. We rely on our amazing supporters to help us continue our work through donations, legacies and non-statutory grants. We are committed to flexible working and</w:t>
      </w:r>
      <w:r w:rsidR="00144649" w:rsidRPr="00144649">
        <w:rPr>
          <w:rFonts w:ascii="Verdana" w:hAnsi="Verdana"/>
        </w:rPr>
        <w:t xml:space="preserve"> </w:t>
      </w:r>
      <w:r>
        <w:rPr>
          <w:rFonts w:ascii="Verdana" w:hAnsi="Verdana"/>
        </w:rPr>
        <w:t>value</w:t>
      </w:r>
      <w:r w:rsidR="00144649" w:rsidRPr="00144649">
        <w:rPr>
          <w:rFonts w:ascii="Verdana" w:hAnsi="Verdana"/>
        </w:rPr>
        <w:t xml:space="preserve"> </w:t>
      </w:r>
      <w:r>
        <w:rPr>
          <w:rFonts w:ascii="Verdana" w:hAnsi="Verdana"/>
        </w:rPr>
        <w:t xml:space="preserve">openness, </w:t>
      </w:r>
      <w:r w:rsidR="00144649" w:rsidRPr="00144649">
        <w:rPr>
          <w:rFonts w:ascii="Verdana" w:hAnsi="Verdana"/>
        </w:rPr>
        <w:t>trust and inclusion.</w:t>
      </w:r>
    </w:p>
    <w:p w14:paraId="1D33B136" w14:textId="77777777" w:rsidR="00144649" w:rsidRPr="00144649" w:rsidRDefault="00D90CCE" w:rsidP="00144649">
      <w:pPr>
        <w:rPr>
          <w:rFonts w:ascii="Verdana" w:hAnsi="Verdana"/>
        </w:rPr>
      </w:pPr>
      <w:r>
        <w:rPr>
          <w:rFonts w:ascii="Verdana" w:hAnsi="Verdana"/>
        </w:rPr>
        <w:pict w14:anchorId="2610EDCC">
          <v:rect id="_x0000_i1026" style="width:0;height:1.5pt" o:hralign="center" o:hrstd="t" o:hr="t" fillcolor="#a0a0a0" stroked="f"/>
        </w:pict>
      </w:r>
    </w:p>
    <w:p w14:paraId="632221FB" w14:textId="77777777" w:rsidR="00144649" w:rsidRPr="00144649" w:rsidRDefault="00144649" w:rsidP="00144649">
      <w:pPr>
        <w:rPr>
          <w:rFonts w:ascii="Verdana" w:hAnsi="Verdana"/>
          <w:b/>
          <w:bCs/>
        </w:rPr>
      </w:pPr>
      <w:r w:rsidRPr="00144649">
        <w:rPr>
          <w:rFonts w:ascii="Verdana" w:hAnsi="Verdana"/>
          <w:b/>
          <w:bCs/>
        </w:rPr>
        <w:t>The Role</w:t>
      </w:r>
    </w:p>
    <w:p w14:paraId="2F7E9152" w14:textId="3A490ECF" w:rsidR="00144649" w:rsidRDefault="00144649" w:rsidP="00144649">
      <w:pPr>
        <w:rPr>
          <w:rFonts w:ascii="Verdana" w:hAnsi="Verdana"/>
        </w:rPr>
      </w:pPr>
      <w:r w:rsidRPr="00144649">
        <w:rPr>
          <w:rFonts w:ascii="Verdana" w:hAnsi="Verdana"/>
        </w:rPr>
        <w:t>We are seeking an experienced and motivated part-time</w:t>
      </w:r>
      <w:r w:rsidR="006E5D25">
        <w:rPr>
          <w:rFonts w:ascii="Verdana" w:hAnsi="Verdana"/>
        </w:rPr>
        <w:t xml:space="preserve"> </w:t>
      </w:r>
      <w:r w:rsidRPr="00144649">
        <w:rPr>
          <w:rFonts w:ascii="Verdana" w:hAnsi="Verdana"/>
        </w:rPr>
        <w:t xml:space="preserve">Fundraiser to grow and manage our income from </w:t>
      </w:r>
      <w:r w:rsidR="00362745">
        <w:rPr>
          <w:rFonts w:ascii="Verdana" w:hAnsi="Verdana"/>
        </w:rPr>
        <w:t>a variety of fundraising sources</w:t>
      </w:r>
      <w:r w:rsidRPr="00144649">
        <w:rPr>
          <w:rFonts w:ascii="Verdana" w:hAnsi="Verdana"/>
        </w:rPr>
        <w:t>.</w:t>
      </w:r>
    </w:p>
    <w:p w14:paraId="5B8EE3B7" w14:textId="4D964A79" w:rsidR="00FE7AEA" w:rsidRPr="00FE7AEA" w:rsidRDefault="00FE7AEA" w:rsidP="00FE7AEA">
      <w:pPr>
        <w:rPr>
          <w:rFonts w:ascii="Verdana" w:hAnsi="Verdana"/>
        </w:rPr>
      </w:pPr>
      <w:r w:rsidRPr="00FE7AEA">
        <w:rPr>
          <w:rFonts w:ascii="Verdana" w:hAnsi="Verdana"/>
        </w:rPr>
        <w:t xml:space="preserve">This is a pivotal role for the charity. It is key to the delivery of our </w:t>
      </w:r>
      <w:r w:rsidR="0001418F">
        <w:rPr>
          <w:rFonts w:ascii="Verdana" w:hAnsi="Verdana"/>
        </w:rPr>
        <w:t>sustainability</w:t>
      </w:r>
      <w:r w:rsidRPr="00FE7AEA">
        <w:rPr>
          <w:rFonts w:ascii="Verdana" w:hAnsi="Verdana"/>
        </w:rPr>
        <w:t xml:space="preserve"> plan and </w:t>
      </w:r>
      <w:r w:rsidR="0001418F">
        <w:rPr>
          <w:rFonts w:ascii="Verdana" w:hAnsi="Verdana"/>
        </w:rPr>
        <w:t>y</w:t>
      </w:r>
      <w:r w:rsidRPr="00FE7AEA">
        <w:rPr>
          <w:rFonts w:ascii="Verdana" w:hAnsi="Verdana"/>
        </w:rPr>
        <w:t>ou will take ownership of fundraising, ensuring we have the resources to sustain and grow our impact.</w:t>
      </w:r>
    </w:p>
    <w:p w14:paraId="13C2CC88" w14:textId="70801EDC" w:rsidR="00FE7AEA" w:rsidRPr="00FE7AEA" w:rsidRDefault="00FE7AEA" w:rsidP="00FE7AEA">
      <w:pPr>
        <w:rPr>
          <w:rFonts w:ascii="Verdana" w:hAnsi="Verdana"/>
        </w:rPr>
      </w:pPr>
      <w:r w:rsidRPr="00FE7AEA">
        <w:rPr>
          <w:rFonts w:ascii="Verdana" w:hAnsi="Verdana"/>
        </w:rPr>
        <w:t>You will lead on grant fundraising whilst also developing areas such as legacies</w:t>
      </w:r>
      <w:r w:rsidR="00200363">
        <w:rPr>
          <w:rFonts w:ascii="Verdana" w:hAnsi="Verdana"/>
        </w:rPr>
        <w:t>,</w:t>
      </w:r>
      <w:r w:rsidRPr="00FE7AEA">
        <w:rPr>
          <w:rFonts w:ascii="Verdana" w:hAnsi="Verdana"/>
        </w:rPr>
        <w:t xml:space="preserve"> corporate and major donor fundraising.</w:t>
      </w:r>
    </w:p>
    <w:p w14:paraId="332D4A35" w14:textId="4596CD90" w:rsidR="00FE7AEA" w:rsidRPr="00FE7AEA" w:rsidRDefault="00FE7AEA" w:rsidP="00FE7AEA">
      <w:pPr>
        <w:rPr>
          <w:rFonts w:ascii="Verdana" w:hAnsi="Verdana"/>
        </w:rPr>
      </w:pPr>
      <w:r w:rsidRPr="00FE7AEA">
        <w:rPr>
          <w:rFonts w:ascii="Verdana" w:hAnsi="Verdana"/>
        </w:rPr>
        <w:t xml:space="preserve">This is a hands-on role in a small organisation, so you will have real ownership and visibility. You will </w:t>
      </w:r>
      <w:r w:rsidR="00E60BCD">
        <w:rPr>
          <w:rFonts w:ascii="Verdana" w:hAnsi="Verdana"/>
        </w:rPr>
        <w:t xml:space="preserve">help </w:t>
      </w:r>
      <w:r w:rsidRPr="00FE7AEA">
        <w:rPr>
          <w:rFonts w:ascii="Verdana" w:hAnsi="Verdana"/>
        </w:rPr>
        <w:t>shape our fundraising strategy and directly influence how many beneficiaries we can reach.</w:t>
      </w:r>
    </w:p>
    <w:p w14:paraId="138B55FE" w14:textId="6B84B40F" w:rsidR="00FE7AEA" w:rsidRPr="00144649" w:rsidRDefault="00FE7AEA" w:rsidP="00FE7AEA">
      <w:pPr>
        <w:rPr>
          <w:rFonts w:ascii="Verdana" w:hAnsi="Verdana"/>
        </w:rPr>
      </w:pPr>
      <w:r w:rsidRPr="00FE7AEA">
        <w:rPr>
          <w:rFonts w:ascii="Verdana" w:hAnsi="Verdana"/>
        </w:rPr>
        <w:t>This role is suited to someone who is both strategic and practical — someone who can develop the fundraising strategy and the plan to deliver this, but is equally comfortable writing applications, building relationships and making things happen.</w:t>
      </w:r>
    </w:p>
    <w:p w14:paraId="2599C949" w14:textId="19DBF73E" w:rsidR="00144649" w:rsidRDefault="00144649" w:rsidP="00144649">
      <w:pPr>
        <w:rPr>
          <w:rFonts w:ascii="Verdana" w:hAnsi="Verdana"/>
        </w:rPr>
      </w:pPr>
      <w:r w:rsidRPr="00144649">
        <w:rPr>
          <w:rFonts w:ascii="Verdana" w:hAnsi="Verdana"/>
        </w:rPr>
        <w:t>Working closely with senior staff and</w:t>
      </w:r>
      <w:r w:rsidR="00C036DD">
        <w:rPr>
          <w:rFonts w:ascii="Verdana" w:hAnsi="Verdana"/>
        </w:rPr>
        <w:t xml:space="preserve"> other</w:t>
      </w:r>
      <w:r w:rsidRPr="00144649">
        <w:rPr>
          <w:rFonts w:ascii="Verdana" w:hAnsi="Verdana"/>
        </w:rPr>
        <w:t xml:space="preserve"> colleagues, </w:t>
      </w:r>
      <w:r w:rsidR="008156B7">
        <w:rPr>
          <w:rFonts w:ascii="Verdana" w:hAnsi="Verdana"/>
        </w:rPr>
        <w:t>t</w:t>
      </w:r>
      <w:r w:rsidRPr="00144649">
        <w:rPr>
          <w:rFonts w:ascii="Verdana" w:hAnsi="Verdana"/>
        </w:rPr>
        <w:t>his role is central to the sustainability of the organisation and ideal for someone who enjoys working independently and flexibly.</w:t>
      </w:r>
    </w:p>
    <w:p w14:paraId="0F11C5A5" w14:textId="51716DE1" w:rsidR="00A85D6A" w:rsidRPr="00144649" w:rsidRDefault="00A85D6A" w:rsidP="00144649">
      <w:pPr>
        <w:rPr>
          <w:rFonts w:ascii="Verdana" w:hAnsi="Verdana"/>
        </w:rPr>
      </w:pPr>
      <w:r>
        <w:rPr>
          <w:rFonts w:ascii="Verdana" w:hAnsi="Verdana"/>
        </w:rPr>
        <w:lastRenderedPageBreak/>
        <w:t xml:space="preserve">This role is not suitable for remote working as regular </w:t>
      </w:r>
      <w:r w:rsidR="00D90CCE">
        <w:rPr>
          <w:rFonts w:ascii="Verdana" w:hAnsi="Verdana"/>
        </w:rPr>
        <w:t>visits to our offices in Suffolk will be required.</w:t>
      </w:r>
    </w:p>
    <w:p w14:paraId="17CBCED6" w14:textId="77777777" w:rsidR="00144649" w:rsidRPr="00144649" w:rsidRDefault="00D90CCE" w:rsidP="00144649">
      <w:pPr>
        <w:rPr>
          <w:rFonts w:ascii="Verdana" w:hAnsi="Verdana"/>
        </w:rPr>
      </w:pPr>
      <w:r>
        <w:rPr>
          <w:rFonts w:ascii="Verdana" w:hAnsi="Verdana"/>
        </w:rPr>
        <w:pict w14:anchorId="727F75F6">
          <v:rect id="_x0000_i1027" style="width:0;height:1.5pt" o:hralign="center" o:hrstd="t" o:hr="t" fillcolor="#a0a0a0" stroked="f"/>
        </w:pict>
      </w:r>
    </w:p>
    <w:p w14:paraId="37FD64E2" w14:textId="77777777" w:rsidR="003A4707" w:rsidRDefault="003A4707" w:rsidP="00144649">
      <w:pPr>
        <w:rPr>
          <w:rFonts w:ascii="Verdana" w:hAnsi="Verdana"/>
          <w:b/>
          <w:bCs/>
        </w:rPr>
      </w:pPr>
    </w:p>
    <w:p w14:paraId="00CAAF01" w14:textId="0DBD734F" w:rsidR="00144649" w:rsidRPr="00144649" w:rsidRDefault="00144649" w:rsidP="00144649">
      <w:pPr>
        <w:rPr>
          <w:rFonts w:ascii="Verdana" w:hAnsi="Verdana"/>
          <w:b/>
          <w:bCs/>
        </w:rPr>
      </w:pPr>
      <w:r w:rsidRPr="00144649">
        <w:rPr>
          <w:rFonts w:ascii="Verdana" w:hAnsi="Verdana"/>
          <w:b/>
          <w:bCs/>
        </w:rPr>
        <w:t>Key Responsibilities</w:t>
      </w:r>
    </w:p>
    <w:p w14:paraId="7AA862DF" w14:textId="0AA0BFE2" w:rsidR="00144649" w:rsidRPr="00144649" w:rsidRDefault="00144649" w:rsidP="00144649">
      <w:pPr>
        <w:rPr>
          <w:rFonts w:ascii="Verdana" w:hAnsi="Verdana"/>
          <w:b/>
          <w:bCs/>
        </w:rPr>
      </w:pPr>
      <w:r w:rsidRPr="00144649">
        <w:rPr>
          <w:rFonts w:ascii="Verdana" w:hAnsi="Verdana"/>
          <w:b/>
          <w:bCs/>
        </w:rPr>
        <w:t>Fundraising</w:t>
      </w:r>
    </w:p>
    <w:p w14:paraId="28E5F6FB" w14:textId="3DC655C7" w:rsidR="00144649" w:rsidRPr="00144649" w:rsidRDefault="00144649" w:rsidP="00144649">
      <w:pPr>
        <w:numPr>
          <w:ilvl w:val="0"/>
          <w:numId w:val="7"/>
        </w:numPr>
        <w:rPr>
          <w:rFonts w:ascii="Verdana" w:hAnsi="Verdana"/>
        </w:rPr>
      </w:pPr>
      <w:r w:rsidRPr="00144649">
        <w:rPr>
          <w:rFonts w:ascii="Verdana" w:hAnsi="Verdana"/>
        </w:rPr>
        <w:t>Identify, research, and prioritise suitable funding opportunities</w:t>
      </w:r>
    </w:p>
    <w:p w14:paraId="1940C4D7" w14:textId="72264DD6" w:rsidR="00144649" w:rsidRPr="00144649" w:rsidRDefault="00144649" w:rsidP="00144649">
      <w:pPr>
        <w:numPr>
          <w:ilvl w:val="0"/>
          <w:numId w:val="7"/>
        </w:numPr>
        <w:rPr>
          <w:rFonts w:ascii="Verdana" w:hAnsi="Verdana"/>
        </w:rPr>
      </w:pPr>
      <w:r w:rsidRPr="00144649">
        <w:rPr>
          <w:rFonts w:ascii="Verdana" w:hAnsi="Verdana"/>
        </w:rPr>
        <w:t>Develop and submit high-quality applications and expressions of interest</w:t>
      </w:r>
    </w:p>
    <w:p w14:paraId="64CC34C9" w14:textId="77777777" w:rsidR="00144649" w:rsidRPr="00144649" w:rsidRDefault="00144649" w:rsidP="00144649">
      <w:pPr>
        <w:numPr>
          <w:ilvl w:val="0"/>
          <w:numId w:val="7"/>
        </w:numPr>
        <w:rPr>
          <w:rFonts w:ascii="Verdana" w:hAnsi="Verdana"/>
        </w:rPr>
      </w:pPr>
      <w:r w:rsidRPr="00144649">
        <w:rPr>
          <w:rFonts w:ascii="Verdana" w:hAnsi="Verdana"/>
        </w:rPr>
        <w:t>Manage a realistic funding pipeline appropriate to part-time hours</w:t>
      </w:r>
    </w:p>
    <w:p w14:paraId="0911E435" w14:textId="2EDA3E67" w:rsidR="00144649" w:rsidRPr="00144649" w:rsidRDefault="00144649" w:rsidP="00144649">
      <w:pPr>
        <w:numPr>
          <w:ilvl w:val="0"/>
          <w:numId w:val="7"/>
        </w:numPr>
        <w:rPr>
          <w:rFonts w:ascii="Verdana" w:hAnsi="Verdana"/>
        </w:rPr>
      </w:pPr>
      <w:r w:rsidRPr="00144649">
        <w:rPr>
          <w:rFonts w:ascii="Verdana" w:hAnsi="Verdana"/>
        </w:rPr>
        <w:t>Work with colleagues to gather project information, budgets and impact data</w:t>
      </w:r>
    </w:p>
    <w:p w14:paraId="0E6C68EC" w14:textId="77777777" w:rsidR="00144649" w:rsidRDefault="00144649" w:rsidP="00144649">
      <w:pPr>
        <w:numPr>
          <w:ilvl w:val="0"/>
          <w:numId w:val="7"/>
        </w:numPr>
        <w:rPr>
          <w:rFonts w:ascii="Verdana" w:hAnsi="Verdana"/>
        </w:rPr>
      </w:pPr>
      <w:r w:rsidRPr="00144649">
        <w:rPr>
          <w:rFonts w:ascii="Verdana" w:hAnsi="Verdana"/>
        </w:rPr>
        <w:t>Plan and manage application deadlines to meet agreed income targets</w:t>
      </w:r>
    </w:p>
    <w:p w14:paraId="410D9D02" w14:textId="77777777" w:rsidR="00C036DD" w:rsidRPr="00144649" w:rsidRDefault="00C036DD" w:rsidP="00C036DD">
      <w:pPr>
        <w:ind w:left="720"/>
        <w:rPr>
          <w:rFonts w:ascii="Verdana" w:hAnsi="Verdana"/>
        </w:rPr>
      </w:pPr>
    </w:p>
    <w:p w14:paraId="7001EAE4" w14:textId="77777777" w:rsidR="00144649" w:rsidRPr="00144649" w:rsidRDefault="00144649" w:rsidP="00144649">
      <w:pPr>
        <w:rPr>
          <w:rFonts w:ascii="Verdana" w:hAnsi="Verdana"/>
          <w:b/>
          <w:bCs/>
        </w:rPr>
      </w:pPr>
      <w:r w:rsidRPr="00144649">
        <w:rPr>
          <w:rFonts w:ascii="Verdana" w:hAnsi="Verdana"/>
          <w:b/>
          <w:bCs/>
        </w:rPr>
        <w:t>Funder Stewardship and Reporting</w:t>
      </w:r>
    </w:p>
    <w:p w14:paraId="149D1FC5" w14:textId="1283C87A" w:rsidR="00144649" w:rsidRPr="00144649" w:rsidRDefault="00144649" w:rsidP="00144649">
      <w:pPr>
        <w:numPr>
          <w:ilvl w:val="0"/>
          <w:numId w:val="8"/>
        </w:numPr>
        <w:rPr>
          <w:rFonts w:ascii="Verdana" w:hAnsi="Verdana"/>
        </w:rPr>
      </w:pPr>
      <w:r w:rsidRPr="00144649">
        <w:rPr>
          <w:rFonts w:ascii="Verdana" w:hAnsi="Verdana"/>
        </w:rPr>
        <w:t xml:space="preserve">Maintain positive relationships with existing </w:t>
      </w:r>
      <w:r w:rsidR="005B7567">
        <w:rPr>
          <w:rFonts w:ascii="Verdana" w:hAnsi="Verdana"/>
        </w:rPr>
        <w:t xml:space="preserve">and potential </w:t>
      </w:r>
      <w:r w:rsidRPr="00144649">
        <w:rPr>
          <w:rFonts w:ascii="Verdana" w:hAnsi="Verdana"/>
        </w:rPr>
        <w:t>funders</w:t>
      </w:r>
    </w:p>
    <w:p w14:paraId="6AD8949E" w14:textId="77777777" w:rsidR="00144649" w:rsidRPr="00144649" w:rsidRDefault="00144649" w:rsidP="00144649">
      <w:pPr>
        <w:numPr>
          <w:ilvl w:val="0"/>
          <w:numId w:val="8"/>
        </w:numPr>
        <w:rPr>
          <w:rFonts w:ascii="Verdana" w:hAnsi="Verdana"/>
        </w:rPr>
      </w:pPr>
      <w:r w:rsidRPr="00144649">
        <w:rPr>
          <w:rFonts w:ascii="Verdana" w:hAnsi="Verdana"/>
        </w:rPr>
        <w:t>Prepare clear, timely funder reports in line with grant conditions</w:t>
      </w:r>
    </w:p>
    <w:p w14:paraId="11CA5941" w14:textId="77777777" w:rsidR="00144649" w:rsidRPr="00144649" w:rsidRDefault="00144649" w:rsidP="00144649">
      <w:pPr>
        <w:numPr>
          <w:ilvl w:val="0"/>
          <w:numId w:val="8"/>
        </w:numPr>
        <w:rPr>
          <w:rFonts w:ascii="Verdana" w:hAnsi="Verdana"/>
        </w:rPr>
      </w:pPr>
      <w:r w:rsidRPr="00144649">
        <w:rPr>
          <w:rFonts w:ascii="Verdana" w:hAnsi="Verdana"/>
        </w:rPr>
        <w:t>Track grant requirements and ensure compliance</w:t>
      </w:r>
    </w:p>
    <w:p w14:paraId="1ACEBCCD" w14:textId="77777777" w:rsidR="00144649" w:rsidRDefault="00144649" w:rsidP="00144649">
      <w:pPr>
        <w:numPr>
          <w:ilvl w:val="0"/>
          <w:numId w:val="8"/>
        </w:numPr>
        <w:rPr>
          <w:rFonts w:ascii="Verdana" w:hAnsi="Verdana"/>
        </w:rPr>
      </w:pPr>
      <w:r w:rsidRPr="00144649">
        <w:rPr>
          <w:rFonts w:ascii="Verdana" w:hAnsi="Verdana"/>
        </w:rPr>
        <w:t>Maintain accurate funding records and application histories</w:t>
      </w:r>
    </w:p>
    <w:p w14:paraId="247A699F" w14:textId="77777777" w:rsidR="00C036DD" w:rsidRPr="00144649" w:rsidRDefault="00C036DD" w:rsidP="00C036DD">
      <w:pPr>
        <w:ind w:left="720"/>
        <w:rPr>
          <w:rFonts w:ascii="Verdana" w:hAnsi="Verdana"/>
        </w:rPr>
      </w:pPr>
    </w:p>
    <w:p w14:paraId="082DC211" w14:textId="77777777" w:rsidR="00144649" w:rsidRPr="00144649" w:rsidRDefault="00144649" w:rsidP="00144649">
      <w:pPr>
        <w:rPr>
          <w:rFonts w:ascii="Verdana" w:hAnsi="Verdana"/>
          <w:b/>
          <w:bCs/>
        </w:rPr>
      </w:pPr>
      <w:r w:rsidRPr="00144649">
        <w:rPr>
          <w:rFonts w:ascii="Verdana" w:hAnsi="Verdana"/>
          <w:b/>
          <w:bCs/>
        </w:rPr>
        <w:t>Strategy and Collaboration</w:t>
      </w:r>
    </w:p>
    <w:p w14:paraId="5E7AC57D" w14:textId="77777777" w:rsidR="00144649" w:rsidRPr="00144649" w:rsidRDefault="00144649" w:rsidP="00144649">
      <w:pPr>
        <w:numPr>
          <w:ilvl w:val="0"/>
          <w:numId w:val="9"/>
        </w:numPr>
        <w:rPr>
          <w:rFonts w:ascii="Verdana" w:hAnsi="Verdana"/>
        </w:rPr>
      </w:pPr>
      <w:r w:rsidRPr="00144649">
        <w:rPr>
          <w:rFonts w:ascii="Verdana" w:hAnsi="Verdana"/>
        </w:rPr>
        <w:t>Contribute to the organisation’s fundraising strategy and planning</w:t>
      </w:r>
    </w:p>
    <w:p w14:paraId="26F738E8" w14:textId="77777777" w:rsidR="00144649" w:rsidRPr="00144649" w:rsidRDefault="00144649" w:rsidP="00144649">
      <w:pPr>
        <w:numPr>
          <w:ilvl w:val="0"/>
          <w:numId w:val="9"/>
        </w:numPr>
        <w:rPr>
          <w:rFonts w:ascii="Verdana" w:hAnsi="Verdana"/>
        </w:rPr>
      </w:pPr>
      <w:r w:rsidRPr="00144649">
        <w:rPr>
          <w:rFonts w:ascii="Verdana" w:hAnsi="Verdana"/>
        </w:rPr>
        <w:t>Share insight on funding trends and opportunities</w:t>
      </w:r>
    </w:p>
    <w:p w14:paraId="754EF6B7" w14:textId="77777777" w:rsidR="00144649" w:rsidRDefault="00144649" w:rsidP="00144649">
      <w:pPr>
        <w:numPr>
          <w:ilvl w:val="0"/>
          <w:numId w:val="9"/>
        </w:numPr>
        <w:rPr>
          <w:rFonts w:ascii="Verdana" w:hAnsi="Verdana"/>
        </w:rPr>
      </w:pPr>
      <w:r w:rsidRPr="00144649">
        <w:rPr>
          <w:rFonts w:ascii="Verdana" w:hAnsi="Verdana"/>
        </w:rPr>
        <w:t>Support learning and impact reflection drawn from funder feedback</w:t>
      </w:r>
    </w:p>
    <w:p w14:paraId="4261BFA7" w14:textId="77777777" w:rsidR="00C036DD" w:rsidRPr="00144649" w:rsidRDefault="00C036DD" w:rsidP="00C036DD">
      <w:pPr>
        <w:ind w:left="720"/>
        <w:rPr>
          <w:rFonts w:ascii="Verdana" w:hAnsi="Verdana"/>
        </w:rPr>
      </w:pPr>
    </w:p>
    <w:p w14:paraId="715BD3E5" w14:textId="77777777" w:rsidR="00144649" w:rsidRPr="00144649" w:rsidRDefault="00D90CCE" w:rsidP="00144649">
      <w:pPr>
        <w:rPr>
          <w:rFonts w:ascii="Verdana" w:hAnsi="Verdana"/>
        </w:rPr>
      </w:pPr>
      <w:r>
        <w:rPr>
          <w:rFonts w:ascii="Verdana" w:hAnsi="Verdana"/>
        </w:rPr>
        <w:pict w14:anchorId="1EDD49D1">
          <v:rect id="_x0000_i1028" style="width:0;height:1.5pt" o:hralign="center" o:hrstd="t" o:hr="t" fillcolor="#a0a0a0" stroked="f"/>
        </w:pict>
      </w:r>
    </w:p>
    <w:p w14:paraId="6ADCFD7D" w14:textId="77777777" w:rsidR="00144649" w:rsidRPr="00144649" w:rsidRDefault="00144649" w:rsidP="00144649">
      <w:pPr>
        <w:rPr>
          <w:rFonts w:ascii="Verdana" w:hAnsi="Verdana"/>
          <w:b/>
          <w:bCs/>
        </w:rPr>
      </w:pPr>
      <w:r w:rsidRPr="00144649">
        <w:rPr>
          <w:rFonts w:ascii="Verdana" w:hAnsi="Verdana"/>
          <w:b/>
          <w:bCs/>
        </w:rPr>
        <w:t>Person Specification</w:t>
      </w:r>
    </w:p>
    <w:p w14:paraId="3AF583A5" w14:textId="77777777" w:rsidR="00144649" w:rsidRPr="00144649" w:rsidRDefault="00144649" w:rsidP="00144649">
      <w:pPr>
        <w:rPr>
          <w:rFonts w:ascii="Verdana" w:hAnsi="Verdana"/>
          <w:b/>
          <w:bCs/>
        </w:rPr>
      </w:pPr>
      <w:r w:rsidRPr="00144649">
        <w:rPr>
          <w:rFonts w:ascii="Verdana" w:hAnsi="Verdana"/>
          <w:b/>
          <w:bCs/>
        </w:rPr>
        <w:t>Essential</w:t>
      </w:r>
    </w:p>
    <w:p w14:paraId="0328A3A4" w14:textId="657FCF2C" w:rsidR="00EF3506" w:rsidRPr="00EF3506" w:rsidRDefault="00144649" w:rsidP="00EF3506">
      <w:pPr>
        <w:numPr>
          <w:ilvl w:val="0"/>
          <w:numId w:val="10"/>
        </w:numPr>
        <w:rPr>
          <w:rFonts w:ascii="Verdana" w:hAnsi="Verdana"/>
        </w:rPr>
      </w:pPr>
      <w:r w:rsidRPr="00144649">
        <w:rPr>
          <w:rFonts w:ascii="Verdana" w:hAnsi="Verdana"/>
        </w:rPr>
        <w:t>Demonstrable experience securing trust, foundation or statutory funding</w:t>
      </w:r>
    </w:p>
    <w:p w14:paraId="545A951F" w14:textId="77777777" w:rsidR="00144649" w:rsidRPr="00144649" w:rsidRDefault="00144649" w:rsidP="00144649">
      <w:pPr>
        <w:numPr>
          <w:ilvl w:val="0"/>
          <w:numId w:val="10"/>
        </w:numPr>
        <w:rPr>
          <w:rFonts w:ascii="Verdana" w:hAnsi="Verdana"/>
        </w:rPr>
      </w:pPr>
      <w:r w:rsidRPr="00144649">
        <w:rPr>
          <w:rFonts w:ascii="Verdana" w:hAnsi="Verdana"/>
        </w:rPr>
        <w:t>Strong written communication skills, with confidence writing funding applications and reports</w:t>
      </w:r>
    </w:p>
    <w:p w14:paraId="3217AB7E" w14:textId="77777777" w:rsidR="00144649" w:rsidRPr="00144649" w:rsidRDefault="00144649" w:rsidP="00144649">
      <w:pPr>
        <w:numPr>
          <w:ilvl w:val="0"/>
          <w:numId w:val="10"/>
        </w:numPr>
        <w:rPr>
          <w:rFonts w:ascii="Verdana" w:hAnsi="Verdana"/>
        </w:rPr>
      </w:pPr>
      <w:r w:rsidRPr="00144649">
        <w:rPr>
          <w:rFonts w:ascii="Verdana" w:hAnsi="Verdana"/>
        </w:rPr>
        <w:t>Excellent organisation and time</w:t>
      </w:r>
      <w:r w:rsidRPr="00144649">
        <w:rPr>
          <w:rFonts w:ascii="Verdana" w:hAnsi="Verdana"/>
        </w:rPr>
        <w:noBreakHyphen/>
        <w:t>management skills, suited to part</w:t>
      </w:r>
      <w:r w:rsidRPr="00144649">
        <w:rPr>
          <w:rFonts w:ascii="Verdana" w:hAnsi="Verdana"/>
        </w:rPr>
        <w:noBreakHyphen/>
        <w:t>time working</w:t>
      </w:r>
    </w:p>
    <w:p w14:paraId="511AC375" w14:textId="77777777" w:rsidR="00144649" w:rsidRPr="00144649" w:rsidRDefault="00144649" w:rsidP="00144649">
      <w:pPr>
        <w:numPr>
          <w:ilvl w:val="0"/>
          <w:numId w:val="10"/>
        </w:numPr>
        <w:rPr>
          <w:rFonts w:ascii="Verdana" w:hAnsi="Verdana"/>
        </w:rPr>
      </w:pPr>
      <w:r w:rsidRPr="00144649">
        <w:rPr>
          <w:rFonts w:ascii="Verdana" w:hAnsi="Verdana"/>
        </w:rPr>
        <w:lastRenderedPageBreak/>
        <w:t>Ability to work independently while collaborating with colleagues</w:t>
      </w:r>
    </w:p>
    <w:p w14:paraId="0AC952AC" w14:textId="77777777" w:rsidR="00144649" w:rsidRPr="00144649" w:rsidRDefault="00144649" w:rsidP="00144649">
      <w:pPr>
        <w:numPr>
          <w:ilvl w:val="0"/>
          <w:numId w:val="10"/>
        </w:numPr>
        <w:rPr>
          <w:rFonts w:ascii="Verdana" w:hAnsi="Verdana"/>
        </w:rPr>
      </w:pPr>
      <w:r w:rsidRPr="00144649">
        <w:rPr>
          <w:rFonts w:ascii="Verdana" w:hAnsi="Verdana"/>
        </w:rPr>
        <w:t>Confidence working with budgets and outcome-focused reporting</w:t>
      </w:r>
    </w:p>
    <w:p w14:paraId="68754AED" w14:textId="77777777" w:rsidR="00144649" w:rsidRDefault="00144649" w:rsidP="00144649">
      <w:pPr>
        <w:numPr>
          <w:ilvl w:val="0"/>
          <w:numId w:val="10"/>
        </w:numPr>
        <w:rPr>
          <w:rFonts w:ascii="Verdana" w:hAnsi="Verdana"/>
        </w:rPr>
      </w:pPr>
      <w:r w:rsidRPr="00144649">
        <w:rPr>
          <w:rFonts w:ascii="Verdana" w:hAnsi="Verdana"/>
        </w:rPr>
        <w:t>Commitment to the values and mission of the charity</w:t>
      </w:r>
    </w:p>
    <w:p w14:paraId="7F5D7DB4" w14:textId="77777777" w:rsidR="0006230C" w:rsidRPr="0006230C" w:rsidRDefault="0006230C" w:rsidP="0006230C">
      <w:pPr>
        <w:pStyle w:val="ListParagraph"/>
        <w:numPr>
          <w:ilvl w:val="0"/>
          <w:numId w:val="10"/>
        </w:numPr>
        <w:rPr>
          <w:rFonts w:ascii="Verdana" w:hAnsi="Verdana"/>
        </w:rPr>
      </w:pPr>
      <w:r w:rsidRPr="0006230C">
        <w:rPr>
          <w:rFonts w:ascii="Verdana" w:hAnsi="Verdana"/>
        </w:rPr>
        <w:t>Knowledge of the UK funding landscape</w:t>
      </w:r>
    </w:p>
    <w:p w14:paraId="76C85A02" w14:textId="0F13FB03" w:rsidR="00144649" w:rsidRPr="00144649" w:rsidRDefault="00144649" w:rsidP="00144649">
      <w:pPr>
        <w:rPr>
          <w:rFonts w:ascii="Verdana" w:hAnsi="Verdana"/>
          <w:b/>
          <w:bCs/>
        </w:rPr>
      </w:pPr>
      <w:r w:rsidRPr="00144649">
        <w:rPr>
          <w:rFonts w:ascii="Verdana" w:hAnsi="Verdana"/>
          <w:b/>
          <w:bCs/>
        </w:rPr>
        <w:t>Desirable</w:t>
      </w:r>
    </w:p>
    <w:p w14:paraId="53BBB27A" w14:textId="468E1B89" w:rsidR="00EF3506" w:rsidRDefault="00EF3506" w:rsidP="00144649">
      <w:pPr>
        <w:numPr>
          <w:ilvl w:val="0"/>
          <w:numId w:val="11"/>
        </w:numPr>
        <w:rPr>
          <w:rFonts w:ascii="Verdana" w:hAnsi="Verdana"/>
        </w:rPr>
      </w:pPr>
      <w:r>
        <w:rPr>
          <w:rFonts w:ascii="Verdana" w:hAnsi="Verdana"/>
        </w:rPr>
        <w:t xml:space="preserve">Demonstrable experience working in at least one of the following areas of income generation: </w:t>
      </w:r>
      <w:r w:rsidR="0006230C">
        <w:rPr>
          <w:rFonts w:ascii="Verdana" w:hAnsi="Verdana"/>
        </w:rPr>
        <w:t>legacies, corporate, major donors</w:t>
      </w:r>
    </w:p>
    <w:p w14:paraId="7F31FEDA" w14:textId="733BAF29" w:rsidR="00144649" w:rsidRPr="00144649" w:rsidRDefault="00144649" w:rsidP="00144649">
      <w:pPr>
        <w:numPr>
          <w:ilvl w:val="0"/>
          <w:numId w:val="11"/>
        </w:numPr>
        <w:rPr>
          <w:rFonts w:ascii="Verdana" w:hAnsi="Verdana"/>
        </w:rPr>
      </w:pPr>
      <w:r w:rsidRPr="00144649">
        <w:rPr>
          <w:rFonts w:ascii="Verdana" w:hAnsi="Verdana"/>
        </w:rPr>
        <w:t>Experience working in a small charity or resource-limited organisation</w:t>
      </w:r>
    </w:p>
    <w:p w14:paraId="089CC1AC" w14:textId="77777777" w:rsidR="00144649" w:rsidRPr="00144649" w:rsidRDefault="00144649" w:rsidP="00144649">
      <w:pPr>
        <w:numPr>
          <w:ilvl w:val="0"/>
          <w:numId w:val="11"/>
        </w:numPr>
        <w:rPr>
          <w:rFonts w:ascii="Verdana" w:hAnsi="Verdana"/>
        </w:rPr>
      </w:pPr>
      <w:r w:rsidRPr="00144649">
        <w:rPr>
          <w:rFonts w:ascii="Verdana" w:hAnsi="Verdana"/>
        </w:rPr>
        <w:t>Experience using CRM systems or funding trackers</w:t>
      </w:r>
    </w:p>
    <w:p w14:paraId="00BE89B4" w14:textId="77777777" w:rsidR="00144649" w:rsidRPr="00144649" w:rsidRDefault="00144649" w:rsidP="00144649">
      <w:pPr>
        <w:numPr>
          <w:ilvl w:val="0"/>
          <w:numId w:val="11"/>
        </w:numPr>
        <w:rPr>
          <w:rFonts w:ascii="Verdana" w:hAnsi="Verdana"/>
        </w:rPr>
      </w:pPr>
      <w:r w:rsidRPr="00144649">
        <w:rPr>
          <w:rFonts w:ascii="Verdana" w:hAnsi="Verdana"/>
        </w:rPr>
        <w:t>Understanding of monitoring, evaluation, and impact measurement</w:t>
      </w:r>
    </w:p>
    <w:p w14:paraId="28B563EE" w14:textId="77777777" w:rsidR="00144649" w:rsidRPr="00144649" w:rsidRDefault="00D90CCE" w:rsidP="00144649">
      <w:pPr>
        <w:rPr>
          <w:rFonts w:ascii="Verdana" w:hAnsi="Verdana"/>
        </w:rPr>
      </w:pPr>
      <w:r>
        <w:rPr>
          <w:rFonts w:ascii="Verdana" w:hAnsi="Verdana"/>
        </w:rPr>
        <w:pict w14:anchorId="2A659CB0">
          <v:rect id="_x0000_i1029" style="width:0;height:1.5pt" o:hralign="center" o:hrstd="t" o:hr="t" fillcolor="#a0a0a0" stroked="f"/>
        </w:pict>
      </w:r>
    </w:p>
    <w:p w14:paraId="51C77B60" w14:textId="77777777" w:rsidR="00144649" w:rsidRPr="00144649" w:rsidRDefault="00144649" w:rsidP="00144649">
      <w:pPr>
        <w:rPr>
          <w:rFonts w:ascii="Verdana" w:hAnsi="Verdana"/>
          <w:b/>
          <w:bCs/>
        </w:rPr>
      </w:pPr>
      <w:r w:rsidRPr="00144649">
        <w:rPr>
          <w:rFonts w:ascii="Verdana" w:hAnsi="Verdana"/>
          <w:b/>
          <w:bCs/>
        </w:rPr>
        <w:t>What We Offer</w:t>
      </w:r>
    </w:p>
    <w:p w14:paraId="6CD4F604" w14:textId="622B408B" w:rsidR="00144649" w:rsidRPr="00144649" w:rsidRDefault="006971FA" w:rsidP="00144649">
      <w:pPr>
        <w:numPr>
          <w:ilvl w:val="0"/>
          <w:numId w:val="12"/>
        </w:numPr>
        <w:rPr>
          <w:rFonts w:ascii="Verdana" w:hAnsi="Verdana"/>
        </w:rPr>
      </w:pPr>
      <w:r>
        <w:rPr>
          <w:rFonts w:ascii="Verdana" w:hAnsi="Verdana"/>
        </w:rPr>
        <w:t>Genuinely f</w:t>
      </w:r>
      <w:r w:rsidR="00144649" w:rsidRPr="00144649">
        <w:rPr>
          <w:rFonts w:ascii="Verdana" w:hAnsi="Verdana"/>
        </w:rPr>
        <w:t>lexible and part-time working arrangements</w:t>
      </w:r>
      <w:r>
        <w:rPr>
          <w:rFonts w:ascii="Verdana" w:hAnsi="Verdana"/>
        </w:rPr>
        <w:t xml:space="preserve"> to fit your </w:t>
      </w:r>
      <w:r w:rsidR="009D389C">
        <w:rPr>
          <w:rFonts w:ascii="Verdana" w:hAnsi="Verdana"/>
        </w:rPr>
        <w:t>lifestyle</w:t>
      </w:r>
    </w:p>
    <w:p w14:paraId="40EEDB68" w14:textId="77777777" w:rsidR="00144649" w:rsidRPr="00144649" w:rsidRDefault="00144649" w:rsidP="00144649">
      <w:pPr>
        <w:numPr>
          <w:ilvl w:val="0"/>
          <w:numId w:val="12"/>
        </w:numPr>
        <w:rPr>
          <w:rFonts w:ascii="Verdana" w:hAnsi="Verdana"/>
        </w:rPr>
      </w:pPr>
      <w:r w:rsidRPr="00144649">
        <w:rPr>
          <w:rFonts w:ascii="Verdana" w:hAnsi="Verdana"/>
        </w:rPr>
        <w:t>Supportive and inclusive team culture</w:t>
      </w:r>
    </w:p>
    <w:p w14:paraId="26640A9C" w14:textId="77777777" w:rsidR="00144649" w:rsidRPr="00144649" w:rsidRDefault="00144649" w:rsidP="00144649">
      <w:pPr>
        <w:numPr>
          <w:ilvl w:val="0"/>
          <w:numId w:val="12"/>
        </w:numPr>
        <w:rPr>
          <w:rFonts w:ascii="Verdana" w:hAnsi="Verdana"/>
        </w:rPr>
      </w:pPr>
      <w:r w:rsidRPr="00144649">
        <w:rPr>
          <w:rFonts w:ascii="Verdana" w:hAnsi="Verdana"/>
        </w:rPr>
        <w:t>Opportunities for professional development</w:t>
      </w:r>
    </w:p>
    <w:p w14:paraId="66F7D6BD" w14:textId="1ABCCB58" w:rsidR="00144649" w:rsidRDefault="00144649" w:rsidP="00144649">
      <w:pPr>
        <w:numPr>
          <w:ilvl w:val="0"/>
          <w:numId w:val="12"/>
        </w:numPr>
        <w:rPr>
          <w:rFonts w:ascii="Verdana" w:hAnsi="Verdana"/>
        </w:rPr>
      </w:pPr>
      <w:r w:rsidRPr="00144649">
        <w:rPr>
          <w:rFonts w:ascii="Verdana" w:hAnsi="Verdana"/>
        </w:rPr>
        <w:t xml:space="preserve">The opportunity to make a </w:t>
      </w:r>
      <w:r w:rsidR="00C036DD">
        <w:rPr>
          <w:rFonts w:ascii="Verdana" w:hAnsi="Verdana"/>
        </w:rPr>
        <w:t>real</w:t>
      </w:r>
      <w:r w:rsidRPr="00144649">
        <w:rPr>
          <w:rFonts w:ascii="Verdana" w:hAnsi="Verdana"/>
        </w:rPr>
        <w:t xml:space="preserve"> difference through your work</w:t>
      </w:r>
    </w:p>
    <w:p w14:paraId="21756CD6" w14:textId="429D41DE" w:rsidR="006971FA" w:rsidRPr="00144649" w:rsidRDefault="006971FA" w:rsidP="00144649">
      <w:pPr>
        <w:numPr>
          <w:ilvl w:val="0"/>
          <w:numId w:val="12"/>
        </w:numPr>
        <w:rPr>
          <w:rFonts w:ascii="Verdana" w:hAnsi="Verdana"/>
        </w:rPr>
      </w:pPr>
      <w:r>
        <w:rPr>
          <w:rFonts w:ascii="Verdana" w:hAnsi="Verdana"/>
        </w:rPr>
        <w:t>Generous holiday allowance</w:t>
      </w:r>
    </w:p>
    <w:p w14:paraId="4CF60938" w14:textId="77777777" w:rsidR="00144649" w:rsidRPr="00144649" w:rsidRDefault="00D90CCE" w:rsidP="00144649">
      <w:pPr>
        <w:rPr>
          <w:rFonts w:ascii="Verdana" w:hAnsi="Verdana"/>
        </w:rPr>
      </w:pPr>
      <w:r>
        <w:rPr>
          <w:rFonts w:ascii="Verdana" w:hAnsi="Verdana"/>
        </w:rPr>
        <w:pict w14:anchorId="1738C38A">
          <v:rect id="_x0000_i1030" style="width:0;height:1.5pt" o:hralign="center" o:hrstd="t" o:hr="t" fillcolor="#a0a0a0" stroked="f"/>
        </w:pict>
      </w:r>
    </w:p>
    <w:p w14:paraId="15CC8D27" w14:textId="77777777" w:rsidR="00144649" w:rsidRPr="00144649" w:rsidRDefault="00144649" w:rsidP="00144649">
      <w:pPr>
        <w:rPr>
          <w:rFonts w:ascii="Verdana" w:hAnsi="Verdana"/>
          <w:b/>
          <w:bCs/>
        </w:rPr>
      </w:pPr>
      <w:r w:rsidRPr="00144649">
        <w:rPr>
          <w:rFonts w:ascii="Verdana" w:hAnsi="Verdana"/>
          <w:b/>
          <w:bCs/>
        </w:rPr>
        <w:t>How to Apply</w:t>
      </w:r>
    </w:p>
    <w:p w14:paraId="634FC28B" w14:textId="6A65A0FC" w:rsidR="00144649" w:rsidRDefault="00144649" w:rsidP="00144649">
      <w:pPr>
        <w:rPr>
          <w:rFonts w:ascii="Verdana" w:hAnsi="Verdana"/>
        </w:rPr>
      </w:pPr>
      <w:r w:rsidRPr="00144649">
        <w:rPr>
          <w:rFonts w:ascii="Verdana" w:hAnsi="Verdana"/>
        </w:rPr>
        <w:t>Please submit your CV and a covering letter (no more than two pages) explaining how your experience meets the requirements of the role and how you would approach fundraising in a part-time position.</w:t>
      </w:r>
    </w:p>
    <w:p w14:paraId="58875601" w14:textId="335F2475" w:rsidR="00AE6B53" w:rsidRPr="00144649" w:rsidRDefault="00E01122" w:rsidP="00144649">
      <w:pPr>
        <w:rPr>
          <w:rFonts w:ascii="Verdana" w:hAnsi="Verdana"/>
        </w:rPr>
      </w:pPr>
      <w:r>
        <w:rPr>
          <w:rFonts w:ascii="Verdana" w:hAnsi="Verdana"/>
        </w:rPr>
        <w:t>I</w:t>
      </w:r>
      <w:r w:rsidR="00AE6B53">
        <w:rPr>
          <w:rFonts w:ascii="Verdana" w:hAnsi="Verdana"/>
        </w:rPr>
        <w:t>f you would like an informal chat to find out more about the role before applying</w:t>
      </w:r>
      <w:r>
        <w:rPr>
          <w:rFonts w:ascii="Verdana" w:hAnsi="Verdana"/>
        </w:rPr>
        <w:t>, please get in touch.</w:t>
      </w:r>
    </w:p>
    <w:p w14:paraId="05E7433D" w14:textId="465FEAFB" w:rsidR="00144649" w:rsidRPr="00144649" w:rsidRDefault="00144649" w:rsidP="00144649">
      <w:pPr>
        <w:rPr>
          <w:rFonts w:ascii="Verdana" w:hAnsi="Verdana"/>
        </w:rPr>
      </w:pPr>
      <w:r w:rsidRPr="00144649">
        <w:rPr>
          <w:rFonts w:ascii="Verdana" w:hAnsi="Verdana"/>
        </w:rPr>
        <w:t xml:space="preserve">Closing date: </w:t>
      </w:r>
      <w:r w:rsidR="00CC6181">
        <w:rPr>
          <w:rFonts w:ascii="Verdana" w:hAnsi="Verdana"/>
        </w:rPr>
        <w:t>30.11.26</w:t>
      </w:r>
    </w:p>
    <w:p w14:paraId="48956DC0" w14:textId="77777777" w:rsidR="00325D28" w:rsidRDefault="00325D28"/>
    <w:sectPr w:rsidR="00325D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890398"/>
    <w:multiLevelType w:val="multilevel"/>
    <w:tmpl w:val="2A64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511908"/>
    <w:multiLevelType w:val="multilevel"/>
    <w:tmpl w:val="DEC0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6446B3"/>
    <w:multiLevelType w:val="multilevel"/>
    <w:tmpl w:val="27E28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822E42"/>
    <w:multiLevelType w:val="multilevel"/>
    <w:tmpl w:val="8796F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6D3FB4"/>
    <w:multiLevelType w:val="multilevel"/>
    <w:tmpl w:val="2462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54247A"/>
    <w:multiLevelType w:val="multilevel"/>
    <w:tmpl w:val="3BAC8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0F25F6"/>
    <w:multiLevelType w:val="multilevel"/>
    <w:tmpl w:val="FD8EE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542E61"/>
    <w:multiLevelType w:val="multilevel"/>
    <w:tmpl w:val="F414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1F68D4"/>
    <w:multiLevelType w:val="multilevel"/>
    <w:tmpl w:val="AD983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0227B4"/>
    <w:multiLevelType w:val="multilevel"/>
    <w:tmpl w:val="C26E7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8F7452"/>
    <w:multiLevelType w:val="multilevel"/>
    <w:tmpl w:val="97425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5476DC"/>
    <w:multiLevelType w:val="multilevel"/>
    <w:tmpl w:val="29AE7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3351385">
    <w:abstractNumId w:val="4"/>
  </w:num>
  <w:num w:numId="2" w16cid:durableId="408354904">
    <w:abstractNumId w:val="1"/>
  </w:num>
  <w:num w:numId="3" w16cid:durableId="400829932">
    <w:abstractNumId w:val="3"/>
  </w:num>
  <w:num w:numId="4" w16cid:durableId="1518543934">
    <w:abstractNumId w:val="6"/>
  </w:num>
  <w:num w:numId="5" w16cid:durableId="1550800496">
    <w:abstractNumId w:val="0"/>
  </w:num>
  <w:num w:numId="6" w16cid:durableId="569081561">
    <w:abstractNumId w:val="5"/>
  </w:num>
  <w:num w:numId="7" w16cid:durableId="1393431592">
    <w:abstractNumId w:val="7"/>
  </w:num>
  <w:num w:numId="8" w16cid:durableId="1657567192">
    <w:abstractNumId w:val="11"/>
  </w:num>
  <w:num w:numId="9" w16cid:durableId="812258757">
    <w:abstractNumId w:val="10"/>
  </w:num>
  <w:num w:numId="10" w16cid:durableId="1692492745">
    <w:abstractNumId w:val="9"/>
  </w:num>
  <w:num w:numId="11" w16cid:durableId="1651402260">
    <w:abstractNumId w:val="8"/>
  </w:num>
  <w:num w:numId="12" w16cid:durableId="8901138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6A3694B5"/>
  <w15:chartTrackingRefBased/>
  <w15:docId w15:val="{A90DD850-8B4A-426A-AF58-B35EF0A1A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46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6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6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6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6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6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6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6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6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6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6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6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6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6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6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6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6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649"/>
    <w:rPr>
      <w:rFonts w:eastAsiaTheme="majorEastAsia" w:cstheme="majorBidi"/>
      <w:color w:val="272727" w:themeColor="text1" w:themeTint="D8"/>
    </w:rPr>
  </w:style>
  <w:style w:type="paragraph" w:styleId="Title">
    <w:name w:val="Title"/>
    <w:basedOn w:val="Normal"/>
    <w:next w:val="Normal"/>
    <w:link w:val="TitleChar"/>
    <w:uiPriority w:val="10"/>
    <w:qFormat/>
    <w:rsid w:val="00144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6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6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6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649"/>
    <w:pPr>
      <w:spacing w:before="160"/>
      <w:jc w:val="center"/>
    </w:pPr>
    <w:rPr>
      <w:i/>
      <w:iCs/>
      <w:color w:val="404040" w:themeColor="text1" w:themeTint="BF"/>
    </w:rPr>
  </w:style>
  <w:style w:type="character" w:customStyle="1" w:styleId="QuoteChar">
    <w:name w:val="Quote Char"/>
    <w:basedOn w:val="DefaultParagraphFont"/>
    <w:link w:val="Quote"/>
    <w:uiPriority w:val="29"/>
    <w:rsid w:val="00144649"/>
    <w:rPr>
      <w:i/>
      <w:iCs/>
      <w:color w:val="404040" w:themeColor="text1" w:themeTint="BF"/>
    </w:rPr>
  </w:style>
  <w:style w:type="paragraph" w:styleId="ListParagraph">
    <w:name w:val="List Paragraph"/>
    <w:basedOn w:val="Normal"/>
    <w:uiPriority w:val="34"/>
    <w:qFormat/>
    <w:rsid w:val="00144649"/>
    <w:pPr>
      <w:ind w:left="720"/>
      <w:contextualSpacing/>
    </w:pPr>
  </w:style>
  <w:style w:type="character" w:styleId="IntenseEmphasis">
    <w:name w:val="Intense Emphasis"/>
    <w:basedOn w:val="DefaultParagraphFont"/>
    <w:uiPriority w:val="21"/>
    <w:qFormat/>
    <w:rsid w:val="00144649"/>
    <w:rPr>
      <w:i/>
      <w:iCs/>
      <w:color w:val="0F4761" w:themeColor="accent1" w:themeShade="BF"/>
    </w:rPr>
  </w:style>
  <w:style w:type="paragraph" w:styleId="IntenseQuote">
    <w:name w:val="Intense Quote"/>
    <w:basedOn w:val="Normal"/>
    <w:next w:val="Normal"/>
    <w:link w:val="IntenseQuoteChar"/>
    <w:uiPriority w:val="30"/>
    <w:qFormat/>
    <w:rsid w:val="001446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649"/>
    <w:rPr>
      <w:i/>
      <w:iCs/>
      <w:color w:val="0F4761" w:themeColor="accent1" w:themeShade="BF"/>
    </w:rPr>
  </w:style>
  <w:style w:type="character" w:styleId="IntenseReference">
    <w:name w:val="Intense Reference"/>
    <w:basedOn w:val="DefaultParagraphFont"/>
    <w:uiPriority w:val="32"/>
    <w:qFormat/>
    <w:rsid w:val="001446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1132890">
      <w:bodyDiv w:val="1"/>
      <w:marLeft w:val="0"/>
      <w:marRight w:val="0"/>
      <w:marTop w:val="0"/>
      <w:marBottom w:val="0"/>
      <w:divBdr>
        <w:top w:val="none" w:sz="0" w:space="0" w:color="auto"/>
        <w:left w:val="none" w:sz="0" w:space="0" w:color="auto"/>
        <w:bottom w:val="none" w:sz="0" w:space="0" w:color="auto"/>
        <w:right w:val="none" w:sz="0" w:space="0" w:color="auto"/>
      </w:divBdr>
      <w:divsChild>
        <w:div w:id="892694882">
          <w:marLeft w:val="0"/>
          <w:marRight w:val="0"/>
          <w:marTop w:val="0"/>
          <w:marBottom w:val="0"/>
          <w:divBdr>
            <w:top w:val="none" w:sz="0" w:space="0" w:color="auto"/>
            <w:left w:val="none" w:sz="0" w:space="0" w:color="auto"/>
            <w:bottom w:val="none" w:sz="0" w:space="0" w:color="auto"/>
            <w:right w:val="none" w:sz="0" w:space="0" w:color="auto"/>
          </w:divBdr>
        </w:div>
      </w:divsChild>
    </w:div>
    <w:div w:id="1818187883">
      <w:bodyDiv w:val="1"/>
      <w:marLeft w:val="0"/>
      <w:marRight w:val="0"/>
      <w:marTop w:val="0"/>
      <w:marBottom w:val="0"/>
      <w:divBdr>
        <w:top w:val="none" w:sz="0" w:space="0" w:color="auto"/>
        <w:left w:val="none" w:sz="0" w:space="0" w:color="auto"/>
        <w:bottom w:val="none" w:sz="0" w:space="0" w:color="auto"/>
        <w:right w:val="none" w:sz="0" w:space="0" w:color="auto"/>
      </w:divBdr>
      <w:divsChild>
        <w:div w:id="261452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