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1753" w14:textId="77777777" w:rsidR="00925D7F" w:rsidRDefault="00925D7F" w:rsidP="00925D7F">
      <w:pPr>
        <w:rPr>
          <w:rFonts w:ascii="Arial" w:hAnsi="Arial" w:cs="Arial"/>
          <w:b/>
          <w:bCs/>
        </w:rPr>
      </w:pPr>
      <w:r w:rsidRPr="00925D7F">
        <w:rPr>
          <w:rFonts w:ascii="Arial" w:hAnsi="Arial" w:cs="Arial"/>
          <w:b/>
          <w:bCs/>
        </w:rPr>
        <w:t>Finance Officer</w:t>
      </w:r>
    </w:p>
    <w:tbl>
      <w:tblPr>
        <w:tblStyle w:val="TableGrid"/>
        <w:tblW w:w="0" w:type="auto"/>
        <w:tblLook w:val="04A0" w:firstRow="1" w:lastRow="0" w:firstColumn="1" w:lastColumn="0" w:noHBand="0" w:noVBand="1"/>
      </w:tblPr>
      <w:tblGrid>
        <w:gridCol w:w="1696"/>
        <w:gridCol w:w="7320"/>
      </w:tblGrid>
      <w:tr w:rsidR="0039621F" w14:paraId="59D217E1" w14:textId="77777777" w:rsidTr="001D4C5B">
        <w:tc>
          <w:tcPr>
            <w:tcW w:w="1696" w:type="dxa"/>
          </w:tcPr>
          <w:p w14:paraId="49DBB65A" w14:textId="4E3371F6" w:rsidR="0039621F" w:rsidRDefault="0039621F" w:rsidP="00925D7F">
            <w:pPr>
              <w:rPr>
                <w:rFonts w:ascii="Arial" w:hAnsi="Arial" w:cs="Arial"/>
                <w:b/>
                <w:bCs/>
              </w:rPr>
            </w:pPr>
            <w:r w:rsidRPr="00AF0E39">
              <w:rPr>
                <w:rFonts w:ascii="Arial" w:hAnsi="Arial" w:cs="Arial"/>
                <w:b/>
                <w:sz w:val="20"/>
                <w:szCs w:val="20"/>
              </w:rPr>
              <w:t>Salary</w:t>
            </w:r>
            <w:r w:rsidRPr="00AF0E39">
              <w:rPr>
                <w:rFonts w:ascii="Arial" w:hAnsi="Arial" w:cs="Arial"/>
                <w:b/>
                <w:sz w:val="20"/>
                <w:szCs w:val="20"/>
              </w:rPr>
              <w:tab/>
            </w:r>
          </w:p>
        </w:tc>
        <w:tc>
          <w:tcPr>
            <w:tcW w:w="7320" w:type="dxa"/>
          </w:tcPr>
          <w:p w14:paraId="0CEF77C2" w14:textId="0B86D177" w:rsidR="0039621F" w:rsidRDefault="0039621F" w:rsidP="00925D7F">
            <w:pPr>
              <w:rPr>
                <w:rFonts w:ascii="Arial" w:hAnsi="Arial" w:cs="Arial"/>
                <w:b/>
                <w:bCs/>
              </w:rPr>
            </w:pPr>
            <w:r w:rsidRPr="00AF0E39">
              <w:rPr>
                <w:rFonts w:ascii="Arial" w:hAnsi="Arial" w:cs="Arial"/>
                <w:bCs/>
                <w:sz w:val="20"/>
                <w:szCs w:val="20"/>
              </w:rPr>
              <w:t>NJC Point 18-22 £31,537-£33,699 Pro-rata</w:t>
            </w:r>
          </w:p>
        </w:tc>
      </w:tr>
      <w:tr w:rsidR="0039621F" w14:paraId="5259BE7D" w14:textId="77777777" w:rsidTr="001D4C5B">
        <w:tc>
          <w:tcPr>
            <w:tcW w:w="1696" w:type="dxa"/>
          </w:tcPr>
          <w:p w14:paraId="6BEAFABD" w14:textId="6D8C4C7C" w:rsidR="0039621F" w:rsidRDefault="0039621F" w:rsidP="00925D7F">
            <w:pPr>
              <w:rPr>
                <w:rFonts w:ascii="Arial" w:hAnsi="Arial" w:cs="Arial"/>
                <w:b/>
                <w:bCs/>
              </w:rPr>
            </w:pPr>
            <w:r w:rsidRPr="00AF0E39">
              <w:rPr>
                <w:rFonts w:ascii="Arial" w:hAnsi="Arial" w:cs="Arial"/>
                <w:b/>
                <w:sz w:val="20"/>
                <w:szCs w:val="20"/>
              </w:rPr>
              <w:t>Contract Term</w:t>
            </w:r>
          </w:p>
        </w:tc>
        <w:tc>
          <w:tcPr>
            <w:tcW w:w="7320" w:type="dxa"/>
          </w:tcPr>
          <w:p w14:paraId="30A202FF" w14:textId="0E514A98" w:rsidR="0039621F" w:rsidRDefault="0039621F" w:rsidP="00925D7F">
            <w:pPr>
              <w:rPr>
                <w:rFonts w:ascii="Arial" w:hAnsi="Arial" w:cs="Arial"/>
                <w:b/>
                <w:bCs/>
              </w:rPr>
            </w:pPr>
            <w:r w:rsidRPr="00AF0E39">
              <w:rPr>
                <w:rFonts w:ascii="Arial" w:hAnsi="Arial" w:cs="Arial"/>
                <w:bCs/>
                <w:sz w:val="20"/>
                <w:szCs w:val="20"/>
              </w:rPr>
              <w:t>Permanent</w:t>
            </w:r>
          </w:p>
        </w:tc>
      </w:tr>
      <w:tr w:rsidR="0039621F" w14:paraId="36576A79" w14:textId="77777777" w:rsidTr="001D4C5B">
        <w:tc>
          <w:tcPr>
            <w:tcW w:w="1696" w:type="dxa"/>
          </w:tcPr>
          <w:p w14:paraId="7C841CD0" w14:textId="76E6D035" w:rsidR="0039621F" w:rsidRPr="00AF0E39" w:rsidRDefault="0039621F" w:rsidP="00925D7F">
            <w:pPr>
              <w:rPr>
                <w:rFonts w:ascii="Arial" w:hAnsi="Arial" w:cs="Arial"/>
                <w:b/>
                <w:sz w:val="20"/>
                <w:szCs w:val="20"/>
              </w:rPr>
            </w:pPr>
            <w:r>
              <w:rPr>
                <w:rFonts w:ascii="Arial" w:hAnsi="Arial" w:cs="Arial"/>
                <w:b/>
                <w:sz w:val="20"/>
                <w:szCs w:val="20"/>
              </w:rPr>
              <w:t>Hours</w:t>
            </w:r>
          </w:p>
        </w:tc>
        <w:tc>
          <w:tcPr>
            <w:tcW w:w="7320" w:type="dxa"/>
          </w:tcPr>
          <w:p w14:paraId="73524614" w14:textId="17CF8782" w:rsidR="0039621F" w:rsidRPr="00AF0E39" w:rsidRDefault="0039621F" w:rsidP="00925D7F">
            <w:pPr>
              <w:rPr>
                <w:rFonts w:ascii="Arial" w:hAnsi="Arial" w:cs="Arial"/>
                <w:bCs/>
                <w:sz w:val="20"/>
                <w:szCs w:val="20"/>
              </w:rPr>
            </w:pPr>
            <w:r>
              <w:rPr>
                <w:rFonts w:ascii="Arial" w:hAnsi="Arial" w:cs="Arial"/>
                <w:bCs/>
                <w:sz w:val="20"/>
                <w:szCs w:val="20"/>
              </w:rPr>
              <w:t>7.5 per week</w:t>
            </w:r>
          </w:p>
        </w:tc>
      </w:tr>
      <w:tr w:rsidR="0039621F" w14:paraId="3EB39E8F" w14:textId="77777777" w:rsidTr="001D4C5B">
        <w:tc>
          <w:tcPr>
            <w:tcW w:w="1696" w:type="dxa"/>
          </w:tcPr>
          <w:p w14:paraId="103BB703" w14:textId="3C97C61D" w:rsidR="0039621F" w:rsidRDefault="001D4C5B" w:rsidP="00925D7F">
            <w:pPr>
              <w:rPr>
                <w:rFonts w:ascii="Arial" w:hAnsi="Arial" w:cs="Arial"/>
                <w:b/>
                <w:sz w:val="20"/>
                <w:szCs w:val="20"/>
              </w:rPr>
            </w:pPr>
            <w:r>
              <w:rPr>
                <w:rFonts w:ascii="Arial" w:hAnsi="Arial" w:cs="Arial"/>
                <w:b/>
                <w:sz w:val="20"/>
                <w:szCs w:val="20"/>
              </w:rPr>
              <w:t>Benefits</w:t>
            </w:r>
          </w:p>
        </w:tc>
        <w:tc>
          <w:tcPr>
            <w:tcW w:w="7320" w:type="dxa"/>
          </w:tcPr>
          <w:p w14:paraId="5DE89547" w14:textId="3E635076" w:rsidR="0039621F" w:rsidRDefault="001D4C5B" w:rsidP="00925D7F">
            <w:pPr>
              <w:rPr>
                <w:rFonts w:ascii="Arial" w:hAnsi="Arial" w:cs="Arial"/>
                <w:bCs/>
                <w:sz w:val="20"/>
                <w:szCs w:val="20"/>
              </w:rPr>
            </w:pPr>
            <w:r w:rsidRPr="00AF0E39">
              <w:rPr>
                <w:rFonts w:ascii="Arial" w:hAnsi="Arial" w:cs="Arial"/>
                <w:bCs/>
                <w:sz w:val="20"/>
                <w:szCs w:val="20"/>
              </w:rPr>
              <w:t>Penson scheme, Living Wage, Birthday Policy, Flexible working</w:t>
            </w:r>
          </w:p>
        </w:tc>
      </w:tr>
      <w:tr w:rsidR="001D4C5B" w14:paraId="324B51FB" w14:textId="77777777" w:rsidTr="001D4C5B">
        <w:tc>
          <w:tcPr>
            <w:tcW w:w="1696" w:type="dxa"/>
          </w:tcPr>
          <w:p w14:paraId="07DD8F56" w14:textId="0B44AE8E" w:rsidR="001D4C5B" w:rsidRDefault="001D4C5B" w:rsidP="00925D7F">
            <w:pPr>
              <w:rPr>
                <w:rFonts w:ascii="Arial" w:hAnsi="Arial" w:cs="Arial"/>
                <w:b/>
                <w:sz w:val="20"/>
                <w:szCs w:val="20"/>
              </w:rPr>
            </w:pPr>
            <w:r>
              <w:rPr>
                <w:rFonts w:ascii="Arial" w:hAnsi="Arial" w:cs="Arial"/>
                <w:b/>
                <w:sz w:val="20"/>
                <w:szCs w:val="20"/>
              </w:rPr>
              <w:t>Location</w:t>
            </w:r>
          </w:p>
        </w:tc>
        <w:tc>
          <w:tcPr>
            <w:tcW w:w="7320" w:type="dxa"/>
          </w:tcPr>
          <w:p w14:paraId="59D0975B" w14:textId="4C03B9E4" w:rsidR="001D4C5B" w:rsidRPr="00AF0E39" w:rsidRDefault="001D4C5B" w:rsidP="00925D7F">
            <w:pPr>
              <w:rPr>
                <w:rFonts w:ascii="Arial" w:hAnsi="Arial" w:cs="Arial"/>
                <w:bCs/>
                <w:sz w:val="20"/>
                <w:szCs w:val="20"/>
              </w:rPr>
            </w:pPr>
            <w:r w:rsidRPr="00AF0E39">
              <w:rPr>
                <w:rFonts w:ascii="Arial" w:hAnsi="Arial" w:cs="Arial"/>
                <w:bCs/>
                <w:sz w:val="20"/>
                <w:szCs w:val="20"/>
              </w:rPr>
              <w:t>Knowle West Healthy Living Centre BS4 1WH</w:t>
            </w:r>
          </w:p>
        </w:tc>
      </w:tr>
    </w:tbl>
    <w:p w14:paraId="3082749A" w14:textId="02B9CA54" w:rsidR="00925D7F" w:rsidRPr="00AF0E39" w:rsidRDefault="00925D7F" w:rsidP="00925D7F">
      <w:pPr>
        <w:spacing w:after="0" w:line="240" w:lineRule="auto"/>
        <w:ind w:left="2160" w:hanging="2160"/>
        <w:rPr>
          <w:rFonts w:ascii="Arial" w:hAnsi="Arial" w:cs="Arial"/>
          <w:bCs/>
          <w:sz w:val="20"/>
          <w:szCs w:val="20"/>
        </w:rPr>
      </w:pPr>
      <w:r w:rsidRPr="00AF0E39">
        <w:rPr>
          <w:rFonts w:ascii="Arial" w:hAnsi="Arial" w:cs="Arial"/>
          <w:bCs/>
          <w:sz w:val="20"/>
          <w:szCs w:val="20"/>
        </w:rPr>
        <w:tab/>
      </w:r>
    </w:p>
    <w:p w14:paraId="36E07489" w14:textId="77777777" w:rsidR="00925D7F" w:rsidRPr="0039621F" w:rsidRDefault="00925D7F" w:rsidP="00925D7F">
      <w:pPr>
        <w:rPr>
          <w:rFonts w:ascii="Arial" w:hAnsi="Arial" w:cs="Arial"/>
          <w:sz w:val="20"/>
          <w:szCs w:val="20"/>
        </w:rPr>
      </w:pPr>
      <w:r w:rsidRPr="0039621F">
        <w:rPr>
          <w:rFonts w:ascii="Arial" w:hAnsi="Arial" w:cs="Arial"/>
          <w:sz w:val="20"/>
          <w:szCs w:val="20"/>
        </w:rPr>
        <w:t>We are looking for an experienced and organised Finance Officer to join our team and take responsibility for the day-to-day financial management of our charity.</w:t>
      </w:r>
    </w:p>
    <w:p w14:paraId="41B1ED0B" w14:textId="025682BE" w:rsidR="00925D7F" w:rsidRPr="0039621F" w:rsidRDefault="00925D7F" w:rsidP="00925D7F">
      <w:pPr>
        <w:rPr>
          <w:rFonts w:ascii="Arial" w:hAnsi="Arial" w:cs="Arial"/>
          <w:sz w:val="20"/>
          <w:szCs w:val="20"/>
        </w:rPr>
      </w:pPr>
      <w:r w:rsidRPr="0039621F">
        <w:rPr>
          <w:rFonts w:ascii="Arial" w:hAnsi="Arial" w:cs="Arial"/>
          <w:sz w:val="20"/>
          <w:szCs w:val="20"/>
        </w:rPr>
        <w:t>This is a hands-on role for someone who enjoys working with numbers but also understands that good charity finance is about much more than processing transactions. You will help us understand our financial position, make informed decisions about our resources and ensure that our funding is managed responsibly.</w:t>
      </w:r>
      <w:r w:rsidR="00BA00B1">
        <w:rPr>
          <w:rFonts w:ascii="Arial" w:hAnsi="Arial" w:cs="Arial"/>
          <w:sz w:val="20"/>
          <w:szCs w:val="20"/>
        </w:rPr>
        <w:t xml:space="preserve"> </w:t>
      </w:r>
      <w:r w:rsidRPr="0039621F">
        <w:rPr>
          <w:rFonts w:ascii="Arial" w:hAnsi="Arial" w:cs="Arial"/>
          <w:sz w:val="20"/>
          <w:szCs w:val="20"/>
        </w:rPr>
        <w:t>Working closely with the CEO and Board, you will provide clear and meaningful financial information and assurance, helping us to maintain strong financial controls and make the best use of our resources.</w:t>
      </w:r>
    </w:p>
    <w:p w14:paraId="61DF9A8F" w14:textId="10E5D9B5" w:rsidR="00925D7F" w:rsidRPr="0039621F" w:rsidRDefault="00925D7F" w:rsidP="00925D7F">
      <w:pPr>
        <w:rPr>
          <w:rFonts w:ascii="Arial" w:hAnsi="Arial" w:cs="Arial"/>
          <w:sz w:val="20"/>
          <w:szCs w:val="20"/>
        </w:rPr>
      </w:pPr>
      <w:r w:rsidRPr="0039621F">
        <w:rPr>
          <w:rFonts w:ascii="Arial" w:hAnsi="Arial" w:cs="Arial"/>
          <w:sz w:val="20"/>
          <w:szCs w:val="20"/>
        </w:rPr>
        <w:t xml:space="preserve">You will be responsible for the day-to-day running of our finances, including bookkeeping, payments and receipts, reconciliations, payroll liaison, budgeting, grant monitoring and producing regular management information. You will also support the preparation of year-end information and work with our external </w:t>
      </w:r>
      <w:r w:rsidR="00071DD8">
        <w:rPr>
          <w:rFonts w:ascii="Arial" w:hAnsi="Arial" w:cs="Arial"/>
          <w:sz w:val="20"/>
          <w:szCs w:val="20"/>
        </w:rPr>
        <w:t>examiner</w:t>
      </w:r>
      <w:r w:rsidRPr="0039621F">
        <w:rPr>
          <w:rFonts w:ascii="Arial" w:hAnsi="Arial" w:cs="Arial"/>
          <w:sz w:val="20"/>
          <w:szCs w:val="20"/>
        </w:rPr>
        <w:t xml:space="preserve"> as required.</w:t>
      </w:r>
    </w:p>
    <w:p w14:paraId="5A393870" w14:textId="77777777" w:rsidR="00925D7F" w:rsidRPr="0039621F" w:rsidRDefault="00925D7F" w:rsidP="00925D7F">
      <w:pPr>
        <w:rPr>
          <w:rFonts w:ascii="Arial" w:hAnsi="Arial" w:cs="Arial"/>
          <w:b/>
          <w:bCs/>
          <w:sz w:val="20"/>
          <w:szCs w:val="20"/>
        </w:rPr>
      </w:pPr>
      <w:r w:rsidRPr="0039621F">
        <w:rPr>
          <w:rFonts w:ascii="Arial" w:hAnsi="Arial" w:cs="Arial"/>
          <w:b/>
          <w:bCs/>
          <w:sz w:val="20"/>
          <w:szCs w:val="20"/>
        </w:rPr>
        <w:t>About you</w:t>
      </w:r>
    </w:p>
    <w:p w14:paraId="76EF1C00" w14:textId="41209AC9" w:rsidR="00295CAD" w:rsidRPr="0039621F" w:rsidRDefault="00925D7F" w:rsidP="00925D7F">
      <w:pPr>
        <w:rPr>
          <w:rFonts w:ascii="Arial" w:hAnsi="Arial" w:cs="Arial"/>
          <w:sz w:val="20"/>
          <w:szCs w:val="20"/>
        </w:rPr>
      </w:pPr>
      <w:r w:rsidRPr="0039621F">
        <w:rPr>
          <w:rFonts w:ascii="Arial" w:hAnsi="Arial" w:cs="Arial"/>
          <w:sz w:val="20"/>
          <w:szCs w:val="20"/>
        </w:rPr>
        <w:t>We are looking for someone who is confident managing finances independently and can bring both attention to detail and good financial judgement.</w:t>
      </w:r>
      <w:r w:rsidR="00026174">
        <w:rPr>
          <w:rFonts w:ascii="Arial" w:hAnsi="Arial" w:cs="Arial"/>
          <w:sz w:val="20"/>
          <w:szCs w:val="20"/>
        </w:rPr>
        <w:t xml:space="preserve"> </w:t>
      </w:r>
      <w:r w:rsidRPr="0039621F">
        <w:rPr>
          <w:rFonts w:ascii="Arial" w:hAnsi="Arial" w:cs="Arial"/>
          <w:sz w:val="20"/>
          <w:szCs w:val="20"/>
        </w:rPr>
        <w:t xml:space="preserve">You will ideally have experience of working in a charity or another organisation with multiple funding streams and understand the </w:t>
      </w:r>
      <w:r w:rsidR="00D7665B" w:rsidRPr="0039621F">
        <w:rPr>
          <w:rFonts w:ascii="Arial" w:hAnsi="Arial" w:cs="Arial"/>
          <w:sz w:val="20"/>
          <w:szCs w:val="20"/>
        </w:rPr>
        <w:t>requirements</w:t>
      </w:r>
      <w:r w:rsidRPr="0039621F">
        <w:rPr>
          <w:rFonts w:ascii="Arial" w:hAnsi="Arial" w:cs="Arial"/>
          <w:sz w:val="20"/>
          <w:szCs w:val="20"/>
        </w:rPr>
        <w:t xml:space="preserve"> of charity and grant accounting.</w:t>
      </w:r>
      <w:r w:rsidR="00026174">
        <w:rPr>
          <w:rFonts w:ascii="Arial" w:hAnsi="Arial" w:cs="Arial"/>
          <w:sz w:val="20"/>
          <w:szCs w:val="20"/>
        </w:rPr>
        <w:t xml:space="preserve"> </w:t>
      </w:r>
      <w:r w:rsidR="00295CAD">
        <w:rPr>
          <w:rFonts w:ascii="Arial" w:hAnsi="Arial" w:cs="Arial"/>
          <w:sz w:val="20"/>
          <w:szCs w:val="20"/>
        </w:rPr>
        <w:t xml:space="preserve">You care about community and want to make a difference in people’s lives in your daily work. </w:t>
      </w:r>
    </w:p>
    <w:p w14:paraId="21CA4438" w14:textId="77777777" w:rsidR="00925D7F" w:rsidRPr="0039621F" w:rsidRDefault="00925D7F" w:rsidP="00925D7F">
      <w:pPr>
        <w:rPr>
          <w:rFonts w:ascii="Arial" w:hAnsi="Arial" w:cs="Arial"/>
          <w:b/>
          <w:bCs/>
          <w:sz w:val="20"/>
          <w:szCs w:val="20"/>
        </w:rPr>
      </w:pPr>
      <w:r w:rsidRPr="0039621F">
        <w:rPr>
          <w:rFonts w:ascii="Arial" w:hAnsi="Arial" w:cs="Arial"/>
          <w:b/>
          <w:bCs/>
          <w:sz w:val="20"/>
          <w:szCs w:val="20"/>
        </w:rPr>
        <w:t>About us</w:t>
      </w:r>
    </w:p>
    <w:p w14:paraId="67A7E332" w14:textId="3FE6CC21" w:rsidR="00925D7F" w:rsidRPr="0039621F" w:rsidRDefault="00925D7F" w:rsidP="00925D7F">
      <w:pPr>
        <w:rPr>
          <w:rFonts w:ascii="Arial" w:hAnsi="Arial" w:cs="Arial"/>
          <w:sz w:val="20"/>
          <w:szCs w:val="20"/>
        </w:rPr>
      </w:pPr>
      <w:r w:rsidRPr="0039621F">
        <w:rPr>
          <w:rFonts w:ascii="Arial" w:hAnsi="Arial" w:cs="Arial"/>
          <w:sz w:val="20"/>
          <w:szCs w:val="20"/>
        </w:rPr>
        <w:t>We are a placed based health and wellbeing charity working to improve the lives of people in our communities. We are committed to making a meaningful difference and ensuring that our resources are used effectively and responsibly.</w:t>
      </w:r>
    </w:p>
    <w:p w14:paraId="2EC3E09D" w14:textId="77777777" w:rsidR="00925D7F" w:rsidRPr="0039621F" w:rsidRDefault="00925D7F" w:rsidP="00925D7F">
      <w:pPr>
        <w:rPr>
          <w:rFonts w:ascii="Arial" w:hAnsi="Arial" w:cs="Arial"/>
          <w:sz w:val="20"/>
          <w:szCs w:val="20"/>
        </w:rPr>
      </w:pPr>
      <w:r w:rsidRPr="0039621F">
        <w:rPr>
          <w:rFonts w:ascii="Arial" w:hAnsi="Arial" w:cs="Arial"/>
          <w:sz w:val="20"/>
          <w:szCs w:val="20"/>
        </w:rPr>
        <w:t>This is an opportunity to join an organisation where your work will have a direct impact. Good financial management enables us to deliver our work, meet our commitments to funders and make sustainable decisions about our future.</w:t>
      </w:r>
    </w:p>
    <w:p w14:paraId="2B8CACA5" w14:textId="77777777" w:rsidR="00925D7F" w:rsidRPr="0039621F" w:rsidRDefault="00925D7F" w:rsidP="00925D7F">
      <w:pPr>
        <w:rPr>
          <w:rFonts w:ascii="Arial" w:hAnsi="Arial" w:cs="Arial"/>
          <w:sz w:val="20"/>
          <w:szCs w:val="20"/>
        </w:rPr>
      </w:pPr>
      <w:r w:rsidRPr="0039621F">
        <w:rPr>
          <w:rFonts w:ascii="Arial" w:hAnsi="Arial" w:cs="Arial"/>
          <w:sz w:val="20"/>
          <w:szCs w:val="20"/>
        </w:rPr>
        <w:t>If you are looking for a role where you can use your financial skills in a supportive, purposeful organisation — and where your contribution will genuinely matter — we would love to hear from you.</w:t>
      </w:r>
    </w:p>
    <w:p w14:paraId="4EC805F7" w14:textId="77777777" w:rsidR="00925D7F" w:rsidRPr="0039621F" w:rsidRDefault="00925D7F" w:rsidP="00925D7F">
      <w:pPr>
        <w:rPr>
          <w:rFonts w:ascii="Arial" w:hAnsi="Arial" w:cs="Arial"/>
          <w:b/>
          <w:bCs/>
          <w:sz w:val="20"/>
          <w:szCs w:val="20"/>
        </w:rPr>
      </w:pPr>
      <w:r w:rsidRPr="0039621F">
        <w:rPr>
          <w:rFonts w:ascii="Arial" w:hAnsi="Arial" w:cs="Arial"/>
          <w:b/>
          <w:bCs/>
          <w:sz w:val="20"/>
          <w:szCs w:val="20"/>
        </w:rPr>
        <w:t>How to apply</w:t>
      </w:r>
    </w:p>
    <w:p w14:paraId="1359EDB4" w14:textId="32938023" w:rsidR="006A16B8" w:rsidRDefault="00925D7F" w:rsidP="006A16B8">
      <w:pPr>
        <w:rPr>
          <w:rFonts w:ascii="Arial" w:hAnsi="Arial" w:cs="Arial"/>
          <w:sz w:val="20"/>
          <w:szCs w:val="20"/>
        </w:rPr>
      </w:pPr>
      <w:r w:rsidRPr="0039621F">
        <w:rPr>
          <w:rFonts w:ascii="Arial" w:hAnsi="Arial" w:cs="Arial"/>
          <w:sz w:val="20"/>
          <w:szCs w:val="20"/>
        </w:rPr>
        <w:t xml:space="preserve">Please </w:t>
      </w:r>
      <w:r w:rsidR="007E2EC3" w:rsidRPr="0039621F">
        <w:rPr>
          <w:rFonts w:ascii="Arial" w:hAnsi="Arial" w:cs="Arial"/>
          <w:sz w:val="20"/>
          <w:szCs w:val="20"/>
        </w:rPr>
        <w:t xml:space="preserve">complete an application form </w:t>
      </w:r>
      <w:r w:rsidRPr="0039621F">
        <w:rPr>
          <w:rFonts w:ascii="Arial" w:hAnsi="Arial" w:cs="Arial"/>
          <w:sz w:val="20"/>
          <w:szCs w:val="20"/>
        </w:rPr>
        <w:t xml:space="preserve">explaining why you are interested in the role and how your experience meets the requirements of the Finance Officer position to </w:t>
      </w:r>
      <w:hyperlink r:id="rId10" w:history="1">
        <w:r w:rsidR="007E2EC3" w:rsidRPr="0039621F">
          <w:rPr>
            <w:rStyle w:val="Hyperlink"/>
            <w:rFonts w:ascii="Arial" w:hAnsi="Arial" w:cs="Arial"/>
            <w:sz w:val="20"/>
            <w:szCs w:val="20"/>
          </w:rPr>
          <w:t>info@knowlewesthealthpark.co.uk</w:t>
        </w:r>
      </w:hyperlink>
      <w:r w:rsidR="007E2EC3" w:rsidRPr="0039621F">
        <w:rPr>
          <w:rFonts w:ascii="Arial" w:hAnsi="Arial" w:cs="Arial"/>
          <w:sz w:val="20"/>
          <w:szCs w:val="20"/>
        </w:rPr>
        <w:t xml:space="preserve">. </w:t>
      </w:r>
    </w:p>
    <w:p w14:paraId="7F71A653" w14:textId="210336CC" w:rsidR="006A16B8" w:rsidRPr="0039621F" w:rsidRDefault="006A16B8" w:rsidP="006A16B8">
      <w:pPr>
        <w:rPr>
          <w:rFonts w:ascii="Arial" w:hAnsi="Arial" w:cs="Arial"/>
          <w:sz w:val="20"/>
          <w:szCs w:val="20"/>
        </w:rPr>
      </w:pPr>
      <w:r>
        <w:rPr>
          <w:rFonts w:ascii="Arial" w:hAnsi="Arial" w:cs="Arial"/>
          <w:sz w:val="20"/>
          <w:szCs w:val="20"/>
        </w:rPr>
        <w:t xml:space="preserve">If you have any questions about the role and would like to arrange an informal conversation, please contact Heather Williams, CEO, at </w:t>
      </w:r>
      <w:hyperlink r:id="rId11" w:history="1">
        <w:r w:rsidRPr="009269C6">
          <w:rPr>
            <w:rStyle w:val="Hyperlink"/>
            <w:rFonts w:ascii="Arial" w:hAnsi="Arial" w:cs="Arial"/>
            <w:sz w:val="20"/>
            <w:szCs w:val="20"/>
          </w:rPr>
          <w:t>hwilliams@knowlewesthealthpark.co.uk</w:t>
        </w:r>
      </w:hyperlink>
      <w:r>
        <w:rPr>
          <w:rFonts w:ascii="Arial" w:hAnsi="Arial" w:cs="Arial"/>
          <w:sz w:val="20"/>
          <w:szCs w:val="20"/>
        </w:rPr>
        <w:t xml:space="preserve"> or 0117 377 2252.</w:t>
      </w:r>
    </w:p>
    <w:p w14:paraId="24BF693B" w14:textId="52355B1B" w:rsidR="00925D7F" w:rsidRPr="0039621F" w:rsidRDefault="00925D7F" w:rsidP="00925D7F">
      <w:pPr>
        <w:rPr>
          <w:rFonts w:ascii="Arial" w:hAnsi="Arial" w:cs="Arial"/>
          <w:sz w:val="20"/>
          <w:szCs w:val="20"/>
        </w:rPr>
      </w:pPr>
      <w:r w:rsidRPr="0039621F">
        <w:rPr>
          <w:rFonts w:ascii="Arial" w:hAnsi="Arial" w:cs="Arial"/>
          <w:b/>
          <w:bCs/>
          <w:sz w:val="20"/>
          <w:szCs w:val="20"/>
        </w:rPr>
        <w:t>Closing date:</w:t>
      </w:r>
      <w:r w:rsidRPr="0039621F">
        <w:rPr>
          <w:rFonts w:ascii="Arial" w:hAnsi="Arial" w:cs="Arial"/>
          <w:sz w:val="20"/>
          <w:szCs w:val="20"/>
        </w:rPr>
        <w:t xml:space="preserve"> </w:t>
      </w:r>
      <w:r w:rsidR="007E2EC3" w:rsidRPr="0039621F">
        <w:rPr>
          <w:rFonts w:ascii="Arial" w:hAnsi="Arial" w:cs="Arial"/>
          <w:sz w:val="20"/>
          <w:szCs w:val="20"/>
        </w:rPr>
        <w:t>Sunday 27 September 2026 11pm</w:t>
      </w:r>
      <w:r w:rsidRPr="0039621F">
        <w:rPr>
          <w:rFonts w:ascii="Arial" w:hAnsi="Arial" w:cs="Arial"/>
          <w:sz w:val="20"/>
          <w:szCs w:val="20"/>
        </w:rPr>
        <w:br/>
      </w:r>
      <w:r w:rsidRPr="0039621F">
        <w:rPr>
          <w:rFonts w:ascii="Arial" w:hAnsi="Arial" w:cs="Arial"/>
          <w:b/>
          <w:bCs/>
          <w:sz w:val="20"/>
          <w:szCs w:val="20"/>
        </w:rPr>
        <w:t>Interviews:</w:t>
      </w:r>
      <w:r w:rsidR="007E2EC3" w:rsidRPr="0039621F">
        <w:rPr>
          <w:rFonts w:ascii="Arial" w:hAnsi="Arial" w:cs="Arial"/>
          <w:sz w:val="20"/>
          <w:szCs w:val="20"/>
        </w:rPr>
        <w:t xml:space="preserve"> Thursday 8 October 2026</w:t>
      </w:r>
    </w:p>
    <w:sectPr w:rsidR="00925D7F" w:rsidRPr="0039621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21D7" w14:textId="77777777" w:rsidR="00AB6BD4" w:rsidRDefault="00AB6BD4" w:rsidP="002B66C2">
      <w:pPr>
        <w:spacing w:after="0" w:line="240" w:lineRule="auto"/>
      </w:pPr>
      <w:r>
        <w:separator/>
      </w:r>
    </w:p>
  </w:endnote>
  <w:endnote w:type="continuationSeparator" w:id="0">
    <w:p w14:paraId="624B2458" w14:textId="77777777" w:rsidR="00AB6BD4" w:rsidRDefault="00AB6BD4" w:rsidP="002B6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4C4B" w14:textId="77777777" w:rsidR="00026174" w:rsidRPr="0068094B" w:rsidRDefault="00026174" w:rsidP="00026174">
    <w:pPr>
      <w:rPr>
        <w:rFonts w:ascii="Arial" w:hAnsi="Arial" w:cs="Arial"/>
        <w:sz w:val="20"/>
        <w:szCs w:val="20"/>
      </w:rPr>
    </w:pPr>
    <w:r w:rsidRPr="0039621F">
      <w:rPr>
        <w:rFonts w:ascii="Arial" w:hAnsi="Arial" w:cs="Arial"/>
        <w:sz w:val="20"/>
        <w:szCs w:val="20"/>
      </w:rPr>
      <w:t>We welcome applications from people from all backgrounds and are committed to creating an inclusive and accessible working environment.</w:t>
    </w:r>
  </w:p>
  <w:p w14:paraId="230CC5FF" w14:textId="77777777" w:rsidR="00026174" w:rsidRDefault="00026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5F36" w14:textId="77777777" w:rsidR="00AB6BD4" w:rsidRDefault="00AB6BD4" w:rsidP="002B66C2">
      <w:pPr>
        <w:spacing w:after="0" w:line="240" w:lineRule="auto"/>
      </w:pPr>
      <w:r>
        <w:separator/>
      </w:r>
    </w:p>
  </w:footnote>
  <w:footnote w:type="continuationSeparator" w:id="0">
    <w:p w14:paraId="599DB532" w14:textId="77777777" w:rsidR="00AB6BD4" w:rsidRDefault="00AB6BD4" w:rsidP="002B6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4153" w14:textId="77777777" w:rsidR="00713689" w:rsidRPr="00713689" w:rsidRDefault="00AB6BD4" w:rsidP="00713689">
    <w:pPr>
      <w:pStyle w:val="Title"/>
      <w:rPr>
        <w:sz w:val="44"/>
        <w:szCs w:val="44"/>
      </w:rPr>
    </w:pPr>
    <w:r>
      <w:rPr>
        <w:noProof/>
        <w:sz w:val="44"/>
        <w:szCs w:val="44"/>
      </w:rPr>
      <w:object w:dxaOrig="0" w:dyaOrig="0" w14:anchorId="7233C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9.3pt;margin-top:-30.85pt;width:112.65pt;height:78.8pt;z-index:251660288;visibility:visible;mso-wrap-edited:f">
          <v:imagedata r:id="rId1" o:title="" cropbottom="17616f" cropleft="4047f" cropright="31797f"/>
        </v:shape>
        <o:OLEObject Type="Embed" ProgID="Word.Picture.8" ShapeID="_x0000_s1026" DrawAspect="Content" ObjectID="_1849434056" r:id="rId2"/>
      </w:object>
    </w:r>
    <w:r w:rsidR="00713689" w:rsidRPr="00713689">
      <w:rPr>
        <w:sz w:val="44"/>
        <w:szCs w:val="44"/>
      </w:rPr>
      <w:t>Knowle West Health Park</w:t>
    </w:r>
  </w:p>
  <w:p w14:paraId="07EE5FBE" w14:textId="5EBAB5A4" w:rsidR="002B66C2" w:rsidRDefault="002B6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89A"/>
    <w:multiLevelType w:val="multilevel"/>
    <w:tmpl w:val="21B0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484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B6F94"/>
  <w15:chartTrackingRefBased/>
  <w15:docId w15:val="{014902E5-5912-412A-B2AC-080D4BA5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D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D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D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D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D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D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D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D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D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D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D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D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D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D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D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D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D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D7F"/>
    <w:rPr>
      <w:rFonts w:eastAsiaTheme="majorEastAsia" w:cstheme="majorBidi"/>
      <w:color w:val="272727" w:themeColor="text1" w:themeTint="D8"/>
    </w:rPr>
  </w:style>
  <w:style w:type="paragraph" w:styleId="Title">
    <w:name w:val="Title"/>
    <w:basedOn w:val="Normal"/>
    <w:next w:val="Normal"/>
    <w:link w:val="TitleChar"/>
    <w:qFormat/>
    <w:rsid w:val="00925D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D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D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D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D7F"/>
    <w:pPr>
      <w:spacing w:before="160"/>
      <w:jc w:val="center"/>
    </w:pPr>
    <w:rPr>
      <w:i/>
      <w:iCs/>
      <w:color w:val="404040" w:themeColor="text1" w:themeTint="BF"/>
    </w:rPr>
  </w:style>
  <w:style w:type="character" w:customStyle="1" w:styleId="QuoteChar">
    <w:name w:val="Quote Char"/>
    <w:basedOn w:val="DefaultParagraphFont"/>
    <w:link w:val="Quote"/>
    <w:uiPriority w:val="29"/>
    <w:rsid w:val="00925D7F"/>
    <w:rPr>
      <w:i/>
      <w:iCs/>
      <w:color w:val="404040" w:themeColor="text1" w:themeTint="BF"/>
    </w:rPr>
  </w:style>
  <w:style w:type="paragraph" w:styleId="ListParagraph">
    <w:name w:val="List Paragraph"/>
    <w:basedOn w:val="Normal"/>
    <w:uiPriority w:val="34"/>
    <w:qFormat/>
    <w:rsid w:val="00925D7F"/>
    <w:pPr>
      <w:ind w:left="720"/>
      <w:contextualSpacing/>
    </w:pPr>
  </w:style>
  <w:style w:type="character" w:styleId="IntenseEmphasis">
    <w:name w:val="Intense Emphasis"/>
    <w:basedOn w:val="DefaultParagraphFont"/>
    <w:uiPriority w:val="21"/>
    <w:qFormat/>
    <w:rsid w:val="00925D7F"/>
    <w:rPr>
      <w:i/>
      <w:iCs/>
      <w:color w:val="0F4761" w:themeColor="accent1" w:themeShade="BF"/>
    </w:rPr>
  </w:style>
  <w:style w:type="paragraph" w:styleId="IntenseQuote">
    <w:name w:val="Intense Quote"/>
    <w:basedOn w:val="Normal"/>
    <w:next w:val="Normal"/>
    <w:link w:val="IntenseQuoteChar"/>
    <w:uiPriority w:val="30"/>
    <w:qFormat/>
    <w:rsid w:val="00925D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D7F"/>
    <w:rPr>
      <w:i/>
      <w:iCs/>
      <w:color w:val="0F4761" w:themeColor="accent1" w:themeShade="BF"/>
    </w:rPr>
  </w:style>
  <w:style w:type="character" w:styleId="IntenseReference">
    <w:name w:val="Intense Reference"/>
    <w:basedOn w:val="DefaultParagraphFont"/>
    <w:uiPriority w:val="32"/>
    <w:qFormat/>
    <w:rsid w:val="00925D7F"/>
    <w:rPr>
      <w:b/>
      <w:bCs/>
      <w:smallCaps/>
      <w:color w:val="0F4761" w:themeColor="accent1" w:themeShade="BF"/>
      <w:spacing w:val="5"/>
    </w:rPr>
  </w:style>
  <w:style w:type="paragraph" w:styleId="BodyText">
    <w:name w:val="Body Text"/>
    <w:basedOn w:val="Normal"/>
    <w:link w:val="BodyTextChar"/>
    <w:rsid w:val="00925D7F"/>
    <w:pPr>
      <w:spacing w:after="0" w:line="240" w:lineRule="auto"/>
    </w:pPr>
    <w:rPr>
      <w:rFonts w:ascii="Gill Sans MT" w:eastAsia="Times New Roman" w:hAnsi="Gill Sans MT" w:cs="Arial"/>
      <w:kern w:val="0"/>
      <w:sz w:val="22"/>
      <w14:ligatures w14:val="none"/>
    </w:rPr>
  </w:style>
  <w:style w:type="character" w:customStyle="1" w:styleId="BodyTextChar">
    <w:name w:val="Body Text Char"/>
    <w:basedOn w:val="DefaultParagraphFont"/>
    <w:link w:val="BodyText"/>
    <w:rsid w:val="00925D7F"/>
    <w:rPr>
      <w:rFonts w:ascii="Gill Sans MT" w:eastAsia="Times New Roman" w:hAnsi="Gill Sans MT" w:cs="Arial"/>
      <w:kern w:val="0"/>
      <w:sz w:val="22"/>
      <w14:ligatures w14:val="none"/>
    </w:rPr>
  </w:style>
  <w:style w:type="character" w:styleId="Hyperlink">
    <w:name w:val="Hyperlink"/>
    <w:basedOn w:val="DefaultParagraphFont"/>
    <w:uiPriority w:val="99"/>
    <w:unhideWhenUsed/>
    <w:rsid w:val="007E2EC3"/>
    <w:rPr>
      <w:color w:val="467886" w:themeColor="hyperlink"/>
      <w:u w:val="single"/>
    </w:rPr>
  </w:style>
  <w:style w:type="character" w:styleId="UnresolvedMention">
    <w:name w:val="Unresolved Mention"/>
    <w:basedOn w:val="DefaultParagraphFont"/>
    <w:uiPriority w:val="99"/>
    <w:semiHidden/>
    <w:unhideWhenUsed/>
    <w:rsid w:val="007E2EC3"/>
    <w:rPr>
      <w:color w:val="605E5C"/>
      <w:shd w:val="clear" w:color="auto" w:fill="E1DFDD"/>
    </w:rPr>
  </w:style>
  <w:style w:type="table" w:styleId="TableGrid">
    <w:name w:val="Table Grid"/>
    <w:basedOn w:val="TableNormal"/>
    <w:uiPriority w:val="39"/>
    <w:rsid w:val="00396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6C2"/>
  </w:style>
  <w:style w:type="paragraph" w:styleId="Footer">
    <w:name w:val="footer"/>
    <w:basedOn w:val="Normal"/>
    <w:link w:val="FooterChar"/>
    <w:uiPriority w:val="99"/>
    <w:unhideWhenUsed/>
    <w:rsid w:val="002B6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settings" Target="settings.xml" Id="rId6" /><Relationship Type="http://schemas.openxmlformats.org/officeDocument/2006/relationships/hyperlink" Target="mailto:hwilliams@knowlewesthealthpark.co.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info@knowlewesthealthpark.co.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