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B94962" w14:textId="77777777" w:rsidR="00103AA3" w:rsidRPr="000A1214" w:rsidRDefault="0042523B" w:rsidP="003636FD">
      <w:pPr>
        <w:jc w:val="center"/>
        <w:rPr>
          <w:rFonts w:ascii="Arial" w:hAnsi="Arial" w:cs="Arial"/>
          <w:b/>
          <w:szCs w:val="24"/>
        </w:rPr>
      </w:pPr>
      <w:r w:rsidRPr="000A1214">
        <w:rPr>
          <w:rFonts w:ascii="Arial" w:hAnsi="Arial" w:cs="Arial"/>
          <w:b/>
          <w:szCs w:val="24"/>
        </w:rPr>
        <w:t>J</w:t>
      </w:r>
      <w:r w:rsidR="00103AA3" w:rsidRPr="000A1214">
        <w:rPr>
          <w:rFonts w:ascii="Arial" w:hAnsi="Arial" w:cs="Arial"/>
          <w:b/>
          <w:szCs w:val="24"/>
        </w:rPr>
        <w:t>ob Description</w:t>
      </w:r>
      <w:r w:rsidR="000F29AE" w:rsidRPr="000A1214">
        <w:rPr>
          <w:rFonts w:ascii="Arial" w:hAnsi="Arial" w:cs="Arial"/>
          <w:b/>
          <w:szCs w:val="24"/>
        </w:rPr>
        <w:t xml:space="preserve"> </w:t>
      </w:r>
    </w:p>
    <w:p w14:paraId="5E40DA24" w14:textId="77777777" w:rsidR="00103AA3" w:rsidRPr="000A1214" w:rsidRDefault="00103AA3" w:rsidP="00B72EA0">
      <w:pPr>
        <w:tabs>
          <w:tab w:val="left" w:pos="2268"/>
        </w:tabs>
        <w:rPr>
          <w:rFonts w:ascii="Arial" w:hAnsi="Arial" w:cs="Arial"/>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EF6536" w:rsidRPr="000A1214" w14:paraId="2DE498EA" w14:textId="77777777" w:rsidTr="005510C6">
        <w:trPr>
          <w:trHeight w:val="405"/>
        </w:trPr>
        <w:tc>
          <w:tcPr>
            <w:tcW w:w="9498" w:type="dxa"/>
          </w:tcPr>
          <w:p w14:paraId="78FD70FD" w14:textId="021F7F1C" w:rsidR="005E07CD" w:rsidRPr="000A1214" w:rsidRDefault="005E07CD" w:rsidP="00D15181">
            <w:pPr>
              <w:ind w:left="2268" w:hanging="2380"/>
              <w:rPr>
                <w:rFonts w:ascii="Arial" w:hAnsi="Arial" w:cs="Arial"/>
                <w:b/>
                <w:szCs w:val="24"/>
              </w:rPr>
            </w:pPr>
            <w:r w:rsidRPr="000A1214">
              <w:rPr>
                <w:rFonts w:ascii="Arial" w:hAnsi="Arial" w:cs="Arial"/>
                <w:b/>
                <w:szCs w:val="24"/>
              </w:rPr>
              <w:t>Job title</w:t>
            </w:r>
            <w:r w:rsidR="0048314F" w:rsidRPr="000A1214">
              <w:rPr>
                <w:rFonts w:ascii="Arial" w:hAnsi="Arial" w:cs="Arial"/>
                <w:b/>
                <w:szCs w:val="24"/>
              </w:rPr>
              <w:t>:</w:t>
            </w:r>
            <w:r w:rsidR="007A74FC" w:rsidRPr="000A1214">
              <w:rPr>
                <w:rFonts w:ascii="Arial" w:hAnsi="Arial" w:cs="Arial"/>
                <w:b/>
                <w:szCs w:val="24"/>
              </w:rPr>
              <w:t xml:space="preserve"> </w:t>
            </w:r>
            <w:r w:rsidR="002F39D9" w:rsidRPr="000A1214">
              <w:rPr>
                <w:rFonts w:ascii="Arial" w:hAnsi="Arial" w:cs="Arial"/>
                <w:b/>
                <w:szCs w:val="24"/>
              </w:rPr>
              <w:t xml:space="preserve">              </w:t>
            </w:r>
            <w:r w:rsidR="00D15181">
              <w:rPr>
                <w:rFonts w:ascii="Arial" w:hAnsi="Arial" w:cs="Arial"/>
                <w:bCs/>
                <w:szCs w:val="24"/>
              </w:rPr>
              <w:t>Finance Business Partner</w:t>
            </w:r>
          </w:p>
        </w:tc>
      </w:tr>
    </w:tbl>
    <w:p w14:paraId="35CB1E5A" w14:textId="77777777" w:rsidR="00103AA3" w:rsidRPr="000A1214" w:rsidRDefault="00103AA3" w:rsidP="00B72EA0">
      <w:pPr>
        <w:ind w:left="2268" w:hanging="2380"/>
        <w:rPr>
          <w:rFonts w:ascii="Arial" w:hAnsi="Arial" w:cs="Arial"/>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EF6536" w:rsidRPr="000A1214" w14:paraId="3556A5AC" w14:textId="77777777" w:rsidTr="005510C6">
        <w:trPr>
          <w:trHeight w:val="242"/>
        </w:trPr>
        <w:tc>
          <w:tcPr>
            <w:tcW w:w="9498" w:type="dxa"/>
          </w:tcPr>
          <w:p w14:paraId="4C583843" w14:textId="4E95DDC5" w:rsidR="00147B0D" w:rsidRPr="000A1214" w:rsidRDefault="002775AD" w:rsidP="00147B0D">
            <w:pPr>
              <w:ind w:left="2268" w:hanging="2380"/>
              <w:rPr>
                <w:rFonts w:ascii="Arial" w:hAnsi="Arial" w:cs="Arial"/>
                <w:szCs w:val="24"/>
              </w:rPr>
            </w:pPr>
            <w:r w:rsidRPr="000A1214">
              <w:rPr>
                <w:rFonts w:ascii="Arial" w:hAnsi="Arial" w:cs="Arial"/>
                <w:b/>
                <w:szCs w:val="24"/>
              </w:rPr>
              <w:t xml:space="preserve">Professionally </w:t>
            </w:r>
            <w:r w:rsidR="007B1942" w:rsidRPr="000A1214">
              <w:rPr>
                <w:rFonts w:ascii="Arial" w:hAnsi="Arial" w:cs="Arial"/>
                <w:b/>
                <w:szCs w:val="24"/>
              </w:rPr>
              <w:t>Accountable to:</w:t>
            </w:r>
            <w:r w:rsidR="007B1942" w:rsidRPr="000A1214">
              <w:rPr>
                <w:rFonts w:ascii="Arial" w:hAnsi="Arial" w:cs="Arial"/>
                <w:b/>
                <w:szCs w:val="24"/>
              </w:rPr>
              <w:tab/>
            </w:r>
            <w:r w:rsidR="007A74FC" w:rsidRPr="000A1214">
              <w:rPr>
                <w:rFonts w:ascii="Arial" w:hAnsi="Arial" w:cs="Arial"/>
                <w:szCs w:val="24"/>
              </w:rPr>
              <w:t>Finance Director</w:t>
            </w:r>
          </w:p>
          <w:p w14:paraId="6F734CCF" w14:textId="77777777" w:rsidR="0048314F" w:rsidRPr="000A1214" w:rsidRDefault="0048314F" w:rsidP="00916D1E">
            <w:pPr>
              <w:ind w:left="2268" w:hanging="2380"/>
              <w:rPr>
                <w:rFonts w:ascii="Arial" w:hAnsi="Arial" w:cs="Arial"/>
                <w:b/>
                <w:szCs w:val="24"/>
              </w:rPr>
            </w:pPr>
          </w:p>
        </w:tc>
      </w:tr>
    </w:tbl>
    <w:p w14:paraId="581E96B8" w14:textId="77777777" w:rsidR="00E26847" w:rsidRPr="000A1214" w:rsidRDefault="00E26847" w:rsidP="00B72EA0">
      <w:pPr>
        <w:ind w:left="2268" w:hanging="2380"/>
        <w:rPr>
          <w:rFonts w:ascii="Arial" w:hAnsi="Arial" w:cs="Arial"/>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EF6536" w:rsidRPr="000A1214" w14:paraId="1A8E441C" w14:textId="77777777" w:rsidTr="00C76A2B">
        <w:trPr>
          <w:trHeight w:val="437"/>
        </w:trPr>
        <w:tc>
          <w:tcPr>
            <w:tcW w:w="9453" w:type="dxa"/>
          </w:tcPr>
          <w:p w14:paraId="2888E584" w14:textId="77777777" w:rsidR="00C76A2B" w:rsidRPr="000A1214" w:rsidRDefault="00C76A2B" w:rsidP="002775AD">
            <w:pPr>
              <w:ind w:left="2268" w:hanging="2380"/>
              <w:rPr>
                <w:rFonts w:ascii="Arial" w:hAnsi="Arial" w:cs="Arial"/>
                <w:b/>
                <w:sz w:val="14"/>
                <w:szCs w:val="24"/>
              </w:rPr>
            </w:pPr>
          </w:p>
          <w:p w14:paraId="003415E6" w14:textId="77777777" w:rsidR="00D15181" w:rsidRDefault="00C76A2B" w:rsidP="002775AD">
            <w:pPr>
              <w:ind w:left="2268" w:hanging="2380"/>
              <w:rPr>
                <w:rFonts w:ascii="Arial" w:hAnsi="Arial" w:cs="Arial"/>
                <w:bCs/>
                <w:szCs w:val="24"/>
              </w:rPr>
            </w:pPr>
            <w:r w:rsidRPr="000A1214">
              <w:rPr>
                <w:rFonts w:ascii="Arial" w:hAnsi="Arial" w:cs="Arial"/>
                <w:b/>
                <w:szCs w:val="24"/>
              </w:rPr>
              <w:t xml:space="preserve"> </w:t>
            </w:r>
            <w:r w:rsidR="00CB1483" w:rsidRPr="000A1214">
              <w:rPr>
                <w:rFonts w:ascii="Arial" w:hAnsi="Arial" w:cs="Arial"/>
                <w:b/>
                <w:szCs w:val="24"/>
              </w:rPr>
              <w:t>Accountable for</w:t>
            </w:r>
            <w:r w:rsidR="007B1942" w:rsidRPr="000A1214">
              <w:rPr>
                <w:rFonts w:ascii="Arial" w:hAnsi="Arial" w:cs="Arial"/>
                <w:b/>
                <w:szCs w:val="24"/>
              </w:rPr>
              <w:t xml:space="preserve">: </w:t>
            </w:r>
            <w:r w:rsidR="007B1942" w:rsidRPr="000A1214">
              <w:rPr>
                <w:rFonts w:ascii="Arial" w:hAnsi="Arial" w:cs="Arial"/>
                <w:b/>
                <w:szCs w:val="24"/>
              </w:rPr>
              <w:tab/>
            </w:r>
            <w:r w:rsidR="00193EEB" w:rsidRPr="000A1214">
              <w:rPr>
                <w:rFonts w:ascii="Arial" w:hAnsi="Arial" w:cs="Arial"/>
                <w:bCs/>
                <w:szCs w:val="24"/>
              </w:rPr>
              <w:t>Assistant Management Accountant</w:t>
            </w:r>
            <w:r w:rsidR="00936066" w:rsidRPr="000A1214">
              <w:rPr>
                <w:rFonts w:ascii="Arial" w:hAnsi="Arial" w:cs="Arial"/>
                <w:bCs/>
                <w:szCs w:val="24"/>
              </w:rPr>
              <w:t xml:space="preserve"> </w:t>
            </w:r>
          </w:p>
          <w:p w14:paraId="092E78D3" w14:textId="3CDA51B1" w:rsidR="00C76A2B" w:rsidRPr="000A1214" w:rsidRDefault="00D15181" w:rsidP="002775AD">
            <w:pPr>
              <w:ind w:left="2268" w:hanging="2380"/>
              <w:rPr>
                <w:rFonts w:ascii="Arial" w:hAnsi="Arial" w:cs="Arial"/>
                <w:b/>
                <w:sz w:val="4"/>
                <w:szCs w:val="24"/>
              </w:rPr>
            </w:pPr>
            <w:r>
              <w:rPr>
                <w:rFonts w:ascii="Arial" w:hAnsi="Arial" w:cs="Arial"/>
                <w:bCs/>
                <w:szCs w:val="24"/>
              </w:rPr>
              <w:t xml:space="preserve">                                    </w:t>
            </w:r>
            <w:r w:rsidR="00936066" w:rsidRPr="000A1214">
              <w:rPr>
                <w:rFonts w:ascii="Arial" w:hAnsi="Arial" w:cs="Arial"/>
                <w:bCs/>
                <w:szCs w:val="24"/>
              </w:rPr>
              <w:t xml:space="preserve">Payroll </w:t>
            </w:r>
            <w:r w:rsidR="000C5A3D" w:rsidRPr="000A1214">
              <w:rPr>
                <w:rFonts w:ascii="Arial" w:hAnsi="Arial" w:cs="Arial"/>
                <w:bCs/>
                <w:szCs w:val="24"/>
              </w:rPr>
              <w:t>Administrator</w:t>
            </w:r>
          </w:p>
          <w:p w14:paraId="56DDEB07" w14:textId="77777777" w:rsidR="00AC1FE2" w:rsidRPr="000A1214" w:rsidRDefault="00AC1FE2" w:rsidP="001F50AF">
            <w:pPr>
              <w:ind w:hanging="78"/>
              <w:rPr>
                <w:rFonts w:ascii="Arial" w:hAnsi="Arial" w:cs="Arial"/>
                <w:b/>
                <w:szCs w:val="24"/>
              </w:rPr>
            </w:pPr>
          </w:p>
        </w:tc>
      </w:tr>
    </w:tbl>
    <w:p w14:paraId="5ED7B478" w14:textId="77777777" w:rsidR="005078B9" w:rsidRPr="000A1214" w:rsidRDefault="005078B9" w:rsidP="005078B9">
      <w:pPr>
        <w:ind w:left="2265" w:hanging="2160"/>
        <w:rPr>
          <w:rFonts w:ascii="Arial" w:hAnsi="Arial" w:cs="Arial"/>
          <w:b/>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E81552" w:rsidRPr="000A1214" w14:paraId="28F7146F" w14:textId="77777777" w:rsidTr="00FC3BA3">
        <w:trPr>
          <w:trHeight w:val="2191"/>
        </w:trPr>
        <w:tc>
          <w:tcPr>
            <w:tcW w:w="9453" w:type="dxa"/>
          </w:tcPr>
          <w:p w14:paraId="143358AE" w14:textId="5386282B" w:rsidR="00E81552" w:rsidRDefault="00E81552" w:rsidP="00D15181">
            <w:pPr>
              <w:ind w:left="2302" w:hanging="2410"/>
              <w:rPr>
                <w:rFonts w:ascii="Arial" w:hAnsi="Arial" w:cs="Arial"/>
                <w:szCs w:val="24"/>
              </w:rPr>
            </w:pPr>
            <w:r w:rsidRPr="000A1214">
              <w:rPr>
                <w:rFonts w:ascii="Arial" w:hAnsi="Arial" w:cs="Arial"/>
                <w:b/>
                <w:szCs w:val="24"/>
              </w:rPr>
              <w:t xml:space="preserve">Job Purpose            </w:t>
            </w:r>
            <w:r w:rsidR="009B3705" w:rsidRPr="000A1214">
              <w:rPr>
                <w:rFonts w:ascii="Arial" w:hAnsi="Arial" w:cs="Arial"/>
                <w:b/>
                <w:szCs w:val="24"/>
              </w:rPr>
              <w:t xml:space="preserve">  </w:t>
            </w:r>
            <w:r w:rsidR="00D15181">
              <w:rPr>
                <w:rFonts w:ascii="Arial" w:hAnsi="Arial" w:cs="Arial"/>
                <w:szCs w:val="24"/>
              </w:rPr>
              <w:t>Working closely with the Finance Director and the Finance Operations Manager, the Finance Business Partner will provide high-quality financial insight, analysis and advice to support informed decision-making and drive financial performance across both charities.</w:t>
            </w:r>
          </w:p>
          <w:p w14:paraId="5CBFD70E" w14:textId="46AA2155" w:rsidR="00D15181" w:rsidRDefault="00D15181" w:rsidP="00D15181">
            <w:pPr>
              <w:ind w:left="2302" w:hanging="2410"/>
              <w:rPr>
                <w:rFonts w:ascii="Arial" w:hAnsi="Arial" w:cs="Arial"/>
                <w:szCs w:val="24"/>
              </w:rPr>
            </w:pPr>
          </w:p>
          <w:p w14:paraId="10DDD312" w14:textId="3BFE119C" w:rsidR="009B3705" w:rsidRPr="000A1214" w:rsidRDefault="00D15181" w:rsidP="00D15181">
            <w:pPr>
              <w:ind w:left="2302" w:hanging="2410"/>
              <w:rPr>
                <w:rFonts w:ascii="Arial" w:hAnsi="Arial" w:cs="Arial"/>
                <w:szCs w:val="24"/>
              </w:rPr>
            </w:pPr>
            <w:r>
              <w:rPr>
                <w:rFonts w:ascii="Arial" w:hAnsi="Arial" w:cs="Arial"/>
                <w:szCs w:val="24"/>
              </w:rPr>
              <w:t xml:space="preserve">                                    The role is responsible for preparing the monthly management accounts and associated reports for both charities, and leads on financial planning, monitoring and reporting for Freeways Trust. The post-holder will also support the Finance Director in developing long-term financial and strategic estate plans, ensuring that financial information is effectively interpreted to inform strategic and operational priorities.</w:t>
            </w:r>
          </w:p>
        </w:tc>
      </w:tr>
    </w:tbl>
    <w:p w14:paraId="29D7B753" w14:textId="77777777" w:rsidR="00E81552" w:rsidRPr="000A1214" w:rsidRDefault="00E81552" w:rsidP="005078B9">
      <w:pPr>
        <w:ind w:left="2265" w:hanging="2160"/>
        <w:rPr>
          <w:rFonts w:ascii="Arial" w:hAnsi="Arial" w:cs="Arial"/>
          <w:b/>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75"/>
        <w:gridCol w:w="78"/>
      </w:tblGrid>
      <w:tr w:rsidR="00E41860" w:rsidRPr="00E41860" w14:paraId="6A205DE5" w14:textId="77777777" w:rsidTr="000A1214">
        <w:trPr>
          <w:trHeight w:val="597"/>
        </w:trPr>
        <w:tc>
          <w:tcPr>
            <w:tcW w:w="9453" w:type="dxa"/>
            <w:gridSpan w:val="2"/>
          </w:tcPr>
          <w:p w14:paraId="55FAA0C0" w14:textId="1CF66F9B" w:rsidR="00BB41A9" w:rsidRPr="000A1214" w:rsidRDefault="005078B9" w:rsidP="00BB41A9">
            <w:pPr>
              <w:pStyle w:val="Default"/>
              <w:rPr>
                <w:b/>
                <w:bCs/>
                <w:color w:val="auto"/>
              </w:rPr>
            </w:pPr>
            <w:r w:rsidRPr="000A1214">
              <w:rPr>
                <w:b/>
                <w:bCs/>
                <w:color w:val="auto"/>
              </w:rPr>
              <w:t xml:space="preserve">Key Responsibilities and Objectives </w:t>
            </w:r>
          </w:p>
          <w:p w14:paraId="0AF5D47F" w14:textId="77777777" w:rsidR="004F2661" w:rsidRPr="000A1214" w:rsidRDefault="004F2661" w:rsidP="00BB41A9">
            <w:pPr>
              <w:pStyle w:val="Default"/>
              <w:rPr>
                <w:b/>
                <w:bCs/>
                <w:color w:val="auto"/>
              </w:rPr>
            </w:pPr>
          </w:p>
          <w:p w14:paraId="13E5D173" w14:textId="77777777" w:rsidR="004F2661" w:rsidRPr="000A1214" w:rsidRDefault="004F2661" w:rsidP="00BB41A9">
            <w:pPr>
              <w:pStyle w:val="Default"/>
              <w:rPr>
                <w:b/>
                <w:bCs/>
                <w:color w:val="auto"/>
              </w:rPr>
            </w:pPr>
            <w:r w:rsidRPr="000A1214">
              <w:rPr>
                <w:b/>
                <w:bCs/>
                <w:color w:val="auto"/>
              </w:rPr>
              <w:t>All responsibilities and objective</w:t>
            </w:r>
            <w:r w:rsidR="00E81552" w:rsidRPr="000A1214">
              <w:rPr>
                <w:b/>
                <w:bCs/>
                <w:color w:val="auto"/>
              </w:rPr>
              <w:t>s</w:t>
            </w:r>
            <w:r w:rsidRPr="000A1214">
              <w:rPr>
                <w:b/>
                <w:bCs/>
                <w:color w:val="auto"/>
              </w:rPr>
              <w:t xml:space="preserve"> apply to both Freeways and Freeways </w:t>
            </w:r>
            <w:r w:rsidR="00E81552" w:rsidRPr="000A1214">
              <w:rPr>
                <w:b/>
                <w:bCs/>
                <w:color w:val="auto"/>
              </w:rPr>
              <w:t xml:space="preserve">Trust </w:t>
            </w:r>
            <w:r w:rsidRPr="000A1214">
              <w:rPr>
                <w:b/>
                <w:bCs/>
                <w:color w:val="auto"/>
              </w:rPr>
              <w:t>unless otherwise specified</w:t>
            </w:r>
          </w:p>
          <w:p w14:paraId="72A0DCED" w14:textId="77777777" w:rsidR="00147B0D" w:rsidRPr="000A1214" w:rsidRDefault="00147B0D" w:rsidP="00BB41A9">
            <w:pPr>
              <w:pStyle w:val="Default"/>
              <w:rPr>
                <w:b/>
                <w:bCs/>
                <w:color w:val="auto"/>
              </w:rPr>
            </w:pPr>
          </w:p>
          <w:p w14:paraId="12B63201" w14:textId="5A9E2EF2" w:rsidR="00C76A2B" w:rsidRPr="000A1214" w:rsidRDefault="000C5A3D" w:rsidP="00F539C1">
            <w:pPr>
              <w:pStyle w:val="Default"/>
              <w:numPr>
                <w:ilvl w:val="0"/>
                <w:numId w:val="2"/>
              </w:numPr>
              <w:rPr>
                <w:b/>
                <w:bCs/>
                <w:color w:val="auto"/>
              </w:rPr>
            </w:pPr>
            <w:r w:rsidRPr="000A1214">
              <w:rPr>
                <w:b/>
                <w:bCs/>
                <w:color w:val="auto"/>
              </w:rPr>
              <w:t xml:space="preserve">Financial Planning </w:t>
            </w:r>
          </w:p>
          <w:p w14:paraId="0B260EDC" w14:textId="77777777" w:rsidR="000C5A3D" w:rsidRPr="000A1214" w:rsidRDefault="000C5A3D" w:rsidP="000C5A3D">
            <w:pPr>
              <w:pStyle w:val="Default"/>
              <w:ind w:left="405"/>
              <w:rPr>
                <w:b/>
                <w:bCs/>
                <w:color w:val="auto"/>
              </w:rPr>
            </w:pPr>
          </w:p>
          <w:p w14:paraId="4D4D2F4C" w14:textId="7F304528" w:rsidR="008922F0" w:rsidRPr="000A1214" w:rsidRDefault="008922F0" w:rsidP="00F539C1">
            <w:pPr>
              <w:pStyle w:val="Default"/>
              <w:numPr>
                <w:ilvl w:val="1"/>
                <w:numId w:val="2"/>
              </w:numPr>
              <w:rPr>
                <w:bCs/>
                <w:color w:val="auto"/>
              </w:rPr>
            </w:pPr>
            <w:r w:rsidRPr="000A1214">
              <w:rPr>
                <w:lang w:eastAsia="en-US"/>
              </w:rPr>
              <w:t>Support the Finance Director with the development of a financial strategy and five-year budget plan, including investment plans (for Freeways and Freeways Trust) which enables delivery of the strategic and operational plans of both charities whilst remaining financially sustainable.</w:t>
            </w:r>
          </w:p>
          <w:p w14:paraId="34C962B2" w14:textId="77777777" w:rsidR="008922F0" w:rsidRPr="000A1214" w:rsidRDefault="008922F0" w:rsidP="008922F0">
            <w:pPr>
              <w:pStyle w:val="Default"/>
              <w:ind w:left="405"/>
              <w:rPr>
                <w:bCs/>
                <w:color w:val="auto"/>
              </w:rPr>
            </w:pPr>
          </w:p>
          <w:p w14:paraId="1ADEE5AB" w14:textId="3D3F96D0" w:rsidR="008922F0" w:rsidRPr="000A1214" w:rsidRDefault="008922F0" w:rsidP="008922F0">
            <w:pPr>
              <w:pStyle w:val="Default"/>
              <w:numPr>
                <w:ilvl w:val="1"/>
                <w:numId w:val="2"/>
              </w:numPr>
              <w:rPr>
                <w:bCs/>
                <w:color w:val="auto"/>
              </w:rPr>
            </w:pPr>
            <w:r w:rsidRPr="000A1214">
              <w:rPr>
                <w:lang w:eastAsia="en-US"/>
              </w:rPr>
              <w:t>Support the Finance Director</w:t>
            </w:r>
            <w:r w:rsidR="00B065A4" w:rsidRPr="000A1214">
              <w:rPr>
                <w:lang w:eastAsia="en-US"/>
              </w:rPr>
              <w:t xml:space="preserve"> and the Strategic Estates Manager</w:t>
            </w:r>
            <w:r w:rsidRPr="000A1214">
              <w:rPr>
                <w:lang w:eastAsia="en-US"/>
              </w:rPr>
              <w:t xml:space="preserve"> in the development of the strategic estate plan through the evaluation of opportunities</w:t>
            </w:r>
            <w:r w:rsidR="00607729">
              <w:rPr>
                <w:lang w:eastAsia="en-US"/>
              </w:rPr>
              <w:t xml:space="preserve"> or alternate scenarios,</w:t>
            </w:r>
            <w:r w:rsidRPr="000A1214">
              <w:rPr>
                <w:lang w:eastAsia="en-US"/>
              </w:rPr>
              <w:t xml:space="preserve"> and modelling of the financial implications on both charities.</w:t>
            </w:r>
          </w:p>
          <w:p w14:paraId="5A6E607E" w14:textId="77777777" w:rsidR="008922F0" w:rsidRPr="000A1214" w:rsidRDefault="008922F0" w:rsidP="008922F0">
            <w:pPr>
              <w:pStyle w:val="Default"/>
              <w:ind w:left="405"/>
              <w:rPr>
                <w:bCs/>
                <w:color w:val="auto"/>
              </w:rPr>
            </w:pPr>
          </w:p>
          <w:p w14:paraId="72A90290" w14:textId="445EAEF3" w:rsidR="00E062BB" w:rsidRPr="000A1214" w:rsidRDefault="00E062BB" w:rsidP="00F539C1">
            <w:pPr>
              <w:pStyle w:val="Default"/>
              <w:numPr>
                <w:ilvl w:val="1"/>
                <w:numId w:val="2"/>
              </w:numPr>
              <w:rPr>
                <w:bCs/>
                <w:color w:val="auto"/>
              </w:rPr>
            </w:pPr>
            <w:r w:rsidRPr="000A1214">
              <w:rPr>
                <w:bCs/>
                <w:color w:val="auto"/>
              </w:rPr>
              <w:t xml:space="preserve">Support the Finance </w:t>
            </w:r>
            <w:r w:rsidR="00004F4C" w:rsidRPr="000A1214">
              <w:rPr>
                <w:bCs/>
                <w:color w:val="auto"/>
              </w:rPr>
              <w:t xml:space="preserve">Director </w:t>
            </w:r>
            <w:r w:rsidR="00D76BF0" w:rsidRPr="000A1214">
              <w:rPr>
                <w:bCs/>
                <w:color w:val="auto"/>
              </w:rPr>
              <w:t xml:space="preserve">with the </w:t>
            </w:r>
            <w:r w:rsidR="008922F0" w:rsidRPr="000A1214">
              <w:rPr>
                <w:bCs/>
                <w:color w:val="auto"/>
              </w:rPr>
              <w:t xml:space="preserve">annual </w:t>
            </w:r>
            <w:r w:rsidR="00D76BF0" w:rsidRPr="000A1214">
              <w:rPr>
                <w:bCs/>
                <w:color w:val="auto"/>
              </w:rPr>
              <w:t xml:space="preserve">budget </w:t>
            </w:r>
            <w:r w:rsidR="00D15181" w:rsidRPr="000A1214">
              <w:rPr>
                <w:bCs/>
                <w:color w:val="auto"/>
              </w:rPr>
              <w:t xml:space="preserve">planning </w:t>
            </w:r>
            <w:r w:rsidR="00D15181">
              <w:rPr>
                <w:bCs/>
                <w:color w:val="auto"/>
              </w:rPr>
              <w:t>and</w:t>
            </w:r>
            <w:r w:rsidR="004F7FF8">
              <w:rPr>
                <w:bCs/>
                <w:color w:val="auto"/>
              </w:rPr>
              <w:t xml:space="preserve"> reforecasting </w:t>
            </w:r>
            <w:r w:rsidR="00004F4C" w:rsidRPr="000A1214">
              <w:rPr>
                <w:bCs/>
                <w:color w:val="auto"/>
              </w:rPr>
              <w:t>for Freeways working closely with the operational Senior Leadership Team</w:t>
            </w:r>
            <w:r w:rsidRPr="000A1214">
              <w:rPr>
                <w:bCs/>
                <w:color w:val="auto"/>
              </w:rPr>
              <w:t>.</w:t>
            </w:r>
            <w:r w:rsidR="00936066" w:rsidRPr="000A1214">
              <w:rPr>
                <w:bCs/>
                <w:color w:val="auto"/>
              </w:rPr>
              <w:t xml:space="preserve"> </w:t>
            </w:r>
          </w:p>
          <w:p w14:paraId="1AC396F0" w14:textId="77777777" w:rsidR="00936066" w:rsidRPr="000A1214" w:rsidRDefault="00936066" w:rsidP="00936066">
            <w:pPr>
              <w:pStyle w:val="Default"/>
              <w:ind w:left="601"/>
              <w:rPr>
                <w:bCs/>
                <w:color w:val="auto"/>
              </w:rPr>
            </w:pPr>
          </w:p>
          <w:p w14:paraId="2E9BDCFB" w14:textId="2B350BD9" w:rsidR="00BF1D2E" w:rsidRPr="00D15181" w:rsidRDefault="00936066" w:rsidP="00D15181">
            <w:pPr>
              <w:pStyle w:val="Default"/>
              <w:numPr>
                <w:ilvl w:val="1"/>
                <w:numId w:val="2"/>
              </w:numPr>
              <w:rPr>
                <w:bCs/>
                <w:color w:val="auto"/>
              </w:rPr>
            </w:pPr>
            <w:r w:rsidRPr="000A1214">
              <w:rPr>
                <w:bCs/>
                <w:color w:val="auto"/>
              </w:rPr>
              <w:t xml:space="preserve">Lead on the </w:t>
            </w:r>
            <w:r w:rsidR="008922F0" w:rsidRPr="000A1214">
              <w:rPr>
                <w:bCs/>
                <w:color w:val="auto"/>
              </w:rPr>
              <w:t xml:space="preserve">annual </w:t>
            </w:r>
            <w:r w:rsidRPr="000A1214">
              <w:rPr>
                <w:bCs/>
                <w:color w:val="auto"/>
              </w:rPr>
              <w:t xml:space="preserve">budget </w:t>
            </w:r>
            <w:r w:rsidR="00D76BF0" w:rsidRPr="000A1214">
              <w:rPr>
                <w:bCs/>
                <w:color w:val="auto"/>
              </w:rPr>
              <w:t>planning, monitoring</w:t>
            </w:r>
            <w:r w:rsidR="004F7FF8">
              <w:rPr>
                <w:bCs/>
                <w:color w:val="auto"/>
              </w:rPr>
              <w:t>,</w:t>
            </w:r>
            <w:r w:rsidR="00D76BF0" w:rsidRPr="000A1214">
              <w:rPr>
                <w:bCs/>
                <w:color w:val="auto"/>
              </w:rPr>
              <w:t xml:space="preserve"> reporting</w:t>
            </w:r>
            <w:r w:rsidR="004F7FF8">
              <w:rPr>
                <w:bCs/>
                <w:color w:val="auto"/>
              </w:rPr>
              <w:t xml:space="preserve"> and reforecasting</w:t>
            </w:r>
            <w:r w:rsidR="00D76BF0" w:rsidRPr="000A1214">
              <w:rPr>
                <w:bCs/>
                <w:color w:val="auto"/>
              </w:rPr>
              <w:t xml:space="preserve"> </w:t>
            </w:r>
            <w:r w:rsidRPr="000A1214">
              <w:rPr>
                <w:bCs/>
                <w:color w:val="auto"/>
              </w:rPr>
              <w:t>for Freeways Trust</w:t>
            </w:r>
            <w:r w:rsidR="002C14DF" w:rsidRPr="000A1214">
              <w:rPr>
                <w:bCs/>
                <w:color w:val="auto"/>
              </w:rPr>
              <w:t xml:space="preserve"> working closely with the Strategic Estates Manager</w:t>
            </w:r>
            <w:r w:rsidR="00D76BF0" w:rsidRPr="000A1214">
              <w:rPr>
                <w:bCs/>
                <w:color w:val="auto"/>
              </w:rPr>
              <w:t>.</w:t>
            </w:r>
          </w:p>
          <w:p w14:paraId="31D5EB5D" w14:textId="77777777" w:rsidR="002C14DF" w:rsidRPr="000A1214" w:rsidRDefault="002C14DF" w:rsidP="00F539C1">
            <w:pPr>
              <w:pStyle w:val="Default"/>
              <w:numPr>
                <w:ilvl w:val="1"/>
                <w:numId w:val="2"/>
              </w:numPr>
              <w:rPr>
                <w:bCs/>
                <w:color w:val="auto"/>
              </w:rPr>
            </w:pPr>
            <w:r w:rsidRPr="000A1214">
              <w:rPr>
                <w:bCs/>
                <w:color w:val="auto"/>
              </w:rPr>
              <w:lastRenderedPageBreak/>
              <w:t>Ensure the upload of the finalised budgets and periodic reforecasting to the accounting system in a timely manner.</w:t>
            </w:r>
          </w:p>
          <w:p w14:paraId="10D89E42" w14:textId="77777777" w:rsidR="00E81552" w:rsidRPr="000A1214" w:rsidRDefault="00E81552" w:rsidP="00E062BB">
            <w:pPr>
              <w:rPr>
                <w:bCs/>
              </w:rPr>
            </w:pPr>
          </w:p>
          <w:p w14:paraId="4936EFB7" w14:textId="6759ABD3" w:rsidR="00E81552" w:rsidRPr="000A1214" w:rsidRDefault="00A75778" w:rsidP="00F539C1">
            <w:pPr>
              <w:pStyle w:val="Default"/>
              <w:numPr>
                <w:ilvl w:val="1"/>
                <w:numId w:val="2"/>
              </w:numPr>
              <w:rPr>
                <w:bCs/>
                <w:color w:val="auto"/>
              </w:rPr>
            </w:pPr>
            <w:r w:rsidRPr="000A1214">
              <w:rPr>
                <w:bCs/>
                <w:color w:val="auto"/>
              </w:rPr>
              <w:t>Support the Finance Director with the d</w:t>
            </w:r>
            <w:r w:rsidR="002C14DF" w:rsidRPr="000A1214">
              <w:rPr>
                <w:bCs/>
                <w:color w:val="auto"/>
              </w:rPr>
              <w:t>evelopment and ongoing review of robust cashflow forecasting for both charities.</w:t>
            </w:r>
          </w:p>
          <w:p w14:paraId="6B7E7CF1" w14:textId="77777777" w:rsidR="00F539C1" w:rsidRPr="000A1214" w:rsidRDefault="00F539C1" w:rsidP="00F539C1">
            <w:pPr>
              <w:pStyle w:val="ListParagraph"/>
              <w:rPr>
                <w:bCs/>
              </w:rPr>
            </w:pPr>
          </w:p>
          <w:p w14:paraId="61D39DAA" w14:textId="3728033A" w:rsidR="00A76D3B" w:rsidRPr="000A1214" w:rsidRDefault="00A76D3B" w:rsidP="00F539C1">
            <w:pPr>
              <w:pStyle w:val="Default"/>
              <w:numPr>
                <w:ilvl w:val="0"/>
                <w:numId w:val="2"/>
              </w:numPr>
              <w:rPr>
                <w:b/>
                <w:bCs/>
                <w:color w:val="auto"/>
              </w:rPr>
            </w:pPr>
            <w:r w:rsidRPr="000A1214">
              <w:rPr>
                <w:b/>
                <w:bCs/>
                <w:color w:val="auto"/>
              </w:rPr>
              <w:t>Business Partnering and P</w:t>
            </w:r>
            <w:r w:rsidR="000C5A3D" w:rsidRPr="000A1214">
              <w:rPr>
                <w:b/>
                <w:bCs/>
                <w:color w:val="auto"/>
              </w:rPr>
              <w:t>erformance Management</w:t>
            </w:r>
          </w:p>
          <w:p w14:paraId="0BDF6876" w14:textId="77777777" w:rsidR="00A76D3B" w:rsidRPr="000A1214" w:rsidRDefault="00A76D3B" w:rsidP="00A76D3B">
            <w:pPr>
              <w:pStyle w:val="Default"/>
              <w:ind w:left="405"/>
              <w:rPr>
                <w:b/>
                <w:bCs/>
                <w:color w:val="auto"/>
              </w:rPr>
            </w:pPr>
          </w:p>
          <w:p w14:paraId="3C2C59B4" w14:textId="1F2DEA86" w:rsidR="00A76D3B" w:rsidRPr="000A1214" w:rsidRDefault="00A76D3B" w:rsidP="00F539C1">
            <w:pPr>
              <w:pStyle w:val="Default"/>
              <w:numPr>
                <w:ilvl w:val="1"/>
                <w:numId w:val="2"/>
              </w:numPr>
              <w:rPr>
                <w:bCs/>
                <w:color w:val="auto"/>
              </w:rPr>
            </w:pPr>
            <w:r w:rsidRPr="000A1214">
              <w:rPr>
                <w:bCs/>
                <w:color w:val="auto"/>
              </w:rPr>
              <w:t xml:space="preserve">Build strong partnerships with the Senior Leadership team </w:t>
            </w:r>
            <w:r w:rsidR="00BF1D2E" w:rsidRPr="000A1214">
              <w:rPr>
                <w:bCs/>
                <w:color w:val="auto"/>
              </w:rPr>
              <w:t>of both Freeways and Freeways Trust</w:t>
            </w:r>
            <w:r w:rsidRPr="000A1214">
              <w:rPr>
                <w:bCs/>
                <w:color w:val="auto"/>
              </w:rPr>
              <w:t>.</w:t>
            </w:r>
          </w:p>
          <w:p w14:paraId="386A4C7E" w14:textId="77777777" w:rsidR="00004F4C" w:rsidRPr="000A1214" w:rsidRDefault="00004F4C" w:rsidP="00004F4C">
            <w:pPr>
              <w:pStyle w:val="Default"/>
              <w:ind w:left="601"/>
              <w:rPr>
                <w:bCs/>
                <w:color w:val="auto"/>
              </w:rPr>
            </w:pPr>
          </w:p>
          <w:p w14:paraId="34CF5E99" w14:textId="6DFE4B7C" w:rsidR="004F7FF8" w:rsidRDefault="004F7FF8" w:rsidP="00F539C1">
            <w:pPr>
              <w:pStyle w:val="Default"/>
              <w:numPr>
                <w:ilvl w:val="1"/>
                <w:numId w:val="2"/>
              </w:numPr>
              <w:rPr>
                <w:bCs/>
                <w:color w:val="auto"/>
              </w:rPr>
            </w:pPr>
            <w:r>
              <w:rPr>
                <w:bCs/>
                <w:color w:val="auto"/>
              </w:rPr>
              <w:t xml:space="preserve">Coaching and </w:t>
            </w:r>
            <w:r w:rsidR="00D15181">
              <w:rPr>
                <w:bCs/>
                <w:color w:val="auto"/>
              </w:rPr>
              <w:t>training of</w:t>
            </w:r>
            <w:r>
              <w:rPr>
                <w:bCs/>
                <w:color w:val="auto"/>
              </w:rPr>
              <w:t xml:space="preserve"> non-finance managers on essential budget management skills.</w:t>
            </w:r>
          </w:p>
          <w:p w14:paraId="126CD9DE" w14:textId="77777777" w:rsidR="004F7FF8" w:rsidRDefault="004F7FF8" w:rsidP="004F7FF8">
            <w:pPr>
              <w:pStyle w:val="ListParagraph"/>
              <w:rPr>
                <w:bCs/>
              </w:rPr>
            </w:pPr>
          </w:p>
          <w:p w14:paraId="4B4C08C3" w14:textId="5595C233" w:rsidR="00004F4C" w:rsidRDefault="00004F4C" w:rsidP="00F539C1">
            <w:pPr>
              <w:pStyle w:val="Default"/>
              <w:numPr>
                <w:ilvl w:val="1"/>
                <w:numId w:val="2"/>
              </w:numPr>
              <w:rPr>
                <w:bCs/>
                <w:color w:val="auto"/>
              </w:rPr>
            </w:pPr>
            <w:r w:rsidRPr="000A1214">
              <w:rPr>
                <w:bCs/>
                <w:color w:val="auto"/>
              </w:rPr>
              <w:t>Provide real time</w:t>
            </w:r>
            <w:r w:rsidR="000C5A3D" w:rsidRPr="000A1214">
              <w:rPr>
                <w:bCs/>
                <w:color w:val="auto"/>
              </w:rPr>
              <w:t xml:space="preserve"> </w:t>
            </w:r>
            <w:r w:rsidRPr="000A1214">
              <w:rPr>
                <w:bCs/>
                <w:color w:val="auto"/>
              </w:rPr>
              <w:t>support and analys</w:t>
            </w:r>
            <w:r w:rsidR="00936066" w:rsidRPr="000A1214">
              <w:rPr>
                <w:bCs/>
                <w:color w:val="auto"/>
              </w:rPr>
              <w:t>is</w:t>
            </w:r>
            <w:r w:rsidRPr="000A1214">
              <w:rPr>
                <w:bCs/>
                <w:color w:val="auto"/>
              </w:rPr>
              <w:t xml:space="preserve"> </w:t>
            </w:r>
            <w:r w:rsidR="000C5A3D" w:rsidRPr="000A1214">
              <w:rPr>
                <w:bCs/>
                <w:color w:val="auto"/>
              </w:rPr>
              <w:t xml:space="preserve">for budget holders, senior </w:t>
            </w:r>
            <w:r w:rsidR="00984C2A" w:rsidRPr="000A1214">
              <w:rPr>
                <w:bCs/>
                <w:color w:val="auto"/>
              </w:rPr>
              <w:t>managers,</w:t>
            </w:r>
            <w:r w:rsidR="000C5A3D" w:rsidRPr="000A1214">
              <w:rPr>
                <w:bCs/>
                <w:color w:val="auto"/>
              </w:rPr>
              <w:t xml:space="preserve"> and other key stakeholders to ensure finance is integrated into all key decision-making</w:t>
            </w:r>
            <w:r w:rsidRPr="000A1214">
              <w:rPr>
                <w:bCs/>
                <w:color w:val="auto"/>
              </w:rPr>
              <w:t>.</w:t>
            </w:r>
          </w:p>
          <w:p w14:paraId="00F29314" w14:textId="77777777" w:rsidR="004F7FF8" w:rsidRDefault="004F7FF8" w:rsidP="004F7FF8">
            <w:pPr>
              <w:pStyle w:val="ListParagraph"/>
              <w:rPr>
                <w:bCs/>
              </w:rPr>
            </w:pPr>
          </w:p>
          <w:p w14:paraId="6D48124A" w14:textId="1AABBDE3" w:rsidR="004F7FF8" w:rsidRPr="000A1214" w:rsidRDefault="004F7FF8" w:rsidP="00F539C1">
            <w:pPr>
              <w:pStyle w:val="Default"/>
              <w:numPr>
                <w:ilvl w:val="1"/>
                <w:numId w:val="2"/>
              </w:numPr>
              <w:rPr>
                <w:bCs/>
                <w:color w:val="auto"/>
              </w:rPr>
            </w:pPr>
            <w:r>
              <w:rPr>
                <w:bCs/>
                <w:color w:val="auto"/>
              </w:rPr>
              <w:t>Lead monthly or quarte</w:t>
            </w:r>
            <w:r w:rsidR="00D15181">
              <w:rPr>
                <w:bCs/>
                <w:color w:val="auto"/>
              </w:rPr>
              <w:t>rly reviews with budget holders to ensure that finance targets set for individual services are understood and met.</w:t>
            </w:r>
          </w:p>
          <w:p w14:paraId="5C1D92C8" w14:textId="77777777" w:rsidR="00004F4C" w:rsidRPr="000A1214" w:rsidRDefault="00004F4C" w:rsidP="00004F4C">
            <w:pPr>
              <w:pStyle w:val="ListParagraph"/>
              <w:rPr>
                <w:bCs/>
              </w:rPr>
            </w:pPr>
          </w:p>
          <w:p w14:paraId="0EBA699E" w14:textId="6127A3BC" w:rsidR="00004F4C" w:rsidRPr="000A1214" w:rsidRDefault="00004F4C" w:rsidP="00F539C1">
            <w:pPr>
              <w:pStyle w:val="Default"/>
              <w:numPr>
                <w:ilvl w:val="1"/>
                <w:numId w:val="2"/>
              </w:numPr>
              <w:rPr>
                <w:bCs/>
                <w:color w:val="auto"/>
              </w:rPr>
            </w:pPr>
            <w:r w:rsidRPr="000A1214">
              <w:rPr>
                <w:bCs/>
                <w:color w:val="auto"/>
              </w:rPr>
              <w:t xml:space="preserve">Understand the cost drivers of </w:t>
            </w:r>
            <w:r w:rsidR="00984C2A" w:rsidRPr="000A1214">
              <w:rPr>
                <w:bCs/>
                <w:color w:val="auto"/>
              </w:rPr>
              <w:t>both</w:t>
            </w:r>
            <w:r w:rsidRPr="000A1214">
              <w:rPr>
                <w:bCs/>
                <w:color w:val="auto"/>
              </w:rPr>
              <w:t xml:space="preserve"> charities to identify </w:t>
            </w:r>
            <w:r w:rsidR="000C5A3D" w:rsidRPr="000A1214">
              <w:rPr>
                <w:bCs/>
                <w:color w:val="auto"/>
              </w:rPr>
              <w:t>efficiencies</w:t>
            </w:r>
            <w:r w:rsidRPr="000A1214">
              <w:rPr>
                <w:bCs/>
                <w:color w:val="auto"/>
              </w:rPr>
              <w:t xml:space="preserve"> and cost savings and provide this insight to </w:t>
            </w:r>
            <w:r w:rsidR="000C5A3D" w:rsidRPr="000A1214">
              <w:rPr>
                <w:bCs/>
                <w:color w:val="auto"/>
              </w:rPr>
              <w:t>non</w:t>
            </w:r>
            <w:r w:rsidRPr="000A1214">
              <w:rPr>
                <w:bCs/>
                <w:color w:val="auto"/>
              </w:rPr>
              <w:t>-finance man</w:t>
            </w:r>
            <w:r w:rsidR="00984C2A" w:rsidRPr="000A1214">
              <w:rPr>
                <w:bCs/>
                <w:color w:val="auto"/>
              </w:rPr>
              <w:t>a</w:t>
            </w:r>
            <w:r w:rsidRPr="000A1214">
              <w:rPr>
                <w:bCs/>
                <w:color w:val="auto"/>
              </w:rPr>
              <w:t>gers.</w:t>
            </w:r>
          </w:p>
          <w:p w14:paraId="0C7A149A" w14:textId="77777777" w:rsidR="00A76D3B" w:rsidRPr="000A1214" w:rsidRDefault="00A76D3B" w:rsidP="00A76D3B">
            <w:pPr>
              <w:pStyle w:val="ListParagraph"/>
              <w:rPr>
                <w:bCs/>
              </w:rPr>
            </w:pPr>
          </w:p>
          <w:p w14:paraId="3FDF5815" w14:textId="19BB8AB7" w:rsidR="00A76D3B" w:rsidRPr="000A1214" w:rsidRDefault="00004F4C" w:rsidP="00F539C1">
            <w:pPr>
              <w:pStyle w:val="Default"/>
              <w:numPr>
                <w:ilvl w:val="1"/>
                <w:numId w:val="2"/>
              </w:numPr>
              <w:rPr>
                <w:bCs/>
                <w:color w:val="auto"/>
              </w:rPr>
            </w:pPr>
            <w:r w:rsidRPr="000A1214">
              <w:rPr>
                <w:bCs/>
                <w:color w:val="auto"/>
              </w:rPr>
              <w:t>Develop tools to s</w:t>
            </w:r>
            <w:r w:rsidR="00BF2942" w:rsidRPr="000A1214">
              <w:rPr>
                <w:bCs/>
                <w:color w:val="auto"/>
              </w:rPr>
              <w:t>u</w:t>
            </w:r>
            <w:r w:rsidRPr="000A1214">
              <w:rPr>
                <w:bCs/>
                <w:color w:val="auto"/>
              </w:rPr>
              <w:t>pport the SL</w:t>
            </w:r>
            <w:r w:rsidR="000C5A3D" w:rsidRPr="000A1214">
              <w:rPr>
                <w:bCs/>
                <w:color w:val="auto"/>
              </w:rPr>
              <w:t>T</w:t>
            </w:r>
            <w:r w:rsidRPr="000A1214">
              <w:rPr>
                <w:bCs/>
                <w:color w:val="auto"/>
              </w:rPr>
              <w:t xml:space="preserve"> </w:t>
            </w:r>
            <w:r w:rsidR="00803A63" w:rsidRPr="000A1214">
              <w:rPr>
                <w:bCs/>
                <w:color w:val="auto"/>
              </w:rPr>
              <w:t xml:space="preserve">to </w:t>
            </w:r>
            <w:r w:rsidRPr="000A1214">
              <w:rPr>
                <w:bCs/>
                <w:color w:val="auto"/>
              </w:rPr>
              <w:t>make informed decision</w:t>
            </w:r>
            <w:r w:rsidR="00D76BF0" w:rsidRPr="000A1214">
              <w:rPr>
                <w:bCs/>
                <w:color w:val="auto"/>
              </w:rPr>
              <w:t>s</w:t>
            </w:r>
            <w:r w:rsidR="00803A63" w:rsidRPr="000A1214">
              <w:rPr>
                <w:bCs/>
                <w:color w:val="auto"/>
              </w:rPr>
              <w:t xml:space="preserve"> in terms of new business developments in</w:t>
            </w:r>
            <w:r w:rsidR="00984C2A" w:rsidRPr="000A1214">
              <w:rPr>
                <w:bCs/>
                <w:color w:val="auto"/>
              </w:rPr>
              <w:t xml:space="preserve"> </w:t>
            </w:r>
            <w:r w:rsidR="00803A63" w:rsidRPr="000A1214">
              <w:rPr>
                <w:bCs/>
                <w:color w:val="auto"/>
              </w:rPr>
              <w:t xml:space="preserve">line with the strategic direction of the </w:t>
            </w:r>
            <w:r w:rsidR="004F7FF8">
              <w:rPr>
                <w:bCs/>
                <w:color w:val="auto"/>
              </w:rPr>
              <w:t>charity, including any associated lead-in costs</w:t>
            </w:r>
            <w:r w:rsidRPr="000A1214">
              <w:rPr>
                <w:bCs/>
                <w:color w:val="auto"/>
              </w:rPr>
              <w:t>.</w:t>
            </w:r>
          </w:p>
          <w:p w14:paraId="29339B52" w14:textId="77777777" w:rsidR="00A75778" w:rsidRPr="000A1214" w:rsidRDefault="00A75778" w:rsidP="00BF2942">
            <w:pPr>
              <w:pStyle w:val="ListParagraph"/>
              <w:rPr>
                <w:bCs/>
              </w:rPr>
            </w:pPr>
          </w:p>
          <w:p w14:paraId="73DA43EE" w14:textId="77777777" w:rsidR="00BF2942" w:rsidRPr="000A1214" w:rsidRDefault="00BF2942" w:rsidP="00F539C1">
            <w:pPr>
              <w:pStyle w:val="Default"/>
              <w:numPr>
                <w:ilvl w:val="0"/>
                <w:numId w:val="2"/>
              </w:numPr>
              <w:rPr>
                <w:b/>
                <w:bCs/>
                <w:color w:val="auto"/>
              </w:rPr>
            </w:pPr>
            <w:r w:rsidRPr="000A1214">
              <w:rPr>
                <w:b/>
                <w:bCs/>
                <w:color w:val="auto"/>
              </w:rPr>
              <w:t>Management Accounts and Payroll</w:t>
            </w:r>
          </w:p>
          <w:p w14:paraId="176D04AA" w14:textId="77777777" w:rsidR="00BF2942" w:rsidRPr="000A1214" w:rsidRDefault="00BF2942" w:rsidP="00BF2942">
            <w:pPr>
              <w:pStyle w:val="Default"/>
              <w:ind w:left="405"/>
              <w:rPr>
                <w:b/>
                <w:bCs/>
                <w:color w:val="auto"/>
                <w:sz w:val="16"/>
              </w:rPr>
            </w:pPr>
          </w:p>
          <w:p w14:paraId="4C58A355" w14:textId="71CE0783" w:rsidR="00BF2942" w:rsidRPr="000A1214" w:rsidRDefault="00BF2942" w:rsidP="00F539C1">
            <w:pPr>
              <w:pStyle w:val="Default"/>
              <w:numPr>
                <w:ilvl w:val="1"/>
                <w:numId w:val="2"/>
              </w:numPr>
              <w:rPr>
                <w:bCs/>
                <w:color w:val="auto"/>
              </w:rPr>
            </w:pPr>
            <w:r w:rsidRPr="000A1214">
              <w:rPr>
                <w:bCs/>
                <w:color w:val="auto"/>
              </w:rPr>
              <w:t xml:space="preserve">Timely </w:t>
            </w:r>
            <w:r w:rsidR="000C5A3D" w:rsidRPr="000A1214">
              <w:rPr>
                <w:bCs/>
                <w:color w:val="auto"/>
              </w:rPr>
              <w:t>production</w:t>
            </w:r>
            <w:r w:rsidRPr="000A1214">
              <w:rPr>
                <w:bCs/>
                <w:color w:val="auto"/>
              </w:rPr>
              <w:t xml:space="preserve"> of monthly management reporting to operational managers, the SLT</w:t>
            </w:r>
            <w:r w:rsidR="00A75778" w:rsidRPr="000A1214">
              <w:rPr>
                <w:bCs/>
                <w:color w:val="auto"/>
              </w:rPr>
              <w:t xml:space="preserve"> and the Board, alongside insight</w:t>
            </w:r>
            <w:r w:rsidRPr="000A1214">
              <w:rPr>
                <w:bCs/>
                <w:color w:val="auto"/>
              </w:rPr>
              <w:t>ful analysis and commentary</w:t>
            </w:r>
            <w:r w:rsidR="004F7FF8">
              <w:rPr>
                <w:bCs/>
                <w:color w:val="auto"/>
              </w:rPr>
              <w:t>, which identifies drivers of variance and op</w:t>
            </w:r>
            <w:r w:rsidR="00D15181">
              <w:rPr>
                <w:bCs/>
                <w:color w:val="auto"/>
              </w:rPr>
              <w:t>portunities</w:t>
            </w:r>
            <w:r w:rsidR="004F7FF8">
              <w:rPr>
                <w:bCs/>
                <w:color w:val="auto"/>
              </w:rPr>
              <w:t xml:space="preserve"> to address</w:t>
            </w:r>
            <w:r w:rsidR="00D15181">
              <w:rPr>
                <w:bCs/>
                <w:color w:val="auto"/>
              </w:rPr>
              <w:t xml:space="preserve"> these</w:t>
            </w:r>
            <w:r w:rsidR="004F7FF8">
              <w:rPr>
                <w:bCs/>
                <w:color w:val="auto"/>
              </w:rPr>
              <w:t xml:space="preserve"> where necessary</w:t>
            </w:r>
            <w:r w:rsidRPr="000A1214">
              <w:rPr>
                <w:bCs/>
                <w:color w:val="auto"/>
              </w:rPr>
              <w:t>.</w:t>
            </w:r>
          </w:p>
          <w:p w14:paraId="1F334468" w14:textId="77777777" w:rsidR="00564E29" w:rsidRPr="000A1214" w:rsidRDefault="00564E29" w:rsidP="00564E29">
            <w:pPr>
              <w:pStyle w:val="Default"/>
              <w:ind w:left="405"/>
              <w:rPr>
                <w:bCs/>
                <w:color w:val="auto"/>
              </w:rPr>
            </w:pPr>
          </w:p>
          <w:p w14:paraId="790EA534" w14:textId="362FA2B3" w:rsidR="00D15181" w:rsidRDefault="00D15181" w:rsidP="00F539C1">
            <w:pPr>
              <w:pStyle w:val="Default"/>
              <w:numPr>
                <w:ilvl w:val="1"/>
                <w:numId w:val="2"/>
              </w:numPr>
              <w:rPr>
                <w:bCs/>
                <w:color w:val="auto"/>
              </w:rPr>
            </w:pPr>
            <w:r>
              <w:rPr>
                <w:bCs/>
                <w:color w:val="auto"/>
              </w:rPr>
              <w:t>Ensure the timely production of monthly R&amp;M and HR reports as well as other reports as requested by stakeholders.</w:t>
            </w:r>
          </w:p>
          <w:p w14:paraId="41E4A816" w14:textId="77777777" w:rsidR="00D15181" w:rsidRDefault="00D15181" w:rsidP="00D15181">
            <w:pPr>
              <w:pStyle w:val="ListParagraph"/>
              <w:rPr>
                <w:bCs/>
              </w:rPr>
            </w:pPr>
          </w:p>
          <w:p w14:paraId="507214F3" w14:textId="5C816F0A" w:rsidR="00564E29" w:rsidRDefault="00564E29" w:rsidP="00F539C1">
            <w:pPr>
              <w:pStyle w:val="Default"/>
              <w:numPr>
                <w:ilvl w:val="1"/>
                <w:numId w:val="2"/>
              </w:numPr>
              <w:rPr>
                <w:bCs/>
                <w:color w:val="auto"/>
              </w:rPr>
            </w:pPr>
            <w:r w:rsidRPr="000A1214">
              <w:rPr>
                <w:bCs/>
                <w:color w:val="auto"/>
              </w:rPr>
              <w:t>Monthly reconciliation and analysis of balance sheet control accounts, including working with the Finance Operations Manager to ensure timely settlement of inter-organisation balances.</w:t>
            </w:r>
          </w:p>
          <w:p w14:paraId="1243CDF3" w14:textId="77777777" w:rsidR="00D15181" w:rsidRDefault="00D15181" w:rsidP="00D15181">
            <w:pPr>
              <w:pStyle w:val="ListParagraph"/>
              <w:rPr>
                <w:bCs/>
              </w:rPr>
            </w:pPr>
          </w:p>
          <w:p w14:paraId="6C8DAD72" w14:textId="4CEEB904" w:rsidR="00D15181" w:rsidRPr="000A1214" w:rsidRDefault="00D15181" w:rsidP="00F539C1">
            <w:pPr>
              <w:pStyle w:val="Default"/>
              <w:numPr>
                <w:ilvl w:val="1"/>
                <w:numId w:val="2"/>
              </w:numPr>
              <w:rPr>
                <w:bCs/>
                <w:color w:val="auto"/>
              </w:rPr>
            </w:pPr>
            <w:r>
              <w:rPr>
                <w:bCs/>
                <w:color w:val="auto"/>
              </w:rPr>
              <w:t>Work with the Finance Operations Manager to ensure that agreed KPIs for the finance function are effectively met.</w:t>
            </w:r>
          </w:p>
          <w:p w14:paraId="7F7EC8D8" w14:textId="77777777" w:rsidR="00BF2942" w:rsidRPr="000A1214" w:rsidRDefault="00BF2942" w:rsidP="00BF2942">
            <w:pPr>
              <w:pStyle w:val="ListParagraph"/>
              <w:rPr>
                <w:bCs/>
              </w:rPr>
            </w:pPr>
          </w:p>
          <w:p w14:paraId="29D3594B" w14:textId="4A89682F" w:rsidR="00D15181" w:rsidRPr="00D15181" w:rsidRDefault="00BF2942" w:rsidP="00D15181">
            <w:pPr>
              <w:pStyle w:val="Default"/>
              <w:numPr>
                <w:ilvl w:val="1"/>
                <w:numId w:val="2"/>
              </w:numPr>
              <w:rPr>
                <w:bCs/>
              </w:rPr>
            </w:pPr>
            <w:r w:rsidRPr="000A1214">
              <w:rPr>
                <w:bCs/>
                <w:color w:val="auto"/>
              </w:rPr>
              <w:t>Oversee the work of the Payroll Administrator to ensure accur</w:t>
            </w:r>
            <w:r w:rsidR="004F7FF8">
              <w:rPr>
                <w:bCs/>
                <w:color w:val="auto"/>
              </w:rPr>
              <w:t xml:space="preserve">ate and timely payment of staff, </w:t>
            </w:r>
            <w:r w:rsidR="00D15181">
              <w:rPr>
                <w:bCs/>
                <w:color w:val="auto"/>
              </w:rPr>
              <w:t>identify</w:t>
            </w:r>
            <w:r w:rsidR="004F7FF8">
              <w:rPr>
                <w:bCs/>
                <w:color w:val="auto"/>
              </w:rPr>
              <w:t xml:space="preserve"> </w:t>
            </w:r>
            <w:r w:rsidR="00D15181">
              <w:rPr>
                <w:bCs/>
                <w:color w:val="auto"/>
              </w:rPr>
              <w:t>payroll process improvements</w:t>
            </w:r>
            <w:r w:rsidR="001053AE">
              <w:rPr>
                <w:bCs/>
                <w:color w:val="auto"/>
              </w:rPr>
              <w:t xml:space="preserve"> and</w:t>
            </w:r>
            <w:r w:rsidR="004F7FF8">
              <w:rPr>
                <w:bCs/>
                <w:color w:val="auto"/>
              </w:rPr>
              <w:t xml:space="preserve"> </w:t>
            </w:r>
            <w:r w:rsidR="00D15181">
              <w:rPr>
                <w:bCs/>
                <w:color w:val="auto"/>
              </w:rPr>
              <w:t>manage any payroll discrepancies</w:t>
            </w:r>
            <w:r w:rsidR="004F7FF8">
              <w:rPr>
                <w:bCs/>
                <w:color w:val="auto"/>
              </w:rPr>
              <w:t xml:space="preserve">. </w:t>
            </w:r>
          </w:p>
          <w:p w14:paraId="06DF3359" w14:textId="77777777" w:rsidR="00A75778" w:rsidRPr="000A1214" w:rsidRDefault="00A75778" w:rsidP="00526F1D">
            <w:pPr>
              <w:pStyle w:val="ListParagraph"/>
              <w:rPr>
                <w:bCs/>
              </w:rPr>
            </w:pPr>
          </w:p>
          <w:p w14:paraId="30A6A13B" w14:textId="06652F83" w:rsidR="00803A63" w:rsidRPr="000A1214" w:rsidRDefault="00984C2A" w:rsidP="00F539C1">
            <w:pPr>
              <w:pStyle w:val="Default"/>
              <w:numPr>
                <w:ilvl w:val="0"/>
                <w:numId w:val="2"/>
              </w:numPr>
              <w:rPr>
                <w:b/>
                <w:bCs/>
                <w:color w:val="auto"/>
              </w:rPr>
            </w:pPr>
            <w:r w:rsidRPr="000A1214">
              <w:rPr>
                <w:b/>
                <w:bCs/>
                <w:color w:val="auto"/>
              </w:rPr>
              <w:t>Leadership and Teamwork</w:t>
            </w:r>
          </w:p>
          <w:p w14:paraId="544879BE" w14:textId="77777777" w:rsidR="00C76A2B" w:rsidRPr="000A1214" w:rsidRDefault="00C76A2B" w:rsidP="00C76A2B">
            <w:pPr>
              <w:pStyle w:val="Default"/>
              <w:ind w:left="405"/>
              <w:rPr>
                <w:b/>
                <w:bCs/>
                <w:color w:val="auto"/>
              </w:rPr>
            </w:pPr>
          </w:p>
          <w:p w14:paraId="7B7358F1" w14:textId="77777777" w:rsidR="009B62B4" w:rsidRPr="000A1214" w:rsidRDefault="009B62B4" w:rsidP="009B62B4">
            <w:pPr>
              <w:pStyle w:val="Default"/>
              <w:rPr>
                <w:bCs/>
                <w:color w:val="auto"/>
                <w:sz w:val="8"/>
                <w:szCs w:val="8"/>
              </w:rPr>
            </w:pPr>
          </w:p>
          <w:p w14:paraId="17B59591" w14:textId="3B7054ED" w:rsidR="00984C2A" w:rsidRPr="00D15181" w:rsidRDefault="00984C2A" w:rsidP="00D15181">
            <w:pPr>
              <w:pStyle w:val="Default"/>
              <w:numPr>
                <w:ilvl w:val="1"/>
                <w:numId w:val="2"/>
              </w:numPr>
              <w:rPr>
                <w:bCs/>
                <w:color w:val="auto"/>
              </w:rPr>
            </w:pPr>
            <w:r w:rsidRPr="000A1214">
              <w:rPr>
                <w:bCs/>
                <w:color w:val="auto"/>
              </w:rPr>
              <w:t>Responsible for the line management and ongoing training and development of the Assistant Management Accountant and the Payroll Administrator.</w:t>
            </w:r>
          </w:p>
          <w:p w14:paraId="13281D79" w14:textId="4E4D57F4" w:rsidR="001F5875" w:rsidRPr="000A1214" w:rsidRDefault="00AC5653" w:rsidP="00F539C1">
            <w:pPr>
              <w:pStyle w:val="Default"/>
              <w:numPr>
                <w:ilvl w:val="1"/>
                <w:numId w:val="2"/>
              </w:numPr>
              <w:rPr>
                <w:bCs/>
                <w:color w:val="auto"/>
              </w:rPr>
            </w:pPr>
            <w:r w:rsidRPr="000A1214">
              <w:rPr>
                <w:bCs/>
                <w:color w:val="auto"/>
              </w:rPr>
              <w:lastRenderedPageBreak/>
              <w:t xml:space="preserve">Work with the Finance Director and Finance </w:t>
            </w:r>
            <w:r w:rsidR="00936066" w:rsidRPr="000A1214">
              <w:rPr>
                <w:bCs/>
                <w:color w:val="auto"/>
              </w:rPr>
              <w:t xml:space="preserve">Operations </w:t>
            </w:r>
            <w:r w:rsidRPr="000A1214">
              <w:rPr>
                <w:bCs/>
                <w:color w:val="auto"/>
              </w:rPr>
              <w:t>Manager to e</w:t>
            </w:r>
            <w:r w:rsidR="001F5875" w:rsidRPr="000A1214">
              <w:rPr>
                <w:bCs/>
                <w:color w:val="auto"/>
              </w:rPr>
              <w:t xml:space="preserve">nsure that knowledge within the </w:t>
            </w:r>
            <w:r w:rsidR="000C5A3D" w:rsidRPr="000A1214">
              <w:rPr>
                <w:bCs/>
                <w:color w:val="auto"/>
              </w:rPr>
              <w:t xml:space="preserve">finance </w:t>
            </w:r>
            <w:r w:rsidR="001F5875" w:rsidRPr="000A1214">
              <w:rPr>
                <w:bCs/>
                <w:color w:val="auto"/>
              </w:rPr>
              <w:t>team is sufficient to cover for annual, sickness or other leave</w:t>
            </w:r>
            <w:r w:rsidR="001053AE">
              <w:rPr>
                <w:bCs/>
                <w:color w:val="auto"/>
              </w:rPr>
              <w:t>; identify any training needs; and that robust succession planning is in place.</w:t>
            </w:r>
          </w:p>
          <w:p w14:paraId="04FF719E" w14:textId="77777777" w:rsidR="00502E58" w:rsidRPr="000A1214" w:rsidRDefault="00502E58" w:rsidP="00502E58">
            <w:pPr>
              <w:pStyle w:val="ListParagraph"/>
              <w:rPr>
                <w:bCs/>
              </w:rPr>
            </w:pPr>
          </w:p>
          <w:p w14:paraId="56B678E3" w14:textId="3CA3EC9B" w:rsidR="009D2D07" w:rsidRDefault="009D2D07" w:rsidP="00F539C1">
            <w:pPr>
              <w:pStyle w:val="Default"/>
              <w:numPr>
                <w:ilvl w:val="1"/>
                <w:numId w:val="2"/>
              </w:numPr>
              <w:rPr>
                <w:bCs/>
                <w:color w:val="auto"/>
              </w:rPr>
            </w:pPr>
            <w:r w:rsidRPr="000A1214">
              <w:rPr>
                <w:bCs/>
                <w:color w:val="auto"/>
              </w:rPr>
              <w:t xml:space="preserve">Provide support as required to </w:t>
            </w:r>
            <w:r w:rsidR="00984C2A" w:rsidRPr="000A1214">
              <w:rPr>
                <w:bCs/>
                <w:color w:val="auto"/>
              </w:rPr>
              <w:t xml:space="preserve">the wider finance team to </w:t>
            </w:r>
            <w:r w:rsidRPr="000A1214">
              <w:rPr>
                <w:bCs/>
                <w:color w:val="auto"/>
              </w:rPr>
              <w:t xml:space="preserve">ensure that </w:t>
            </w:r>
            <w:r w:rsidR="00AC5653" w:rsidRPr="000A1214">
              <w:rPr>
                <w:bCs/>
                <w:color w:val="auto"/>
              </w:rPr>
              <w:t xml:space="preserve">all </w:t>
            </w:r>
            <w:r w:rsidRPr="000A1214">
              <w:rPr>
                <w:bCs/>
                <w:color w:val="auto"/>
              </w:rPr>
              <w:t>workloads are completed in a timely manner</w:t>
            </w:r>
            <w:r w:rsidR="00AC5653" w:rsidRPr="000A1214">
              <w:rPr>
                <w:bCs/>
                <w:color w:val="auto"/>
              </w:rPr>
              <w:t xml:space="preserve"> and deadlines are met</w:t>
            </w:r>
            <w:r w:rsidRPr="000A1214">
              <w:rPr>
                <w:bCs/>
                <w:color w:val="auto"/>
              </w:rPr>
              <w:t>.</w:t>
            </w:r>
          </w:p>
          <w:p w14:paraId="04C8F981" w14:textId="77777777" w:rsidR="00D15181" w:rsidRDefault="00D15181" w:rsidP="00D15181">
            <w:pPr>
              <w:pStyle w:val="ListParagraph"/>
              <w:rPr>
                <w:bCs/>
              </w:rPr>
            </w:pPr>
          </w:p>
          <w:p w14:paraId="77B8BA1E" w14:textId="3F080BF4" w:rsidR="00D15181" w:rsidRPr="00D15181" w:rsidRDefault="00D15181" w:rsidP="00D15181">
            <w:pPr>
              <w:pStyle w:val="Default"/>
              <w:numPr>
                <w:ilvl w:val="1"/>
                <w:numId w:val="2"/>
              </w:numPr>
              <w:ind w:left="601" w:hanging="601"/>
              <w:rPr>
                <w:bCs/>
                <w:color w:val="auto"/>
              </w:rPr>
            </w:pPr>
            <w:r>
              <w:rPr>
                <w:bCs/>
                <w:color w:val="auto"/>
              </w:rPr>
              <w:t xml:space="preserve">Build and maintain a strong, collaborative working partnership with the </w:t>
            </w:r>
            <w:r>
              <w:rPr>
                <w:bCs/>
              </w:rPr>
              <w:t>Finance Operations Manager</w:t>
            </w:r>
            <w:r>
              <w:rPr>
                <w:bCs/>
                <w:color w:val="auto"/>
              </w:rPr>
              <w:t xml:space="preserve"> to ensure financial and performance targets</w:t>
            </w:r>
            <w:r w:rsidR="001053AE">
              <w:rPr>
                <w:bCs/>
                <w:color w:val="auto"/>
              </w:rPr>
              <w:t xml:space="preserve"> are delivered across both organisations</w:t>
            </w:r>
            <w:r>
              <w:rPr>
                <w:bCs/>
                <w:color w:val="auto"/>
              </w:rPr>
              <w:t>.</w:t>
            </w:r>
          </w:p>
          <w:p w14:paraId="0D77F90E" w14:textId="37019AAF" w:rsidR="00803A63" w:rsidRPr="000A1214" w:rsidRDefault="003654E6" w:rsidP="00803A63">
            <w:pPr>
              <w:pStyle w:val="Default"/>
              <w:rPr>
                <w:bCs/>
                <w:color w:val="auto"/>
              </w:rPr>
            </w:pPr>
            <w:r w:rsidRPr="000A1214">
              <w:rPr>
                <w:bCs/>
                <w:color w:val="auto"/>
              </w:rPr>
              <w:t xml:space="preserve"> </w:t>
            </w:r>
          </w:p>
          <w:p w14:paraId="4E9A48C1" w14:textId="1649C7D8" w:rsidR="00803A63" w:rsidRPr="000A1214" w:rsidRDefault="000C5A3D" w:rsidP="00F539C1">
            <w:pPr>
              <w:pStyle w:val="Default"/>
              <w:numPr>
                <w:ilvl w:val="0"/>
                <w:numId w:val="2"/>
              </w:numPr>
              <w:rPr>
                <w:b/>
                <w:bCs/>
                <w:color w:val="auto"/>
              </w:rPr>
            </w:pPr>
            <w:r w:rsidRPr="000A1214">
              <w:rPr>
                <w:b/>
                <w:bCs/>
                <w:color w:val="auto"/>
              </w:rPr>
              <w:t>Additional</w:t>
            </w:r>
            <w:r w:rsidR="00803A63" w:rsidRPr="000A1214">
              <w:rPr>
                <w:b/>
                <w:bCs/>
                <w:color w:val="auto"/>
              </w:rPr>
              <w:t xml:space="preserve"> responsibilities </w:t>
            </w:r>
          </w:p>
          <w:p w14:paraId="66EC2B11" w14:textId="77777777" w:rsidR="00803A63" w:rsidRPr="000A1214" w:rsidRDefault="00803A63" w:rsidP="00803A63">
            <w:pPr>
              <w:pStyle w:val="Default"/>
              <w:jc w:val="both"/>
              <w:rPr>
                <w:b/>
                <w:color w:val="auto"/>
              </w:rPr>
            </w:pPr>
          </w:p>
          <w:p w14:paraId="0D3D0C83" w14:textId="77777777" w:rsidR="00803A63" w:rsidRPr="000A1214" w:rsidRDefault="00803A63" w:rsidP="00F539C1">
            <w:pPr>
              <w:pStyle w:val="Default"/>
              <w:numPr>
                <w:ilvl w:val="1"/>
                <w:numId w:val="2"/>
              </w:numPr>
              <w:rPr>
                <w:bCs/>
              </w:rPr>
            </w:pPr>
            <w:r w:rsidRPr="000A1214">
              <w:rPr>
                <w:color w:val="auto"/>
              </w:rPr>
              <w:t>Attend training courses as appropriate for the role.</w:t>
            </w:r>
          </w:p>
          <w:p w14:paraId="10B46493" w14:textId="77777777" w:rsidR="00F539C1" w:rsidRPr="000A1214" w:rsidRDefault="00F539C1" w:rsidP="00F539C1">
            <w:pPr>
              <w:pStyle w:val="Default"/>
              <w:ind w:left="405"/>
              <w:rPr>
                <w:bCs/>
              </w:rPr>
            </w:pPr>
          </w:p>
          <w:p w14:paraId="4D0EE784" w14:textId="49184BF9" w:rsidR="00F539C1" w:rsidRPr="000A1214" w:rsidRDefault="001053AE" w:rsidP="00CA5EBA">
            <w:pPr>
              <w:pStyle w:val="Default"/>
              <w:numPr>
                <w:ilvl w:val="1"/>
                <w:numId w:val="2"/>
              </w:numPr>
              <w:rPr>
                <w:bCs/>
              </w:rPr>
            </w:pPr>
            <w:r>
              <w:rPr>
                <w:bCs/>
                <w:color w:val="auto"/>
              </w:rPr>
              <w:t>Identify, l</w:t>
            </w:r>
            <w:r w:rsidR="00F539C1" w:rsidRPr="000A1214">
              <w:rPr>
                <w:bCs/>
                <w:color w:val="auto"/>
              </w:rPr>
              <w:t>ead and/or participate in project work as required to support continuous improvement of systems and processes.</w:t>
            </w:r>
          </w:p>
          <w:p w14:paraId="5F359D33" w14:textId="77777777" w:rsidR="008922F0" w:rsidRPr="000A1214" w:rsidRDefault="008922F0" w:rsidP="008922F0">
            <w:pPr>
              <w:pStyle w:val="ListParagraph"/>
              <w:rPr>
                <w:bCs/>
              </w:rPr>
            </w:pPr>
          </w:p>
          <w:p w14:paraId="573BC4B9" w14:textId="77777777" w:rsidR="00D15181" w:rsidRPr="00D15181" w:rsidRDefault="008922F0" w:rsidP="006A5B8B">
            <w:pPr>
              <w:pStyle w:val="Default"/>
              <w:numPr>
                <w:ilvl w:val="1"/>
                <w:numId w:val="2"/>
              </w:numPr>
              <w:rPr>
                <w:bCs/>
                <w:color w:val="auto"/>
              </w:rPr>
            </w:pPr>
            <w:r w:rsidRPr="000A1214">
              <w:rPr>
                <w:bCs/>
              </w:rPr>
              <w:t>Attend Freeways Trust Board meetings</w:t>
            </w:r>
            <w:r w:rsidR="00D15181">
              <w:rPr>
                <w:bCs/>
              </w:rPr>
              <w:t>.</w:t>
            </w:r>
            <w:r w:rsidRPr="000A1214">
              <w:rPr>
                <w:bCs/>
              </w:rPr>
              <w:t xml:space="preserve"> </w:t>
            </w:r>
          </w:p>
          <w:p w14:paraId="2AF6E193" w14:textId="77777777" w:rsidR="00D15181" w:rsidRDefault="00D15181" w:rsidP="00D15181">
            <w:pPr>
              <w:pStyle w:val="ListParagraph"/>
              <w:rPr>
                <w:bCs/>
              </w:rPr>
            </w:pPr>
          </w:p>
          <w:p w14:paraId="4D0F819C" w14:textId="5C387B40" w:rsidR="00803A63" w:rsidRPr="000A1214" w:rsidRDefault="00D15181" w:rsidP="006A5B8B">
            <w:pPr>
              <w:pStyle w:val="Default"/>
              <w:numPr>
                <w:ilvl w:val="1"/>
                <w:numId w:val="2"/>
              </w:numPr>
              <w:rPr>
                <w:bCs/>
                <w:color w:val="auto"/>
              </w:rPr>
            </w:pPr>
            <w:r>
              <w:rPr>
                <w:bCs/>
              </w:rPr>
              <w:t>D</w:t>
            </w:r>
            <w:r w:rsidR="008922F0" w:rsidRPr="000A1214">
              <w:rPr>
                <w:bCs/>
              </w:rPr>
              <w:t>eputise for the Finance Director as required.</w:t>
            </w:r>
          </w:p>
          <w:p w14:paraId="62C9932F" w14:textId="77777777" w:rsidR="009B62B4" w:rsidRPr="00E41860" w:rsidRDefault="009B62B4" w:rsidP="00803A63">
            <w:pPr>
              <w:pStyle w:val="Default"/>
              <w:jc w:val="both"/>
              <w:rPr>
                <w:color w:val="FF0000"/>
                <w:lang w:val="en-US"/>
              </w:rPr>
            </w:pPr>
          </w:p>
        </w:tc>
      </w:tr>
      <w:tr w:rsidR="00E41860" w:rsidRPr="00E41860" w14:paraId="1D3DF016" w14:textId="77777777" w:rsidTr="000A1214">
        <w:trPr>
          <w:gridAfter w:val="1"/>
          <w:wAfter w:w="78" w:type="dxa"/>
          <w:trHeight w:val="2901"/>
        </w:trPr>
        <w:tc>
          <w:tcPr>
            <w:tcW w:w="9375" w:type="dxa"/>
            <w:tcBorders>
              <w:top w:val="single" w:sz="4" w:space="0" w:color="auto"/>
            </w:tcBorders>
          </w:tcPr>
          <w:p w14:paraId="4586B7E9" w14:textId="77777777" w:rsidR="009B62B4" w:rsidRDefault="009B62B4" w:rsidP="00BD4AEC">
            <w:pPr>
              <w:tabs>
                <w:tab w:val="left" w:pos="363"/>
                <w:tab w:val="left" w:pos="720"/>
              </w:tabs>
              <w:overflowPunct w:val="0"/>
              <w:autoSpaceDE w:val="0"/>
              <w:autoSpaceDN w:val="0"/>
              <w:adjustRightInd w:val="0"/>
              <w:jc w:val="both"/>
              <w:textAlignment w:val="baseline"/>
              <w:rPr>
                <w:rFonts w:ascii="Arial" w:hAnsi="Arial" w:cs="Arial"/>
                <w:b/>
              </w:rPr>
            </w:pPr>
          </w:p>
          <w:p w14:paraId="5C4A372A" w14:textId="77777777" w:rsidR="00E81552" w:rsidRPr="00C95B5B" w:rsidRDefault="00E81552" w:rsidP="00E81552">
            <w:pPr>
              <w:tabs>
                <w:tab w:val="left" w:pos="363"/>
                <w:tab w:val="left" w:pos="720"/>
              </w:tabs>
              <w:overflowPunct w:val="0"/>
              <w:autoSpaceDE w:val="0"/>
              <w:autoSpaceDN w:val="0"/>
              <w:adjustRightInd w:val="0"/>
              <w:jc w:val="both"/>
              <w:textAlignment w:val="baseline"/>
              <w:rPr>
                <w:rFonts w:ascii="Arial" w:hAnsi="Arial" w:cs="Arial"/>
                <w:b/>
              </w:rPr>
            </w:pPr>
            <w:r w:rsidRPr="00C95B5B">
              <w:rPr>
                <w:rFonts w:ascii="Arial" w:hAnsi="Arial" w:cs="Arial"/>
                <w:b/>
              </w:rPr>
              <w:t>Health and safety responsibilities:</w:t>
            </w:r>
          </w:p>
          <w:p w14:paraId="26333813" w14:textId="77777777" w:rsidR="00E81552" w:rsidRPr="00C95B5B" w:rsidRDefault="00E81552" w:rsidP="00E81552">
            <w:pPr>
              <w:tabs>
                <w:tab w:val="left" w:pos="363"/>
                <w:tab w:val="left" w:pos="720"/>
              </w:tabs>
              <w:overflowPunct w:val="0"/>
              <w:autoSpaceDE w:val="0"/>
              <w:autoSpaceDN w:val="0"/>
              <w:adjustRightInd w:val="0"/>
              <w:jc w:val="both"/>
              <w:textAlignment w:val="baseline"/>
              <w:rPr>
                <w:rFonts w:ascii="Arial" w:hAnsi="Arial" w:cs="Arial"/>
              </w:rPr>
            </w:pPr>
            <w:r w:rsidRPr="00C95B5B">
              <w:rPr>
                <w:rFonts w:ascii="Arial" w:hAnsi="Arial" w:cs="Arial"/>
              </w:rPr>
              <w:t>Under the provisions contained in the Health and Safety at Work Act 1974, it is the duty of every employee to:</w:t>
            </w:r>
          </w:p>
          <w:p w14:paraId="15FB075F" w14:textId="77777777"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Take reasonable care of themselves and others at work</w:t>
            </w:r>
          </w:p>
          <w:p w14:paraId="5A569283" w14:textId="77777777"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To co-operate with Freeways and Freeways Trust as far as is necessary to enable them to carry out their legal duty.</w:t>
            </w:r>
          </w:p>
          <w:p w14:paraId="463FA4F9" w14:textId="77777777"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 xml:space="preserve">Not to intentionally or recklessly interfere with anything provided including personal protective equipment for health and safety or welfare at work. </w:t>
            </w:r>
          </w:p>
          <w:p w14:paraId="7014AA35" w14:textId="77777777" w:rsidR="00C566E8" w:rsidRDefault="00C566E8" w:rsidP="00BD4AEC">
            <w:pPr>
              <w:tabs>
                <w:tab w:val="left" w:pos="363"/>
                <w:tab w:val="left" w:pos="720"/>
              </w:tabs>
              <w:overflowPunct w:val="0"/>
              <w:autoSpaceDE w:val="0"/>
              <w:autoSpaceDN w:val="0"/>
              <w:adjustRightInd w:val="0"/>
              <w:jc w:val="both"/>
              <w:textAlignment w:val="baseline"/>
              <w:rPr>
                <w:rFonts w:ascii="Arial" w:hAnsi="Arial" w:cs="Arial"/>
                <w:b/>
              </w:rPr>
            </w:pPr>
          </w:p>
          <w:p w14:paraId="63D2AC1D" w14:textId="77777777" w:rsidR="009B62B4" w:rsidRPr="00C95B5B" w:rsidRDefault="00BD4AEC" w:rsidP="00BD4AEC">
            <w:pPr>
              <w:tabs>
                <w:tab w:val="left" w:pos="363"/>
                <w:tab w:val="left" w:pos="720"/>
              </w:tabs>
              <w:overflowPunct w:val="0"/>
              <w:autoSpaceDE w:val="0"/>
              <w:autoSpaceDN w:val="0"/>
              <w:adjustRightInd w:val="0"/>
              <w:jc w:val="both"/>
              <w:textAlignment w:val="baseline"/>
              <w:rPr>
                <w:rFonts w:ascii="Arial" w:hAnsi="Arial" w:cs="Arial"/>
                <w:b/>
              </w:rPr>
            </w:pPr>
            <w:r w:rsidRPr="00C95B5B">
              <w:rPr>
                <w:rFonts w:ascii="Arial" w:hAnsi="Arial" w:cs="Arial"/>
                <w:b/>
              </w:rPr>
              <w:t>Equal opportunities:</w:t>
            </w:r>
          </w:p>
          <w:p w14:paraId="2421ADED" w14:textId="77777777" w:rsidR="009B62B4" w:rsidRPr="009B62B4" w:rsidRDefault="009B62B4" w:rsidP="00BD4AEC">
            <w:pPr>
              <w:tabs>
                <w:tab w:val="left" w:pos="363"/>
                <w:tab w:val="left" w:pos="720"/>
              </w:tabs>
              <w:overflowPunct w:val="0"/>
              <w:autoSpaceDE w:val="0"/>
              <w:autoSpaceDN w:val="0"/>
              <w:adjustRightInd w:val="0"/>
              <w:jc w:val="both"/>
              <w:textAlignment w:val="baseline"/>
              <w:rPr>
                <w:rFonts w:ascii="Arial" w:hAnsi="Arial" w:cs="Arial"/>
                <w:sz w:val="8"/>
                <w:szCs w:val="8"/>
              </w:rPr>
            </w:pPr>
          </w:p>
          <w:p w14:paraId="3B1A2B53" w14:textId="77777777" w:rsidR="00BD4AEC" w:rsidRPr="00BD4AEC" w:rsidRDefault="00BD4AEC" w:rsidP="00BD4AEC">
            <w:pPr>
              <w:tabs>
                <w:tab w:val="left" w:pos="363"/>
                <w:tab w:val="left" w:pos="720"/>
              </w:tabs>
              <w:overflowPunct w:val="0"/>
              <w:autoSpaceDE w:val="0"/>
              <w:autoSpaceDN w:val="0"/>
              <w:adjustRightInd w:val="0"/>
              <w:jc w:val="both"/>
              <w:textAlignment w:val="baseline"/>
              <w:rPr>
                <w:rFonts w:ascii="Arial" w:hAnsi="Arial" w:cs="Arial"/>
              </w:rPr>
            </w:pPr>
            <w:r w:rsidRPr="00C95B5B">
              <w:rPr>
                <w:rFonts w:ascii="Arial" w:hAnsi="Arial" w:cs="Arial"/>
              </w:rPr>
              <w:t>Freeways is committed to anti-discriminatory policies and practices and it is essential that the post holder is willing to make a positive contribution to their promotion and implementation.</w:t>
            </w:r>
          </w:p>
          <w:p w14:paraId="75FCDAE7" w14:textId="77777777" w:rsidR="00147B0D" w:rsidRDefault="00147B0D" w:rsidP="0000791F">
            <w:pPr>
              <w:jc w:val="both"/>
              <w:rPr>
                <w:rFonts w:ascii="Arial" w:hAnsi="Arial" w:cs="Arial"/>
                <w:szCs w:val="24"/>
              </w:rPr>
            </w:pPr>
          </w:p>
          <w:p w14:paraId="0066C243" w14:textId="77777777" w:rsidR="002775AD" w:rsidRDefault="002775AD" w:rsidP="0000791F">
            <w:pPr>
              <w:jc w:val="both"/>
              <w:rPr>
                <w:rFonts w:ascii="Arial" w:hAnsi="Arial" w:cs="Arial"/>
                <w:b/>
                <w:szCs w:val="24"/>
              </w:rPr>
            </w:pPr>
          </w:p>
          <w:p w14:paraId="01373F03" w14:textId="77777777" w:rsidR="00610B9C" w:rsidRPr="006326DB" w:rsidRDefault="00610B9C" w:rsidP="0000791F">
            <w:pPr>
              <w:jc w:val="both"/>
              <w:rPr>
                <w:rFonts w:ascii="Arial" w:hAnsi="Arial" w:cs="Arial"/>
                <w:b/>
                <w:szCs w:val="24"/>
              </w:rPr>
            </w:pPr>
            <w:r w:rsidRPr="006326DB">
              <w:rPr>
                <w:rFonts w:ascii="Arial" w:hAnsi="Arial" w:cs="Arial"/>
                <w:b/>
                <w:szCs w:val="24"/>
              </w:rPr>
              <w:t>This job description only contains the main duties relating to this post and does not describe in detail all the tasks required to carry them out.</w:t>
            </w:r>
          </w:p>
          <w:p w14:paraId="3F79122F" w14:textId="77777777" w:rsidR="00610B9C" w:rsidRPr="006326DB" w:rsidRDefault="00610B9C" w:rsidP="005E23BE">
            <w:pPr>
              <w:jc w:val="both"/>
              <w:rPr>
                <w:rFonts w:ascii="Arial" w:hAnsi="Arial" w:cs="Arial"/>
                <w:b/>
                <w:szCs w:val="24"/>
              </w:rPr>
            </w:pPr>
            <w:bookmarkStart w:id="0" w:name="_GoBack"/>
            <w:bookmarkEnd w:id="0"/>
          </w:p>
          <w:p w14:paraId="22BB70DA" w14:textId="77777777" w:rsidR="00610B9C" w:rsidRDefault="00610B9C" w:rsidP="0000791F">
            <w:pPr>
              <w:jc w:val="both"/>
              <w:rPr>
                <w:rFonts w:ascii="Arial" w:hAnsi="Arial" w:cs="Arial"/>
                <w:b/>
                <w:szCs w:val="24"/>
              </w:rPr>
            </w:pPr>
            <w:r w:rsidRPr="006326DB">
              <w:rPr>
                <w:rFonts w:ascii="Arial" w:hAnsi="Arial" w:cs="Arial"/>
                <w:b/>
                <w:szCs w:val="24"/>
              </w:rPr>
              <w:t xml:space="preserve">Post holders may be asked to undertake any task commensurate with their </w:t>
            </w:r>
            <w:r w:rsidR="00DE0284" w:rsidRPr="006326DB">
              <w:rPr>
                <w:rFonts w:ascii="Arial" w:hAnsi="Arial" w:cs="Arial"/>
                <w:b/>
                <w:szCs w:val="24"/>
              </w:rPr>
              <w:t xml:space="preserve">pay </w:t>
            </w:r>
            <w:r w:rsidR="00B5213B" w:rsidRPr="006326DB">
              <w:rPr>
                <w:rFonts w:ascii="Arial" w:hAnsi="Arial" w:cs="Arial"/>
                <w:b/>
                <w:szCs w:val="24"/>
              </w:rPr>
              <w:t>grade</w:t>
            </w:r>
            <w:r w:rsidRPr="006326DB">
              <w:rPr>
                <w:rFonts w:ascii="Arial" w:hAnsi="Arial" w:cs="Arial"/>
                <w:b/>
                <w:szCs w:val="24"/>
              </w:rPr>
              <w:t>.</w:t>
            </w:r>
            <w:r w:rsidR="00B5213B" w:rsidRPr="006326DB">
              <w:rPr>
                <w:rFonts w:ascii="Arial" w:hAnsi="Arial" w:cs="Arial"/>
                <w:b/>
                <w:szCs w:val="24"/>
              </w:rPr>
              <w:t xml:space="preserve">  </w:t>
            </w:r>
          </w:p>
          <w:p w14:paraId="0BE516D7" w14:textId="77777777" w:rsidR="00E81552" w:rsidRDefault="00E81552" w:rsidP="0000791F">
            <w:pPr>
              <w:jc w:val="both"/>
              <w:rPr>
                <w:rFonts w:ascii="Arial" w:hAnsi="Arial" w:cs="Arial"/>
                <w:b/>
                <w:szCs w:val="24"/>
              </w:rPr>
            </w:pPr>
          </w:p>
          <w:p w14:paraId="145F0B37" w14:textId="4BE0F493" w:rsidR="00D93EDD" w:rsidRPr="00D15181" w:rsidRDefault="00E81552" w:rsidP="00AC1FE2">
            <w:pPr>
              <w:jc w:val="both"/>
              <w:rPr>
                <w:rFonts w:ascii="Arial" w:hAnsi="Arial" w:cs="Arial"/>
                <w:b/>
                <w:szCs w:val="24"/>
              </w:rPr>
            </w:pPr>
            <w:r w:rsidRPr="006326DB">
              <w:rPr>
                <w:rFonts w:ascii="Arial" w:hAnsi="Arial" w:cs="Arial"/>
                <w:b/>
                <w:szCs w:val="24"/>
              </w:rPr>
              <w:t>All job descriptions will be subject to review as appropriate and may be altered in line with the requirements of the post. Any proposed changes will be discussed with the post holder prior to change.</w:t>
            </w:r>
          </w:p>
        </w:tc>
      </w:tr>
    </w:tbl>
    <w:p w14:paraId="6C302AD2" w14:textId="77777777" w:rsidR="0000791F" w:rsidRDefault="0000791F" w:rsidP="0000791F">
      <w:pPr>
        <w:rPr>
          <w:rFonts w:ascii="Arial" w:hAnsi="Arial" w:cs="Arial"/>
          <w:b/>
        </w:rPr>
      </w:pPr>
    </w:p>
    <w:p w14:paraId="0EE7A84A" w14:textId="77777777" w:rsidR="00D93EDD" w:rsidRDefault="00D93EDD" w:rsidP="0000791F">
      <w:pPr>
        <w:rPr>
          <w:rFonts w:ascii="Arial" w:hAnsi="Arial" w:cs="Arial"/>
          <w:b/>
        </w:rPr>
      </w:pPr>
    </w:p>
    <w:p w14:paraId="56AE3C7E" w14:textId="5AFC8B51" w:rsidR="00E81552" w:rsidRPr="00A75778" w:rsidRDefault="00A75778" w:rsidP="00E81552">
      <w:pPr>
        <w:rPr>
          <w:rFonts w:ascii="Arial" w:hAnsi="Arial" w:cs="Arial"/>
          <w:b/>
          <w:sz w:val="22"/>
          <w:szCs w:val="22"/>
          <w:lang w:eastAsia="en-GB"/>
        </w:rPr>
      </w:pPr>
      <w:r w:rsidRPr="00A75778">
        <w:rPr>
          <w:rFonts w:ascii="Arial" w:hAnsi="Arial" w:cs="Arial"/>
          <w:b/>
          <w:sz w:val="22"/>
          <w:szCs w:val="22"/>
        </w:rPr>
        <w:lastRenderedPageBreak/>
        <w:t>P</w:t>
      </w:r>
      <w:r w:rsidR="00E81552" w:rsidRPr="00A75778">
        <w:rPr>
          <w:rFonts w:ascii="Arial" w:hAnsi="Arial" w:cs="Arial"/>
          <w:b/>
          <w:sz w:val="22"/>
          <w:szCs w:val="22"/>
        </w:rPr>
        <w:t xml:space="preserve">erson Specification – </w:t>
      </w:r>
      <w:r w:rsidR="00D15181">
        <w:rPr>
          <w:rFonts w:ascii="Arial" w:hAnsi="Arial" w:cs="Arial"/>
          <w:b/>
          <w:sz w:val="22"/>
          <w:szCs w:val="22"/>
        </w:rPr>
        <w:t>Finance Business Partner</w:t>
      </w:r>
    </w:p>
    <w:p w14:paraId="75538523" w14:textId="77777777" w:rsidR="00E81552" w:rsidRPr="00A75778" w:rsidRDefault="00E81552" w:rsidP="00E81552">
      <w:pPr>
        <w:suppressAutoHyphens/>
        <w:jc w:val="both"/>
        <w:rPr>
          <w:rFonts w:ascii="Arial" w:hAnsi="Arial" w:cs="Arial"/>
          <w:i/>
          <w:spacing w:val="-3"/>
          <w:sz w:val="22"/>
          <w:szCs w:val="22"/>
        </w:rPr>
      </w:pPr>
      <w:r w:rsidRPr="00A75778">
        <w:rPr>
          <w:rFonts w:ascii="Arial" w:hAnsi="Arial" w:cs="Arial"/>
          <w:i/>
          <w:spacing w:val="-3"/>
          <w:sz w:val="22"/>
          <w:szCs w:val="22"/>
        </w:rPr>
        <w:t>Shortlisting will be based on the criteria listed below, which are derived from the Job Description. Applicants should therefore explain in their application how they think they meet each criterion using relevant examples from previous work experience and community/voluntary/leisure activities, as appropriate.</w:t>
      </w:r>
    </w:p>
    <w:p w14:paraId="202787FA" w14:textId="77777777" w:rsidR="00E81552" w:rsidRPr="00A75778" w:rsidRDefault="00E81552" w:rsidP="00E81552">
      <w:pPr>
        <w:pStyle w:val="Default"/>
        <w:spacing w:after="29"/>
        <w:rPr>
          <w:b/>
          <w:color w:val="auto"/>
          <w:sz w:val="22"/>
          <w:szCs w:val="22"/>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1"/>
        <w:gridCol w:w="1217"/>
        <w:gridCol w:w="1241"/>
        <w:gridCol w:w="1547"/>
      </w:tblGrid>
      <w:tr w:rsidR="00E81552" w:rsidRPr="00A75778" w14:paraId="38AFE8DA" w14:textId="77777777" w:rsidTr="00B8364A">
        <w:trPr>
          <w:trHeight w:val="423"/>
        </w:trPr>
        <w:tc>
          <w:tcPr>
            <w:tcW w:w="5676" w:type="dxa"/>
          </w:tcPr>
          <w:p w14:paraId="279849D4" w14:textId="77777777" w:rsidR="00E81552" w:rsidRPr="00A75778" w:rsidRDefault="00E81552" w:rsidP="00FC3BA3">
            <w:pPr>
              <w:pStyle w:val="ListParagraph"/>
              <w:ind w:left="460" w:hanging="426"/>
              <w:rPr>
                <w:rFonts w:ascii="Arial" w:hAnsi="Arial" w:cs="Arial"/>
                <w:b/>
                <w:sz w:val="22"/>
                <w:szCs w:val="22"/>
              </w:rPr>
            </w:pPr>
            <w:r w:rsidRPr="00A75778">
              <w:rPr>
                <w:rFonts w:ascii="Arial" w:hAnsi="Arial" w:cs="Arial"/>
                <w:b/>
                <w:sz w:val="22"/>
                <w:szCs w:val="22"/>
              </w:rPr>
              <w:t>Requirement</w:t>
            </w:r>
          </w:p>
        </w:tc>
        <w:tc>
          <w:tcPr>
            <w:tcW w:w="1217" w:type="dxa"/>
          </w:tcPr>
          <w:p w14:paraId="185512D9" w14:textId="77777777" w:rsidR="00E81552" w:rsidRPr="00A75778" w:rsidRDefault="00E81552" w:rsidP="00FC3BA3">
            <w:pPr>
              <w:pStyle w:val="ListParagraph"/>
              <w:ind w:left="460" w:hanging="426"/>
              <w:rPr>
                <w:rFonts w:ascii="Arial" w:hAnsi="Arial" w:cs="Arial"/>
                <w:b/>
                <w:sz w:val="22"/>
                <w:szCs w:val="22"/>
              </w:rPr>
            </w:pPr>
            <w:r w:rsidRPr="00A75778">
              <w:rPr>
                <w:rFonts w:ascii="Arial" w:hAnsi="Arial" w:cs="Arial"/>
                <w:b/>
                <w:sz w:val="22"/>
                <w:szCs w:val="22"/>
              </w:rPr>
              <w:t>Essential</w:t>
            </w:r>
          </w:p>
        </w:tc>
        <w:tc>
          <w:tcPr>
            <w:tcW w:w="1241" w:type="dxa"/>
          </w:tcPr>
          <w:p w14:paraId="12C0D797" w14:textId="77777777" w:rsidR="00E81552" w:rsidRPr="00A75778" w:rsidRDefault="00E81552" w:rsidP="00FC3BA3">
            <w:pPr>
              <w:pStyle w:val="ListParagraph"/>
              <w:ind w:left="460" w:hanging="426"/>
              <w:rPr>
                <w:rFonts w:ascii="Arial" w:hAnsi="Arial" w:cs="Arial"/>
                <w:b/>
                <w:sz w:val="22"/>
                <w:szCs w:val="22"/>
              </w:rPr>
            </w:pPr>
            <w:r w:rsidRPr="00A75778">
              <w:rPr>
                <w:rFonts w:ascii="Arial" w:hAnsi="Arial" w:cs="Arial"/>
                <w:b/>
                <w:sz w:val="22"/>
                <w:szCs w:val="22"/>
              </w:rPr>
              <w:t>Desirable</w:t>
            </w:r>
          </w:p>
        </w:tc>
        <w:tc>
          <w:tcPr>
            <w:tcW w:w="1222" w:type="dxa"/>
          </w:tcPr>
          <w:p w14:paraId="0B1B7DA5" w14:textId="77777777" w:rsidR="00E81552" w:rsidRPr="00A75778" w:rsidRDefault="00E81552" w:rsidP="00FC3BA3">
            <w:pPr>
              <w:pStyle w:val="ListParagraph"/>
              <w:ind w:left="460" w:hanging="426"/>
              <w:rPr>
                <w:rFonts w:ascii="Arial" w:hAnsi="Arial" w:cs="Arial"/>
                <w:b/>
                <w:sz w:val="22"/>
                <w:szCs w:val="22"/>
              </w:rPr>
            </w:pPr>
            <w:r w:rsidRPr="00A75778">
              <w:rPr>
                <w:rFonts w:ascii="Arial" w:hAnsi="Arial" w:cs="Arial"/>
                <w:b/>
                <w:sz w:val="22"/>
                <w:szCs w:val="22"/>
              </w:rPr>
              <w:t>Assessment</w:t>
            </w:r>
          </w:p>
        </w:tc>
      </w:tr>
      <w:tr w:rsidR="00E81552" w:rsidRPr="00A75778" w14:paraId="58A4E57F" w14:textId="77777777" w:rsidTr="00A75778">
        <w:trPr>
          <w:trHeight w:val="983"/>
        </w:trPr>
        <w:tc>
          <w:tcPr>
            <w:tcW w:w="5676" w:type="dxa"/>
          </w:tcPr>
          <w:p w14:paraId="4F84B8BA" w14:textId="77777777" w:rsidR="00E81552" w:rsidRPr="00A75778" w:rsidRDefault="00E81552" w:rsidP="00FC3BA3">
            <w:pPr>
              <w:pStyle w:val="ListParagraph"/>
              <w:ind w:left="460" w:hanging="426"/>
              <w:rPr>
                <w:rFonts w:ascii="Arial" w:eastAsia="Calibri" w:hAnsi="Arial" w:cs="Arial"/>
                <w:sz w:val="22"/>
                <w:szCs w:val="22"/>
              </w:rPr>
            </w:pPr>
            <w:r w:rsidRPr="00A75778">
              <w:rPr>
                <w:rFonts w:ascii="Arial" w:hAnsi="Arial" w:cs="Arial"/>
                <w:b/>
                <w:sz w:val="22"/>
                <w:szCs w:val="22"/>
              </w:rPr>
              <w:t>Knowledge /Qualifications</w:t>
            </w:r>
          </w:p>
          <w:p w14:paraId="31AFA6FD" w14:textId="3686C586" w:rsidR="00E81552" w:rsidRPr="00A75778" w:rsidRDefault="00E81552"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 xml:space="preserve">Qualified </w:t>
            </w:r>
            <w:r w:rsidR="00D414E3" w:rsidRPr="00FA5790">
              <w:rPr>
                <w:rFonts w:ascii="Arial" w:eastAsia="Calibri" w:hAnsi="Arial" w:cs="Arial"/>
                <w:sz w:val="22"/>
                <w:szCs w:val="22"/>
              </w:rPr>
              <w:t xml:space="preserve">accountant with at least 3 years PQE </w:t>
            </w:r>
            <w:r w:rsidRPr="00FA5790">
              <w:rPr>
                <w:rFonts w:ascii="Arial" w:eastAsia="Calibri" w:hAnsi="Arial" w:cs="Arial"/>
                <w:sz w:val="22"/>
                <w:szCs w:val="22"/>
              </w:rPr>
              <w:t>or</w:t>
            </w:r>
            <w:r w:rsidRPr="00A75778">
              <w:rPr>
                <w:rFonts w:ascii="Arial" w:eastAsia="Calibri" w:hAnsi="Arial" w:cs="Arial"/>
                <w:sz w:val="22"/>
                <w:szCs w:val="22"/>
              </w:rPr>
              <w:t xml:space="preserve"> evidence of experience at a similar level</w:t>
            </w:r>
          </w:p>
          <w:p w14:paraId="3AA61592" w14:textId="77777777" w:rsidR="00E81552" w:rsidRPr="00A75778" w:rsidRDefault="00E81552" w:rsidP="00FC3BA3">
            <w:pPr>
              <w:autoSpaceDE w:val="0"/>
              <w:autoSpaceDN w:val="0"/>
              <w:adjustRightInd w:val="0"/>
              <w:ind w:left="34"/>
              <w:rPr>
                <w:rFonts w:ascii="Arial" w:eastAsia="Calibri" w:hAnsi="Arial" w:cs="Arial"/>
                <w:sz w:val="22"/>
                <w:szCs w:val="22"/>
              </w:rPr>
            </w:pPr>
          </w:p>
          <w:p w14:paraId="7D3A4C67" w14:textId="4091FDAF" w:rsidR="00D414E3" w:rsidRPr="00A75778" w:rsidRDefault="00E81552" w:rsidP="00D414E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Continuing Professional Development</w:t>
            </w:r>
          </w:p>
          <w:p w14:paraId="739A550B" w14:textId="77777777" w:rsidR="00E81552" w:rsidRPr="00A75778" w:rsidRDefault="00E81552" w:rsidP="00FC3BA3">
            <w:pPr>
              <w:autoSpaceDE w:val="0"/>
              <w:autoSpaceDN w:val="0"/>
              <w:adjustRightInd w:val="0"/>
              <w:ind w:left="34"/>
              <w:rPr>
                <w:rFonts w:ascii="Arial" w:eastAsia="Calibri" w:hAnsi="Arial" w:cs="Arial"/>
                <w:sz w:val="22"/>
                <w:szCs w:val="22"/>
              </w:rPr>
            </w:pPr>
          </w:p>
          <w:p w14:paraId="528BCA3A" w14:textId="77777777" w:rsidR="00D414E3" w:rsidRPr="00A75778" w:rsidRDefault="00D414E3"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Good</w:t>
            </w:r>
            <w:r w:rsidR="003C4C2D" w:rsidRPr="00A75778">
              <w:rPr>
                <w:rFonts w:ascii="Arial" w:eastAsia="Calibri" w:hAnsi="Arial" w:cs="Arial"/>
                <w:sz w:val="22"/>
                <w:szCs w:val="22"/>
              </w:rPr>
              <w:t xml:space="preserve"> k</w:t>
            </w:r>
            <w:r w:rsidR="00E81552" w:rsidRPr="00A75778">
              <w:rPr>
                <w:rFonts w:ascii="Arial" w:eastAsia="Calibri" w:hAnsi="Arial" w:cs="Arial"/>
                <w:sz w:val="22"/>
                <w:szCs w:val="22"/>
              </w:rPr>
              <w:t xml:space="preserve">nowledge of MS Office products </w:t>
            </w:r>
            <w:r w:rsidRPr="00A75778">
              <w:rPr>
                <w:rFonts w:ascii="Arial" w:eastAsia="Calibri" w:hAnsi="Arial" w:cs="Arial"/>
                <w:sz w:val="22"/>
                <w:szCs w:val="22"/>
              </w:rPr>
              <w:t xml:space="preserve">and a very proficient user of Microsoft Excel </w:t>
            </w:r>
          </w:p>
          <w:p w14:paraId="5E1D7B6B" w14:textId="77777777" w:rsidR="00D414E3" w:rsidRPr="00A75778" w:rsidRDefault="00D414E3" w:rsidP="00FC3BA3">
            <w:pPr>
              <w:autoSpaceDE w:val="0"/>
              <w:autoSpaceDN w:val="0"/>
              <w:adjustRightInd w:val="0"/>
              <w:ind w:left="34"/>
              <w:rPr>
                <w:rFonts w:ascii="Arial" w:eastAsia="Calibri" w:hAnsi="Arial" w:cs="Arial"/>
                <w:sz w:val="22"/>
                <w:szCs w:val="22"/>
              </w:rPr>
            </w:pPr>
          </w:p>
          <w:p w14:paraId="02BD8EB2" w14:textId="74432B1B" w:rsidR="00E81552" w:rsidRPr="00A75778" w:rsidRDefault="00D414E3"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 xml:space="preserve">Good knowledge of </w:t>
            </w:r>
            <w:r w:rsidR="00E81552" w:rsidRPr="00A75778">
              <w:rPr>
                <w:rFonts w:ascii="Arial" w:eastAsia="Calibri" w:hAnsi="Arial" w:cs="Arial"/>
                <w:sz w:val="22"/>
                <w:szCs w:val="22"/>
              </w:rPr>
              <w:t>computerised accounting systems</w:t>
            </w:r>
            <w:r w:rsidR="00D15181">
              <w:rPr>
                <w:rFonts w:ascii="Arial" w:eastAsia="Calibri" w:hAnsi="Arial" w:cs="Arial"/>
                <w:sz w:val="22"/>
                <w:szCs w:val="22"/>
              </w:rPr>
              <w:t xml:space="preserve"> e.g.</w:t>
            </w:r>
            <w:r w:rsidR="003B02EB" w:rsidRPr="00A75778">
              <w:rPr>
                <w:rFonts w:ascii="Arial" w:eastAsia="Calibri" w:hAnsi="Arial" w:cs="Arial"/>
                <w:sz w:val="22"/>
                <w:szCs w:val="22"/>
              </w:rPr>
              <w:t xml:space="preserve"> Access Financials</w:t>
            </w:r>
            <w:r w:rsidR="00D15181">
              <w:rPr>
                <w:rFonts w:ascii="Arial" w:eastAsia="Calibri" w:hAnsi="Arial" w:cs="Arial"/>
                <w:sz w:val="22"/>
                <w:szCs w:val="22"/>
              </w:rPr>
              <w:t>, Dimensions</w:t>
            </w:r>
            <w:r w:rsidR="00C566E8" w:rsidRPr="00A75778">
              <w:rPr>
                <w:rFonts w:ascii="Arial" w:eastAsia="Calibri" w:hAnsi="Arial" w:cs="Arial"/>
                <w:sz w:val="22"/>
                <w:szCs w:val="22"/>
              </w:rPr>
              <w:t xml:space="preserve"> </w:t>
            </w:r>
          </w:p>
          <w:p w14:paraId="3D17F458" w14:textId="77777777" w:rsidR="00E81552" w:rsidRPr="00A75778" w:rsidRDefault="00E81552" w:rsidP="00FC3BA3">
            <w:pPr>
              <w:autoSpaceDE w:val="0"/>
              <w:autoSpaceDN w:val="0"/>
              <w:adjustRightInd w:val="0"/>
              <w:rPr>
                <w:rFonts w:ascii="Arial" w:eastAsia="Calibri" w:hAnsi="Arial" w:cs="Arial"/>
                <w:sz w:val="22"/>
                <w:szCs w:val="22"/>
              </w:rPr>
            </w:pPr>
          </w:p>
          <w:p w14:paraId="5B0597DB" w14:textId="77777777" w:rsidR="00E81552" w:rsidRPr="00A75778" w:rsidRDefault="00E81552" w:rsidP="00FC3BA3">
            <w:pPr>
              <w:autoSpaceDE w:val="0"/>
              <w:autoSpaceDN w:val="0"/>
              <w:adjustRightInd w:val="0"/>
              <w:ind w:left="34"/>
              <w:rPr>
                <w:rFonts w:ascii="Arial" w:eastAsia="Calibri" w:hAnsi="Arial" w:cs="Arial"/>
                <w:sz w:val="22"/>
                <w:szCs w:val="22"/>
              </w:rPr>
            </w:pPr>
            <w:r w:rsidRPr="00A75778">
              <w:rPr>
                <w:rFonts w:ascii="Arial" w:eastAsia="Calibri" w:hAnsi="Arial" w:cs="Arial"/>
                <w:b/>
                <w:sz w:val="22"/>
                <w:szCs w:val="22"/>
              </w:rPr>
              <w:t>Experience</w:t>
            </w:r>
          </w:p>
          <w:p w14:paraId="66D874AC" w14:textId="49DADC4B" w:rsidR="001319F1" w:rsidRPr="00A75778" w:rsidRDefault="001319F1"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Finance business partnering</w:t>
            </w:r>
          </w:p>
          <w:p w14:paraId="51134350" w14:textId="77777777" w:rsidR="001319F1" w:rsidRPr="00A75778" w:rsidRDefault="001319F1" w:rsidP="00FC3BA3">
            <w:pPr>
              <w:autoSpaceDE w:val="0"/>
              <w:autoSpaceDN w:val="0"/>
              <w:adjustRightInd w:val="0"/>
              <w:ind w:left="34"/>
              <w:rPr>
                <w:rFonts w:ascii="Arial" w:eastAsia="Calibri" w:hAnsi="Arial" w:cs="Arial"/>
                <w:sz w:val="22"/>
                <w:szCs w:val="22"/>
              </w:rPr>
            </w:pPr>
          </w:p>
          <w:p w14:paraId="7AC989AA" w14:textId="1900DC61" w:rsidR="00E81552" w:rsidRPr="00A75778" w:rsidRDefault="00E81552"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Budgeting and forecasting process</w:t>
            </w:r>
          </w:p>
          <w:p w14:paraId="7AE572CD" w14:textId="77777777" w:rsidR="00D414E3" w:rsidRPr="00A75778" w:rsidRDefault="00D414E3" w:rsidP="00FC3BA3">
            <w:pPr>
              <w:autoSpaceDE w:val="0"/>
              <w:autoSpaceDN w:val="0"/>
              <w:adjustRightInd w:val="0"/>
              <w:ind w:left="34"/>
              <w:rPr>
                <w:rFonts w:ascii="Arial" w:eastAsia="Calibri" w:hAnsi="Arial" w:cs="Arial"/>
                <w:sz w:val="22"/>
                <w:szCs w:val="22"/>
              </w:rPr>
            </w:pPr>
          </w:p>
          <w:p w14:paraId="68A91898" w14:textId="0B36336A" w:rsidR="00D414E3" w:rsidRPr="00A75778" w:rsidRDefault="00D414E3"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Management accounts</w:t>
            </w:r>
          </w:p>
          <w:p w14:paraId="2099E409" w14:textId="77777777" w:rsidR="00F37458" w:rsidRPr="00A75778" w:rsidRDefault="00F37458" w:rsidP="00FC3BA3">
            <w:pPr>
              <w:autoSpaceDE w:val="0"/>
              <w:autoSpaceDN w:val="0"/>
              <w:adjustRightInd w:val="0"/>
              <w:ind w:left="34"/>
              <w:rPr>
                <w:rFonts w:ascii="Arial" w:eastAsia="Calibri" w:hAnsi="Arial" w:cs="Arial"/>
                <w:sz w:val="22"/>
                <w:szCs w:val="22"/>
              </w:rPr>
            </w:pPr>
          </w:p>
          <w:p w14:paraId="59B4D438" w14:textId="422A0D37" w:rsidR="00F37458" w:rsidRPr="00A75778" w:rsidRDefault="00F37458"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Oversight of payroll function</w:t>
            </w:r>
          </w:p>
          <w:p w14:paraId="39F17F26" w14:textId="77777777" w:rsidR="001319F1" w:rsidRPr="00A75778" w:rsidRDefault="001319F1" w:rsidP="00FC3BA3">
            <w:pPr>
              <w:autoSpaceDE w:val="0"/>
              <w:autoSpaceDN w:val="0"/>
              <w:adjustRightInd w:val="0"/>
              <w:ind w:left="34"/>
              <w:rPr>
                <w:rFonts w:ascii="Arial" w:eastAsia="Calibri" w:hAnsi="Arial" w:cs="Arial"/>
                <w:sz w:val="22"/>
                <w:szCs w:val="22"/>
              </w:rPr>
            </w:pPr>
          </w:p>
          <w:p w14:paraId="1684A298" w14:textId="77777777" w:rsidR="00E81552" w:rsidRPr="00A75778" w:rsidRDefault="00E81552"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Working within the charitable or public sector</w:t>
            </w:r>
          </w:p>
          <w:p w14:paraId="3DE458FD" w14:textId="77777777" w:rsidR="001319F1" w:rsidRPr="00A75778" w:rsidRDefault="001319F1" w:rsidP="00FC3BA3">
            <w:pPr>
              <w:autoSpaceDE w:val="0"/>
              <w:autoSpaceDN w:val="0"/>
              <w:adjustRightInd w:val="0"/>
              <w:ind w:left="34"/>
              <w:rPr>
                <w:rFonts w:ascii="Arial" w:eastAsia="Calibri" w:hAnsi="Arial" w:cs="Arial"/>
                <w:sz w:val="22"/>
                <w:szCs w:val="22"/>
              </w:rPr>
            </w:pPr>
          </w:p>
          <w:p w14:paraId="5ACD866C" w14:textId="41A5DAC6" w:rsidR="001319F1" w:rsidRPr="00A75778" w:rsidRDefault="001319F1" w:rsidP="00FC3BA3">
            <w:pPr>
              <w:autoSpaceDE w:val="0"/>
              <w:autoSpaceDN w:val="0"/>
              <w:adjustRightInd w:val="0"/>
              <w:ind w:left="34"/>
              <w:rPr>
                <w:rFonts w:ascii="Arial" w:eastAsia="Calibri" w:hAnsi="Arial" w:cs="Arial"/>
                <w:sz w:val="22"/>
                <w:szCs w:val="22"/>
              </w:rPr>
            </w:pPr>
            <w:r w:rsidRPr="00A75778">
              <w:rPr>
                <w:rFonts w:ascii="Arial" w:eastAsia="Calibri" w:hAnsi="Arial" w:cs="Arial"/>
                <w:sz w:val="22"/>
                <w:szCs w:val="22"/>
              </w:rPr>
              <w:t>Line management</w:t>
            </w:r>
          </w:p>
          <w:p w14:paraId="795E5DE8" w14:textId="77777777" w:rsidR="00E81552" w:rsidRPr="00A75778" w:rsidRDefault="00E81552" w:rsidP="00FC3BA3">
            <w:pPr>
              <w:autoSpaceDE w:val="0"/>
              <w:autoSpaceDN w:val="0"/>
              <w:adjustRightInd w:val="0"/>
              <w:ind w:left="34"/>
              <w:rPr>
                <w:rFonts w:ascii="Arial" w:eastAsia="Calibri" w:hAnsi="Arial" w:cs="Arial"/>
                <w:sz w:val="22"/>
                <w:szCs w:val="22"/>
              </w:rPr>
            </w:pPr>
          </w:p>
          <w:p w14:paraId="3445926E" w14:textId="77777777" w:rsidR="00E81552" w:rsidRPr="00A75778" w:rsidRDefault="00E81552" w:rsidP="00FC3BA3">
            <w:pPr>
              <w:pStyle w:val="ListParagraph"/>
              <w:ind w:left="460" w:hanging="426"/>
              <w:jc w:val="both"/>
              <w:rPr>
                <w:rFonts w:ascii="Arial" w:hAnsi="Arial" w:cs="Arial"/>
                <w:b/>
                <w:sz w:val="22"/>
                <w:szCs w:val="22"/>
              </w:rPr>
            </w:pPr>
            <w:r w:rsidRPr="00A75778">
              <w:rPr>
                <w:rFonts w:ascii="Arial" w:hAnsi="Arial" w:cs="Arial"/>
                <w:b/>
                <w:sz w:val="22"/>
                <w:szCs w:val="22"/>
              </w:rPr>
              <w:t>Skills and Abilities</w:t>
            </w:r>
          </w:p>
          <w:p w14:paraId="6C0F5741" w14:textId="15F6C42F" w:rsidR="00E81552" w:rsidRPr="00A75778" w:rsidRDefault="00630A7B" w:rsidP="00FC3BA3">
            <w:pPr>
              <w:tabs>
                <w:tab w:val="left" w:pos="3825"/>
              </w:tabs>
              <w:jc w:val="both"/>
              <w:rPr>
                <w:rFonts w:ascii="Arial" w:hAnsi="Arial" w:cs="Arial"/>
                <w:sz w:val="22"/>
                <w:szCs w:val="22"/>
              </w:rPr>
            </w:pPr>
            <w:r w:rsidRPr="00A75778">
              <w:rPr>
                <w:rFonts w:ascii="Arial" w:hAnsi="Arial" w:cs="Arial"/>
                <w:sz w:val="22"/>
                <w:szCs w:val="22"/>
              </w:rPr>
              <w:t>Strong analytical and commercial skills</w:t>
            </w:r>
          </w:p>
          <w:p w14:paraId="0C9C12DE" w14:textId="77777777" w:rsidR="00630A7B" w:rsidRPr="00A75778" w:rsidRDefault="00630A7B" w:rsidP="00FC3BA3">
            <w:pPr>
              <w:tabs>
                <w:tab w:val="left" w:pos="3825"/>
              </w:tabs>
              <w:jc w:val="both"/>
              <w:rPr>
                <w:rFonts w:ascii="Arial" w:hAnsi="Arial" w:cs="Arial"/>
                <w:sz w:val="22"/>
                <w:szCs w:val="22"/>
              </w:rPr>
            </w:pPr>
          </w:p>
          <w:p w14:paraId="5BD8F240" w14:textId="27A6CFAB" w:rsidR="00630A7B" w:rsidRPr="00A75778" w:rsidRDefault="00630A7B" w:rsidP="00FC3BA3">
            <w:pPr>
              <w:tabs>
                <w:tab w:val="left" w:pos="3825"/>
              </w:tabs>
              <w:jc w:val="both"/>
              <w:rPr>
                <w:rFonts w:ascii="Arial" w:hAnsi="Arial" w:cs="Arial"/>
                <w:sz w:val="22"/>
                <w:szCs w:val="22"/>
              </w:rPr>
            </w:pPr>
            <w:r w:rsidRPr="00A75778">
              <w:rPr>
                <w:rFonts w:ascii="Arial" w:hAnsi="Arial" w:cs="Arial"/>
                <w:sz w:val="22"/>
                <w:szCs w:val="22"/>
              </w:rPr>
              <w:t>Able to build strong relationships</w:t>
            </w:r>
          </w:p>
          <w:p w14:paraId="23935BE4" w14:textId="77777777" w:rsidR="00E81552" w:rsidRPr="00A75778" w:rsidRDefault="00E81552" w:rsidP="00FC3BA3">
            <w:pPr>
              <w:tabs>
                <w:tab w:val="left" w:pos="3825"/>
              </w:tabs>
              <w:jc w:val="both"/>
              <w:rPr>
                <w:rFonts w:ascii="Arial" w:hAnsi="Arial" w:cs="Arial"/>
                <w:sz w:val="22"/>
                <w:szCs w:val="22"/>
              </w:rPr>
            </w:pPr>
          </w:p>
          <w:p w14:paraId="6738F64B" w14:textId="77777777" w:rsidR="00E81552" w:rsidRPr="00A75778" w:rsidRDefault="00E81552" w:rsidP="00FC3BA3">
            <w:pPr>
              <w:tabs>
                <w:tab w:val="left" w:pos="3825"/>
              </w:tabs>
              <w:jc w:val="both"/>
              <w:rPr>
                <w:rFonts w:ascii="Arial" w:hAnsi="Arial" w:cs="Arial"/>
                <w:sz w:val="22"/>
                <w:szCs w:val="22"/>
              </w:rPr>
            </w:pPr>
            <w:r w:rsidRPr="00A75778">
              <w:rPr>
                <w:rFonts w:ascii="Arial" w:hAnsi="Arial" w:cs="Arial"/>
                <w:sz w:val="22"/>
                <w:szCs w:val="22"/>
              </w:rPr>
              <w:t>Strong team player willing and able to take a hands on approach when required</w:t>
            </w:r>
          </w:p>
          <w:p w14:paraId="0F4D8B7E" w14:textId="77777777" w:rsidR="00E81552" w:rsidRPr="00A75778" w:rsidRDefault="00E81552" w:rsidP="00FC3BA3">
            <w:pPr>
              <w:tabs>
                <w:tab w:val="left" w:pos="3825"/>
              </w:tabs>
              <w:jc w:val="both"/>
              <w:rPr>
                <w:rFonts w:ascii="Arial" w:hAnsi="Arial" w:cs="Arial"/>
                <w:sz w:val="22"/>
                <w:szCs w:val="22"/>
              </w:rPr>
            </w:pPr>
          </w:p>
          <w:p w14:paraId="2CED17FF" w14:textId="05C56C9E" w:rsidR="00E81552" w:rsidRPr="00A75778" w:rsidRDefault="00E81552" w:rsidP="00FC3BA3">
            <w:pPr>
              <w:tabs>
                <w:tab w:val="left" w:pos="3825"/>
              </w:tabs>
              <w:jc w:val="both"/>
              <w:rPr>
                <w:rFonts w:ascii="Arial" w:hAnsi="Arial" w:cs="Arial"/>
                <w:sz w:val="22"/>
                <w:szCs w:val="22"/>
              </w:rPr>
            </w:pPr>
            <w:r w:rsidRPr="00A75778">
              <w:rPr>
                <w:rFonts w:ascii="Arial" w:hAnsi="Arial" w:cs="Arial"/>
                <w:sz w:val="22"/>
                <w:szCs w:val="22"/>
              </w:rPr>
              <w:t xml:space="preserve">Excellent communication </w:t>
            </w:r>
            <w:r w:rsidR="000C5A3D" w:rsidRPr="00A75778">
              <w:rPr>
                <w:rFonts w:ascii="Arial" w:hAnsi="Arial" w:cs="Arial"/>
                <w:sz w:val="22"/>
                <w:szCs w:val="22"/>
              </w:rPr>
              <w:t xml:space="preserve">and influencing </w:t>
            </w:r>
            <w:r w:rsidRPr="00A75778">
              <w:rPr>
                <w:rFonts w:ascii="Arial" w:hAnsi="Arial" w:cs="Arial"/>
                <w:sz w:val="22"/>
                <w:szCs w:val="22"/>
              </w:rPr>
              <w:t>skills with the</w:t>
            </w:r>
            <w:r w:rsidR="00C566E8" w:rsidRPr="00A75778">
              <w:rPr>
                <w:rFonts w:ascii="Arial" w:hAnsi="Arial" w:cs="Arial"/>
                <w:sz w:val="22"/>
                <w:szCs w:val="22"/>
              </w:rPr>
              <w:t xml:space="preserve"> ability to communicate</w:t>
            </w:r>
            <w:r w:rsidR="000C5A3D" w:rsidRPr="00A75778">
              <w:rPr>
                <w:rFonts w:ascii="Arial" w:hAnsi="Arial" w:cs="Arial"/>
                <w:sz w:val="22"/>
                <w:szCs w:val="22"/>
              </w:rPr>
              <w:t xml:space="preserve"> clearly and concisely to key stakeholders.</w:t>
            </w:r>
          </w:p>
          <w:p w14:paraId="1EBE6675" w14:textId="77777777" w:rsidR="00E81552" w:rsidRPr="00A75778" w:rsidRDefault="00E81552" w:rsidP="00FC3BA3">
            <w:pPr>
              <w:tabs>
                <w:tab w:val="left" w:pos="3825"/>
              </w:tabs>
              <w:jc w:val="both"/>
              <w:rPr>
                <w:rFonts w:ascii="Arial" w:hAnsi="Arial" w:cs="Arial"/>
                <w:sz w:val="22"/>
                <w:szCs w:val="22"/>
              </w:rPr>
            </w:pPr>
          </w:p>
          <w:p w14:paraId="096D61A9" w14:textId="77777777" w:rsidR="00E81552" w:rsidRPr="00A75778" w:rsidRDefault="00E81552" w:rsidP="00FC3BA3">
            <w:pPr>
              <w:tabs>
                <w:tab w:val="left" w:pos="3825"/>
              </w:tabs>
              <w:jc w:val="both"/>
              <w:rPr>
                <w:rFonts w:ascii="Arial" w:hAnsi="Arial" w:cs="Arial"/>
                <w:sz w:val="22"/>
                <w:szCs w:val="22"/>
              </w:rPr>
            </w:pPr>
            <w:r w:rsidRPr="00A75778">
              <w:rPr>
                <w:rFonts w:ascii="Arial" w:hAnsi="Arial" w:cs="Arial"/>
                <w:sz w:val="22"/>
                <w:szCs w:val="22"/>
              </w:rPr>
              <w:t>Ability to work to</w:t>
            </w:r>
            <w:r w:rsidR="00C566E8" w:rsidRPr="00A75778">
              <w:rPr>
                <w:rFonts w:ascii="Arial" w:hAnsi="Arial" w:cs="Arial"/>
                <w:sz w:val="22"/>
                <w:szCs w:val="22"/>
              </w:rPr>
              <w:t xml:space="preserve"> and meet</w:t>
            </w:r>
            <w:r w:rsidRPr="00A75778">
              <w:rPr>
                <w:rFonts w:ascii="Arial" w:hAnsi="Arial" w:cs="Arial"/>
                <w:sz w:val="22"/>
                <w:szCs w:val="22"/>
              </w:rPr>
              <w:t xml:space="preserve"> deadlines</w:t>
            </w:r>
          </w:p>
          <w:p w14:paraId="44484AFD" w14:textId="77777777" w:rsidR="00E81552" w:rsidRPr="00A75778" w:rsidRDefault="00E81552" w:rsidP="00FC3BA3">
            <w:pPr>
              <w:tabs>
                <w:tab w:val="left" w:pos="3825"/>
              </w:tabs>
              <w:jc w:val="both"/>
              <w:rPr>
                <w:rFonts w:ascii="Arial" w:hAnsi="Arial" w:cs="Arial"/>
                <w:sz w:val="22"/>
                <w:szCs w:val="22"/>
              </w:rPr>
            </w:pPr>
          </w:p>
          <w:p w14:paraId="2471A766" w14:textId="62907881" w:rsidR="00E81552" w:rsidRPr="00A75778" w:rsidRDefault="00DA1100" w:rsidP="00FC3BA3">
            <w:pPr>
              <w:tabs>
                <w:tab w:val="left" w:pos="3825"/>
              </w:tabs>
              <w:jc w:val="both"/>
              <w:rPr>
                <w:rFonts w:ascii="Arial" w:hAnsi="Arial" w:cs="Arial"/>
                <w:sz w:val="22"/>
                <w:szCs w:val="22"/>
              </w:rPr>
            </w:pPr>
            <w:r w:rsidRPr="00A75778">
              <w:rPr>
                <w:rFonts w:ascii="Arial" w:hAnsi="Arial" w:cs="Arial"/>
                <w:sz w:val="22"/>
                <w:szCs w:val="22"/>
              </w:rPr>
              <w:t>Solution focused</w:t>
            </w:r>
          </w:p>
          <w:p w14:paraId="372FC594" w14:textId="77777777" w:rsidR="00E81552" w:rsidRPr="00A75778" w:rsidRDefault="00E81552" w:rsidP="00FC3BA3">
            <w:pPr>
              <w:tabs>
                <w:tab w:val="left" w:pos="3825"/>
              </w:tabs>
              <w:jc w:val="both"/>
              <w:rPr>
                <w:rFonts w:ascii="Arial" w:hAnsi="Arial" w:cs="Arial"/>
                <w:b/>
                <w:sz w:val="22"/>
                <w:szCs w:val="22"/>
              </w:rPr>
            </w:pPr>
            <w:r w:rsidRPr="00A75778">
              <w:rPr>
                <w:rFonts w:ascii="Arial" w:hAnsi="Arial" w:cs="Arial"/>
                <w:b/>
                <w:sz w:val="22"/>
                <w:szCs w:val="22"/>
              </w:rPr>
              <w:tab/>
            </w:r>
          </w:p>
          <w:p w14:paraId="3EBB8A38" w14:textId="77777777" w:rsidR="00E81552" w:rsidRPr="00A75778" w:rsidRDefault="00E81552" w:rsidP="00FC3BA3">
            <w:pPr>
              <w:jc w:val="both"/>
              <w:rPr>
                <w:rFonts w:ascii="Arial" w:hAnsi="Arial" w:cs="Arial"/>
                <w:sz w:val="22"/>
                <w:szCs w:val="22"/>
              </w:rPr>
            </w:pPr>
            <w:r w:rsidRPr="00A75778">
              <w:rPr>
                <w:rFonts w:ascii="Arial" w:hAnsi="Arial" w:cs="Arial"/>
                <w:b/>
                <w:sz w:val="22"/>
                <w:szCs w:val="22"/>
              </w:rPr>
              <w:t xml:space="preserve">Other </w:t>
            </w:r>
          </w:p>
          <w:p w14:paraId="74D15398" w14:textId="77777777" w:rsidR="00E81552" w:rsidRDefault="00E81552" w:rsidP="00FC3BA3">
            <w:pPr>
              <w:rPr>
                <w:rFonts w:ascii="Arial" w:hAnsi="Arial" w:cs="Arial"/>
                <w:sz w:val="22"/>
                <w:szCs w:val="22"/>
              </w:rPr>
            </w:pPr>
            <w:r w:rsidRPr="00A75778">
              <w:rPr>
                <w:rFonts w:ascii="Arial" w:hAnsi="Arial" w:cs="Arial"/>
                <w:sz w:val="22"/>
                <w:szCs w:val="22"/>
              </w:rPr>
              <w:t>Supportive of the values and objectives of Freeways and Freeways Trust</w:t>
            </w:r>
          </w:p>
          <w:p w14:paraId="770AEE2F" w14:textId="77777777" w:rsidR="00B8364A" w:rsidRDefault="00B8364A" w:rsidP="00FC3BA3">
            <w:pPr>
              <w:rPr>
                <w:rFonts w:ascii="Arial" w:hAnsi="Arial" w:cs="Arial"/>
                <w:sz w:val="22"/>
                <w:szCs w:val="22"/>
              </w:rPr>
            </w:pPr>
          </w:p>
          <w:p w14:paraId="3BB25CD0" w14:textId="4E2D9ADE" w:rsidR="00B8364A" w:rsidRPr="00A75778" w:rsidRDefault="00B8364A" w:rsidP="001053AE">
            <w:pPr>
              <w:rPr>
                <w:rFonts w:ascii="Arial" w:hAnsi="Arial" w:cs="Arial"/>
                <w:sz w:val="22"/>
                <w:szCs w:val="22"/>
              </w:rPr>
            </w:pPr>
            <w:r>
              <w:rPr>
                <w:rFonts w:ascii="Arial" w:hAnsi="Arial" w:cs="Arial"/>
                <w:sz w:val="22"/>
                <w:szCs w:val="22"/>
              </w:rPr>
              <w:t>Ability</w:t>
            </w:r>
            <w:r w:rsidR="001053AE">
              <w:rPr>
                <w:rFonts w:ascii="Arial" w:hAnsi="Arial" w:cs="Arial"/>
                <w:sz w:val="22"/>
                <w:szCs w:val="22"/>
              </w:rPr>
              <w:t xml:space="preserve"> and willingness to travel across the geographical area as required</w:t>
            </w:r>
          </w:p>
        </w:tc>
        <w:tc>
          <w:tcPr>
            <w:tcW w:w="1217" w:type="dxa"/>
          </w:tcPr>
          <w:p w14:paraId="449F6291" w14:textId="77777777" w:rsidR="00E81552" w:rsidRPr="00A75778" w:rsidRDefault="00E81552" w:rsidP="00FC3BA3">
            <w:pPr>
              <w:pStyle w:val="ListParagraph"/>
              <w:ind w:left="460" w:hanging="426"/>
              <w:jc w:val="center"/>
              <w:rPr>
                <w:rFonts w:ascii="Arial" w:hAnsi="Arial" w:cs="Arial"/>
                <w:sz w:val="22"/>
                <w:szCs w:val="22"/>
              </w:rPr>
            </w:pPr>
          </w:p>
          <w:p w14:paraId="319527B3" w14:textId="77777777" w:rsidR="00E81552" w:rsidRPr="00A75778" w:rsidRDefault="00E81552" w:rsidP="00FC3BA3">
            <w:pPr>
              <w:pStyle w:val="ListParagraph"/>
              <w:ind w:left="460" w:hanging="426"/>
              <w:jc w:val="center"/>
              <w:rPr>
                <w:rFonts w:ascii="Arial" w:hAnsi="Arial" w:cs="Arial"/>
                <w:sz w:val="22"/>
                <w:szCs w:val="22"/>
              </w:rPr>
            </w:pPr>
            <w:r w:rsidRPr="00A75778">
              <w:rPr>
                <w:rFonts w:ascii="Arial" w:hAnsi="Arial" w:cs="Arial"/>
                <w:sz w:val="22"/>
                <w:szCs w:val="22"/>
              </w:rPr>
              <w:t>E</w:t>
            </w:r>
          </w:p>
          <w:p w14:paraId="4220BB65" w14:textId="77777777" w:rsidR="00E81552" w:rsidRPr="00A75778" w:rsidRDefault="00E81552" w:rsidP="00FC3BA3">
            <w:pPr>
              <w:pStyle w:val="ListParagraph"/>
              <w:ind w:left="460" w:hanging="426"/>
              <w:jc w:val="center"/>
              <w:rPr>
                <w:rFonts w:ascii="Arial" w:hAnsi="Arial" w:cs="Arial"/>
                <w:sz w:val="22"/>
                <w:szCs w:val="22"/>
              </w:rPr>
            </w:pPr>
          </w:p>
          <w:p w14:paraId="7CC1E276" w14:textId="77777777" w:rsidR="00E81552" w:rsidRPr="00A75778" w:rsidRDefault="00E81552" w:rsidP="00FC3BA3">
            <w:pPr>
              <w:pStyle w:val="ListParagraph"/>
              <w:ind w:left="460" w:hanging="426"/>
              <w:jc w:val="center"/>
              <w:rPr>
                <w:rFonts w:ascii="Arial" w:hAnsi="Arial" w:cs="Arial"/>
                <w:sz w:val="22"/>
                <w:szCs w:val="22"/>
              </w:rPr>
            </w:pPr>
          </w:p>
          <w:p w14:paraId="3519C1BA" w14:textId="77777777" w:rsidR="00E81552" w:rsidRPr="00A75778" w:rsidRDefault="00E81552" w:rsidP="00FC3BA3">
            <w:pPr>
              <w:pStyle w:val="ListParagraph"/>
              <w:ind w:left="460" w:hanging="426"/>
              <w:jc w:val="center"/>
              <w:rPr>
                <w:rFonts w:ascii="Arial" w:hAnsi="Arial" w:cs="Arial"/>
                <w:sz w:val="22"/>
                <w:szCs w:val="22"/>
              </w:rPr>
            </w:pPr>
            <w:r w:rsidRPr="00A75778">
              <w:rPr>
                <w:rFonts w:ascii="Arial" w:hAnsi="Arial" w:cs="Arial"/>
                <w:sz w:val="22"/>
                <w:szCs w:val="22"/>
              </w:rPr>
              <w:t>E</w:t>
            </w:r>
          </w:p>
          <w:p w14:paraId="3829D5F6" w14:textId="77777777" w:rsidR="00E81552" w:rsidRPr="00A75778" w:rsidRDefault="00E81552" w:rsidP="00FC3BA3">
            <w:pPr>
              <w:pStyle w:val="ListParagraph"/>
              <w:ind w:left="460" w:hanging="426"/>
              <w:jc w:val="center"/>
              <w:rPr>
                <w:rFonts w:ascii="Arial" w:hAnsi="Arial" w:cs="Arial"/>
                <w:sz w:val="22"/>
                <w:szCs w:val="22"/>
              </w:rPr>
            </w:pPr>
          </w:p>
          <w:p w14:paraId="38020C98" w14:textId="77777777" w:rsidR="00E81552" w:rsidRPr="00A75778" w:rsidRDefault="00E81552" w:rsidP="00FC3BA3">
            <w:pPr>
              <w:pStyle w:val="ListParagraph"/>
              <w:ind w:left="460" w:hanging="426"/>
              <w:jc w:val="center"/>
              <w:rPr>
                <w:rFonts w:ascii="Arial" w:hAnsi="Arial" w:cs="Arial"/>
                <w:sz w:val="22"/>
                <w:szCs w:val="22"/>
              </w:rPr>
            </w:pPr>
            <w:r w:rsidRPr="00A75778">
              <w:rPr>
                <w:rFonts w:ascii="Arial" w:hAnsi="Arial" w:cs="Arial"/>
                <w:sz w:val="22"/>
                <w:szCs w:val="22"/>
              </w:rPr>
              <w:t>E</w:t>
            </w:r>
          </w:p>
          <w:p w14:paraId="41A9EEF9" w14:textId="77777777" w:rsidR="00E81552" w:rsidRPr="00A75778" w:rsidRDefault="00E81552" w:rsidP="00FC3BA3">
            <w:pPr>
              <w:pStyle w:val="ListParagraph"/>
              <w:ind w:left="460" w:hanging="426"/>
              <w:jc w:val="center"/>
              <w:rPr>
                <w:rFonts w:ascii="Arial" w:hAnsi="Arial" w:cs="Arial"/>
                <w:b/>
                <w:sz w:val="22"/>
                <w:szCs w:val="22"/>
              </w:rPr>
            </w:pPr>
          </w:p>
          <w:p w14:paraId="019B8D36" w14:textId="77777777" w:rsidR="00E81552" w:rsidRPr="00A75778" w:rsidRDefault="00E81552" w:rsidP="00FC3BA3">
            <w:pPr>
              <w:pStyle w:val="ListParagraph"/>
              <w:ind w:left="460" w:hanging="426"/>
              <w:jc w:val="center"/>
              <w:rPr>
                <w:rFonts w:ascii="Arial" w:hAnsi="Arial" w:cs="Arial"/>
                <w:sz w:val="22"/>
                <w:szCs w:val="22"/>
              </w:rPr>
            </w:pPr>
          </w:p>
          <w:p w14:paraId="4784FEC6" w14:textId="77777777" w:rsidR="00E81552" w:rsidRPr="00A75778" w:rsidRDefault="00C566E8" w:rsidP="00FC3BA3">
            <w:pPr>
              <w:pStyle w:val="ListParagraph"/>
              <w:ind w:left="460" w:hanging="426"/>
              <w:jc w:val="center"/>
              <w:rPr>
                <w:rFonts w:ascii="Arial" w:hAnsi="Arial" w:cs="Arial"/>
                <w:sz w:val="22"/>
                <w:szCs w:val="22"/>
              </w:rPr>
            </w:pPr>
            <w:r w:rsidRPr="00A75778">
              <w:rPr>
                <w:rFonts w:ascii="Arial" w:hAnsi="Arial" w:cs="Arial"/>
                <w:sz w:val="22"/>
                <w:szCs w:val="22"/>
              </w:rPr>
              <w:t>E</w:t>
            </w:r>
          </w:p>
          <w:p w14:paraId="542EC793" w14:textId="77777777" w:rsidR="00E81552" w:rsidRPr="00A75778" w:rsidRDefault="00E81552" w:rsidP="00FC3BA3">
            <w:pPr>
              <w:pStyle w:val="ListParagraph"/>
              <w:ind w:left="460" w:hanging="426"/>
              <w:jc w:val="center"/>
              <w:rPr>
                <w:rFonts w:ascii="Arial" w:hAnsi="Arial" w:cs="Arial"/>
                <w:sz w:val="22"/>
                <w:szCs w:val="22"/>
              </w:rPr>
            </w:pPr>
          </w:p>
          <w:p w14:paraId="21AB28F2" w14:textId="77777777" w:rsidR="00E81552" w:rsidRPr="00A75778" w:rsidRDefault="00E81552" w:rsidP="00FC3BA3">
            <w:pPr>
              <w:pStyle w:val="ListParagraph"/>
              <w:ind w:left="460" w:hanging="426"/>
              <w:jc w:val="center"/>
              <w:rPr>
                <w:rFonts w:ascii="Arial" w:hAnsi="Arial" w:cs="Arial"/>
                <w:sz w:val="22"/>
                <w:szCs w:val="22"/>
              </w:rPr>
            </w:pPr>
          </w:p>
          <w:p w14:paraId="690BDC5D" w14:textId="77777777" w:rsidR="00E81552" w:rsidRPr="00A75778" w:rsidRDefault="00E81552" w:rsidP="00FC3BA3">
            <w:pPr>
              <w:pStyle w:val="ListParagraph"/>
              <w:ind w:left="460" w:hanging="426"/>
              <w:jc w:val="center"/>
              <w:rPr>
                <w:rFonts w:ascii="Arial" w:hAnsi="Arial" w:cs="Arial"/>
                <w:sz w:val="22"/>
                <w:szCs w:val="22"/>
              </w:rPr>
            </w:pPr>
          </w:p>
          <w:p w14:paraId="0711BFE5" w14:textId="62C7332D" w:rsidR="00E81552" w:rsidRPr="00A75778" w:rsidRDefault="00DA1100" w:rsidP="00FC3BA3">
            <w:pPr>
              <w:jc w:val="center"/>
              <w:rPr>
                <w:rFonts w:ascii="Arial" w:hAnsi="Arial" w:cs="Arial"/>
                <w:sz w:val="22"/>
                <w:szCs w:val="22"/>
              </w:rPr>
            </w:pPr>
            <w:r w:rsidRPr="00A75778">
              <w:rPr>
                <w:rFonts w:ascii="Arial" w:hAnsi="Arial" w:cs="Arial"/>
                <w:sz w:val="22"/>
                <w:szCs w:val="22"/>
              </w:rPr>
              <w:t>E</w:t>
            </w:r>
          </w:p>
          <w:p w14:paraId="4EFB5B14" w14:textId="77777777" w:rsidR="00E81552" w:rsidRPr="00A75778" w:rsidRDefault="00E81552" w:rsidP="00FC3BA3">
            <w:pPr>
              <w:jc w:val="center"/>
              <w:rPr>
                <w:rFonts w:ascii="Arial" w:hAnsi="Arial" w:cs="Arial"/>
                <w:sz w:val="22"/>
                <w:szCs w:val="22"/>
              </w:rPr>
            </w:pPr>
          </w:p>
          <w:p w14:paraId="1BE1F286" w14:textId="77777777" w:rsidR="00E81552" w:rsidRPr="00A75778" w:rsidRDefault="003C4C2D" w:rsidP="00FC3BA3">
            <w:pPr>
              <w:jc w:val="center"/>
              <w:rPr>
                <w:rFonts w:ascii="Arial" w:hAnsi="Arial" w:cs="Arial"/>
                <w:sz w:val="22"/>
                <w:szCs w:val="22"/>
              </w:rPr>
            </w:pPr>
            <w:r w:rsidRPr="00A75778">
              <w:rPr>
                <w:rFonts w:ascii="Arial" w:hAnsi="Arial" w:cs="Arial"/>
                <w:sz w:val="22"/>
                <w:szCs w:val="22"/>
              </w:rPr>
              <w:t>E</w:t>
            </w:r>
          </w:p>
          <w:p w14:paraId="4621B381" w14:textId="77777777" w:rsidR="00E81552" w:rsidRPr="00A75778" w:rsidRDefault="00E81552" w:rsidP="00FC3BA3">
            <w:pPr>
              <w:jc w:val="center"/>
              <w:rPr>
                <w:rFonts w:ascii="Arial" w:hAnsi="Arial" w:cs="Arial"/>
                <w:sz w:val="22"/>
                <w:szCs w:val="22"/>
              </w:rPr>
            </w:pPr>
          </w:p>
          <w:p w14:paraId="15F037E1" w14:textId="77777777" w:rsidR="00E81552" w:rsidRPr="00A75778" w:rsidRDefault="00E81552" w:rsidP="00FC3BA3">
            <w:pPr>
              <w:jc w:val="center"/>
              <w:rPr>
                <w:rFonts w:ascii="Arial" w:hAnsi="Arial" w:cs="Arial"/>
                <w:sz w:val="22"/>
                <w:szCs w:val="22"/>
              </w:rPr>
            </w:pPr>
            <w:r w:rsidRPr="00A75778">
              <w:rPr>
                <w:rFonts w:ascii="Arial" w:hAnsi="Arial" w:cs="Arial"/>
                <w:sz w:val="22"/>
                <w:szCs w:val="22"/>
              </w:rPr>
              <w:t>E</w:t>
            </w:r>
          </w:p>
          <w:p w14:paraId="3B9C6850" w14:textId="77777777" w:rsidR="00E81552" w:rsidRPr="00A75778" w:rsidRDefault="00E81552" w:rsidP="00FC3BA3">
            <w:pPr>
              <w:jc w:val="center"/>
              <w:rPr>
                <w:rFonts w:ascii="Arial" w:hAnsi="Arial" w:cs="Arial"/>
                <w:sz w:val="22"/>
                <w:szCs w:val="22"/>
              </w:rPr>
            </w:pPr>
          </w:p>
          <w:p w14:paraId="7A5A9A07" w14:textId="4FD99E46" w:rsidR="003C4C2D" w:rsidRPr="00A75778" w:rsidRDefault="00D15181" w:rsidP="00FC3BA3">
            <w:pPr>
              <w:jc w:val="center"/>
              <w:rPr>
                <w:rFonts w:ascii="Arial" w:hAnsi="Arial" w:cs="Arial"/>
                <w:sz w:val="22"/>
                <w:szCs w:val="22"/>
              </w:rPr>
            </w:pPr>
            <w:r>
              <w:rPr>
                <w:rFonts w:ascii="Arial" w:hAnsi="Arial" w:cs="Arial"/>
                <w:sz w:val="22"/>
                <w:szCs w:val="22"/>
              </w:rPr>
              <w:t>E</w:t>
            </w:r>
          </w:p>
          <w:p w14:paraId="035321C1" w14:textId="77777777" w:rsidR="00DA1100" w:rsidRPr="00A75778" w:rsidRDefault="00DA1100" w:rsidP="00FC3BA3">
            <w:pPr>
              <w:jc w:val="center"/>
              <w:rPr>
                <w:rFonts w:ascii="Arial" w:hAnsi="Arial" w:cs="Arial"/>
                <w:sz w:val="22"/>
                <w:szCs w:val="22"/>
              </w:rPr>
            </w:pPr>
          </w:p>
          <w:p w14:paraId="4169FF6F" w14:textId="77777777" w:rsidR="00DA1100" w:rsidRPr="00A75778" w:rsidRDefault="00DA1100" w:rsidP="00FC3BA3">
            <w:pPr>
              <w:jc w:val="center"/>
              <w:rPr>
                <w:rFonts w:ascii="Arial" w:hAnsi="Arial" w:cs="Arial"/>
                <w:sz w:val="22"/>
                <w:szCs w:val="22"/>
              </w:rPr>
            </w:pPr>
          </w:p>
          <w:p w14:paraId="35A1896E" w14:textId="77777777" w:rsidR="00DA1100" w:rsidRPr="00A75778" w:rsidRDefault="00DA1100" w:rsidP="00FC3BA3">
            <w:pPr>
              <w:jc w:val="center"/>
              <w:rPr>
                <w:rFonts w:ascii="Arial" w:hAnsi="Arial" w:cs="Arial"/>
                <w:sz w:val="22"/>
                <w:szCs w:val="22"/>
              </w:rPr>
            </w:pPr>
          </w:p>
          <w:p w14:paraId="60602AB3" w14:textId="2B346C9F" w:rsidR="00DA1100" w:rsidRPr="00A75778" w:rsidRDefault="00D15181" w:rsidP="00FC3BA3">
            <w:pPr>
              <w:jc w:val="center"/>
              <w:rPr>
                <w:rFonts w:ascii="Arial" w:hAnsi="Arial" w:cs="Arial"/>
                <w:sz w:val="22"/>
                <w:szCs w:val="22"/>
              </w:rPr>
            </w:pPr>
            <w:r>
              <w:rPr>
                <w:rFonts w:ascii="Arial" w:hAnsi="Arial" w:cs="Arial"/>
                <w:sz w:val="22"/>
                <w:szCs w:val="22"/>
              </w:rPr>
              <w:t>E</w:t>
            </w:r>
          </w:p>
          <w:p w14:paraId="606E209B" w14:textId="77777777" w:rsidR="00DA1100" w:rsidRPr="00A75778" w:rsidRDefault="00DA1100" w:rsidP="00FC3BA3">
            <w:pPr>
              <w:jc w:val="center"/>
              <w:rPr>
                <w:rFonts w:ascii="Arial" w:hAnsi="Arial" w:cs="Arial"/>
                <w:sz w:val="22"/>
                <w:szCs w:val="22"/>
              </w:rPr>
            </w:pPr>
          </w:p>
          <w:p w14:paraId="3A253A79" w14:textId="77777777" w:rsidR="00DA1100" w:rsidRPr="00A75778" w:rsidRDefault="00DA1100" w:rsidP="00FC3BA3">
            <w:pPr>
              <w:jc w:val="center"/>
              <w:rPr>
                <w:rFonts w:ascii="Arial" w:hAnsi="Arial" w:cs="Arial"/>
                <w:sz w:val="22"/>
                <w:szCs w:val="22"/>
              </w:rPr>
            </w:pPr>
          </w:p>
          <w:p w14:paraId="00D3FE00" w14:textId="7BE5CE38" w:rsidR="00E81552" w:rsidRPr="00A75778" w:rsidRDefault="00E81552" w:rsidP="00FC3BA3">
            <w:pPr>
              <w:jc w:val="center"/>
              <w:rPr>
                <w:rFonts w:ascii="Arial" w:hAnsi="Arial" w:cs="Arial"/>
                <w:sz w:val="22"/>
                <w:szCs w:val="22"/>
              </w:rPr>
            </w:pPr>
            <w:r w:rsidRPr="00A75778">
              <w:rPr>
                <w:rFonts w:ascii="Arial" w:hAnsi="Arial" w:cs="Arial"/>
                <w:sz w:val="22"/>
                <w:szCs w:val="22"/>
              </w:rPr>
              <w:t>E</w:t>
            </w:r>
          </w:p>
          <w:p w14:paraId="5FC3F86D" w14:textId="77777777" w:rsidR="00E81552" w:rsidRPr="00A75778" w:rsidRDefault="00E81552" w:rsidP="00FC3BA3">
            <w:pPr>
              <w:jc w:val="center"/>
              <w:rPr>
                <w:rFonts w:ascii="Arial" w:hAnsi="Arial" w:cs="Arial"/>
                <w:sz w:val="22"/>
                <w:szCs w:val="22"/>
              </w:rPr>
            </w:pPr>
          </w:p>
          <w:p w14:paraId="7B01D45B" w14:textId="77777777" w:rsidR="00E81552" w:rsidRPr="00A75778" w:rsidRDefault="00E81552" w:rsidP="00FC3BA3">
            <w:pPr>
              <w:jc w:val="center"/>
              <w:rPr>
                <w:rFonts w:ascii="Arial" w:hAnsi="Arial" w:cs="Arial"/>
                <w:sz w:val="22"/>
                <w:szCs w:val="22"/>
              </w:rPr>
            </w:pPr>
            <w:r w:rsidRPr="00A75778">
              <w:rPr>
                <w:rFonts w:ascii="Arial" w:hAnsi="Arial" w:cs="Arial"/>
                <w:sz w:val="22"/>
                <w:szCs w:val="22"/>
              </w:rPr>
              <w:t>E</w:t>
            </w:r>
          </w:p>
          <w:p w14:paraId="103C9368" w14:textId="77777777" w:rsidR="00E81552" w:rsidRPr="00A75778" w:rsidRDefault="00E81552" w:rsidP="00FC3BA3">
            <w:pPr>
              <w:rPr>
                <w:rFonts w:ascii="Arial" w:hAnsi="Arial" w:cs="Arial"/>
                <w:sz w:val="22"/>
                <w:szCs w:val="22"/>
              </w:rPr>
            </w:pPr>
          </w:p>
          <w:p w14:paraId="1AD5427F" w14:textId="77777777" w:rsidR="00E81552" w:rsidRPr="00A75778" w:rsidRDefault="00E81552" w:rsidP="00FC3BA3">
            <w:pPr>
              <w:jc w:val="center"/>
              <w:rPr>
                <w:rFonts w:ascii="Arial" w:hAnsi="Arial" w:cs="Arial"/>
                <w:sz w:val="22"/>
                <w:szCs w:val="22"/>
              </w:rPr>
            </w:pPr>
            <w:r w:rsidRPr="00A75778">
              <w:rPr>
                <w:rFonts w:ascii="Arial" w:hAnsi="Arial" w:cs="Arial"/>
                <w:sz w:val="22"/>
                <w:szCs w:val="22"/>
              </w:rPr>
              <w:t>E</w:t>
            </w:r>
          </w:p>
          <w:p w14:paraId="4D8CBBDB" w14:textId="77777777" w:rsidR="00DA1100" w:rsidRPr="00A75778" w:rsidRDefault="00DA1100" w:rsidP="00FC3BA3">
            <w:pPr>
              <w:jc w:val="center"/>
              <w:rPr>
                <w:rFonts w:ascii="Arial" w:hAnsi="Arial" w:cs="Arial"/>
                <w:sz w:val="22"/>
                <w:szCs w:val="22"/>
              </w:rPr>
            </w:pPr>
          </w:p>
          <w:p w14:paraId="0FB47777" w14:textId="77777777" w:rsidR="00DA1100" w:rsidRPr="00A75778" w:rsidRDefault="00DA1100" w:rsidP="00FC3BA3">
            <w:pPr>
              <w:jc w:val="center"/>
              <w:rPr>
                <w:rFonts w:ascii="Arial" w:hAnsi="Arial" w:cs="Arial"/>
                <w:sz w:val="22"/>
                <w:szCs w:val="22"/>
              </w:rPr>
            </w:pPr>
          </w:p>
          <w:p w14:paraId="566EEEC3" w14:textId="78CA9257" w:rsidR="00DA1100" w:rsidRPr="00A75778" w:rsidRDefault="00DA1100" w:rsidP="00FC3BA3">
            <w:pPr>
              <w:jc w:val="center"/>
              <w:rPr>
                <w:rFonts w:ascii="Arial" w:hAnsi="Arial" w:cs="Arial"/>
                <w:sz w:val="22"/>
                <w:szCs w:val="22"/>
              </w:rPr>
            </w:pPr>
            <w:r w:rsidRPr="00A75778">
              <w:rPr>
                <w:rFonts w:ascii="Arial" w:hAnsi="Arial" w:cs="Arial"/>
                <w:sz w:val="22"/>
                <w:szCs w:val="22"/>
              </w:rPr>
              <w:t>E</w:t>
            </w:r>
          </w:p>
          <w:p w14:paraId="0264CAD2" w14:textId="77777777" w:rsidR="00E81552" w:rsidRPr="00A75778" w:rsidRDefault="00E81552" w:rsidP="00FC3BA3">
            <w:pPr>
              <w:rPr>
                <w:rFonts w:ascii="Arial" w:hAnsi="Arial" w:cs="Arial"/>
                <w:sz w:val="22"/>
                <w:szCs w:val="22"/>
              </w:rPr>
            </w:pPr>
          </w:p>
          <w:p w14:paraId="6FC5951B" w14:textId="77777777" w:rsidR="00E81552" w:rsidRPr="00A75778" w:rsidRDefault="00E81552" w:rsidP="00FC3BA3">
            <w:pPr>
              <w:jc w:val="center"/>
              <w:rPr>
                <w:rFonts w:ascii="Arial" w:hAnsi="Arial" w:cs="Arial"/>
                <w:sz w:val="22"/>
                <w:szCs w:val="22"/>
              </w:rPr>
            </w:pPr>
          </w:p>
          <w:p w14:paraId="09F61D35" w14:textId="77777777" w:rsidR="00E81552" w:rsidRPr="00A75778" w:rsidRDefault="00E81552" w:rsidP="00FC3BA3">
            <w:pPr>
              <w:jc w:val="center"/>
              <w:rPr>
                <w:rFonts w:ascii="Arial" w:hAnsi="Arial" w:cs="Arial"/>
                <w:sz w:val="22"/>
                <w:szCs w:val="22"/>
              </w:rPr>
            </w:pPr>
          </w:p>
          <w:p w14:paraId="41CB3021" w14:textId="0E5D1C34" w:rsidR="00E81552" w:rsidRPr="00A75778" w:rsidRDefault="00DA1100" w:rsidP="00FC3BA3">
            <w:pPr>
              <w:jc w:val="center"/>
              <w:rPr>
                <w:rFonts w:ascii="Arial" w:hAnsi="Arial" w:cs="Arial"/>
                <w:sz w:val="22"/>
                <w:szCs w:val="22"/>
              </w:rPr>
            </w:pPr>
            <w:r w:rsidRPr="00A75778">
              <w:rPr>
                <w:rFonts w:ascii="Arial" w:hAnsi="Arial" w:cs="Arial"/>
                <w:sz w:val="22"/>
                <w:szCs w:val="22"/>
              </w:rPr>
              <w:t>E</w:t>
            </w:r>
          </w:p>
          <w:p w14:paraId="2B022C78" w14:textId="77777777" w:rsidR="00E81552" w:rsidRPr="00A75778" w:rsidRDefault="00E81552" w:rsidP="00FC3BA3">
            <w:pPr>
              <w:jc w:val="center"/>
              <w:rPr>
                <w:rFonts w:ascii="Arial" w:hAnsi="Arial" w:cs="Arial"/>
                <w:sz w:val="22"/>
                <w:szCs w:val="22"/>
              </w:rPr>
            </w:pPr>
          </w:p>
          <w:p w14:paraId="69C89EB1" w14:textId="1537E40F" w:rsidR="00E81552" w:rsidRPr="00A75778" w:rsidRDefault="00D15181" w:rsidP="00FC3BA3">
            <w:pPr>
              <w:jc w:val="center"/>
              <w:rPr>
                <w:rFonts w:ascii="Arial" w:hAnsi="Arial" w:cs="Arial"/>
                <w:sz w:val="22"/>
                <w:szCs w:val="22"/>
              </w:rPr>
            </w:pPr>
            <w:r>
              <w:rPr>
                <w:rFonts w:ascii="Arial" w:hAnsi="Arial" w:cs="Arial"/>
                <w:sz w:val="22"/>
                <w:szCs w:val="22"/>
              </w:rPr>
              <w:t>E</w:t>
            </w:r>
          </w:p>
          <w:p w14:paraId="60FA8005" w14:textId="77777777" w:rsidR="00DA1100" w:rsidRPr="00A75778" w:rsidRDefault="00DA1100" w:rsidP="00FC3BA3">
            <w:pPr>
              <w:jc w:val="center"/>
              <w:rPr>
                <w:rFonts w:ascii="Arial" w:hAnsi="Arial" w:cs="Arial"/>
                <w:sz w:val="22"/>
                <w:szCs w:val="22"/>
              </w:rPr>
            </w:pPr>
          </w:p>
          <w:p w14:paraId="0BBE33E4" w14:textId="77777777" w:rsidR="00DA1100" w:rsidRPr="00A75778" w:rsidRDefault="00DA1100" w:rsidP="00FC3BA3">
            <w:pPr>
              <w:jc w:val="center"/>
              <w:rPr>
                <w:rFonts w:ascii="Arial" w:hAnsi="Arial" w:cs="Arial"/>
                <w:sz w:val="22"/>
                <w:szCs w:val="22"/>
              </w:rPr>
            </w:pPr>
          </w:p>
          <w:p w14:paraId="6CB32704" w14:textId="77777777" w:rsidR="00DA1100" w:rsidRDefault="00DA1100" w:rsidP="00FC3BA3">
            <w:pPr>
              <w:jc w:val="center"/>
              <w:rPr>
                <w:rFonts w:ascii="Arial" w:hAnsi="Arial" w:cs="Arial"/>
                <w:sz w:val="22"/>
                <w:szCs w:val="22"/>
              </w:rPr>
            </w:pPr>
            <w:r w:rsidRPr="00A75778">
              <w:rPr>
                <w:rFonts w:ascii="Arial" w:hAnsi="Arial" w:cs="Arial"/>
                <w:sz w:val="22"/>
                <w:szCs w:val="22"/>
              </w:rPr>
              <w:t>E</w:t>
            </w:r>
          </w:p>
          <w:p w14:paraId="25FF9849" w14:textId="77777777" w:rsidR="00B8364A" w:rsidRDefault="00B8364A" w:rsidP="00FC3BA3">
            <w:pPr>
              <w:jc w:val="center"/>
              <w:rPr>
                <w:rFonts w:ascii="Arial" w:hAnsi="Arial" w:cs="Arial"/>
                <w:sz w:val="22"/>
                <w:szCs w:val="22"/>
              </w:rPr>
            </w:pPr>
          </w:p>
          <w:p w14:paraId="67BBE1F8" w14:textId="77777777" w:rsidR="00B8364A" w:rsidRDefault="00B8364A" w:rsidP="00FC3BA3">
            <w:pPr>
              <w:jc w:val="center"/>
              <w:rPr>
                <w:rFonts w:ascii="Arial" w:hAnsi="Arial" w:cs="Arial"/>
                <w:sz w:val="22"/>
                <w:szCs w:val="22"/>
              </w:rPr>
            </w:pPr>
          </w:p>
          <w:p w14:paraId="0D70C034" w14:textId="2DD8CB0D" w:rsidR="00B8364A" w:rsidRPr="00A75778" w:rsidRDefault="00B8364A" w:rsidP="00FC3BA3">
            <w:pPr>
              <w:jc w:val="center"/>
              <w:rPr>
                <w:rFonts w:ascii="Arial" w:hAnsi="Arial" w:cs="Arial"/>
                <w:sz w:val="22"/>
                <w:szCs w:val="22"/>
              </w:rPr>
            </w:pPr>
            <w:r>
              <w:rPr>
                <w:rFonts w:ascii="Arial" w:hAnsi="Arial" w:cs="Arial"/>
                <w:sz w:val="22"/>
                <w:szCs w:val="22"/>
              </w:rPr>
              <w:t>E</w:t>
            </w:r>
          </w:p>
        </w:tc>
        <w:tc>
          <w:tcPr>
            <w:tcW w:w="1241" w:type="dxa"/>
          </w:tcPr>
          <w:p w14:paraId="398A3EBE" w14:textId="77777777" w:rsidR="00E81552" w:rsidRPr="00A75778" w:rsidRDefault="00E81552" w:rsidP="00FC3BA3">
            <w:pPr>
              <w:pStyle w:val="ListParagraph"/>
              <w:ind w:left="460" w:hanging="426"/>
              <w:jc w:val="center"/>
              <w:rPr>
                <w:rFonts w:ascii="Arial" w:hAnsi="Arial" w:cs="Arial"/>
                <w:b/>
                <w:sz w:val="22"/>
                <w:szCs w:val="22"/>
              </w:rPr>
            </w:pPr>
          </w:p>
          <w:p w14:paraId="0795CD2D" w14:textId="77777777" w:rsidR="00E81552" w:rsidRPr="00A75778" w:rsidRDefault="00E81552" w:rsidP="00FC3BA3">
            <w:pPr>
              <w:pStyle w:val="ListParagraph"/>
              <w:ind w:left="460" w:hanging="426"/>
              <w:jc w:val="center"/>
              <w:rPr>
                <w:rFonts w:ascii="Arial" w:hAnsi="Arial" w:cs="Arial"/>
                <w:sz w:val="22"/>
                <w:szCs w:val="22"/>
              </w:rPr>
            </w:pPr>
          </w:p>
          <w:p w14:paraId="18ECFC22" w14:textId="77777777" w:rsidR="00E81552" w:rsidRPr="00A75778" w:rsidRDefault="00E81552" w:rsidP="00FC3BA3">
            <w:pPr>
              <w:pStyle w:val="ListParagraph"/>
              <w:ind w:left="460" w:hanging="426"/>
              <w:jc w:val="center"/>
              <w:rPr>
                <w:rFonts w:ascii="Arial" w:hAnsi="Arial" w:cs="Arial"/>
                <w:sz w:val="22"/>
                <w:szCs w:val="22"/>
              </w:rPr>
            </w:pPr>
          </w:p>
          <w:p w14:paraId="56917473" w14:textId="77777777" w:rsidR="00E81552" w:rsidRPr="00A75778" w:rsidRDefault="00E81552" w:rsidP="00FC3BA3">
            <w:pPr>
              <w:pStyle w:val="ListParagraph"/>
              <w:ind w:left="460" w:hanging="426"/>
              <w:jc w:val="center"/>
              <w:rPr>
                <w:rFonts w:ascii="Arial" w:hAnsi="Arial" w:cs="Arial"/>
                <w:sz w:val="22"/>
                <w:szCs w:val="22"/>
              </w:rPr>
            </w:pPr>
          </w:p>
          <w:p w14:paraId="252D4049" w14:textId="77777777" w:rsidR="00E81552" w:rsidRPr="00A75778" w:rsidRDefault="00E81552" w:rsidP="00FC3BA3">
            <w:pPr>
              <w:pStyle w:val="ListParagraph"/>
              <w:ind w:left="460" w:hanging="426"/>
              <w:jc w:val="center"/>
              <w:rPr>
                <w:rFonts w:ascii="Arial" w:hAnsi="Arial" w:cs="Arial"/>
                <w:sz w:val="22"/>
                <w:szCs w:val="22"/>
              </w:rPr>
            </w:pPr>
          </w:p>
          <w:p w14:paraId="5408088F" w14:textId="77777777" w:rsidR="00E81552" w:rsidRPr="00A75778" w:rsidRDefault="00E81552" w:rsidP="00FC3BA3">
            <w:pPr>
              <w:pStyle w:val="ListParagraph"/>
              <w:ind w:left="460" w:hanging="426"/>
              <w:jc w:val="center"/>
              <w:rPr>
                <w:rFonts w:ascii="Arial" w:hAnsi="Arial" w:cs="Arial"/>
                <w:sz w:val="22"/>
                <w:szCs w:val="22"/>
              </w:rPr>
            </w:pPr>
          </w:p>
          <w:p w14:paraId="533D4032" w14:textId="77777777" w:rsidR="00E81552" w:rsidRPr="00A75778" w:rsidRDefault="00E81552" w:rsidP="00FC3BA3">
            <w:pPr>
              <w:pStyle w:val="ListParagraph"/>
              <w:ind w:left="460" w:hanging="426"/>
              <w:jc w:val="center"/>
              <w:rPr>
                <w:rFonts w:ascii="Arial" w:hAnsi="Arial" w:cs="Arial"/>
                <w:sz w:val="22"/>
                <w:szCs w:val="22"/>
              </w:rPr>
            </w:pPr>
          </w:p>
          <w:p w14:paraId="6FD4ADBB" w14:textId="77777777" w:rsidR="00E81552" w:rsidRPr="00A75778" w:rsidRDefault="00E81552" w:rsidP="00FC3BA3">
            <w:pPr>
              <w:pStyle w:val="ListParagraph"/>
              <w:ind w:left="460" w:hanging="426"/>
              <w:jc w:val="center"/>
              <w:rPr>
                <w:rFonts w:ascii="Arial" w:hAnsi="Arial" w:cs="Arial"/>
                <w:sz w:val="22"/>
                <w:szCs w:val="22"/>
              </w:rPr>
            </w:pPr>
          </w:p>
          <w:p w14:paraId="4D19CA88" w14:textId="77777777" w:rsidR="00E81552" w:rsidRPr="00A75778" w:rsidRDefault="00E81552" w:rsidP="00FC3BA3">
            <w:pPr>
              <w:pStyle w:val="ListParagraph"/>
              <w:ind w:left="460" w:hanging="426"/>
              <w:jc w:val="center"/>
              <w:rPr>
                <w:rFonts w:ascii="Arial" w:hAnsi="Arial" w:cs="Arial"/>
                <w:sz w:val="22"/>
                <w:szCs w:val="22"/>
              </w:rPr>
            </w:pPr>
          </w:p>
          <w:p w14:paraId="717B96F3" w14:textId="77777777" w:rsidR="00E81552" w:rsidRPr="00A75778" w:rsidRDefault="00E81552" w:rsidP="00FC3BA3">
            <w:pPr>
              <w:pStyle w:val="ListParagraph"/>
              <w:ind w:left="460" w:hanging="426"/>
              <w:jc w:val="center"/>
              <w:rPr>
                <w:rFonts w:ascii="Arial" w:hAnsi="Arial" w:cs="Arial"/>
                <w:sz w:val="22"/>
                <w:szCs w:val="22"/>
              </w:rPr>
            </w:pPr>
          </w:p>
          <w:p w14:paraId="2D5AD66C" w14:textId="77777777" w:rsidR="00E81552" w:rsidRPr="00A75778" w:rsidRDefault="00E81552" w:rsidP="00FC3BA3">
            <w:pPr>
              <w:pStyle w:val="ListParagraph"/>
              <w:ind w:left="460" w:hanging="426"/>
              <w:jc w:val="center"/>
              <w:rPr>
                <w:rFonts w:ascii="Arial" w:hAnsi="Arial" w:cs="Arial"/>
                <w:sz w:val="22"/>
                <w:szCs w:val="22"/>
              </w:rPr>
            </w:pPr>
          </w:p>
          <w:p w14:paraId="10E0C7AD" w14:textId="77777777" w:rsidR="00E81552" w:rsidRPr="00A75778" w:rsidRDefault="00E81552" w:rsidP="00C566E8">
            <w:pPr>
              <w:rPr>
                <w:rFonts w:ascii="Arial" w:hAnsi="Arial" w:cs="Arial"/>
                <w:b/>
                <w:sz w:val="22"/>
                <w:szCs w:val="22"/>
              </w:rPr>
            </w:pPr>
          </w:p>
          <w:p w14:paraId="1A58F48B" w14:textId="096AD703" w:rsidR="00E81552" w:rsidRPr="00A75778" w:rsidRDefault="00E81552" w:rsidP="00FC3BA3">
            <w:pPr>
              <w:pStyle w:val="ListParagraph"/>
              <w:ind w:left="460" w:hanging="426"/>
              <w:jc w:val="center"/>
              <w:rPr>
                <w:rFonts w:ascii="Arial" w:hAnsi="Arial" w:cs="Arial"/>
                <w:sz w:val="22"/>
                <w:szCs w:val="22"/>
              </w:rPr>
            </w:pPr>
          </w:p>
          <w:p w14:paraId="61AA30EA" w14:textId="77777777" w:rsidR="00C566E8" w:rsidRPr="00A75778" w:rsidRDefault="00C566E8" w:rsidP="00FC3BA3">
            <w:pPr>
              <w:pStyle w:val="ListParagraph"/>
              <w:ind w:left="460" w:hanging="426"/>
              <w:jc w:val="center"/>
              <w:rPr>
                <w:rFonts w:ascii="Arial" w:hAnsi="Arial" w:cs="Arial"/>
                <w:sz w:val="22"/>
                <w:szCs w:val="22"/>
              </w:rPr>
            </w:pPr>
          </w:p>
          <w:p w14:paraId="40D63529" w14:textId="0B0EA9B8" w:rsidR="00E81552" w:rsidRPr="00A75778" w:rsidRDefault="00E81552" w:rsidP="00FC3BA3">
            <w:pPr>
              <w:pStyle w:val="ListParagraph"/>
              <w:ind w:left="460" w:hanging="426"/>
              <w:jc w:val="center"/>
              <w:rPr>
                <w:rFonts w:ascii="Arial" w:hAnsi="Arial" w:cs="Arial"/>
                <w:sz w:val="22"/>
                <w:szCs w:val="22"/>
              </w:rPr>
            </w:pPr>
          </w:p>
          <w:p w14:paraId="74C24CD8" w14:textId="77777777" w:rsidR="00E81552" w:rsidRPr="00A75778" w:rsidRDefault="00E81552" w:rsidP="00FC3BA3">
            <w:pPr>
              <w:pStyle w:val="ListParagraph"/>
              <w:ind w:left="460" w:hanging="426"/>
              <w:jc w:val="center"/>
              <w:rPr>
                <w:rFonts w:ascii="Arial" w:hAnsi="Arial" w:cs="Arial"/>
                <w:sz w:val="22"/>
                <w:szCs w:val="22"/>
              </w:rPr>
            </w:pPr>
          </w:p>
          <w:p w14:paraId="5D0AEA56" w14:textId="77777777" w:rsidR="00E81552" w:rsidRPr="00A75778" w:rsidRDefault="00E81552" w:rsidP="00FC3BA3">
            <w:pPr>
              <w:pStyle w:val="ListParagraph"/>
              <w:ind w:left="460" w:hanging="426"/>
              <w:jc w:val="center"/>
              <w:rPr>
                <w:rFonts w:ascii="Arial" w:hAnsi="Arial" w:cs="Arial"/>
                <w:sz w:val="22"/>
                <w:szCs w:val="22"/>
              </w:rPr>
            </w:pPr>
          </w:p>
          <w:p w14:paraId="06CCC66E" w14:textId="77777777" w:rsidR="00E81552" w:rsidRPr="00A75778" w:rsidRDefault="00E81552" w:rsidP="00FC3BA3">
            <w:pPr>
              <w:pStyle w:val="ListParagraph"/>
              <w:ind w:left="460" w:hanging="426"/>
              <w:jc w:val="center"/>
              <w:rPr>
                <w:rFonts w:ascii="Arial" w:hAnsi="Arial" w:cs="Arial"/>
                <w:sz w:val="22"/>
                <w:szCs w:val="22"/>
              </w:rPr>
            </w:pPr>
          </w:p>
          <w:p w14:paraId="78E50DA0" w14:textId="77777777" w:rsidR="00E81552" w:rsidRPr="00A75778" w:rsidRDefault="00E81552" w:rsidP="00FC3BA3">
            <w:pPr>
              <w:pStyle w:val="ListParagraph"/>
              <w:ind w:left="460" w:hanging="426"/>
              <w:jc w:val="center"/>
              <w:rPr>
                <w:rFonts w:ascii="Arial" w:hAnsi="Arial" w:cs="Arial"/>
                <w:sz w:val="22"/>
                <w:szCs w:val="22"/>
              </w:rPr>
            </w:pPr>
          </w:p>
          <w:p w14:paraId="06489EA7" w14:textId="6A99B9D2" w:rsidR="00E81552" w:rsidRPr="00A75778" w:rsidRDefault="00E81552" w:rsidP="00FC3BA3">
            <w:pPr>
              <w:pStyle w:val="ListParagraph"/>
              <w:ind w:left="460" w:hanging="426"/>
              <w:jc w:val="center"/>
              <w:rPr>
                <w:rFonts w:ascii="Arial" w:hAnsi="Arial" w:cs="Arial"/>
                <w:sz w:val="22"/>
                <w:szCs w:val="22"/>
              </w:rPr>
            </w:pPr>
          </w:p>
          <w:p w14:paraId="2AFB12F5" w14:textId="77777777" w:rsidR="00E81552" w:rsidRPr="00A75778" w:rsidRDefault="00E81552" w:rsidP="00FC3BA3">
            <w:pPr>
              <w:pStyle w:val="ListParagraph"/>
              <w:ind w:left="460" w:hanging="426"/>
              <w:jc w:val="center"/>
              <w:rPr>
                <w:rFonts w:ascii="Arial" w:hAnsi="Arial" w:cs="Arial"/>
                <w:sz w:val="22"/>
                <w:szCs w:val="22"/>
              </w:rPr>
            </w:pPr>
          </w:p>
          <w:p w14:paraId="7D1313DF" w14:textId="0A60A63C" w:rsidR="00E81552" w:rsidRPr="00A75778" w:rsidRDefault="00DA1100" w:rsidP="00FC3BA3">
            <w:pPr>
              <w:pStyle w:val="ListParagraph"/>
              <w:ind w:left="460" w:hanging="426"/>
              <w:jc w:val="center"/>
              <w:rPr>
                <w:rFonts w:ascii="Arial" w:hAnsi="Arial" w:cs="Arial"/>
                <w:sz w:val="22"/>
                <w:szCs w:val="22"/>
              </w:rPr>
            </w:pPr>
            <w:r w:rsidRPr="00A75778">
              <w:rPr>
                <w:rFonts w:ascii="Arial" w:hAnsi="Arial" w:cs="Arial"/>
                <w:sz w:val="22"/>
                <w:szCs w:val="22"/>
              </w:rPr>
              <w:t>D</w:t>
            </w:r>
          </w:p>
          <w:p w14:paraId="5FEE4E2B" w14:textId="77777777" w:rsidR="00E81552" w:rsidRPr="00A75778" w:rsidRDefault="00E81552" w:rsidP="00FC3BA3">
            <w:pPr>
              <w:pStyle w:val="ListParagraph"/>
              <w:ind w:left="460" w:hanging="426"/>
              <w:jc w:val="center"/>
              <w:rPr>
                <w:rFonts w:ascii="Arial" w:hAnsi="Arial" w:cs="Arial"/>
                <w:sz w:val="22"/>
                <w:szCs w:val="22"/>
              </w:rPr>
            </w:pPr>
          </w:p>
          <w:p w14:paraId="5439A0B6" w14:textId="481A1214" w:rsidR="00E81552" w:rsidRPr="00A75778" w:rsidRDefault="00E81552" w:rsidP="00FC3BA3">
            <w:pPr>
              <w:pStyle w:val="ListParagraph"/>
              <w:ind w:left="460" w:hanging="426"/>
              <w:jc w:val="center"/>
              <w:rPr>
                <w:rFonts w:ascii="Arial" w:hAnsi="Arial" w:cs="Arial"/>
                <w:sz w:val="22"/>
                <w:szCs w:val="22"/>
              </w:rPr>
            </w:pPr>
          </w:p>
          <w:p w14:paraId="41D73ED5" w14:textId="77777777" w:rsidR="00E81552" w:rsidRPr="00A75778" w:rsidRDefault="00E81552" w:rsidP="00FC3BA3">
            <w:pPr>
              <w:pStyle w:val="ListParagraph"/>
              <w:ind w:left="460" w:hanging="426"/>
              <w:jc w:val="center"/>
              <w:rPr>
                <w:rFonts w:ascii="Arial" w:hAnsi="Arial" w:cs="Arial"/>
                <w:sz w:val="22"/>
                <w:szCs w:val="22"/>
              </w:rPr>
            </w:pPr>
          </w:p>
          <w:p w14:paraId="79924D9D" w14:textId="77777777" w:rsidR="00E81552" w:rsidRPr="00A75778" w:rsidRDefault="00E81552" w:rsidP="00FC3BA3">
            <w:pPr>
              <w:pStyle w:val="ListParagraph"/>
              <w:ind w:left="460" w:hanging="426"/>
              <w:jc w:val="center"/>
              <w:rPr>
                <w:rFonts w:ascii="Arial" w:hAnsi="Arial" w:cs="Arial"/>
                <w:sz w:val="22"/>
                <w:szCs w:val="22"/>
              </w:rPr>
            </w:pPr>
          </w:p>
          <w:p w14:paraId="7CB870E0" w14:textId="77777777" w:rsidR="00E81552" w:rsidRPr="00A75778" w:rsidRDefault="00E81552" w:rsidP="00FC3BA3">
            <w:pPr>
              <w:pStyle w:val="ListParagraph"/>
              <w:ind w:left="460" w:hanging="426"/>
              <w:jc w:val="center"/>
              <w:rPr>
                <w:rFonts w:ascii="Arial" w:hAnsi="Arial" w:cs="Arial"/>
                <w:sz w:val="22"/>
                <w:szCs w:val="22"/>
              </w:rPr>
            </w:pPr>
          </w:p>
          <w:p w14:paraId="4ACF307E" w14:textId="4140FED0" w:rsidR="00E81552" w:rsidRPr="00A75778" w:rsidRDefault="00E81552" w:rsidP="00FC3BA3">
            <w:pPr>
              <w:pStyle w:val="ListParagraph"/>
              <w:ind w:left="460" w:hanging="426"/>
              <w:jc w:val="center"/>
              <w:rPr>
                <w:rFonts w:ascii="Arial" w:hAnsi="Arial" w:cs="Arial"/>
                <w:sz w:val="22"/>
                <w:szCs w:val="22"/>
              </w:rPr>
            </w:pPr>
          </w:p>
          <w:p w14:paraId="09843A01" w14:textId="77777777" w:rsidR="00E81552" w:rsidRPr="00A75778" w:rsidRDefault="00E81552" w:rsidP="00FC3BA3">
            <w:pPr>
              <w:pStyle w:val="ListParagraph"/>
              <w:ind w:left="460" w:hanging="426"/>
              <w:jc w:val="center"/>
              <w:rPr>
                <w:rFonts w:ascii="Arial" w:hAnsi="Arial" w:cs="Arial"/>
                <w:sz w:val="22"/>
                <w:szCs w:val="22"/>
              </w:rPr>
            </w:pPr>
          </w:p>
          <w:p w14:paraId="30B1DEE1" w14:textId="77777777" w:rsidR="00E81552" w:rsidRPr="00A75778" w:rsidRDefault="00E81552" w:rsidP="00FC3BA3">
            <w:pPr>
              <w:pStyle w:val="ListParagraph"/>
              <w:ind w:left="460" w:hanging="426"/>
              <w:jc w:val="center"/>
              <w:rPr>
                <w:rFonts w:ascii="Arial" w:hAnsi="Arial" w:cs="Arial"/>
                <w:sz w:val="22"/>
                <w:szCs w:val="22"/>
              </w:rPr>
            </w:pPr>
          </w:p>
          <w:p w14:paraId="32C01F27" w14:textId="77777777" w:rsidR="00E81552" w:rsidRPr="00A75778" w:rsidRDefault="00E81552" w:rsidP="00FC3BA3">
            <w:pPr>
              <w:pStyle w:val="ListParagraph"/>
              <w:ind w:left="460" w:hanging="426"/>
              <w:jc w:val="center"/>
              <w:rPr>
                <w:rFonts w:ascii="Arial" w:hAnsi="Arial" w:cs="Arial"/>
                <w:sz w:val="22"/>
                <w:szCs w:val="22"/>
              </w:rPr>
            </w:pPr>
          </w:p>
          <w:p w14:paraId="0F77E49A" w14:textId="77777777" w:rsidR="00E81552" w:rsidRPr="00A75778" w:rsidRDefault="00E81552" w:rsidP="00FC3BA3">
            <w:pPr>
              <w:pStyle w:val="ListParagraph"/>
              <w:ind w:left="460" w:hanging="426"/>
              <w:jc w:val="center"/>
              <w:rPr>
                <w:rFonts w:ascii="Arial" w:hAnsi="Arial" w:cs="Arial"/>
                <w:sz w:val="22"/>
                <w:szCs w:val="22"/>
              </w:rPr>
            </w:pPr>
          </w:p>
          <w:p w14:paraId="1A6055B0" w14:textId="77777777" w:rsidR="00E81552" w:rsidRPr="00A75778" w:rsidRDefault="00E81552" w:rsidP="00FC3BA3">
            <w:pPr>
              <w:pStyle w:val="ListParagraph"/>
              <w:ind w:left="460" w:hanging="426"/>
              <w:jc w:val="center"/>
              <w:rPr>
                <w:rFonts w:ascii="Arial" w:hAnsi="Arial" w:cs="Arial"/>
                <w:sz w:val="22"/>
                <w:szCs w:val="22"/>
              </w:rPr>
            </w:pPr>
          </w:p>
          <w:p w14:paraId="07B1D396" w14:textId="77777777" w:rsidR="00DA1100" w:rsidRPr="00A75778" w:rsidRDefault="00DA1100" w:rsidP="00FC3BA3">
            <w:pPr>
              <w:pStyle w:val="ListParagraph"/>
              <w:ind w:left="460" w:hanging="426"/>
              <w:jc w:val="center"/>
              <w:rPr>
                <w:rFonts w:ascii="Arial" w:hAnsi="Arial" w:cs="Arial"/>
                <w:sz w:val="22"/>
                <w:szCs w:val="22"/>
              </w:rPr>
            </w:pPr>
          </w:p>
          <w:p w14:paraId="6DB15AEC" w14:textId="77777777" w:rsidR="00DA1100" w:rsidRPr="00A75778" w:rsidRDefault="00DA1100" w:rsidP="00FC3BA3">
            <w:pPr>
              <w:pStyle w:val="ListParagraph"/>
              <w:ind w:left="460" w:hanging="426"/>
              <w:jc w:val="center"/>
              <w:rPr>
                <w:rFonts w:ascii="Arial" w:hAnsi="Arial" w:cs="Arial"/>
                <w:sz w:val="22"/>
                <w:szCs w:val="22"/>
              </w:rPr>
            </w:pPr>
          </w:p>
          <w:p w14:paraId="5CA759F0" w14:textId="77777777" w:rsidR="00DA1100" w:rsidRPr="00A75778" w:rsidRDefault="00DA1100" w:rsidP="00FC3BA3">
            <w:pPr>
              <w:pStyle w:val="ListParagraph"/>
              <w:ind w:left="460" w:hanging="426"/>
              <w:jc w:val="center"/>
              <w:rPr>
                <w:rFonts w:ascii="Arial" w:hAnsi="Arial" w:cs="Arial"/>
                <w:sz w:val="22"/>
                <w:szCs w:val="22"/>
              </w:rPr>
            </w:pPr>
          </w:p>
          <w:p w14:paraId="6E70C622" w14:textId="77777777" w:rsidR="00DA1100" w:rsidRPr="00A75778" w:rsidRDefault="00DA1100" w:rsidP="00FC3BA3">
            <w:pPr>
              <w:pStyle w:val="ListParagraph"/>
              <w:ind w:left="460" w:hanging="426"/>
              <w:jc w:val="center"/>
              <w:rPr>
                <w:rFonts w:ascii="Arial" w:hAnsi="Arial" w:cs="Arial"/>
                <w:sz w:val="22"/>
                <w:szCs w:val="22"/>
              </w:rPr>
            </w:pPr>
          </w:p>
          <w:p w14:paraId="52A52B44" w14:textId="77777777" w:rsidR="00DA1100" w:rsidRPr="00A75778" w:rsidRDefault="00DA1100" w:rsidP="00FC3BA3">
            <w:pPr>
              <w:pStyle w:val="ListParagraph"/>
              <w:ind w:left="460" w:hanging="426"/>
              <w:jc w:val="center"/>
              <w:rPr>
                <w:rFonts w:ascii="Arial" w:hAnsi="Arial" w:cs="Arial"/>
                <w:sz w:val="22"/>
                <w:szCs w:val="22"/>
              </w:rPr>
            </w:pPr>
          </w:p>
          <w:p w14:paraId="494175F5" w14:textId="77777777" w:rsidR="00DA1100" w:rsidRPr="00A75778" w:rsidRDefault="00DA1100" w:rsidP="00FC3BA3">
            <w:pPr>
              <w:pStyle w:val="ListParagraph"/>
              <w:ind w:left="460" w:hanging="426"/>
              <w:jc w:val="center"/>
              <w:rPr>
                <w:rFonts w:ascii="Arial" w:hAnsi="Arial" w:cs="Arial"/>
                <w:sz w:val="22"/>
                <w:szCs w:val="22"/>
              </w:rPr>
            </w:pPr>
          </w:p>
          <w:p w14:paraId="05899BBA" w14:textId="31BD0CE1" w:rsidR="00DA1100" w:rsidRPr="00A75778" w:rsidRDefault="00DA1100" w:rsidP="00FC3BA3">
            <w:pPr>
              <w:pStyle w:val="ListParagraph"/>
              <w:ind w:left="460" w:hanging="426"/>
              <w:jc w:val="center"/>
              <w:rPr>
                <w:rFonts w:ascii="Arial" w:hAnsi="Arial" w:cs="Arial"/>
                <w:sz w:val="22"/>
                <w:szCs w:val="22"/>
              </w:rPr>
            </w:pPr>
          </w:p>
        </w:tc>
        <w:tc>
          <w:tcPr>
            <w:tcW w:w="1222" w:type="dxa"/>
          </w:tcPr>
          <w:p w14:paraId="0B27CF64" w14:textId="77777777" w:rsidR="00E81552" w:rsidRPr="00A75778" w:rsidRDefault="00E81552" w:rsidP="00FC3BA3">
            <w:pPr>
              <w:pStyle w:val="ListParagraph"/>
              <w:ind w:left="460" w:hanging="426"/>
              <w:rPr>
                <w:rFonts w:ascii="Arial" w:hAnsi="Arial" w:cs="Arial"/>
                <w:sz w:val="22"/>
                <w:szCs w:val="22"/>
              </w:rPr>
            </w:pPr>
          </w:p>
          <w:p w14:paraId="114BF83D"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Application</w:t>
            </w:r>
          </w:p>
          <w:p w14:paraId="2A7EE586" w14:textId="77777777" w:rsidR="00E81552" w:rsidRPr="00A75778" w:rsidRDefault="00E81552" w:rsidP="00FC3BA3">
            <w:pPr>
              <w:pStyle w:val="ListParagraph"/>
              <w:ind w:left="460" w:hanging="426"/>
              <w:rPr>
                <w:rFonts w:ascii="Arial" w:hAnsi="Arial" w:cs="Arial"/>
                <w:sz w:val="22"/>
                <w:szCs w:val="22"/>
              </w:rPr>
            </w:pPr>
          </w:p>
          <w:p w14:paraId="61380358" w14:textId="77777777" w:rsidR="00E81552" w:rsidRPr="00A75778" w:rsidRDefault="00E81552" w:rsidP="00FC3BA3">
            <w:pPr>
              <w:pStyle w:val="ListParagraph"/>
              <w:ind w:left="81" w:hanging="47"/>
              <w:rPr>
                <w:rFonts w:ascii="Arial" w:hAnsi="Arial" w:cs="Arial"/>
                <w:sz w:val="22"/>
                <w:szCs w:val="22"/>
              </w:rPr>
            </w:pPr>
            <w:r w:rsidRPr="00A75778">
              <w:rPr>
                <w:rFonts w:ascii="Arial" w:hAnsi="Arial" w:cs="Arial"/>
                <w:sz w:val="22"/>
                <w:szCs w:val="22"/>
              </w:rPr>
              <w:t>Application / Interview</w:t>
            </w:r>
          </w:p>
          <w:p w14:paraId="3CE5339E" w14:textId="77777777" w:rsidR="00C566E8" w:rsidRPr="00A75778" w:rsidRDefault="00C566E8" w:rsidP="00FC3BA3">
            <w:pPr>
              <w:pStyle w:val="ListParagraph"/>
              <w:ind w:left="460" w:hanging="426"/>
              <w:rPr>
                <w:rFonts w:ascii="Arial" w:hAnsi="Arial" w:cs="Arial"/>
                <w:sz w:val="22"/>
                <w:szCs w:val="22"/>
              </w:rPr>
            </w:pPr>
          </w:p>
          <w:p w14:paraId="3FF9F669"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Application</w:t>
            </w:r>
          </w:p>
          <w:p w14:paraId="736EF4F4" w14:textId="77777777" w:rsidR="00E81552" w:rsidRPr="00A75778" w:rsidRDefault="00E81552" w:rsidP="00FC3BA3">
            <w:pPr>
              <w:pStyle w:val="ListParagraph"/>
              <w:ind w:left="460" w:hanging="426"/>
              <w:rPr>
                <w:rFonts w:ascii="Arial" w:hAnsi="Arial" w:cs="Arial"/>
                <w:sz w:val="22"/>
                <w:szCs w:val="22"/>
              </w:rPr>
            </w:pPr>
          </w:p>
          <w:p w14:paraId="70AA8A62" w14:textId="77777777" w:rsidR="00E81552" w:rsidRPr="00A75778" w:rsidRDefault="00E81552" w:rsidP="00FC3BA3">
            <w:pPr>
              <w:pStyle w:val="ListParagraph"/>
              <w:ind w:left="460" w:hanging="426"/>
              <w:rPr>
                <w:rFonts w:ascii="Arial" w:hAnsi="Arial" w:cs="Arial"/>
                <w:sz w:val="22"/>
                <w:szCs w:val="22"/>
              </w:rPr>
            </w:pPr>
          </w:p>
          <w:p w14:paraId="598BD208"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 xml:space="preserve">Application </w:t>
            </w:r>
          </w:p>
          <w:p w14:paraId="64055432" w14:textId="77777777" w:rsidR="00E81552" w:rsidRPr="00A75778" w:rsidRDefault="00E81552" w:rsidP="00FC3BA3">
            <w:pPr>
              <w:pStyle w:val="ListParagraph"/>
              <w:ind w:left="460" w:hanging="426"/>
              <w:rPr>
                <w:rFonts w:ascii="Arial" w:hAnsi="Arial" w:cs="Arial"/>
                <w:sz w:val="22"/>
                <w:szCs w:val="22"/>
              </w:rPr>
            </w:pPr>
          </w:p>
          <w:p w14:paraId="511474AA" w14:textId="77777777" w:rsidR="00DA1100" w:rsidRPr="00A75778" w:rsidRDefault="00DA1100" w:rsidP="00FC3BA3">
            <w:pPr>
              <w:pStyle w:val="ListParagraph"/>
              <w:ind w:left="460" w:hanging="426"/>
              <w:rPr>
                <w:rFonts w:ascii="Arial" w:hAnsi="Arial" w:cs="Arial"/>
                <w:sz w:val="22"/>
                <w:szCs w:val="22"/>
              </w:rPr>
            </w:pPr>
          </w:p>
          <w:p w14:paraId="79036402" w14:textId="77777777" w:rsidR="00DA1100" w:rsidRPr="00A75778" w:rsidRDefault="00DA1100" w:rsidP="00FC3BA3">
            <w:pPr>
              <w:pStyle w:val="ListParagraph"/>
              <w:ind w:left="460" w:hanging="426"/>
              <w:rPr>
                <w:rFonts w:ascii="Arial" w:hAnsi="Arial" w:cs="Arial"/>
                <w:sz w:val="22"/>
                <w:szCs w:val="22"/>
              </w:rPr>
            </w:pPr>
          </w:p>
          <w:p w14:paraId="3B7BF375" w14:textId="18CC847D" w:rsidR="00E81552" w:rsidRPr="00A75778" w:rsidRDefault="003C4C2D"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1D379B8F" w14:textId="77777777" w:rsidR="00E81552" w:rsidRPr="00A75778" w:rsidRDefault="00E81552" w:rsidP="00FC3BA3">
            <w:pPr>
              <w:pStyle w:val="ListParagraph"/>
              <w:ind w:left="460" w:hanging="426"/>
              <w:rPr>
                <w:rFonts w:ascii="Arial" w:hAnsi="Arial" w:cs="Arial"/>
                <w:sz w:val="22"/>
                <w:szCs w:val="22"/>
              </w:rPr>
            </w:pPr>
          </w:p>
          <w:p w14:paraId="79577E6F" w14:textId="77777777" w:rsidR="00E81552" w:rsidRPr="00A75778" w:rsidRDefault="00E81552" w:rsidP="00FC3BA3">
            <w:pPr>
              <w:rPr>
                <w:rFonts w:ascii="Arial" w:hAnsi="Arial" w:cs="Arial"/>
                <w:sz w:val="22"/>
                <w:szCs w:val="22"/>
              </w:rPr>
            </w:pPr>
            <w:r w:rsidRPr="00A75778">
              <w:rPr>
                <w:rFonts w:ascii="Arial" w:hAnsi="Arial" w:cs="Arial"/>
                <w:sz w:val="22"/>
                <w:szCs w:val="22"/>
              </w:rPr>
              <w:t>Interview</w:t>
            </w:r>
          </w:p>
          <w:p w14:paraId="2C9A5F16" w14:textId="77777777" w:rsidR="00E81552" w:rsidRPr="00A75778" w:rsidRDefault="00E81552" w:rsidP="00FC3BA3">
            <w:pPr>
              <w:pStyle w:val="ListParagraph"/>
              <w:ind w:left="460" w:hanging="426"/>
              <w:rPr>
                <w:rFonts w:ascii="Arial" w:hAnsi="Arial" w:cs="Arial"/>
                <w:sz w:val="22"/>
                <w:szCs w:val="22"/>
              </w:rPr>
            </w:pPr>
          </w:p>
          <w:p w14:paraId="33500B85"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20D6AE95" w14:textId="77777777" w:rsidR="00E81552" w:rsidRPr="00A75778" w:rsidRDefault="00E81552" w:rsidP="00FC3BA3">
            <w:pPr>
              <w:pStyle w:val="ListParagraph"/>
              <w:ind w:left="460" w:hanging="426"/>
              <w:rPr>
                <w:rFonts w:ascii="Arial" w:hAnsi="Arial" w:cs="Arial"/>
                <w:sz w:val="22"/>
                <w:szCs w:val="22"/>
              </w:rPr>
            </w:pPr>
          </w:p>
          <w:p w14:paraId="66F4459F"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441FC725" w14:textId="77777777" w:rsidR="00E81552" w:rsidRPr="00A75778" w:rsidRDefault="00E81552" w:rsidP="00FC3BA3">
            <w:pPr>
              <w:pStyle w:val="ListParagraph"/>
              <w:ind w:left="460" w:hanging="426"/>
              <w:rPr>
                <w:rFonts w:ascii="Arial" w:hAnsi="Arial" w:cs="Arial"/>
                <w:sz w:val="22"/>
                <w:szCs w:val="22"/>
              </w:rPr>
            </w:pPr>
          </w:p>
          <w:p w14:paraId="14BA0D54"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409DFBB9" w14:textId="77777777" w:rsidR="00E81552" w:rsidRPr="00A75778" w:rsidRDefault="00E81552" w:rsidP="00FC3BA3">
            <w:pPr>
              <w:pStyle w:val="ListParagraph"/>
              <w:ind w:left="460" w:hanging="426"/>
              <w:rPr>
                <w:rFonts w:ascii="Arial" w:hAnsi="Arial" w:cs="Arial"/>
                <w:sz w:val="22"/>
                <w:szCs w:val="22"/>
              </w:rPr>
            </w:pPr>
          </w:p>
          <w:p w14:paraId="2B0956E5"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20575746" w14:textId="77777777" w:rsidR="00E81552" w:rsidRPr="00A75778" w:rsidRDefault="00E81552" w:rsidP="00FC3BA3">
            <w:pPr>
              <w:pStyle w:val="ListParagraph"/>
              <w:ind w:left="460" w:hanging="426"/>
              <w:rPr>
                <w:rFonts w:ascii="Arial" w:hAnsi="Arial" w:cs="Arial"/>
                <w:sz w:val="22"/>
                <w:szCs w:val="22"/>
              </w:rPr>
            </w:pPr>
          </w:p>
          <w:p w14:paraId="7CB170F4" w14:textId="77777777" w:rsidR="00DA1100" w:rsidRPr="00A75778" w:rsidRDefault="00DA1100" w:rsidP="00FC3BA3">
            <w:pPr>
              <w:pStyle w:val="ListParagraph"/>
              <w:ind w:left="460" w:hanging="426"/>
              <w:rPr>
                <w:rFonts w:ascii="Arial" w:hAnsi="Arial" w:cs="Arial"/>
                <w:sz w:val="22"/>
                <w:szCs w:val="22"/>
              </w:rPr>
            </w:pPr>
          </w:p>
          <w:p w14:paraId="51BBE83A" w14:textId="30746773"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30C8E412" w14:textId="77777777" w:rsidR="00E81552" w:rsidRPr="00A75778" w:rsidRDefault="00E81552" w:rsidP="00FC3BA3">
            <w:pPr>
              <w:pStyle w:val="ListParagraph"/>
              <w:ind w:left="460" w:hanging="426"/>
              <w:rPr>
                <w:rFonts w:ascii="Arial" w:hAnsi="Arial" w:cs="Arial"/>
                <w:sz w:val="22"/>
                <w:szCs w:val="22"/>
              </w:rPr>
            </w:pPr>
          </w:p>
          <w:p w14:paraId="13077BAC" w14:textId="77777777" w:rsidR="00E81552" w:rsidRPr="00A75778" w:rsidRDefault="00E81552" w:rsidP="00FC3BA3">
            <w:pPr>
              <w:pStyle w:val="ListParagraph"/>
              <w:ind w:left="460" w:hanging="426"/>
              <w:rPr>
                <w:rFonts w:ascii="Arial" w:hAnsi="Arial" w:cs="Arial"/>
                <w:sz w:val="22"/>
                <w:szCs w:val="22"/>
              </w:rPr>
            </w:pPr>
            <w:r w:rsidRPr="00A75778">
              <w:rPr>
                <w:rFonts w:ascii="Arial" w:hAnsi="Arial" w:cs="Arial"/>
                <w:sz w:val="22"/>
                <w:szCs w:val="22"/>
              </w:rPr>
              <w:t>Interview</w:t>
            </w:r>
          </w:p>
          <w:p w14:paraId="1B3ABAF1" w14:textId="77777777" w:rsidR="00DA1100" w:rsidRPr="00A75778" w:rsidRDefault="00DA1100" w:rsidP="00FC3BA3">
            <w:pPr>
              <w:pStyle w:val="ListParagraph"/>
              <w:ind w:left="460" w:hanging="426"/>
              <w:rPr>
                <w:rFonts w:ascii="Arial" w:hAnsi="Arial" w:cs="Arial"/>
                <w:b/>
                <w:sz w:val="22"/>
                <w:szCs w:val="22"/>
              </w:rPr>
            </w:pPr>
          </w:p>
          <w:p w14:paraId="17B5E5DC" w14:textId="77777777" w:rsidR="00DA1100" w:rsidRPr="00A75778" w:rsidRDefault="00DA1100" w:rsidP="00FC3BA3">
            <w:pPr>
              <w:pStyle w:val="ListParagraph"/>
              <w:ind w:left="460" w:hanging="426"/>
              <w:rPr>
                <w:rFonts w:ascii="Arial" w:hAnsi="Arial" w:cs="Arial"/>
                <w:bCs/>
                <w:sz w:val="22"/>
                <w:szCs w:val="22"/>
              </w:rPr>
            </w:pPr>
            <w:r w:rsidRPr="00A75778">
              <w:rPr>
                <w:rFonts w:ascii="Arial" w:hAnsi="Arial" w:cs="Arial"/>
                <w:bCs/>
                <w:sz w:val="22"/>
                <w:szCs w:val="22"/>
              </w:rPr>
              <w:t>Interview</w:t>
            </w:r>
          </w:p>
          <w:p w14:paraId="04504E3B" w14:textId="77777777" w:rsidR="00DA1100" w:rsidRPr="00A75778" w:rsidRDefault="00DA1100" w:rsidP="00FC3BA3">
            <w:pPr>
              <w:pStyle w:val="ListParagraph"/>
              <w:ind w:left="460" w:hanging="426"/>
              <w:rPr>
                <w:rFonts w:ascii="Arial" w:hAnsi="Arial" w:cs="Arial"/>
                <w:bCs/>
                <w:sz w:val="22"/>
                <w:szCs w:val="22"/>
              </w:rPr>
            </w:pPr>
          </w:p>
          <w:p w14:paraId="04640DD6" w14:textId="77777777" w:rsidR="00DA1100" w:rsidRPr="00A75778" w:rsidRDefault="00DA1100" w:rsidP="00FC3BA3">
            <w:pPr>
              <w:pStyle w:val="ListParagraph"/>
              <w:ind w:left="460" w:hanging="426"/>
              <w:rPr>
                <w:rFonts w:ascii="Arial" w:hAnsi="Arial" w:cs="Arial"/>
                <w:bCs/>
                <w:sz w:val="22"/>
                <w:szCs w:val="22"/>
              </w:rPr>
            </w:pPr>
          </w:p>
          <w:p w14:paraId="161D6242" w14:textId="77777777" w:rsidR="00DA1100" w:rsidRPr="00A75778" w:rsidRDefault="00DA1100" w:rsidP="00FC3BA3">
            <w:pPr>
              <w:pStyle w:val="ListParagraph"/>
              <w:ind w:left="460" w:hanging="426"/>
              <w:rPr>
                <w:rFonts w:ascii="Arial" w:hAnsi="Arial" w:cs="Arial"/>
                <w:bCs/>
                <w:sz w:val="22"/>
                <w:szCs w:val="22"/>
              </w:rPr>
            </w:pPr>
            <w:r w:rsidRPr="00A75778">
              <w:rPr>
                <w:rFonts w:ascii="Arial" w:hAnsi="Arial" w:cs="Arial"/>
                <w:bCs/>
                <w:sz w:val="22"/>
                <w:szCs w:val="22"/>
              </w:rPr>
              <w:t>Interview</w:t>
            </w:r>
          </w:p>
          <w:p w14:paraId="7D5EF050" w14:textId="77777777" w:rsidR="00DA1100" w:rsidRPr="00A75778" w:rsidRDefault="00DA1100" w:rsidP="00FC3BA3">
            <w:pPr>
              <w:pStyle w:val="ListParagraph"/>
              <w:ind w:left="460" w:hanging="426"/>
              <w:rPr>
                <w:rFonts w:ascii="Arial" w:hAnsi="Arial" w:cs="Arial"/>
                <w:bCs/>
                <w:sz w:val="22"/>
                <w:szCs w:val="22"/>
              </w:rPr>
            </w:pPr>
          </w:p>
          <w:p w14:paraId="3DC15D4A" w14:textId="77777777" w:rsidR="00DA1100" w:rsidRPr="00A75778" w:rsidRDefault="00DA1100" w:rsidP="00FC3BA3">
            <w:pPr>
              <w:pStyle w:val="ListParagraph"/>
              <w:ind w:left="460" w:hanging="426"/>
              <w:rPr>
                <w:rFonts w:ascii="Arial" w:hAnsi="Arial" w:cs="Arial"/>
                <w:bCs/>
                <w:sz w:val="22"/>
                <w:szCs w:val="22"/>
              </w:rPr>
            </w:pPr>
          </w:p>
          <w:p w14:paraId="22715A52" w14:textId="77777777" w:rsidR="00DA1100" w:rsidRPr="00A75778" w:rsidRDefault="00DA1100" w:rsidP="00FC3BA3">
            <w:pPr>
              <w:pStyle w:val="ListParagraph"/>
              <w:ind w:left="460" w:hanging="426"/>
              <w:rPr>
                <w:rFonts w:ascii="Arial" w:hAnsi="Arial" w:cs="Arial"/>
                <w:bCs/>
                <w:sz w:val="22"/>
                <w:szCs w:val="22"/>
              </w:rPr>
            </w:pPr>
          </w:p>
          <w:p w14:paraId="14B8CDA1" w14:textId="77777777" w:rsidR="00DA1100" w:rsidRPr="00A75778" w:rsidRDefault="00DA1100" w:rsidP="00FC3BA3">
            <w:pPr>
              <w:pStyle w:val="ListParagraph"/>
              <w:ind w:left="460" w:hanging="426"/>
              <w:rPr>
                <w:rFonts w:ascii="Arial" w:hAnsi="Arial" w:cs="Arial"/>
                <w:bCs/>
                <w:sz w:val="22"/>
                <w:szCs w:val="22"/>
              </w:rPr>
            </w:pPr>
            <w:r w:rsidRPr="00A75778">
              <w:rPr>
                <w:rFonts w:ascii="Arial" w:hAnsi="Arial" w:cs="Arial"/>
                <w:bCs/>
                <w:sz w:val="22"/>
                <w:szCs w:val="22"/>
              </w:rPr>
              <w:t>Interview</w:t>
            </w:r>
          </w:p>
          <w:p w14:paraId="1944AFA7" w14:textId="77777777" w:rsidR="00DA1100" w:rsidRPr="00A75778" w:rsidRDefault="00DA1100" w:rsidP="00FC3BA3">
            <w:pPr>
              <w:pStyle w:val="ListParagraph"/>
              <w:ind w:left="460" w:hanging="426"/>
              <w:rPr>
                <w:rFonts w:ascii="Arial" w:hAnsi="Arial" w:cs="Arial"/>
                <w:bCs/>
                <w:sz w:val="22"/>
                <w:szCs w:val="22"/>
              </w:rPr>
            </w:pPr>
          </w:p>
          <w:p w14:paraId="2A455A34" w14:textId="0EB496A0" w:rsidR="00DA1100" w:rsidRPr="00A75778" w:rsidRDefault="00DA1100" w:rsidP="00FC3BA3">
            <w:pPr>
              <w:pStyle w:val="ListParagraph"/>
              <w:ind w:left="460" w:hanging="426"/>
              <w:rPr>
                <w:rFonts w:ascii="Arial" w:hAnsi="Arial" w:cs="Arial"/>
                <w:bCs/>
                <w:sz w:val="22"/>
                <w:szCs w:val="22"/>
              </w:rPr>
            </w:pPr>
            <w:r w:rsidRPr="00A75778">
              <w:rPr>
                <w:rFonts w:ascii="Arial" w:hAnsi="Arial" w:cs="Arial"/>
                <w:bCs/>
                <w:sz w:val="22"/>
                <w:szCs w:val="22"/>
              </w:rPr>
              <w:t>Interview</w:t>
            </w:r>
          </w:p>
          <w:p w14:paraId="3D7EDF96" w14:textId="77777777" w:rsidR="00DA1100" w:rsidRPr="00A75778" w:rsidRDefault="00DA1100" w:rsidP="00FC3BA3">
            <w:pPr>
              <w:pStyle w:val="ListParagraph"/>
              <w:ind w:left="460" w:hanging="426"/>
              <w:rPr>
                <w:rFonts w:ascii="Arial" w:hAnsi="Arial" w:cs="Arial"/>
                <w:bCs/>
                <w:sz w:val="22"/>
                <w:szCs w:val="22"/>
              </w:rPr>
            </w:pPr>
          </w:p>
          <w:p w14:paraId="071AA6E9" w14:textId="77777777" w:rsidR="00DA1100" w:rsidRPr="00A75778" w:rsidRDefault="00DA1100" w:rsidP="00FC3BA3">
            <w:pPr>
              <w:pStyle w:val="ListParagraph"/>
              <w:ind w:left="460" w:hanging="426"/>
              <w:rPr>
                <w:rFonts w:ascii="Arial" w:hAnsi="Arial" w:cs="Arial"/>
                <w:bCs/>
                <w:sz w:val="22"/>
                <w:szCs w:val="22"/>
              </w:rPr>
            </w:pPr>
          </w:p>
          <w:p w14:paraId="642E2095" w14:textId="00982D9E" w:rsidR="00DA1100" w:rsidRPr="00A75778" w:rsidRDefault="00DA1100" w:rsidP="00FC3BA3">
            <w:pPr>
              <w:pStyle w:val="ListParagraph"/>
              <w:ind w:left="460" w:hanging="426"/>
              <w:rPr>
                <w:rFonts w:ascii="Arial" w:hAnsi="Arial" w:cs="Arial"/>
                <w:b/>
                <w:sz w:val="22"/>
                <w:szCs w:val="22"/>
              </w:rPr>
            </w:pPr>
            <w:r w:rsidRPr="00A75778">
              <w:rPr>
                <w:rFonts w:ascii="Arial" w:hAnsi="Arial" w:cs="Arial"/>
                <w:bCs/>
                <w:sz w:val="22"/>
                <w:szCs w:val="22"/>
              </w:rPr>
              <w:t>Interview</w:t>
            </w:r>
          </w:p>
        </w:tc>
      </w:tr>
    </w:tbl>
    <w:p w14:paraId="61B03E42" w14:textId="77777777" w:rsidR="00E81552" w:rsidRPr="00A75778" w:rsidRDefault="00E81552" w:rsidP="00B8364A">
      <w:pPr>
        <w:rPr>
          <w:rFonts w:ascii="Arial" w:hAnsi="Arial" w:cs="Arial"/>
          <w:b/>
          <w:sz w:val="22"/>
          <w:szCs w:val="22"/>
        </w:rPr>
      </w:pPr>
    </w:p>
    <w:sectPr w:rsidR="00E81552" w:rsidRPr="00A75778" w:rsidSect="00A75778">
      <w:footerReference w:type="default" r:id="rId8"/>
      <w:headerReference w:type="first" r:id="rId9"/>
      <w:footerReference w:type="first" r:id="rId10"/>
      <w:pgSz w:w="11906" w:h="16838"/>
      <w:pgMar w:top="1440" w:right="1440" w:bottom="1440" w:left="1440" w:header="567" w:footer="39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0DD1EE" w14:textId="77777777" w:rsidR="005F544F" w:rsidRDefault="005F544F">
      <w:r>
        <w:separator/>
      </w:r>
    </w:p>
  </w:endnote>
  <w:endnote w:type="continuationSeparator" w:id="0">
    <w:p w14:paraId="318DBEA2" w14:textId="77777777" w:rsidR="005F544F" w:rsidRDefault="005F5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0D79C" w14:textId="6882C10B" w:rsidR="000F29AE" w:rsidRPr="000F29AE" w:rsidRDefault="000F29AE" w:rsidP="000F29AE">
    <w:pPr>
      <w:pStyle w:val="Footer"/>
      <w:rPr>
        <w:rFonts w:ascii="Arial" w:hAnsi="Arial" w:cs="Arial"/>
      </w:rPr>
    </w:pPr>
    <w:r w:rsidRPr="000F29AE">
      <w:rPr>
        <w:rFonts w:ascii="Arial" w:hAnsi="Arial" w:cs="Arial"/>
      </w:rPr>
      <w:t>C</w:t>
    </w:r>
    <w:r w:rsidR="006D60FF">
      <w:rPr>
        <w:rFonts w:ascii="Arial" w:hAnsi="Arial" w:cs="Arial"/>
      </w:rPr>
      <w:t xml:space="preserve">reated </w:t>
    </w:r>
    <w:r w:rsidR="001319F1">
      <w:rPr>
        <w:rFonts w:ascii="Arial" w:hAnsi="Arial" w:cs="Arial"/>
      </w:rPr>
      <w:t>October 2025</w:t>
    </w:r>
  </w:p>
  <w:p w14:paraId="54DC6FF6" w14:textId="77777777" w:rsidR="000F29AE" w:rsidRDefault="000F29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F9541" w14:textId="14F11C15" w:rsidR="000F29AE" w:rsidRPr="000F29AE" w:rsidRDefault="000F29AE">
    <w:pPr>
      <w:pStyle w:val="Footer"/>
      <w:rPr>
        <w:rFonts w:ascii="Arial" w:hAnsi="Arial" w:cs="Arial"/>
      </w:rPr>
    </w:pPr>
    <w:r w:rsidRPr="000F29AE">
      <w:rPr>
        <w:rFonts w:ascii="Arial" w:hAnsi="Arial" w:cs="Arial"/>
      </w:rPr>
      <w:t>C</w:t>
    </w:r>
    <w:r w:rsidR="00A8729D">
      <w:rPr>
        <w:rFonts w:ascii="Arial" w:hAnsi="Arial" w:cs="Arial"/>
      </w:rPr>
      <w:t xml:space="preserve">reated </w:t>
    </w:r>
    <w:r w:rsidR="001319F1">
      <w:rPr>
        <w:rFonts w:ascii="Arial" w:hAnsi="Arial" w:cs="Arial"/>
      </w:rPr>
      <w:t>October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40622C" w14:textId="77777777" w:rsidR="005F544F" w:rsidRDefault="005F544F">
      <w:r>
        <w:separator/>
      </w:r>
    </w:p>
  </w:footnote>
  <w:footnote w:type="continuationSeparator" w:id="0">
    <w:p w14:paraId="5F5141B0" w14:textId="77777777" w:rsidR="005F544F" w:rsidRDefault="005F5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A6B23" w14:textId="77777777" w:rsidR="003636FD" w:rsidRDefault="002775AD" w:rsidP="00C76A2B">
    <w:pPr>
      <w:pStyle w:val="Header"/>
      <w:tabs>
        <w:tab w:val="clear" w:pos="8306"/>
        <w:tab w:val="right" w:pos="9072"/>
      </w:tabs>
    </w:pPr>
    <w:r>
      <w:rPr>
        <w:noProof/>
        <w:lang w:eastAsia="en-GB"/>
      </w:rPr>
      <w:tab/>
    </w:r>
    <w:r>
      <w:rPr>
        <w:noProof/>
        <w:lang w:eastAsia="en-GB"/>
      </w:rPr>
      <w:tab/>
    </w:r>
    <w:r w:rsidR="00C76A2B">
      <w:rPr>
        <w:noProof/>
        <w:lang w:eastAsia="en-GB"/>
      </w:rPr>
      <w:t xml:space="preserve">      </w:t>
    </w:r>
    <w:r w:rsidR="003636FD">
      <w:rPr>
        <w:noProof/>
        <w:lang w:eastAsia="en-GB"/>
      </w:rPr>
      <w:drawing>
        <wp:inline distT="0" distB="0" distL="0" distR="0" wp14:anchorId="52B03C34" wp14:editId="4E028B8E">
          <wp:extent cx="1743075" cy="888968"/>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ways_logo_sml.jpg"/>
                  <pic:cNvPicPr/>
                </pic:nvPicPr>
                <pic:blipFill>
                  <a:blip r:embed="rId1">
                    <a:extLst>
                      <a:ext uri="{28A0092B-C50C-407E-A947-70E740481C1C}">
                        <a14:useLocalDpi xmlns:a14="http://schemas.microsoft.com/office/drawing/2010/main" val="0"/>
                      </a:ext>
                    </a:extLst>
                  </a:blip>
                  <a:stretch>
                    <a:fillRect/>
                  </a:stretch>
                </pic:blipFill>
                <pic:spPr>
                  <a:xfrm>
                    <a:off x="0" y="0"/>
                    <a:ext cx="1743075" cy="888968"/>
                  </a:xfrm>
                  <a:prstGeom prst="rect">
                    <a:avLst/>
                  </a:prstGeom>
                </pic:spPr>
              </pic:pic>
            </a:graphicData>
          </a:graphic>
        </wp:inline>
      </w:drawing>
    </w:r>
  </w:p>
  <w:p w14:paraId="4C7CD6BC" w14:textId="77777777" w:rsidR="002775AD" w:rsidRDefault="002775A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E6A09"/>
    <w:multiLevelType w:val="multilevel"/>
    <w:tmpl w:val="622CB2E2"/>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 w15:restartNumberingAfterBreak="0">
    <w:nsid w:val="1FFA7A17"/>
    <w:multiLevelType w:val="multilevel"/>
    <w:tmpl w:val="4FF00B9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B914C21"/>
    <w:multiLevelType w:val="hybridMultilevel"/>
    <w:tmpl w:val="B212F55A"/>
    <w:lvl w:ilvl="0" w:tplc="9D7E9280">
      <w:start w:val="1"/>
      <w:numFmt w:val="bullet"/>
      <w:lvlText w:val=""/>
      <w:lvlJc w:val="left"/>
      <w:pPr>
        <w:tabs>
          <w:tab w:val="num" w:pos="1443"/>
        </w:tabs>
        <w:ind w:left="1443" w:hanging="360"/>
      </w:pPr>
      <w:rPr>
        <w:rFonts w:ascii="Symbol" w:hAnsi="Symbol" w:hint="default"/>
        <w:color w:val="auto"/>
      </w:rPr>
    </w:lvl>
    <w:lvl w:ilvl="1" w:tplc="04090003" w:tentative="1">
      <w:start w:val="1"/>
      <w:numFmt w:val="bullet"/>
      <w:lvlText w:val="o"/>
      <w:lvlJc w:val="left"/>
      <w:pPr>
        <w:tabs>
          <w:tab w:val="num" w:pos="1803"/>
        </w:tabs>
        <w:ind w:left="1803" w:hanging="360"/>
      </w:pPr>
      <w:rPr>
        <w:rFonts w:ascii="Courier New" w:hAnsi="Courier New" w:cs="Courier New" w:hint="default"/>
      </w:rPr>
    </w:lvl>
    <w:lvl w:ilvl="2" w:tplc="04090005" w:tentative="1">
      <w:start w:val="1"/>
      <w:numFmt w:val="bullet"/>
      <w:lvlText w:val=""/>
      <w:lvlJc w:val="left"/>
      <w:pPr>
        <w:tabs>
          <w:tab w:val="num" w:pos="2523"/>
        </w:tabs>
        <w:ind w:left="2523" w:hanging="360"/>
      </w:pPr>
      <w:rPr>
        <w:rFonts w:ascii="Wingdings" w:hAnsi="Wingdings" w:hint="default"/>
      </w:rPr>
    </w:lvl>
    <w:lvl w:ilvl="3" w:tplc="04090001" w:tentative="1">
      <w:start w:val="1"/>
      <w:numFmt w:val="bullet"/>
      <w:lvlText w:val=""/>
      <w:lvlJc w:val="left"/>
      <w:pPr>
        <w:tabs>
          <w:tab w:val="num" w:pos="3243"/>
        </w:tabs>
        <w:ind w:left="3243" w:hanging="360"/>
      </w:pPr>
      <w:rPr>
        <w:rFonts w:ascii="Symbol" w:hAnsi="Symbol" w:hint="default"/>
      </w:rPr>
    </w:lvl>
    <w:lvl w:ilvl="4" w:tplc="04090003" w:tentative="1">
      <w:start w:val="1"/>
      <w:numFmt w:val="bullet"/>
      <w:lvlText w:val="o"/>
      <w:lvlJc w:val="left"/>
      <w:pPr>
        <w:tabs>
          <w:tab w:val="num" w:pos="3963"/>
        </w:tabs>
        <w:ind w:left="3963" w:hanging="360"/>
      </w:pPr>
      <w:rPr>
        <w:rFonts w:ascii="Courier New" w:hAnsi="Courier New" w:cs="Courier New" w:hint="default"/>
      </w:rPr>
    </w:lvl>
    <w:lvl w:ilvl="5" w:tplc="04090005" w:tentative="1">
      <w:start w:val="1"/>
      <w:numFmt w:val="bullet"/>
      <w:lvlText w:val=""/>
      <w:lvlJc w:val="left"/>
      <w:pPr>
        <w:tabs>
          <w:tab w:val="num" w:pos="4683"/>
        </w:tabs>
        <w:ind w:left="4683" w:hanging="360"/>
      </w:pPr>
      <w:rPr>
        <w:rFonts w:ascii="Wingdings" w:hAnsi="Wingdings" w:hint="default"/>
      </w:rPr>
    </w:lvl>
    <w:lvl w:ilvl="6" w:tplc="04090001" w:tentative="1">
      <w:start w:val="1"/>
      <w:numFmt w:val="bullet"/>
      <w:lvlText w:val=""/>
      <w:lvlJc w:val="left"/>
      <w:pPr>
        <w:tabs>
          <w:tab w:val="num" w:pos="5403"/>
        </w:tabs>
        <w:ind w:left="5403" w:hanging="360"/>
      </w:pPr>
      <w:rPr>
        <w:rFonts w:ascii="Symbol" w:hAnsi="Symbol" w:hint="default"/>
      </w:rPr>
    </w:lvl>
    <w:lvl w:ilvl="7" w:tplc="04090003" w:tentative="1">
      <w:start w:val="1"/>
      <w:numFmt w:val="bullet"/>
      <w:lvlText w:val="o"/>
      <w:lvlJc w:val="left"/>
      <w:pPr>
        <w:tabs>
          <w:tab w:val="num" w:pos="6123"/>
        </w:tabs>
        <w:ind w:left="6123" w:hanging="360"/>
      </w:pPr>
      <w:rPr>
        <w:rFonts w:ascii="Courier New" w:hAnsi="Courier New" w:cs="Courier New" w:hint="default"/>
      </w:rPr>
    </w:lvl>
    <w:lvl w:ilvl="8" w:tplc="04090005" w:tentative="1">
      <w:start w:val="1"/>
      <w:numFmt w:val="bullet"/>
      <w:lvlText w:val=""/>
      <w:lvlJc w:val="left"/>
      <w:pPr>
        <w:tabs>
          <w:tab w:val="num" w:pos="6843"/>
        </w:tabs>
        <w:ind w:left="6843" w:hanging="360"/>
      </w:pPr>
      <w:rPr>
        <w:rFonts w:ascii="Wingdings" w:hAnsi="Wingdings" w:hint="default"/>
      </w:rPr>
    </w:lvl>
  </w:abstractNum>
  <w:abstractNum w:abstractNumId="3" w15:restartNumberingAfterBreak="0">
    <w:nsid w:val="5A1F3366"/>
    <w:multiLevelType w:val="hybridMultilevel"/>
    <w:tmpl w:val="BF804A7A"/>
    <w:lvl w:ilvl="0" w:tplc="8752FD2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3624141"/>
    <w:multiLevelType w:val="multilevel"/>
    <w:tmpl w:val="45CC1A5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7D9477E7"/>
    <w:multiLevelType w:val="hybridMultilevel"/>
    <w:tmpl w:val="E250AD9A"/>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num w:numId="1">
    <w:abstractNumId w:val="2"/>
  </w:num>
  <w:num w:numId="2">
    <w:abstractNumId w:val="1"/>
  </w:num>
  <w:num w:numId="3">
    <w:abstractNumId w:val="5"/>
  </w:num>
  <w:num w:numId="4">
    <w:abstractNumId w:val="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xMLEwNDc3MTSxMDA3MDNW0lEKTi0uzszPAykwqQUA5rqi1CwAAAA="/>
  </w:docVars>
  <w:rsids>
    <w:rsidRoot w:val="00723B5C"/>
    <w:rsid w:val="000024C8"/>
    <w:rsid w:val="00003BB7"/>
    <w:rsid w:val="00004F4C"/>
    <w:rsid w:val="0000791F"/>
    <w:rsid w:val="00011417"/>
    <w:rsid w:val="00012045"/>
    <w:rsid w:val="00017E96"/>
    <w:rsid w:val="0002162E"/>
    <w:rsid w:val="00034698"/>
    <w:rsid w:val="00036C41"/>
    <w:rsid w:val="00045F4D"/>
    <w:rsid w:val="00050339"/>
    <w:rsid w:val="000537D7"/>
    <w:rsid w:val="00054073"/>
    <w:rsid w:val="000549C7"/>
    <w:rsid w:val="00056AC7"/>
    <w:rsid w:val="00060752"/>
    <w:rsid w:val="0006093F"/>
    <w:rsid w:val="00066902"/>
    <w:rsid w:val="00070E0B"/>
    <w:rsid w:val="0007479E"/>
    <w:rsid w:val="00080575"/>
    <w:rsid w:val="000812E7"/>
    <w:rsid w:val="00083B88"/>
    <w:rsid w:val="0008535D"/>
    <w:rsid w:val="000871F4"/>
    <w:rsid w:val="000A1214"/>
    <w:rsid w:val="000A2FE4"/>
    <w:rsid w:val="000B6C54"/>
    <w:rsid w:val="000C5A3D"/>
    <w:rsid w:val="000C72E9"/>
    <w:rsid w:val="000D743B"/>
    <w:rsid w:val="000E69CA"/>
    <w:rsid w:val="000E71C4"/>
    <w:rsid w:val="000F29AE"/>
    <w:rsid w:val="000F7E77"/>
    <w:rsid w:val="001000D3"/>
    <w:rsid w:val="00103AA3"/>
    <w:rsid w:val="00103E83"/>
    <w:rsid w:val="0010450A"/>
    <w:rsid w:val="0010485C"/>
    <w:rsid w:val="00104B1B"/>
    <w:rsid w:val="001053AE"/>
    <w:rsid w:val="001077F0"/>
    <w:rsid w:val="00112B5A"/>
    <w:rsid w:val="001229F7"/>
    <w:rsid w:val="001270B5"/>
    <w:rsid w:val="001319F1"/>
    <w:rsid w:val="00133929"/>
    <w:rsid w:val="0013706D"/>
    <w:rsid w:val="00147B0D"/>
    <w:rsid w:val="00162735"/>
    <w:rsid w:val="00171CD8"/>
    <w:rsid w:val="00193EEB"/>
    <w:rsid w:val="00194AAC"/>
    <w:rsid w:val="001C0958"/>
    <w:rsid w:val="001C7B15"/>
    <w:rsid w:val="001D749C"/>
    <w:rsid w:val="001F50AF"/>
    <w:rsid w:val="001F5270"/>
    <w:rsid w:val="001F542A"/>
    <w:rsid w:val="001F5875"/>
    <w:rsid w:val="00200288"/>
    <w:rsid w:val="0020113A"/>
    <w:rsid w:val="00202A59"/>
    <w:rsid w:val="00206795"/>
    <w:rsid w:val="002163B6"/>
    <w:rsid w:val="0022094C"/>
    <w:rsid w:val="0023508A"/>
    <w:rsid w:val="00235B5B"/>
    <w:rsid w:val="00236B7F"/>
    <w:rsid w:val="0024122D"/>
    <w:rsid w:val="00244AA5"/>
    <w:rsid w:val="00252F2F"/>
    <w:rsid w:val="0025406D"/>
    <w:rsid w:val="00261A63"/>
    <w:rsid w:val="00262EB7"/>
    <w:rsid w:val="002636C3"/>
    <w:rsid w:val="00263D01"/>
    <w:rsid w:val="00270B8E"/>
    <w:rsid w:val="0027210B"/>
    <w:rsid w:val="00275648"/>
    <w:rsid w:val="002775AD"/>
    <w:rsid w:val="00280C45"/>
    <w:rsid w:val="002875DB"/>
    <w:rsid w:val="00296A41"/>
    <w:rsid w:val="002A110F"/>
    <w:rsid w:val="002B25F6"/>
    <w:rsid w:val="002B70BB"/>
    <w:rsid w:val="002C14DF"/>
    <w:rsid w:val="002D149D"/>
    <w:rsid w:val="002D1BEA"/>
    <w:rsid w:val="002D2163"/>
    <w:rsid w:val="002D3B89"/>
    <w:rsid w:val="002E1279"/>
    <w:rsid w:val="002E1B68"/>
    <w:rsid w:val="002E41C0"/>
    <w:rsid w:val="002E4DF9"/>
    <w:rsid w:val="002F201B"/>
    <w:rsid w:val="002F39D9"/>
    <w:rsid w:val="002F6251"/>
    <w:rsid w:val="003053D2"/>
    <w:rsid w:val="00316842"/>
    <w:rsid w:val="003171FB"/>
    <w:rsid w:val="00327785"/>
    <w:rsid w:val="00331CE2"/>
    <w:rsid w:val="00332D77"/>
    <w:rsid w:val="003352C0"/>
    <w:rsid w:val="00336AB0"/>
    <w:rsid w:val="00342514"/>
    <w:rsid w:val="003512ED"/>
    <w:rsid w:val="00356C5D"/>
    <w:rsid w:val="003573DC"/>
    <w:rsid w:val="003636FD"/>
    <w:rsid w:val="003654E6"/>
    <w:rsid w:val="0036791D"/>
    <w:rsid w:val="00374187"/>
    <w:rsid w:val="003819D3"/>
    <w:rsid w:val="003835B3"/>
    <w:rsid w:val="00387B55"/>
    <w:rsid w:val="003945CB"/>
    <w:rsid w:val="0039731F"/>
    <w:rsid w:val="003A2A66"/>
    <w:rsid w:val="003B02EB"/>
    <w:rsid w:val="003B0644"/>
    <w:rsid w:val="003B1E15"/>
    <w:rsid w:val="003C11C2"/>
    <w:rsid w:val="003C4521"/>
    <w:rsid w:val="003C4C2D"/>
    <w:rsid w:val="003D20B5"/>
    <w:rsid w:val="003E1849"/>
    <w:rsid w:val="003E5EFC"/>
    <w:rsid w:val="003F095D"/>
    <w:rsid w:val="00402105"/>
    <w:rsid w:val="004244E9"/>
    <w:rsid w:val="0042523B"/>
    <w:rsid w:val="004370B0"/>
    <w:rsid w:val="00437F7C"/>
    <w:rsid w:val="0044068A"/>
    <w:rsid w:val="004408DA"/>
    <w:rsid w:val="00442D96"/>
    <w:rsid w:val="00442FAC"/>
    <w:rsid w:val="004436EE"/>
    <w:rsid w:val="00444A9A"/>
    <w:rsid w:val="00454045"/>
    <w:rsid w:val="00454385"/>
    <w:rsid w:val="00461456"/>
    <w:rsid w:val="0046161D"/>
    <w:rsid w:val="00462C33"/>
    <w:rsid w:val="00463D57"/>
    <w:rsid w:val="00465796"/>
    <w:rsid w:val="00472324"/>
    <w:rsid w:val="00472793"/>
    <w:rsid w:val="0048314F"/>
    <w:rsid w:val="0048578E"/>
    <w:rsid w:val="0049011F"/>
    <w:rsid w:val="00491DD5"/>
    <w:rsid w:val="0049588E"/>
    <w:rsid w:val="004A4288"/>
    <w:rsid w:val="004A4552"/>
    <w:rsid w:val="004A7EB3"/>
    <w:rsid w:val="004B2305"/>
    <w:rsid w:val="004B6FD9"/>
    <w:rsid w:val="004C1D42"/>
    <w:rsid w:val="004D39B0"/>
    <w:rsid w:val="004D5F3E"/>
    <w:rsid w:val="004D678F"/>
    <w:rsid w:val="004E14A2"/>
    <w:rsid w:val="004E2AF9"/>
    <w:rsid w:val="004E4289"/>
    <w:rsid w:val="004F2661"/>
    <w:rsid w:val="004F38EF"/>
    <w:rsid w:val="004F7FF8"/>
    <w:rsid w:val="00501DFA"/>
    <w:rsid w:val="00502E58"/>
    <w:rsid w:val="005078B9"/>
    <w:rsid w:val="00517261"/>
    <w:rsid w:val="00526F1D"/>
    <w:rsid w:val="00530CCD"/>
    <w:rsid w:val="00530FB7"/>
    <w:rsid w:val="00537D66"/>
    <w:rsid w:val="005446BC"/>
    <w:rsid w:val="005465E9"/>
    <w:rsid w:val="005470A5"/>
    <w:rsid w:val="00551050"/>
    <w:rsid w:val="005510C6"/>
    <w:rsid w:val="005543B1"/>
    <w:rsid w:val="00564E29"/>
    <w:rsid w:val="00566D51"/>
    <w:rsid w:val="00571B15"/>
    <w:rsid w:val="00572C11"/>
    <w:rsid w:val="005732B4"/>
    <w:rsid w:val="00582C85"/>
    <w:rsid w:val="00583E69"/>
    <w:rsid w:val="00592272"/>
    <w:rsid w:val="00594CD1"/>
    <w:rsid w:val="005A7C12"/>
    <w:rsid w:val="005B1106"/>
    <w:rsid w:val="005B4895"/>
    <w:rsid w:val="005B7422"/>
    <w:rsid w:val="005B7811"/>
    <w:rsid w:val="005D6880"/>
    <w:rsid w:val="005D76F8"/>
    <w:rsid w:val="005E07CD"/>
    <w:rsid w:val="005E1BE1"/>
    <w:rsid w:val="005F3246"/>
    <w:rsid w:val="005F544F"/>
    <w:rsid w:val="005F7450"/>
    <w:rsid w:val="00607729"/>
    <w:rsid w:val="00610090"/>
    <w:rsid w:val="006104E4"/>
    <w:rsid w:val="00610B9C"/>
    <w:rsid w:val="00616E1D"/>
    <w:rsid w:val="00630A7B"/>
    <w:rsid w:val="006326DB"/>
    <w:rsid w:val="00636AFE"/>
    <w:rsid w:val="00640070"/>
    <w:rsid w:val="006435E3"/>
    <w:rsid w:val="00652023"/>
    <w:rsid w:val="00657300"/>
    <w:rsid w:val="00665D76"/>
    <w:rsid w:val="00670354"/>
    <w:rsid w:val="00673040"/>
    <w:rsid w:val="00676EAB"/>
    <w:rsid w:val="006800B1"/>
    <w:rsid w:val="006921D5"/>
    <w:rsid w:val="006928B4"/>
    <w:rsid w:val="00693AF3"/>
    <w:rsid w:val="006944AC"/>
    <w:rsid w:val="006966F4"/>
    <w:rsid w:val="006A019A"/>
    <w:rsid w:val="006A06C7"/>
    <w:rsid w:val="006A0C52"/>
    <w:rsid w:val="006A2FF5"/>
    <w:rsid w:val="006A351B"/>
    <w:rsid w:val="006B2EC3"/>
    <w:rsid w:val="006C79B1"/>
    <w:rsid w:val="006D49A0"/>
    <w:rsid w:val="006D60FF"/>
    <w:rsid w:val="006F184F"/>
    <w:rsid w:val="007071F9"/>
    <w:rsid w:val="00716695"/>
    <w:rsid w:val="00720CDA"/>
    <w:rsid w:val="0072266F"/>
    <w:rsid w:val="00723B5C"/>
    <w:rsid w:val="007265F6"/>
    <w:rsid w:val="00726AD8"/>
    <w:rsid w:val="0074423A"/>
    <w:rsid w:val="0076153C"/>
    <w:rsid w:val="007619FD"/>
    <w:rsid w:val="007640E1"/>
    <w:rsid w:val="00766761"/>
    <w:rsid w:val="007736B5"/>
    <w:rsid w:val="00775FE3"/>
    <w:rsid w:val="00780786"/>
    <w:rsid w:val="00781A32"/>
    <w:rsid w:val="00792710"/>
    <w:rsid w:val="00794733"/>
    <w:rsid w:val="007A4760"/>
    <w:rsid w:val="007A74FC"/>
    <w:rsid w:val="007B1017"/>
    <w:rsid w:val="007B1942"/>
    <w:rsid w:val="007B3B4E"/>
    <w:rsid w:val="007C668E"/>
    <w:rsid w:val="007D1B68"/>
    <w:rsid w:val="007F1B83"/>
    <w:rsid w:val="007F32A7"/>
    <w:rsid w:val="007F5CFB"/>
    <w:rsid w:val="00803A63"/>
    <w:rsid w:val="00804182"/>
    <w:rsid w:val="0080475B"/>
    <w:rsid w:val="00806D21"/>
    <w:rsid w:val="00814B1E"/>
    <w:rsid w:val="008176B4"/>
    <w:rsid w:val="00823D41"/>
    <w:rsid w:val="00826B6D"/>
    <w:rsid w:val="00832455"/>
    <w:rsid w:val="00832B91"/>
    <w:rsid w:val="00842939"/>
    <w:rsid w:val="00854F81"/>
    <w:rsid w:val="008609E7"/>
    <w:rsid w:val="00860A41"/>
    <w:rsid w:val="00872F14"/>
    <w:rsid w:val="008751C1"/>
    <w:rsid w:val="008771E4"/>
    <w:rsid w:val="00877CCC"/>
    <w:rsid w:val="00890CC4"/>
    <w:rsid w:val="00891D5D"/>
    <w:rsid w:val="008922F0"/>
    <w:rsid w:val="00896FD1"/>
    <w:rsid w:val="008A040B"/>
    <w:rsid w:val="008A052D"/>
    <w:rsid w:val="008A4BEE"/>
    <w:rsid w:val="008A4E19"/>
    <w:rsid w:val="008A6B7A"/>
    <w:rsid w:val="008B4C93"/>
    <w:rsid w:val="008D69AA"/>
    <w:rsid w:val="008D71F3"/>
    <w:rsid w:val="008F09D3"/>
    <w:rsid w:val="008F39A1"/>
    <w:rsid w:val="00906F72"/>
    <w:rsid w:val="00913D20"/>
    <w:rsid w:val="00916D1E"/>
    <w:rsid w:val="00917E68"/>
    <w:rsid w:val="009271E0"/>
    <w:rsid w:val="0092788B"/>
    <w:rsid w:val="00927BAA"/>
    <w:rsid w:val="00936066"/>
    <w:rsid w:val="00943A19"/>
    <w:rsid w:val="00956564"/>
    <w:rsid w:val="0096231A"/>
    <w:rsid w:val="00962CCA"/>
    <w:rsid w:val="009749FD"/>
    <w:rsid w:val="00976A1E"/>
    <w:rsid w:val="009811B6"/>
    <w:rsid w:val="00984C2A"/>
    <w:rsid w:val="009901AF"/>
    <w:rsid w:val="009A7FC5"/>
    <w:rsid w:val="009B3705"/>
    <w:rsid w:val="009B62B4"/>
    <w:rsid w:val="009D0D38"/>
    <w:rsid w:val="009D2D07"/>
    <w:rsid w:val="00A06287"/>
    <w:rsid w:val="00A15AD6"/>
    <w:rsid w:val="00A224AA"/>
    <w:rsid w:val="00A23F5D"/>
    <w:rsid w:val="00A26BA9"/>
    <w:rsid w:val="00A452E1"/>
    <w:rsid w:val="00A62C83"/>
    <w:rsid w:val="00A62E23"/>
    <w:rsid w:val="00A64948"/>
    <w:rsid w:val="00A67CA8"/>
    <w:rsid w:val="00A70002"/>
    <w:rsid w:val="00A75778"/>
    <w:rsid w:val="00A76D3B"/>
    <w:rsid w:val="00A8729D"/>
    <w:rsid w:val="00A9690F"/>
    <w:rsid w:val="00AA0ADF"/>
    <w:rsid w:val="00AA427F"/>
    <w:rsid w:val="00AB494F"/>
    <w:rsid w:val="00AC09E0"/>
    <w:rsid w:val="00AC1FE2"/>
    <w:rsid w:val="00AC5653"/>
    <w:rsid w:val="00AE6A66"/>
    <w:rsid w:val="00AF13CC"/>
    <w:rsid w:val="00B04A4F"/>
    <w:rsid w:val="00B051BF"/>
    <w:rsid w:val="00B065A4"/>
    <w:rsid w:val="00B266CE"/>
    <w:rsid w:val="00B36A13"/>
    <w:rsid w:val="00B428D6"/>
    <w:rsid w:val="00B45FCB"/>
    <w:rsid w:val="00B5213B"/>
    <w:rsid w:val="00B6231A"/>
    <w:rsid w:val="00B66D04"/>
    <w:rsid w:val="00B72EA0"/>
    <w:rsid w:val="00B769B7"/>
    <w:rsid w:val="00B80C9E"/>
    <w:rsid w:val="00B8224A"/>
    <w:rsid w:val="00B8364A"/>
    <w:rsid w:val="00B86B1E"/>
    <w:rsid w:val="00B87DD7"/>
    <w:rsid w:val="00BA43B4"/>
    <w:rsid w:val="00BA4C62"/>
    <w:rsid w:val="00BB2AD5"/>
    <w:rsid w:val="00BB3BA2"/>
    <w:rsid w:val="00BB41A9"/>
    <w:rsid w:val="00BC1A1E"/>
    <w:rsid w:val="00BC3586"/>
    <w:rsid w:val="00BC50F8"/>
    <w:rsid w:val="00BD0AE8"/>
    <w:rsid w:val="00BD4AEC"/>
    <w:rsid w:val="00BE29A3"/>
    <w:rsid w:val="00BF1A1C"/>
    <w:rsid w:val="00BF1D2E"/>
    <w:rsid w:val="00BF2942"/>
    <w:rsid w:val="00BF30D1"/>
    <w:rsid w:val="00BF3907"/>
    <w:rsid w:val="00BF4275"/>
    <w:rsid w:val="00BF6F72"/>
    <w:rsid w:val="00C005C8"/>
    <w:rsid w:val="00C0304E"/>
    <w:rsid w:val="00C10AA0"/>
    <w:rsid w:val="00C12D4F"/>
    <w:rsid w:val="00C210D4"/>
    <w:rsid w:val="00C273EA"/>
    <w:rsid w:val="00C305BE"/>
    <w:rsid w:val="00C33E08"/>
    <w:rsid w:val="00C366A7"/>
    <w:rsid w:val="00C422D7"/>
    <w:rsid w:val="00C566E8"/>
    <w:rsid w:val="00C6702E"/>
    <w:rsid w:val="00C71E56"/>
    <w:rsid w:val="00C76A2B"/>
    <w:rsid w:val="00C80AE9"/>
    <w:rsid w:val="00C820FD"/>
    <w:rsid w:val="00C90C5C"/>
    <w:rsid w:val="00C93C68"/>
    <w:rsid w:val="00C95B5B"/>
    <w:rsid w:val="00CA258A"/>
    <w:rsid w:val="00CB1483"/>
    <w:rsid w:val="00CD1193"/>
    <w:rsid w:val="00CD2F13"/>
    <w:rsid w:val="00CD78E8"/>
    <w:rsid w:val="00CE143B"/>
    <w:rsid w:val="00CE1D59"/>
    <w:rsid w:val="00CF751F"/>
    <w:rsid w:val="00D074EC"/>
    <w:rsid w:val="00D12B2A"/>
    <w:rsid w:val="00D15181"/>
    <w:rsid w:val="00D17D7B"/>
    <w:rsid w:val="00D27E2E"/>
    <w:rsid w:val="00D33B83"/>
    <w:rsid w:val="00D414E3"/>
    <w:rsid w:val="00D4537C"/>
    <w:rsid w:val="00D52135"/>
    <w:rsid w:val="00D57948"/>
    <w:rsid w:val="00D722EE"/>
    <w:rsid w:val="00D76BF0"/>
    <w:rsid w:val="00D80D42"/>
    <w:rsid w:val="00D93027"/>
    <w:rsid w:val="00D93EDD"/>
    <w:rsid w:val="00D95812"/>
    <w:rsid w:val="00DA1100"/>
    <w:rsid w:val="00DA1B74"/>
    <w:rsid w:val="00DC5145"/>
    <w:rsid w:val="00DD7590"/>
    <w:rsid w:val="00DE0284"/>
    <w:rsid w:val="00E04D5F"/>
    <w:rsid w:val="00E062BB"/>
    <w:rsid w:val="00E06E23"/>
    <w:rsid w:val="00E12351"/>
    <w:rsid w:val="00E17A1F"/>
    <w:rsid w:val="00E23AED"/>
    <w:rsid w:val="00E26847"/>
    <w:rsid w:val="00E27F2C"/>
    <w:rsid w:val="00E30A0F"/>
    <w:rsid w:val="00E320D9"/>
    <w:rsid w:val="00E41860"/>
    <w:rsid w:val="00E46CE4"/>
    <w:rsid w:val="00E500B8"/>
    <w:rsid w:val="00E52152"/>
    <w:rsid w:val="00E53A95"/>
    <w:rsid w:val="00E54209"/>
    <w:rsid w:val="00E62DD4"/>
    <w:rsid w:val="00E64B77"/>
    <w:rsid w:val="00E6653C"/>
    <w:rsid w:val="00E70745"/>
    <w:rsid w:val="00E74367"/>
    <w:rsid w:val="00E77A71"/>
    <w:rsid w:val="00E81552"/>
    <w:rsid w:val="00E84B79"/>
    <w:rsid w:val="00E90B5A"/>
    <w:rsid w:val="00E94FAE"/>
    <w:rsid w:val="00EA042A"/>
    <w:rsid w:val="00EB60B6"/>
    <w:rsid w:val="00ED03C2"/>
    <w:rsid w:val="00EE7B6F"/>
    <w:rsid w:val="00EF22B3"/>
    <w:rsid w:val="00EF473C"/>
    <w:rsid w:val="00EF6536"/>
    <w:rsid w:val="00EF6690"/>
    <w:rsid w:val="00F03859"/>
    <w:rsid w:val="00F117B4"/>
    <w:rsid w:val="00F16980"/>
    <w:rsid w:val="00F16E11"/>
    <w:rsid w:val="00F17368"/>
    <w:rsid w:val="00F22296"/>
    <w:rsid w:val="00F23310"/>
    <w:rsid w:val="00F2352C"/>
    <w:rsid w:val="00F36A86"/>
    <w:rsid w:val="00F37458"/>
    <w:rsid w:val="00F4180F"/>
    <w:rsid w:val="00F42292"/>
    <w:rsid w:val="00F42471"/>
    <w:rsid w:val="00F45C73"/>
    <w:rsid w:val="00F462C4"/>
    <w:rsid w:val="00F539C1"/>
    <w:rsid w:val="00F64811"/>
    <w:rsid w:val="00F66BB1"/>
    <w:rsid w:val="00F70F4E"/>
    <w:rsid w:val="00F766C1"/>
    <w:rsid w:val="00F76961"/>
    <w:rsid w:val="00F778DA"/>
    <w:rsid w:val="00F848E9"/>
    <w:rsid w:val="00F911A4"/>
    <w:rsid w:val="00FA0A00"/>
    <w:rsid w:val="00FA16C0"/>
    <w:rsid w:val="00FA5790"/>
    <w:rsid w:val="00FA7BE1"/>
    <w:rsid w:val="00FB27A1"/>
    <w:rsid w:val="00FC2CBA"/>
    <w:rsid w:val="00FC787E"/>
    <w:rsid w:val="00FD08B9"/>
    <w:rsid w:val="00FD5EF1"/>
    <w:rsid w:val="00FE6BEC"/>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F6338E"/>
  <w15:docId w15:val="{FD2CB4D9-AF7D-4702-A464-96E640B31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4C62"/>
    <w:rPr>
      <w:rFonts w:ascii="Footlight MT Light" w:hAnsi="Footlight MT Light"/>
      <w:sz w:val="24"/>
      <w:lang w:eastAsia="en-US"/>
    </w:rPr>
  </w:style>
  <w:style w:type="paragraph" w:styleId="Heading3">
    <w:name w:val="heading 3"/>
    <w:basedOn w:val="Normal"/>
    <w:link w:val="Heading3Char"/>
    <w:uiPriority w:val="9"/>
    <w:qFormat/>
    <w:rsid w:val="00E27F2C"/>
    <w:pPr>
      <w:spacing w:after="240"/>
      <w:outlineLvl w:val="2"/>
    </w:pPr>
    <w:rPr>
      <w:rFonts w:ascii="Georgia" w:hAnsi="Georgia"/>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pPr>
      <w:jc w:val="center"/>
    </w:pPr>
    <w:rPr>
      <w:rFonts w:ascii="Arial" w:hAnsi="Arial"/>
      <w:b/>
      <w:u w:val="single"/>
    </w:rPr>
  </w:style>
  <w:style w:type="paragraph" w:styleId="BlockText">
    <w:name w:val="Block Text"/>
    <w:basedOn w:val="Normal"/>
    <w:pPr>
      <w:ind w:left="1134" w:right="1218" w:hanging="414"/>
      <w:jc w:val="both"/>
    </w:pPr>
    <w:rPr>
      <w:rFonts w:ascii="Arial" w:hAnsi="Arial"/>
    </w:rPr>
  </w:style>
  <w:style w:type="paragraph" w:styleId="Title">
    <w:name w:val="Title"/>
    <w:basedOn w:val="Normal"/>
    <w:qFormat/>
    <w:pPr>
      <w:ind w:left="1134" w:right="1218" w:hanging="1134"/>
      <w:jc w:val="center"/>
    </w:pPr>
    <w:rPr>
      <w:rFonts w:ascii="Arial" w:hAnsi="Arial"/>
      <w:b/>
      <w:sz w:val="36"/>
    </w:rPr>
  </w:style>
  <w:style w:type="paragraph" w:styleId="Subtitle">
    <w:name w:val="Subtitle"/>
    <w:basedOn w:val="Normal"/>
    <w:qFormat/>
    <w:pPr>
      <w:ind w:left="567" w:right="706"/>
      <w:jc w:val="center"/>
    </w:pPr>
    <w:rPr>
      <w:rFonts w:ascii="Arial" w:hAnsi="Arial"/>
      <w:b/>
      <w:i/>
      <w:sz w:val="28"/>
    </w:rPr>
  </w:style>
  <w:style w:type="paragraph" w:styleId="BalloonText">
    <w:name w:val="Balloon Text"/>
    <w:basedOn w:val="Normal"/>
    <w:semiHidden/>
    <w:rsid w:val="00DD7590"/>
    <w:rPr>
      <w:rFonts w:ascii="Tahoma" w:hAnsi="Tahoma" w:cs="Tahoma"/>
      <w:sz w:val="16"/>
      <w:szCs w:val="16"/>
    </w:rPr>
  </w:style>
  <w:style w:type="table" w:styleId="TableGrid">
    <w:name w:val="Table Grid"/>
    <w:basedOn w:val="TableNormal"/>
    <w:rsid w:val="00C210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E6A66"/>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017E96"/>
    <w:pPr>
      <w:ind w:left="720"/>
    </w:pPr>
  </w:style>
  <w:style w:type="character" w:customStyle="1" w:styleId="FooterChar">
    <w:name w:val="Footer Char"/>
    <w:link w:val="Footer"/>
    <w:uiPriority w:val="99"/>
    <w:rsid w:val="006435E3"/>
    <w:rPr>
      <w:rFonts w:ascii="Footlight MT Light" w:hAnsi="Footlight MT Light"/>
      <w:sz w:val="24"/>
      <w:lang w:eastAsia="en-US"/>
    </w:rPr>
  </w:style>
  <w:style w:type="character" w:styleId="CommentReference">
    <w:name w:val="annotation reference"/>
    <w:basedOn w:val="DefaultParagraphFont"/>
    <w:rsid w:val="000A2FE4"/>
    <w:rPr>
      <w:sz w:val="16"/>
      <w:szCs w:val="16"/>
    </w:rPr>
  </w:style>
  <w:style w:type="paragraph" w:styleId="CommentText">
    <w:name w:val="annotation text"/>
    <w:basedOn w:val="Normal"/>
    <w:link w:val="CommentTextChar"/>
    <w:rsid w:val="000A2FE4"/>
    <w:rPr>
      <w:sz w:val="20"/>
    </w:rPr>
  </w:style>
  <w:style w:type="character" w:customStyle="1" w:styleId="CommentTextChar">
    <w:name w:val="Comment Text Char"/>
    <w:basedOn w:val="DefaultParagraphFont"/>
    <w:link w:val="CommentText"/>
    <w:rsid w:val="000A2FE4"/>
    <w:rPr>
      <w:rFonts w:ascii="Footlight MT Light" w:hAnsi="Footlight MT Light"/>
      <w:lang w:eastAsia="en-US"/>
    </w:rPr>
  </w:style>
  <w:style w:type="paragraph" w:styleId="CommentSubject">
    <w:name w:val="annotation subject"/>
    <w:basedOn w:val="CommentText"/>
    <w:next w:val="CommentText"/>
    <w:link w:val="CommentSubjectChar"/>
    <w:rsid w:val="000A2FE4"/>
    <w:rPr>
      <w:b/>
      <w:bCs/>
    </w:rPr>
  </w:style>
  <w:style w:type="character" w:customStyle="1" w:styleId="CommentSubjectChar">
    <w:name w:val="Comment Subject Char"/>
    <w:basedOn w:val="CommentTextChar"/>
    <w:link w:val="CommentSubject"/>
    <w:rsid w:val="000A2FE4"/>
    <w:rPr>
      <w:rFonts w:ascii="Footlight MT Light" w:hAnsi="Footlight MT Light"/>
      <w:b/>
      <w:bCs/>
      <w:lang w:eastAsia="en-US"/>
    </w:rPr>
  </w:style>
  <w:style w:type="character" w:customStyle="1" w:styleId="Heading3Char">
    <w:name w:val="Heading 3 Char"/>
    <w:basedOn w:val="DefaultParagraphFont"/>
    <w:link w:val="Heading3"/>
    <w:uiPriority w:val="9"/>
    <w:rsid w:val="00E27F2C"/>
    <w:rPr>
      <w:rFonts w:ascii="Georgia" w:hAnsi="Georgia"/>
      <w:sz w:val="28"/>
      <w:szCs w:val="28"/>
    </w:rPr>
  </w:style>
  <w:style w:type="paragraph" w:styleId="NormalWeb">
    <w:name w:val="Normal (Web)"/>
    <w:basedOn w:val="Normal"/>
    <w:uiPriority w:val="99"/>
    <w:unhideWhenUsed/>
    <w:rsid w:val="00E27F2C"/>
    <w:pPr>
      <w:spacing w:before="240" w:after="240"/>
    </w:pPr>
    <w:rPr>
      <w:rFonts w:ascii="Times New Roman" w:hAnsi="Times New Roman"/>
      <w:szCs w:val="24"/>
      <w:lang w:eastAsia="en-GB"/>
    </w:rPr>
  </w:style>
  <w:style w:type="character" w:customStyle="1" w:styleId="company5">
    <w:name w:val="company5"/>
    <w:basedOn w:val="DefaultParagraphFont"/>
    <w:rsid w:val="00103E83"/>
    <w:rPr>
      <w:sz w:val="22"/>
      <w:szCs w:val="22"/>
    </w:rPr>
  </w:style>
  <w:style w:type="character" w:customStyle="1" w:styleId="location5">
    <w:name w:val="location5"/>
    <w:basedOn w:val="DefaultParagraphFont"/>
    <w:rsid w:val="00103E83"/>
    <w:rPr>
      <w:color w:val="666666"/>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11094">
      <w:bodyDiv w:val="1"/>
      <w:marLeft w:val="0"/>
      <w:marRight w:val="0"/>
      <w:marTop w:val="0"/>
      <w:marBottom w:val="0"/>
      <w:divBdr>
        <w:top w:val="single" w:sz="36" w:space="0" w:color="CA4842"/>
        <w:left w:val="none" w:sz="0" w:space="0" w:color="auto"/>
        <w:bottom w:val="single" w:sz="36" w:space="0" w:color="CA4842"/>
        <w:right w:val="none" w:sz="0" w:space="0" w:color="auto"/>
      </w:divBdr>
      <w:divsChild>
        <w:div w:id="1234856520">
          <w:marLeft w:val="0"/>
          <w:marRight w:val="0"/>
          <w:marTop w:val="0"/>
          <w:marBottom w:val="0"/>
          <w:divBdr>
            <w:top w:val="none" w:sz="0" w:space="0" w:color="auto"/>
            <w:left w:val="none" w:sz="0" w:space="0" w:color="auto"/>
            <w:bottom w:val="none" w:sz="0" w:space="0" w:color="auto"/>
            <w:right w:val="none" w:sz="0" w:space="0" w:color="auto"/>
          </w:divBdr>
          <w:divsChild>
            <w:div w:id="1860584848">
              <w:marLeft w:val="0"/>
              <w:marRight w:val="0"/>
              <w:marTop w:val="0"/>
              <w:marBottom w:val="0"/>
              <w:divBdr>
                <w:top w:val="none" w:sz="0" w:space="0" w:color="auto"/>
                <w:left w:val="none" w:sz="0" w:space="0" w:color="auto"/>
                <w:bottom w:val="none" w:sz="0" w:space="0" w:color="auto"/>
                <w:right w:val="none" w:sz="0" w:space="0" w:color="auto"/>
              </w:divBdr>
              <w:divsChild>
                <w:div w:id="459032320">
                  <w:marLeft w:val="0"/>
                  <w:marRight w:val="0"/>
                  <w:marTop w:val="0"/>
                  <w:marBottom w:val="0"/>
                  <w:divBdr>
                    <w:top w:val="none" w:sz="0" w:space="0" w:color="auto"/>
                    <w:left w:val="none" w:sz="0" w:space="0" w:color="auto"/>
                    <w:bottom w:val="none" w:sz="0" w:space="0" w:color="auto"/>
                    <w:right w:val="none" w:sz="0" w:space="0" w:color="auto"/>
                  </w:divBdr>
                  <w:divsChild>
                    <w:div w:id="1962028062">
                      <w:marLeft w:val="0"/>
                      <w:marRight w:val="0"/>
                      <w:marTop w:val="0"/>
                      <w:marBottom w:val="0"/>
                      <w:divBdr>
                        <w:top w:val="none" w:sz="0" w:space="0" w:color="auto"/>
                        <w:left w:val="none" w:sz="0" w:space="0" w:color="auto"/>
                        <w:bottom w:val="none" w:sz="0" w:space="0" w:color="auto"/>
                        <w:right w:val="none" w:sz="0" w:space="0" w:color="auto"/>
                      </w:divBdr>
                      <w:divsChild>
                        <w:div w:id="1716079204">
                          <w:marLeft w:val="0"/>
                          <w:marRight w:val="0"/>
                          <w:marTop w:val="0"/>
                          <w:marBottom w:val="0"/>
                          <w:divBdr>
                            <w:top w:val="none" w:sz="0" w:space="0" w:color="auto"/>
                            <w:left w:val="none" w:sz="0" w:space="0" w:color="auto"/>
                            <w:bottom w:val="none" w:sz="0" w:space="0" w:color="auto"/>
                            <w:right w:val="none" w:sz="0" w:space="0" w:color="auto"/>
                          </w:divBdr>
                          <w:divsChild>
                            <w:div w:id="197371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455160">
      <w:bodyDiv w:val="1"/>
      <w:marLeft w:val="0"/>
      <w:marRight w:val="0"/>
      <w:marTop w:val="0"/>
      <w:marBottom w:val="0"/>
      <w:divBdr>
        <w:top w:val="single" w:sz="36" w:space="0" w:color="CA4842"/>
        <w:left w:val="none" w:sz="0" w:space="0" w:color="auto"/>
        <w:bottom w:val="single" w:sz="36" w:space="0" w:color="CA4842"/>
        <w:right w:val="none" w:sz="0" w:space="0" w:color="auto"/>
      </w:divBdr>
      <w:divsChild>
        <w:div w:id="1207915817">
          <w:marLeft w:val="0"/>
          <w:marRight w:val="0"/>
          <w:marTop w:val="0"/>
          <w:marBottom w:val="0"/>
          <w:divBdr>
            <w:top w:val="none" w:sz="0" w:space="0" w:color="auto"/>
            <w:left w:val="none" w:sz="0" w:space="0" w:color="auto"/>
            <w:bottom w:val="none" w:sz="0" w:space="0" w:color="auto"/>
            <w:right w:val="none" w:sz="0" w:space="0" w:color="auto"/>
          </w:divBdr>
          <w:divsChild>
            <w:div w:id="325598414">
              <w:marLeft w:val="0"/>
              <w:marRight w:val="0"/>
              <w:marTop w:val="0"/>
              <w:marBottom w:val="0"/>
              <w:divBdr>
                <w:top w:val="none" w:sz="0" w:space="0" w:color="auto"/>
                <w:left w:val="none" w:sz="0" w:space="0" w:color="auto"/>
                <w:bottom w:val="none" w:sz="0" w:space="0" w:color="auto"/>
                <w:right w:val="none" w:sz="0" w:space="0" w:color="auto"/>
              </w:divBdr>
              <w:divsChild>
                <w:div w:id="2122874619">
                  <w:marLeft w:val="0"/>
                  <w:marRight w:val="0"/>
                  <w:marTop w:val="0"/>
                  <w:marBottom w:val="0"/>
                  <w:divBdr>
                    <w:top w:val="none" w:sz="0" w:space="0" w:color="auto"/>
                    <w:left w:val="none" w:sz="0" w:space="0" w:color="auto"/>
                    <w:bottom w:val="none" w:sz="0" w:space="0" w:color="auto"/>
                    <w:right w:val="none" w:sz="0" w:space="0" w:color="auto"/>
                  </w:divBdr>
                  <w:divsChild>
                    <w:div w:id="870143592">
                      <w:marLeft w:val="0"/>
                      <w:marRight w:val="0"/>
                      <w:marTop w:val="0"/>
                      <w:marBottom w:val="0"/>
                      <w:divBdr>
                        <w:top w:val="none" w:sz="0" w:space="0" w:color="auto"/>
                        <w:left w:val="none" w:sz="0" w:space="0" w:color="auto"/>
                        <w:bottom w:val="none" w:sz="0" w:space="0" w:color="auto"/>
                        <w:right w:val="none" w:sz="0" w:space="0" w:color="auto"/>
                      </w:divBdr>
                      <w:divsChild>
                        <w:div w:id="1306591523">
                          <w:marLeft w:val="0"/>
                          <w:marRight w:val="0"/>
                          <w:marTop w:val="0"/>
                          <w:marBottom w:val="0"/>
                          <w:divBdr>
                            <w:top w:val="none" w:sz="0" w:space="0" w:color="auto"/>
                            <w:left w:val="none" w:sz="0" w:space="0" w:color="auto"/>
                            <w:bottom w:val="none" w:sz="0" w:space="0" w:color="auto"/>
                            <w:right w:val="none" w:sz="0" w:space="0" w:color="auto"/>
                          </w:divBdr>
                          <w:divsChild>
                            <w:div w:id="47075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949804">
      <w:bodyDiv w:val="1"/>
      <w:marLeft w:val="0"/>
      <w:marRight w:val="0"/>
      <w:marTop w:val="0"/>
      <w:marBottom w:val="0"/>
      <w:divBdr>
        <w:top w:val="none" w:sz="0" w:space="0" w:color="auto"/>
        <w:left w:val="none" w:sz="0" w:space="0" w:color="auto"/>
        <w:bottom w:val="none" w:sz="0" w:space="0" w:color="auto"/>
        <w:right w:val="none" w:sz="0" w:space="0" w:color="auto"/>
      </w:divBdr>
    </w:div>
    <w:div w:id="1128932618">
      <w:bodyDiv w:val="1"/>
      <w:marLeft w:val="0"/>
      <w:marRight w:val="0"/>
      <w:marTop w:val="0"/>
      <w:marBottom w:val="0"/>
      <w:divBdr>
        <w:top w:val="none" w:sz="0" w:space="0" w:color="auto"/>
        <w:left w:val="none" w:sz="0" w:space="0" w:color="auto"/>
        <w:bottom w:val="none" w:sz="0" w:space="0" w:color="auto"/>
        <w:right w:val="none" w:sz="0" w:space="0" w:color="auto"/>
      </w:divBdr>
      <w:divsChild>
        <w:div w:id="1649165876">
          <w:marLeft w:val="0"/>
          <w:marRight w:val="0"/>
          <w:marTop w:val="0"/>
          <w:marBottom w:val="0"/>
          <w:divBdr>
            <w:top w:val="none" w:sz="0" w:space="0" w:color="auto"/>
            <w:left w:val="none" w:sz="0" w:space="0" w:color="auto"/>
            <w:bottom w:val="none" w:sz="0" w:space="0" w:color="auto"/>
            <w:right w:val="none" w:sz="0" w:space="0" w:color="auto"/>
          </w:divBdr>
          <w:divsChild>
            <w:div w:id="791628601">
              <w:marLeft w:val="0"/>
              <w:marRight w:val="0"/>
              <w:marTop w:val="0"/>
              <w:marBottom w:val="0"/>
              <w:divBdr>
                <w:top w:val="none" w:sz="0" w:space="0" w:color="auto"/>
                <w:left w:val="none" w:sz="0" w:space="0" w:color="auto"/>
                <w:bottom w:val="none" w:sz="0" w:space="0" w:color="auto"/>
                <w:right w:val="none" w:sz="0" w:space="0" w:color="auto"/>
              </w:divBdr>
              <w:divsChild>
                <w:div w:id="817916673">
                  <w:marLeft w:val="0"/>
                  <w:marRight w:val="0"/>
                  <w:marTop w:val="0"/>
                  <w:marBottom w:val="150"/>
                  <w:divBdr>
                    <w:top w:val="none" w:sz="0" w:space="0" w:color="auto"/>
                    <w:left w:val="none" w:sz="0" w:space="0" w:color="auto"/>
                    <w:bottom w:val="none" w:sz="0" w:space="0" w:color="auto"/>
                    <w:right w:val="none" w:sz="0" w:space="0" w:color="auto"/>
                  </w:divBdr>
                  <w:divsChild>
                    <w:div w:id="1008750545">
                      <w:marLeft w:val="0"/>
                      <w:marRight w:val="0"/>
                      <w:marTop w:val="0"/>
                      <w:marBottom w:val="0"/>
                      <w:divBdr>
                        <w:top w:val="none" w:sz="0" w:space="0" w:color="auto"/>
                        <w:left w:val="none" w:sz="0" w:space="0" w:color="auto"/>
                        <w:bottom w:val="none" w:sz="0" w:space="0" w:color="auto"/>
                        <w:right w:val="none" w:sz="0" w:space="0" w:color="auto"/>
                      </w:divBdr>
                      <w:divsChild>
                        <w:div w:id="965047085">
                          <w:marLeft w:val="0"/>
                          <w:marRight w:val="75"/>
                          <w:marTop w:val="270"/>
                          <w:marBottom w:val="150"/>
                          <w:divBdr>
                            <w:top w:val="none" w:sz="0" w:space="0" w:color="auto"/>
                            <w:left w:val="none" w:sz="0" w:space="0" w:color="auto"/>
                            <w:bottom w:val="none" w:sz="0" w:space="0" w:color="auto"/>
                            <w:right w:val="none" w:sz="0" w:space="0" w:color="auto"/>
                          </w:divBdr>
                          <w:divsChild>
                            <w:div w:id="184759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2580117">
      <w:bodyDiv w:val="1"/>
      <w:marLeft w:val="0"/>
      <w:marRight w:val="0"/>
      <w:marTop w:val="0"/>
      <w:marBottom w:val="0"/>
      <w:divBdr>
        <w:top w:val="none" w:sz="0" w:space="0" w:color="auto"/>
        <w:left w:val="none" w:sz="0" w:space="0" w:color="auto"/>
        <w:bottom w:val="none" w:sz="0" w:space="0" w:color="auto"/>
        <w:right w:val="none" w:sz="0" w:space="0" w:color="auto"/>
      </w:divBdr>
    </w:div>
    <w:div w:id="1716541435">
      <w:bodyDiv w:val="1"/>
      <w:marLeft w:val="75"/>
      <w:marRight w:val="75"/>
      <w:marTop w:val="30"/>
      <w:marBottom w:val="30"/>
      <w:divBdr>
        <w:top w:val="none" w:sz="0" w:space="0" w:color="auto"/>
        <w:left w:val="none" w:sz="0" w:space="0" w:color="auto"/>
        <w:bottom w:val="none" w:sz="0" w:space="0" w:color="auto"/>
        <w:right w:val="none" w:sz="0" w:space="0" w:color="auto"/>
      </w:divBdr>
      <w:divsChild>
        <w:div w:id="177543926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410C7C-DE7C-48FB-AC18-CEA810882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1114</Words>
  <Characters>6738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FREEWAYS</vt:lpstr>
    </vt:vector>
  </TitlesOfParts>
  <Company>Freeways</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FREEWAYS</dc:title>
  <dc:creator>Doherty</dc:creator>
  <cp:lastModifiedBy>Rachel Burkinshaw</cp:lastModifiedBy>
  <cp:revision>3</cp:revision>
  <cp:lastPrinted>2019-04-08T15:17:00Z</cp:lastPrinted>
  <dcterms:created xsi:type="dcterms:W3CDTF">2025-10-20T12:43:00Z</dcterms:created>
  <dcterms:modified xsi:type="dcterms:W3CDTF">2025-10-20T13:32:00Z</dcterms:modified>
</cp:coreProperties>
</file>