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5B5D0773" w:rsidR="007A4741" w:rsidRPr="005934EE" w:rsidRDefault="007A4741" w:rsidP="007A4741">
      <w:pPr>
        <w:spacing w:after="100" w:afterAutospacing="1" w:line="312" w:lineRule="auto"/>
        <w:jc w:val="center"/>
        <w:rPr>
          <w:rFonts w:ascii="BureauGrot Light" w:hAnsi="BureauGrot Light" w:cs="Arial"/>
          <w:b/>
          <w:color w:val="000000" w:themeColor="text1"/>
        </w:rPr>
      </w:pPr>
      <w:r w:rsidRPr="005934EE">
        <w:rPr>
          <w:rFonts w:ascii="BureauGrot Light" w:hAnsi="BureauGrot Light" w:cs="Arial"/>
          <w:b/>
          <w:color w:val="000000" w:themeColor="text1"/>
        </w:rPr>
        <w:t xml:space="preserve">Recruitment Pack: </w:t>
      </w:r>
      <w:r w:rsidR="00376C3F">
        <w:rPr>
          <w:rFonts w:ascii="BureauGrot Light" w:hAnsi="BureauGrot Light" w:cs="Arial"/>
          <w:b/>
          <w:color w:val="000000" w:themeColor="text1"/>
        </w:rPr>
        <w:t>Facilities and Compliance Manager</w:t>
      </w:r>
    </w:p>
    <w:p w14:paraId="3614F44F" w14:textId="78F75291" w:rsidR="00900F65" w:rsidRPr="00D232B9" w:rsidRDefault="00900F65" w:rsidP="1BFB4BBB">
      <w:pPr>
        <w:rPr>
          <w:rFonts w:ascii="Calibri" w:eastAsia="Calibri" w:hAnsi="Calibri" w:cs="Calibri"/>
        </w:rPr>
      </w:pPr>
      <w:bookmarkStart w:id="0" w:name="_Hlk198724285"/>
      <w:r>
        <w:t>Liberty is an independent campaigning organisation. At Liberty, we challenge injustice, defend freedom and campaign to make sure everyone in the UK is treated fairly.</w:t>
      </w:r>
      <w:r w:rsidR="6921EDD7">
        <w:t xml:space="preserve"> Our new strategy is set out here: </w:t>
      </w:r>
      <w:hyperlink r:id="rId12" w:history="1">
        <w:r w:rsidR="6921EDD7" w:rsidRPr="1BFB4BBB">
          <w:rPr>
            <w:rStyle w:val="Hyperlink"/>
            <w:rFonts w:ascii="Calibri" w:eastAsia="Calibri" w:hAnsi="Calibri" w:cs="Calibri"/>
          </w:rPr>
          <w:t>Liberty-Strategy-2026-2029.pdf</w:t>
        </w:r>
      </w:hyperlink>
    </w:p>
    <w:p w14:paraId="13E5D0F1" w14:textId="4CF81C95" w:rsidR="00900F65" w:rsidRPr="00D232B9" w:rsidRDefault="00900F65" w:rsidP="00900F65">
      <w:r w:rsidRPr="04EEC44A">
        <w:t xml:space="preserve">Liberty is seeking a </w:t>
      </w:r>
      <w:r>
        <w:t>Facilities and Compliance Manager</w:t>
      </w:r>
      <w:r w:rsidRPr="04EEC44A">
        <w:t xml:space="preserve"> to </w:t>
      </w:r>
      <w:r>
        <w:t xml:space="preserve">provide excellent </w:t>
      </w:r>
      <w:r w:rsidR="008F43BA">
        <w:t>facilities</w:t>
      </w:r>
      <w:r w:rsidR="008F43BA" w:rsidRPr="04EEC44A">
        <w:t xml:space="preserve"> support</w:t>
      </w:r>
      <w:r>
        <w:t xml:space="preserve"> </w:t>
      </w:r>
      <w:r w:rsidR="00B012F5">
        <w:t>for our office</w:t>
      </w:r>
      <w:r w:rsidR="008F43BA">
        <w:t xml:space="preserve">, associated property and staff team of 35 and to ensure </w:t>
      </w:r>
      <w:r w:rsidR="0001470A">
        <w:t>all</w:t>
      </w:r>
      <w:r w:rsidR="008F43BA">
        <w:t xml:space="preserve"> our operational activities are underpinned by compliance</w:t>
      </w:r>
      <w:r w:rsidR="007F1BCE">
        <w:t xml:space="preserve"> and best-practice</w:t>
      </w:r>
      <w:r w:rsidR="008F43BA">
        <w:t xml:space="preserve">. </w:t>
      </w:r>
    </w:p>
    <w:tbl>
      <w:tblPr>
        <w:tblStyle w:val="TableGrid"/>
        <w:tblW w:w="975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4"/>
        <w:gridCol w:w="6448"/>
      </w:tblGrid>
      <w:tr w:rsidR="00C07ABB" w:rsidRPr="005934EE" w14:paraId="143157EC" w14:textId="77777777" w:rsidTr="1119418D">
        <w:tc>
          <w:tcPr>
            <w:tcW w:w="3304" w:type="dxa"/>
            <w:shd w:val="clear" w:color="auto" w:fill="008561"/>
          </w:tcPr>
          <w:bookmarkEnd w:id="0"/>
          <w:p w14:paraId="26607869" w14:textId="64EEE338" w:rsidR="00C07ABB" w:rsidRPr="005934EE" w:rsidRDefault="006D789A" w:rsidP="00A67C2C">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w:t>
            </w:r>
            <w:r w:rsidR="0085578B">
              <w:rPr>
                <w:rFonts w:ascii="BureauGrot Light" w:hAnsi="BureauGrot Light" w:cs="Arial"/>
                <w:b/>
                <w:color w:val="FFFFFF" w:themeColor="background1"/>
              </w:rPr>
              <w:t>osition Description</w:t>
            </w:r>
          </w:p>
        </w:tc>
        <w:tc>
          <w:tcPr>
            <w:tcW w:w="6448" w:type="dxa"/>
            <w:shd w:val="clear" w:color="auto" w:fill="008561"/>
          </w:tcPr>
          <w:p w14:paraId="5DF8285D" w14:textId="77777777" w:rsidR="00C07ABB" w:rsidRPr="005934EE" w:rsidRDefault="00C07ABB" w:rsidP="00A67C2C">
            <w:pPr>
              <w:spacing w:after="100" w:afterAutospacing="1" w:line="312" w:lineRule="auto"/>
              <w:rPr>
                <w:rFonts w:ascii="BureauGrot Light" w:hAnsi="BureauGrot Light" w:cs="Arial"/>
              </w:rPr>
            </w:pPr>
          </w:p>
        </w:tc>
      </w:tr>
      <w:tr w:rsidR="00C07ABB" w:rsidRPr="005934EE" w14:paraId="1ED324C3" w14:textId="77777777" w:rsidTr="1119418D">
        <w:tc>
          <w:tcPr>
            <w:tcW w:w="3304" w:type="dxa"/>
          </w:tcPr>
          <w:p w14:paraId="4406ADEF"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448" w:type="dxa"/>
          </w:tcPr>
          <w:p w14:paraId="4F4B8250" w14:textId="271D0501" w:rsidR="00C07ABB" w:rsidRPr="005934EE" w:rsidRDefault="00376C3F" w:rsidP="00A67C2C">
            <w:pPr>
              <w:spacing w:after="100" w:afterAutospacing="1" w:line="312" w:lineRule="auto"/>
              <w:rPr>
                <w:rFonts w:ascii="BureauGrot Light" w:hAnsi="BureauGrot Light" w:cs="Arial"/>
              </w:rPr>
            </w:pPr>
            <w:r>
              <w:rPr>
                <w:rFonts w:ascii="BureauGrot Light" w:hAnsi="BureauGrot Light" w:cs="Arial"/>
              </w:rPr>
              <w:t>Facilities and Compliance Manager</w:t>
            </w:r>
          </w:p>
        </w:tc>
      </w:tr>
      <w:tr w:rsidR="00C07ABB" w:rsidRPr="005934EE" w14:paraId="01E50DD9" w14:textId="77777777" w:rsidTr="1119418D">
        <w:tc>
          <w:tcPr>
            <w:tcW w:w="3304" w:type="dxa"/>
          </w:tcPr>
          <w:p w14:paraId="2535FD52" w14:textId="2AACC6B0" w:rsidR="00C07ABB" w:rsidRPr="005934EE" w:rsidRDefault="0013713A" w:rsidP="00A67C2C">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448" w:type="dxa"/>
          </w:tcPr>
          <w:p w14:paraId="2343FA46" w14:textId="4A1B0D7D" w:rsidR="00C07ABB" w:rsidRPr="005934EE" w:rsidRDefault="00376C3F" w:rsidP="00A67C2C">
            <w:pPr>
              <w:spacing w:after="100" w:afterAutospacing="1" w:line="312" w:lineRule="auto"/>
              <w:rPr>
                <w:rFonts w:ascii="BureauGrot Light" w:hAnsi="BureauGrot Light" w:cs="Arial"/>
              </w:rPr>
            </w:pPr>
            <w:r>
              <w:rPr>
                <w:rFonts w:ascii="BureauGrot Light" w:hAnsi="BureauGrot Light" w:cs="Arial"/>
              </w:rPr>
              <w:t>Finance and Operations Director</w:t>
            </w:r>
          </w:p>
        </w:tc>
      </w:tr>
      <w:tr w:rsidR="00C07ABB" w:rsidRPr="005934EE" w14:paraId="70A95EBC" w14:textId="77777777" w:rsidTr="1119418D">
        <w:tc>
          <w:tcPr>
            <w:tcW w:w="3304" w:type="dxa"/>
          </w:tcPr>
          <w:p w14:paraId="4B50FD12"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448" w:type="dxa"/>
          </w:tcPr>
          <w:p w14:paraId="7D098111" w14:textId="6D4E2E25" w:rsidR="00C07ABB" w:rsidRPr="005934EE" w:rsidRDefault="00D13BE5" w:rsidP="00A67C2C">
            <w:pPr>
              <w:spacing w:after="100" w:afterAutospacing="1" w:line="312" w:lineRule="auto"/>
              <w:rPr>
                <w:rFonts w:ascii="BureauGrot Light" w:hAnsi="BureauGrot Light" w:cs="Arial"/>
              </w:rPr>
            </w:pPr>
            <w:r>
              <w:rPr>
                <w:rFonts w:ascii="BureauGrot Light" w:hAnsi="BureauGrot Light" w:cs="Arial"/>
              </w:rPr>
              <w:t xml:space="preserve">Permanent, </w:t>
            </w:r>
            <w:r w:rsidR="00271841">
              <w:rPr>
                <w:rFonts w:ascii="BureauGrot Light" w:hAnsi="BureauGrot Light" w:cs="Arial"/>
              </w:rPr>
              <w:t>Part-Time</w:t>
            </w:r>
            <w:r w:rsidR="008C436F">
              <w:rPr>
                <w:rFonts w:ascii="BureauGrot Light" w:hAnsi="BureauGrot Light" w:cs="Arial"/>
              </w:rPr>
              <w:t>/Full-Time</w:t>
            </w:r>
          </w:p>
        </w:tc>
      </w:tr>
      <w:tr w:rsidR="00110E14" w:rsidRPr="005934EE" w14:paraId="7D04A195" w14:textId="77777777" w:rsidTr="1119418D">
        <w:trPr>
          <w:trHeight w:val="397"/>
        </w:trPr>
        <w:tc>
          <w:tcPr>
            <w:tcW w:w="3304"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448" w:type="dxa"/>
          </w:tcPr>
          <w:p w14:paraId="64B7DF76" w14:textId="1A592C9C" w:rsidR="00110E14" w:rsidRPr="00153D2B" w:rsidRDefault="00D13BE5" w:rsidP="00110E14">
            <w:pPr>
              <w:spacing w:after="100" w:afterAutospacing="1" w:line="312" w:lineRule="auto"/>
              <w:rPr>
                <w:rFonts w:ascii="BureauGrot Light" w:hAnsi="BureauGrot Light" w:cs="Arial"/>
                <w:color w:val="000000" w:themeColor="text1"/>
              </w:rPr>
            </w:pPr>
            <w:r>
              <w:rPr>
                <w:rFonts w:ascii="BureauGrot Light" w:hAnsi="BureauGrot Light" w:cs="Arial"/>
                <w:color w:val="000000" w:themeColor="text1"/>
              </w:rPr>
              <w:t>£</w:t>
            </w:r>
            <w:r w:rsidR="00E6371F">
              <w:rPr>
                <w:rFonts w:ascii="BureauGrot Light" w:hAnsi="BureauGrot Light" w:cs="Arial"/>
                <w:color w:val="000000" w:themeColor="text1"/>
              </w:rPr>
              <w:t>53,678</w:t>
            </w:r>
          </w:p>
        </w:tc>
      </w:tr>
      <w:tr w:rsidR="00110E14" w:rsidRPr="005934EE" w14:paraId="39A99916" w14:textId="77777777" w:rsidTr="1119418D">
        <w:tc>
          <w:tcPr>
            <w:tcW w:w="3304"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448" w:type="dxa"/>
          </w:tcPr>
          <w:p w14:paraId="66E6A735" w14:textId="77D732DE" w:rsidR="00110E14" w:rsidRPr="005934EE" w:rsidRDefault="00521C07" w:rsidP="2898B8CB">
            <w:pPr>
              <w:spacing w:after="100" w:afterAutospacing="1" w:line="312" w:lineRule="auto"/>
              <w:rPr>
                <w:rFonts w:ascii="BureauGrot Light" w:hAnsi="BureauGrot Light" w:cs="Arial"/>
              </w:rPr>
            </w:pPr>
            <w:r>
              <w:rPr>
                <w:rFonts w:ascii="BureauGrot Light" w:hAnsi="BureauGrot Light" w:cs="Arial"/>
              </w:rPr>
              <w:t>28</w:t>
            </w:r>
            <w:r w:rsidR="008C436F">
              <w:rPr>
                <w:rFonts w:ascii="BureauGrot Light" w:hAnsi="BureauGrot Light" w:cs="Arial"/>
              </w:rPr>
              <w:t>-35</w:t>
            </w:r>
            <w:r w:rsidR="00F93E9A" w:rsidRPr="00F93E9A">
              <w:rPr>
                <w:rFonts w:ascii="BureauGrot Light" w:hAnsi="BureauGrot Light" w:cs="Arial"/>
              </w:rPr>
              <w:t xml:space="preserve"> hours per week</w:t>
            </w:r>
            <w:r w:rsidR="002B3BC0">
              <w:rPr>
                <w:rFonts w:ascii="BureauGrot Light" w:hAnsi="BureauGrot Light" w:cs="Arial"/>
              </w:rPr>
              <w:t xml:space="preserve"> (4-5 days)</w:t>
            </w:r>
            <w:r w:rsidR="00F93E9A" w:rsidRPr="00F93E9A">
              <w:rPr>
                <w:rFonts w:ascii="BureauGrot Light" w:hAnsi="BureauGrot Light" w:cs="Arial"/>
              </w:rPr>
              <w:t>, plus occasional out of hours work (for which TOIL is available)</w:t>
            </w:r>
          </w:p>
        </w:tc>
      </w:tr>
      <w:tr w:rsidR="00110E14" w:rsidRPr="005934EE" w14:paraId="54BD98C3"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A62ABFF" w14:textId="77777777" w:rsidR="00110E14" w:rsidRPr="002B1BA5" w:rsidRDefault="00110E14" w:rsidP="00110E14">
            <w:pPr>
              <w:spacing w:after="100" w:afterAutospacing="1" w:line="312" w:lineRule="auto"/>
              <w:rPr>
                <w:rFonts w:ascii="BureauGrot Light" w:hAnsi="BureauGrot Light" w:cs="Arial"/>
                <w:b/>
              </w:rPr>
            </w:pPr>
            <w:r w:rsidRPr="002B1BA5">
              <w:rPr>
                <w:rFonts w:ascii="BureauGrot Light" w:hAnsi="BureauGrot Light" w:cs="Arial"/>
                <w:b/>
              </w:rPr>
              <w:t>Location:</w:t>
            </w:r>
          </w:p>
        </w:tc>
        <w:tc>
          <w:tcPr>
            <w:tcW w:w="6448" w:type="dxa"/>
            <w:tcBorders>
              <w:top w:val="single" w:sz="4" w:space="0" w:color="auto"/>
              <w:left w:val="single" w:sz="4" w:space="0" w:color="auto"/>
              <w:bottom w:val="single" w:sz="4" w:space="0" w:color="auto"/>
              <w:right w:val="single" w:sz="4" w:space="0" w:color="auto"/>
            </w:tcBorders>
          </w:tcPr>
          <w:p w14:paraId="766D28A7" w14:textId="459D13D9"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 xml:space="preserve">Hybrid </w:t>
            </w:r>
            <w:r w:rsidR="00E6371F">
              <w:rPr>
                <w:rFonts w:ascii="BureauGrot Light" w:hAnsi="BureauGrot Light"/>
              </w:rPr>
              <w:t>–</w:t>
            </w:r>
            <w:r>
              <w:rPr>
                <w:rFonts w:ascii="BureauGrot Light" w:hAnsi="BureauGrot Light"/>
              </w:rPr>
              <w:t xml:space="preserve"> </w:t>
            </w:r>
            <w:r w:rsidR="00366BEA">
              <w:rPr>
                <w:rFonts w:ascii="BureauGrot Light" w:hAnsi="BureauGrot Light"/>
              </w:rPr>
              <w:t>3-4</w:t>
            </w:r>
            <w:r>
              <w:rPr>
                <w:rFonts w:ascii="BureauGrot Light" w:hAnsi="BureauGrot Light"/>
              </w:rPr>
              <w:t xml:space="preserve"> days a week in the office, Westminster, London</w:t>
            </w:r>
          </w:p>
        </w:tc>
      </w:tr>
      <w:tr w:rsidR="00110E14" w:rsidRPr="005934EE" w14:paraId="6CEC029C"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089A41B1" w14:textId="77777777" w:rsidR="00110E14" w:rsidRPr="002B1BA5" w:rsidRDefault="00110E14" w:rsidP="00110E14">
            <w:pPr>
              <w:spacing w:after="100" w:afterAutospacing="1" w:line="312" w:lineRule="auto"/>
              <w:rPr>
                <w:rFonts w:ascii="BureauGrot Light" w:hAnsi="BureauGrot Light" w:cs="Arial"/>
                <w:b/>
              </w:rPr>
            </w:pPr>
            <w:r w:rsidRPr="002B1BA5">
              <w:rPr>
                <w:rFonts w:ascii="BureauGrot Light" w:hAnsi="BureauGrot Light" w:cs="Arial"/>
                <w:b/>
              </w:rPr>
              <w:t>Closing date for applications:</w:t>
            </w:r>
          </w:p>
        </w:tc>
        <w:tc>
          <w:tcPr>
            <w:tcW w:w="6448" w:type="dxa"/>
            <w:tcBorders>
              <w:top w:val="single" w:sz="4" w:space="0" w:color="auto"/>
              <w:left w:val="single" w:sz="4" w:space="0" w:color="auto"/>
              <w:bottom w:val="single" w:sz="4" w:space="0" w:color="auto"/>
              <w:right w:val="single" w:sz="4" w:space="0" w:color="auto"/>
            </w:tcBorders>
          </w:tcPr>
          <w:p w14:paraId="20D6D667" w14:textId="619C54A6" w:rsidR="00110E14" w:rsidRPr="005934EE" w:rsidRDefault="0013421F" w:rsidP="00110E14">
            <w:pPr>
              <w:spacing w:after="100" w:afterAutospacing="1" w:line="312" w:lineRule="auto"/>
              <w:rPr>
                <w:rFonts w:ascii="BureauGrot Light" w:hAnsi="BureauGrot Light" w:cs="Arial"/>
              </w:rPr>
            </w:pPr>
            <w:r>
              <w:rPr>
                <w:rFonts w:ascii="BureauGrot Light" w:hAnsi="BureauGrot Light" w:cs="Arial"/>
              </w:rPr>
              <w:t xml:space="preserve">9am </w:t>
            </w:r>
            <w:r w:rsidR="00BD2FB7">
              <w:rPr>
                <w:rFonts w:ascii="BureauGrot Light" w:hAnsi="BureauGrot Light" w:cs="Arial"/>
              </w:rPr>
              <w:t xml:space="preserve">Monday </w:t>
            </w:r>
            <w:r w:rsidR="00410167">
              <w:rPr>
                <w:rFonts w:ascii="BureauGrot Light" w:hAnsi="BureauGrot Light" w:cs="Arial"/>
              </w:rPr>
              <w:t>6</w:t>
            </w:r>
            <w:r w:rsidR="00BD2FB7">
              <w:rPr>
                <w:rFonts w:ascii="BureauGrot Light" w:hAnsi="BureauGrot Light" w:cs="Arial"/>
              </w:rPr>
              <w:t xml:space="preserve"> April</w:t>
            </w:r>
            <w:r w:rsidR="00410167">
              <w:rPr>
                <w:rFonts w:ascii="BureauGrot Light" w:hAnsi="BureauGrot Light" w:cs="Arial"/>
              </w:rPr>
              <w:t xml:space="preserve"> 2026</w:t>
            </w:r>
          </w:p>
        </w:tc>
      </w:tr>
      <w:tr w:rsidR="00E34459" w:rsidRPr="005934EE" w14:paraId="235F8352"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52D08AB" w14:textId="77777777" w:rsidR="00E34459" w:rsidRPr="002B1BA5" w:rsidRDefault="00E34459" w:rsidP="00E34459">
            <w:pPr>
              <w:spacing w:after="100" w:afterAutospacing="1" w:line="312" w:lineRule="auto"/>
              <w:rPr>
                <w:rFonts w:ascii="BureauGrot Light" w:hAnsi="BureauGrot Light" w:cs="Arial"/>
                <w:b/>
              </w:rPr>
            </w:pPr>
            <w:r w:rsidRPr="002B1BA5">
              <w:rPr>
                <w:rFonts w:ascii="BureauGrot Light" w:hAnsi="BureauGrot Light" w:cs="Arial"/>
                <w:b/>
              </w:rPr>
              <w:t>Interview dates:</w:t>
            </w:r>
          </w:p>
        </w:tc>
        <w:tc>
          <w:tcPr>
            <w:tcW w:w="6448" w:type="dxa"/>
            <w:tcBorders>
              <w:top w:val="single" w:sz="4" w:space="0" w:color="auto"/>
              <w:left w:val="single" w:sz="4" w:space="0" w:color="auto"/>
              <w:bottom w:val="single" w:sz="4" w:space="0" w:color="auto"/>
              <w:right w:val="single" w:sz="4" w:space="0" w:color="auto"/>
            </w:tcBorders>
          </w:tcPr>
          <w:p w14:paraId="0DF32B3A" w14:textId="37137D08" w:rsidR="006F11EB" w:rsidRDefault="003B53EF" w:rsidP="00802483">
            <w:pPr>
              <w:spacing w:line="312" w:lineRule="auto"/>
              <w:rPr>
                <w:rFonts w:ascii="BureauGrot Light" w:hAnsi="BureauGrot Light" w:cs="Arial"/>
              </w:rPr>
            </w:pPr>
            <w:r>
              <w:rPr>
                <w:rFonts w:ascii="BureauGrot Light" w:hAnsi="BureauGrot Light" w:cs="Arial"/>
              </w:rPr>
              <w:t>First Round</w:t>
            </w:r>
            <w:r w:rsidR="008D586D">
              <w:rPr>
                <w:rFonts w:ascii="BureauGrot Light" w:hAnsi="BureauGrot Light" w:cs="Arial"/>
              </w:rPr>
              <w:t>:</w:t>
            </w:r>
            <w:r>
              <w:rPr>
                <w:rFonts w:ascii="BureauGrot Light" w:hAnsi="BureauGrot Light" w:cs="Arial"/>
              </w:rPr>
              <w:t xml:space="preserve"> </w:t>
            </w:r>
            <w:r w:rsidR="00567CD1">
              <w:rPr>
                <w:rFonts w:ascii="BureauGrot Light" w:hAnsi="BureauGrot Light" w:cs="Arial"/>
              </w:rPr>
              <w:t>Thursday 23 April 2026 (online)</w:t>
            </w:r>
          </w:p>
          <w:p w14:paraId="1BB2547A" w14:textId="2333EFC5" w:rsidR="00567CD1" w:rsidRPr="005934EE" w:rsidRDefault="00396217" w:rsidP="00802483">
            <w:pPr>
              <w:spacing w:line="312" w:lineRule="auto"/>
              <w:rPr>
                <w:rFonts w:ascii="BureauGrot Light" w:hAnsi="BureauGrot Light" w:cs="Arial"/>
              </w:rPr>
            </w:pPr>
            <w:r>
              <w:rPr>
                <w:rFonts w:ascii="BureauGrot Light" w:hAnsi="BureauGrot Light" w:cs="Arial"/>
              </w:rPr>
              <w:t>Second Round</w:t>
            </w:r>
            <w:r w:rsidR="002150CB">
              <w:rPr>
                <w:rFonts w:ascii="BureauGrot Light" w:hAnsi="BureauGrot Light" w:cs="Arial"/>
              </w:rPr>
              <w:t>:</w:t>
            </w:r>
            <w:r>
              <w:rPr>
                <w:rFonts w:ascii="BureauGrot Light" w:hAnsi="BureauGrot Light" w:cs="Arial"/>
              </w:rPr>
              <w:t xml:space="preserve"> </w:t>
            </w:r>
            <w:r w:rsidR="00567CD1">
              <w:rPr>
                <w:rFonts w:ascii="BureauGrot Light" w:hAnsi="BureauGrot Light" w:cs="Arial"/>
              </w:rPr>
              <w:t>Thursda</w:t>
            </w:r>
            <w:r>
              <w:rPr>
                <w:rFonts w:ascii="BureauGrot Light" w:hAnsi="BureauGrot Light" w:cs="Arial"/>
              </w:rPr>
              <w:t>y</w:t>
            </w:r>
            <w:r w:rsidR="00567CD1">
              <w:rPr>
                <w:rFonts w:ascii="BureauGrot Light" w:hAnsi="BureauGrot Light" w:cs="Arial"/>
              </w:rPr>
              <w:t xml:space="preserve"> 30 April 2026</w:t>
            </w:r>
            <w:r w:rsidR="006F11EB">
              <w:rPr>
                <w:rFonts w:ascii="BureauGrot Light" w:hAnsi="BureauGrot Light" w:cs="Arial"/>
              </w:rPr>
              <w:t xml:space="preserve"> </w:t>
            </w:r>
            <w:r w:rsidR="002150CB">
              <w:rPr>
                <w:rFonts w:ascii="BureauGrot Light" w:hAnsi="BureauGrot Light" w:cs="Arial"/>
              </w:rPr>
              <w:t>(in person)</w:t>
            </w:r>
          </w:p>
        </w:tc>
      </w:tr>
    </w:tbl>
    <w:p w14:paraId="3905980A" w14:textId="77777777" w:rsidR="00C07ABB" w:rsidRDefault="00C07ABB">
      <w:pPr>
        <w:rPr>
          <w:rFonts w:ascii="BureauGrot Light" w:hAnsi="BureauGrot Light"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713A" w:rsidRPr="00B317D9" w14:paraId="70B9B420" w14:textId="77777777" w:rsidTr="1119418D">
        <w:tc>
          <w:tcPr>
            <w:tcW w:w="9781" w:type="dxa"/>
            <w:shd w:val="clear" w:color="auto" w:fill="008561"/>
          </w:tcPr>
          <w:p w14:paraId="049C06B3" w14:textId="77777777" w:rsidR="0013713A" w:rsidRPr="00B317D9" w:rsidRDefault="0013713A" w:rsidP="00227632">
            <w:pPr>
              <w:spacing w:line="312" w:lineRule="auto"/>
              <w:jc w:val="both"/>
              <w:rPr>
                <w:rFonts w:ascii="BureauGrot Light" w:hAnsi="BureauGrot Light" w:cs="Arial"/>
                <w:b/>
                <w:color w:val="FFFFFF"/>
              </w:rPr>
            </w:pPr>
            <w:r>
              <w:rPr>
                <w:rFonts w:ascii="BureauGrot Light" w:hAnsi="BureauGrot Light" w:cs="Arial"/>
                <w:b/>
                <w:color w:val="FFFFFF"/>
              </w:rPr>
              <w:t xml:space="preserve">About the team </w:t>
            </w:r>
          </w:p>
        </w:tc>
      </w:tr>
      <w:tr w:rsidR="0013713A" w:rsidRPr="00B317D9" w14:paraId="60AAD8FA" w14:textId="77777777" w:rsidTr="1119418D">
        <w:tc>
          <w:tcPr>
            <w:tcW w:w="9781" w:type="dxa"/>
          </w:tcPr>
          <w:p w14:paraId="5686175D" w14:textId="52E3C568" w:rsidR="00AF1DEA" w:rsidRDefault="00630B36" w:rsidP="001E5727">
            <w:pPr>
              <w:tabs>
                <w:tab w:val="left" w:pos="2955"/>
                <w:tab w:val="center" w:pos="4782"/>
              </w:tabs>
              <w:rPr>
                <w:rFonts w:ascii="BureauGrot Light" w:hAnsi="BureauGrot Light"/>
              </w:rPr>
            </w:pPr>
            <w:r>
              <w:rPr>
                <w:rFonts w:ascii="BureauGrot Light" w:hAnsi="BureauGrot Light"/>
              </w:rPr>
              <w:t xml:space="preserve">The Facilities and </w:t>
            </w:r>
            <w:r w:rsidR="001A3923">
              <w:rPr>
                <w:rFonts w:ascii="BureauGrot Light" w:hAnsi="BureauGrot Light"/>
              </w:rPr>
              <w:t>Compliance</w:t>
            </w:r>
            <w:r>
              <w:rPr>
                <w:rFonts w:ascii="BureauGrot Light" w:hAnsi="BureauGrot Light"/>
              </w:rPr>
              <w:t xml:space="preserve"> Manager will report to the Finance and Operations Director and sits within the </w:t>
            </w:r>
            <w:r w:rsidR="003121FE">
              <w:rPr>
                <w:rFonts w:ascii="BureauGrot Light" w:hAnsi="BureauGrot Light"/>
              </w:rPr>
              <w:t>small</w:t>
            </w:r>
            <w:r w:rsidR="00AF1DEA">
              <w:rPr>
                <w:rFonts w:ascii="BureauGrot Light" w:hAnsi="BureauGrot Light"/>
              </w:rPr>
              <w:t>, skilled and</w:t>
            </w:r>
            <w:r w:rsidR="003121FE">
              <w:rPr>
                <w:rFonts w:ascii="BureauGrot Light" w:hAnsi="BureauGrot Light"/>
              </w:rPr>
              <w:t xml:space="preserve"> </w:t>
            </w:r>
            <w:r w:rsidR="001A3923">
              <w:rPr>
                <w:rFonts w:ascii="BureauGrot Light" w:hAnsi="BureauGrot Light"/>
              </w:rPr>
              <w:t xml:space="preserve">multi-disciplinary </w:t>
            </w:r>
            <w:r>
              <w:rPr>
                <w:rFonts w:ascii="BureauGrot Light" w:hAnsi="BureauGrot Light"/>
              </w:rPr>
              <w:t xml:space="preserve">Operations Team of </w:t>
            </w:r>
            <w:r w:rsidR="001A3923">
              <w:rPr>
                <w:rFonts w:ascii="BureauGrot Light" w:hAnsi="BureauGrot Light"/>
              </w:rPr>
              <w:t>11</w:t>
            </w:r>
            <w:r w:rsidR="00CC794A">
              <w:rPr>
                <w:rFonts w:ascii="BureauGrot Light" w:hAnsi="BureauGrot Light"/>
              </w:rPr>
              <w:t xml:space="preserve"> members of staff</w:t>
            </w:r>
            <w:r w:rsidR="001A3923">
              <w:rPr>
                <w:rFonts w:ascii="BureauGrot Light" w:hAnsi="BureauGrot Light"/>
              </w:rPr>
              <w:t xml:space="preserve"> whose roles cover Finance, HR, Operations, Philanthropy and Governance. </w:t>
            </w:r>
          </w:p>
          <w:p w14:paraId="61C2A994" w14:textId="7C950BFB" w:rsidR="001A3923" w:rsidRDefault="00EF2626" w:rsidP="001E5727">
            <w:pPr>
              <w:tabs>
                <w:tab w:val="left" w:pos="2955"/>
                <w:tab w:val="center" w:pos="4782"/>
              </w:tabs>
              <w:rPr>
                <w:rFonts w:ascii="BureauGrot Light" w:hAnsi="BureauGrot Light"/>
              </w:rPr>
            </w:pPr>
            <w:r>
              <w:rPr>
                <w:rFonts w:ascii="BureauGrot Light" w:hAnsi="BureauGrot Light"/>
              </w:rPr>
              <w:t xml:space="preserve">The focus of the team is to provide </w:t>
            </w:r>
            <w:r w:rsidR="00E65D6E">
              <w:rPr>
                <w:rFonts w:ascii="BureauGrot Light" w:hAnsi="BureauGrot Light"/>
              </w:rPr>
              <w:t xml:space="preserve">a </w:t>
            </w:r>
            <w:r>
              <w:rPr>
                <w:rFonts w:ascii="BureauGrot Light" w:hAnsi="BureauGrot Light"/>
              </w:rPr>
              <w:t xml:space="preserve">high quality, effective and proactive support </w:t>
            </w:r>
            <w:r w:rsidR="00AB0AC2">
              <w:rPr>
                <w:rFonts w:ascii="BureauGrot Light" w:hAnsi="BureauGrot Light"/>
              </w:rPr>
              <w:t>which underpins</w:t>
            </w:r>
            <w:r w:rsidR="00E65D6E">
              <w:rPr>
                <w:rFonts w:ascii="BureauGrot Light" w:hAnsi="BureauGrot Light"/>
              </w:rPr>
              <w:t xml:space="preserve"> </w:t>
            </w:r>
            <w:r w:rsidR="00660891">
              <w:rPr>
                <w:rFonts w:ascii="BureauGrot Light" w:hAnsi="BureauGrot Light"/>
              </w:rPr>
              <w:t>and scaffolds the organisation to deliver its</w:t>
            </w:r>
            <w:r w:rsidR="00351A7B">
              <w:rPr>
                <w:rFonts w:ascii="BureauGrot Light" w:hAnsi="BureauGrot Light"/>
              </w:rPr>
              <w:t xml:space="preserve"> external mission </w:t>
            </w:r>
            <w:r w:rsidR="00A81A76">
              <w:rPr>
                <w:rFonts w:ascii="BureauGrot Light" w:hAnsi="BureauGrot Light"/>
              </w:rPr>
              <w:t>as effectively as possible</w:t>
            </w:r>
            <w:r w:rsidR="00AB0AC2">
              <w:rPr>
                <w:rFonts w:ascii="BureauGrot Light" w:hAnsi="BureauGrot Light"/>
              </w:rPr>
              <w:t xml:space="preserve">. </w:t>
            </w:r>
          </w:p>
          <w:p w14:paraId="7BC571C7" w14:textId="54462CA7" w:rsidR="00A81A76" w:rsidRPr="00FE229E" w:rsidRDefault="00A81A76" w:rsidP="001E5727">
            <w:pPr>
              <w:tabs>
                <w:tab w:val="left" w:pos="2955"/>
                <w:tab w:val="center" w:pos="4782"/>
              </w:tabs>
              <w:rPr>
                <w:rFonts w:ascii="BureauGrot Light" w:hAnsi="BureauGrot Light"/>
              </w:rPr>
            </w:pPr>
            <w:r>
              <w:rPr>
                <w:rFonts w:ascii="BureauGrot Light" w:hAnsi="BureauGrot Light"/>
              </w:rPr>
              <w:t xml:space="preserve">It’s an exciting time to join the team </w:t>
            </w:r>
            <w:r w:rsidR="001A1CA0">
              <w:rPr>
                <w:rFonts w:ascii="BureauGrot Light" w:hAnsi="BureauGrot Light"/>
              </w:rPr>
              <w:t xml:space="preserve">as the organisation has just launched </w:t>
            </w:r>
            <w:r>
              <w:rPr>
                <w:rFonts w:ascii="BureauGrot Light" w:hAnsi="BureauGrot Light"/>
              </w:rPr>
              <w:t xml:space="preserve">its new </w:t>
            </w:r>
            <w:r w:rsidR="00496CA7">
              <w:rPr>
                <w:rFonts w:ascii="BureauGrot Light" w:hAnsi="BureauGrot Light"/>
              </w:rPr>
              <w:t>3-year</w:t>
            </w:r>
            <w:r>
              <w:rPr>
                <w:rFonts w:ascii="BureauGrot Light" w:hAnsi="BureauGrot Light"/>
              </w:rPr>
              <w:t xml:space="preserve"> strategy and </w:t>
            </w:r>
            <w:r w:rsidR="00496CA7">
              <w:rPr>
                <w:rFonts w:ascii="BureauGrot Light" w:hAnsi="BureauGrot Light"/>
              </w:rPr>
              <w:t>we look to continuing to</w:t>
            </w:r>
            <w:r w:rsidR="001A1CA0">
              <w:rPr>
                <w:rFonts w:ascii="BureauGrot Light" w:hAnsi="BureauGrot Light"/>
              </w:rPr>
              <w:t xml:space="preserve"> maintain and improve our operational infrastructure. </w:t>
            </w:r>
          </w:p>
        </w:tc>
      </w:tr>
    </w:tbl>
    <w:p w14:paraId="45EFF6CB" w14:textId="77777777" w:rsidR="00E85E03" w:rsidRDefault="00E85E03">
      <w:pPr>
        <w:rPr>
          <w:rFonts w:ascii="BureauGrot Light" w:hAnsi="BureauGrot Light"/>
        </w:rPr>
      </w:pPr>
    </w:p>
    <w:p w14:paraId="1490CD74" w14:textId="77777777" w:rsidR="0085578B" w:rsidRDefault="0085578B">
      <w:pPr>
        <w:rPr>
          <w:rFonts w:ascii="BureauGrot Light" w:hAnsi="BureauGrot Light"/>
        </w:rPr>
      </w:pPr>
    </w:p>
    <w:p w14:paraId="6ED4F710" w14:textId="77777777" w:rsidR="0085578B" w:rsidRDefault="0085578B">
      <w:pPr>
        <w:rPr>
          <w:rFonts w:ascii="BureauGrot Light" w:hAnsi="BureauGrot Ligh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E229E" w:rsidRPr="00B317D9" w14:paraId="589C6372" w14:textId="77777777" w:rsidTr="1BFB4BBB">
        <w:tc>
          <w:tcPr>
            <w:tcW w:w="9606" w:type="dxa"/>
            <w:shd w:val="clear" w:color="auto" w:fill="008561"/>
          </w:tcPr>
          <w:p w14:paraId="54DA5FDC" w14:textId="64BBA82D" w:rsidR="00FE229E" w:rsidRPr="00B317D9" w:rsidRDefault="6931B655" w:rsidP="2898B8CB">
            <w:pPr>
              <w:spacing w:line="312" w:lineRule="auto"/>
              <w:jc w:val="both"/>
              <w:rPr>
                <w:rFonts w:ascii="BureauGrot Light" w:hAnsi="BureauGrot Light" w:cs="Arial"/>
                <w:b/>
                <w:bCs/>
                <w:color w:val="FFFFFF"/>
              </w:rPr>
            </w:pPr>
            <w:r w:rsidRPr="414D8FC3">
              <w:rPr>
                <w:rFonts w:ascii="BureauGrot Light" w:hAnsi="BureauGrot Light" w:cs="Arial"/>
                <w:b/>
                <w:bCs/>
                <w:color w:val="FFFFFF" w:themeColor="background1"/>
              </w:rPr>
              <w:lastRenderedPageBreak/>
              <w:t xml:space="preserve">About the role </w:t>
            </w:r>
          </w:p>
        </w:tc>
      </w:tr>
      <w:tr w:rsidR="00FE229E" w:rsidRPr="00B317D9" w14:paraId="4D8D238C" w14:textId="77777777" w:rsidTr="1BFB4BBB">
        <w:tc>
          <w:tcPr>
            <w:tcW w:w="9606" w:type="dxa"/>
          </w:tcPr>
          <w:p w14:paraId="12DAA2FF" w14:textId="1B1B8D65" w:rsidR="00EE18C5" w:rsidRDefault="2556B8D6" w:rsidP="00EE18C5">
            <w:pPr>
              <w:spacing w:after="0" w:line="240" w:lineRule="auto"/>
              <w:rPr>
                <w:rFonts w:ascii="BureauGrot Light" w:hAnsi="BureauGrot Light"/>
              </w:rPr>
            </w:pPr>
            <w:r w:rsidRPr="1BFB4BBB">
              <w:rPr>
                <w:rFonts w:ascii="BureauGrot Light" w:hAnsi="BureauGrot Light"/>
              </w:rPr>
              <w:t>The purpose of this</w:t>
            </w:r>
            <w:r w:rsidR="4A2D6D94" w:rsidRPr="1BFB4BBB">
              <w:rPr>
                <w:rFonts w:ascii="BureauGrot Light" w:hAnsi="BureauGrot Light"/>
              </w:rPr>
              <w:t xml:space="preserve"> varied and exciting</w:t>
            </w:r>
            <w:r w:rsidRPr="1BFB4BBB">
              <w:rPr>
                <w:rFonts w:ascii="BureauGrot Light" w:hAnsi="BureauGrot Light"/>
              </w:rPr>
              <w:t xml:space="preserve"> </w:t>
            </w:r>
            <w:r w:rsidR="37FCB80F" w:rsidRPr="1BFB4BBB">
              <w:rPr>
                <w:rFonts w:ascii="BureauGrot Light" w:hAnsi="BureauGrot Light"/>
              </w:rPr>
              <w:t>role is</w:t>
            </w:r>
            <w:r w:rsidRPr="1BFB4BBB">
              <w:rPr>
                <w:rFonts w:ascii="BureauGrot Light" w:hAnsi="BureauGrot Light"/>
              </w:rPr>
              <w:t xml:space="preserve"> to manage Liberty's core infrastructure, including our </w:t>
            </w:r>
            <w:r w:rsidR="38979F1E" w:rsidRPr="1BFB4BBB">
              <w:rPr>
                <w:rFonts w:ascii="BureauGrot Light" w:hAnsi="BureauGrot Light"/>
              </w:rPr>
              <w:t xml:space="preserve">small </w:t>
            </w:r>
            <w:r w:rsidRPr="1BFB4BBB">
              <w:rPr>
                <w:rFonts w:ascii="BureauGrot Light" w:hAnsi="BureauGrot Light"/>
              </w:rPr>
              <w:t>office, for our team of 35 staff to the highest standard, including ensuring infrastructure and systems are fit for purpose, compliant and kept up to date. Supported by the Finance and Operations Director and working with the Operations Assistant</w:t>
            </w:r>
            <w:r w:rsidR="007D7728">
              <w:rPr>
                <w:rFonts w:ascii="BureauGrot Light" w:hAnsi="BureauGrot Light"/>
              </w:rPr>
              <w:t>,</w:t>
            </w:r>
            <w:r w:rsidRPr="1BFB4BBB">
              <w:rPr>
                <w:rFonts w:ascii="BureauGrot Light" w:hAnsi="BureauGrot Light"/>
              </w:rPr>
              <w:t xml:space="preserve"> </w:t>
            </w:r>
            <w:r w:rsidR="004E7D4E">
              <w:rPr>
                <w:rFonts w:ascii="BureauGrot Light" w:hAnsi="BureauGrot Light"/>
              </w:rPr>
              <w:t xml:space="preserve">the successful candidate </w:t>
            </w:r>
            <w:r w:rsidRPr="1BFB4BBB">
              <w:rPr>
                <w:rFonts w:ascii="BureauGrot Light" w:hAnsi="BureauGrot Light"/>
              </w:rPr>
              <w:t xml:space="preserve">will: </w:t>
            </w:r>
          </w:p>
          <w:p w14:paraId="605997B1" w14:textId="77777777" w:rsidR="00EE18C5" w:rsidRPr="00EE18C5" w:rsidRDefault="00EE18C5" w:rsidP="00EE18C5">
            <w:pPr>
              <w:spacing w:after="0" w:line="240" w:lineRule="auto"/>
              <w:rPr>
                <w:rFonts w:ascii="BureauGrot Light" w:hAnsi="BureauGrot Light"/>
              </w:rPr>
            </w:pPr>
          </w:p>
          <w:p w14:paraId="68ABCB87" w14:textId="0A532BF3"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Lead on the maintenance of high-quality office environment and facilities, including managing routine and ad hoc maintenance, cleaning and security. </w:t>
            </w:r>
          </w:p>
          <w:p w14:paraId="21ABF168" w14:textId="51FC12E8"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Working with our third-party providers, lead on all aspects of our Information Technology infrastructure including data and cyber security. </w:t>
            </w:r>
          </w:p>
          <w:p w14:paraId="5C58E3D1" w14:textId="77777777"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Working with our external advisors, lead on the implementation and delivery of robust Health and Safety procedures and practices, including fire and first aid procedures. </w:t>
            </w:r>
          </w:p>
          <w:p w14:paraId="5928BC3D" w14:textId="77777777"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Oversee all contracts and budgets relevant to your role, including repairs and maintenance, utilities and insurance, ensuring compliance and value for money are achieved. </w:t>
            </w:r>
          </w:p>
          <w:p w14:paraId="6ABAF022" w14:textId="4EDF2F63" w:rsidR="006A1942"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Lead on supporting the Civil Liberties Trust to meet </w:t>
            </w:r>
            <w:r w:rsidR="006A1942" w:rsidRPr="006A1942">
              <w:rPr>
                <w:rFonts w:ascii="BureauGrot Light" w:hAnsi="BureauGrot Light"/>
              </w:rPr>
              <w:t>all</w:t>
            </w:r>
            <w:r w:rsidRPr="006A1942">
              <w:rPr>
                <w:rFonts w:ascii="BureauGrot Light" w:hAnsi="BureauGrot Light"/>
              </w:rPr>
              <w:t xml:space="preserve"> its obligations as a freeholder, including overseeing the work of the external managing agent. </w:t>
            </w:r>
          </w:p>
          <w:p w14:paraId="38F8C776" w14:textId="33AF9C87" w:rsidR="00364E3F"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Be responsible for overseeing the ongoing implementation of effective </w:t>
            </w:r>
            <w:r w:rsidR="007519BD" w:rsidRPr="006A1942">
              <w:rPr>
                <w:rFonts w:ascii="BureauGrot Light" w:hAnsi="BureauGrot Light"/>
              </w:rPr>
              <w:t>Information</w:t>
            </w:r>
            <w:r w:rsidRPr="006A1942">
              <w:rPr>
                <w:rFonts w:ascii="BureauGrot Light" w:hAnsi="BureauGrot Light"/>
              </w:rPr>
              <w:t xml:space="preserve"> Governance Procedures.</w:t>
            </w:r>
          </w:p>
          <w:p w14:paraId="7C6C8476" w14:textId="77777777" w:rsidR="006A1942" w:rsidRPr="006A1942" w:rsidRDefault="006A1942" w:rsidP="006A1942">
            <w:pPr>
              <w:pStyle w:val="ListParagraph"/>
              <w:spacing w:after="0" w:line="240" w:lineRule="auto"/>
              <w:rPr>
                <w:rFonts w:ascii="BureauGrot Light" w:hAnsi="BureauGrot Light"/>
              </w:rPr>
            </w:pPr>
          </w:p>
          <w:p w14:paraId="029FF52B" w14:textId="0D78D5FD" w:rsidR="004A7433" w:rsidRPr="00364E3F" w:rsidRDefault="00FC6349" w:rsidP="00764DF9">
            <w:pPr>
              <w:rPr>
                <w:rFonts w:ascii="BureauGrot Light" w:hAnsi="BureauGrot Light" w:cs="Arial"/>
              </w:rPr>
            </w:pPr>
            <w:r w:rsidRPr="00656C2C">
              <w:rPr>
                <w:rFonts w:ascii="BureauGrot Light" w:hAnsi="BureauGrot Light"/>
              </w:rPr>
              <w:t xml:space="preserve">In the first year of the role, </w:t>
            </w:r>
            <w:r w:rsidR="00735671" w:rsidRPr="00656C2C">
              <w:rPr>
                <w:rFonts w:ascii="BureauGrot Light" w:hAnsi="BureauGrot Light"/>
              </w:rPr>
              <w:t xml:space="preserve">there will be a strong focus on </w:t>
            </w:r>
            <w:r w:rsidR="005D12B9">
              <w:rPr>
                <w:rFonts w:ascii="BureauGrot Light" w:hAnsi="BureauGrot Light"/>
              </w:rPr>
              <w:t>i</w:t>
            </w:r>
            <w:r w:rsidR="000144BC" w:rsidRPr="00656C2C">
              <w:rPr>
                <w:rFonts w:ascii="BureauGrot Light" w:hAnsi="BureauGrot Light"/>
              </w:rPr>
              <w:t>nfrastructure improvement projects and policy</w:t>
            </w:r>
            <w:r w:rsidR="00735671" w:rsidRPr="00656C2C">
              <w:rPr>
                <w:rFonts w:ascii="BureauGrot Light" w:hAnsi="BureauGrot Light"/>
              </w:rPr>
              <w:t xml:space="preserve"> and procedures</w:t>
            </w:r>
            <w:r w:rsidR="000144BC" w:rsidRPr="00656C2C">
              <w:rPr>
                <w:rFonts w:ascii="BureauGrot Light" w:hAnsi="BureauGrot Light"/>
              </w:rPr>
              <w:t xml:space="preserve"> development</w:t>
            </w:r>
            <w:r w:rsidR="00735671" w:rsidRPr="00656C2C">
              <w:rPr>
                <w:rFonts w:ascii="BureauGrot Light" w:hAnsi="BureauGrot Light"/>
              </w:rPr>
              <w:t xml:space="preserve">. </w:t>
            </w:r>
            <w:r w:rsidR="005D12B9">
              <w:rPr>
                <w:rFonts w:ascii="BureauGrot Light" w:hAnsi="BureauGrot Light"/>
              </w:rPr>
              <w:t>I</w:t>
            </w:r>
            <w:r w:rsidR="003253C9" w:rsidRPr="00656C2C">
              <w:rPr>
                <w:rFonts w:ascii="BureauGrot Light" w:hAnsi="BureauGrot Light"/>
              </w:rPr>
              <w:t xml:space="preserve">t is expected that the </w:t>
            </w:r>
            <w:r w:rsidR="00656C2C" w:rsidRPr="00656C2C">
              <w:rPr>
                <w:rFonts w:ascii="BureauGrot Light" w:hAnsi="BureauGrot Light"/>
              </w:rPr>
              <w:t>make-up</w:t>
            </w:r>
            <w:r w:rsidR="003253C9" w:rsidRPr="00656C2C">
              <w:rPr>
                <w:rFonts w:ascii="BureauGrot Light" w:hAnsi="BureauGrot Light"/>
              </w:rPr>
              <w:t xml:space="preserve"> of the role will be approximately </w:t>
            </w:r>
            <w:r w:rsidR="00E734D7" w:rsidRPr="00656C2C">
              <w:rPr>
                <w:rFonts w:ascii="BureauGrot Light" w:hAnsi="BureauGrot Light"/>
              </w:rPr>
              <w:t>3</w:t>
            </w:r>
            <w:r w:rsidR="003A251F" w:rsidRPr="00656C2C">
              <w:rPr>
                <w:rFonts w:ascii="BureauGrot Light" w:hAnsi="BureauGrot Light"/>
              </w:rPr>
              <w:t>5</w:t>
            </w:r>
            <w:r w:rsidR="003253C9" w:rsidRPr="00656C2C">
              <w:rPr>
                <w:rFonts w:ascii="BureauGrot Light" w:hAnsi="BureauGrot Light"/>
              </w:rPr>
              <w:t>% data</w:t>
            </w:r>
            <w:r w:rsidR="007877B0" w:rsidRPr="00656C2C">
              <w:rPr>
                <w:rFonts w:ascii="BureauGrot Light" w:hAnsi="BureauGrot Light"/>
              </w:rPr>
              <w:t xml:space="preserve">, business continuity, </w:t>
            </w:r>
            <w:r w:rsidR="00076620" w:rsidRPr="00656C2C">
              <w:rPr>
                <w:rFonts w:ascii="BureauGrot Light" w:hAnsi="BureauGrot Light"/>
              </w:rPr>
              <w:t xml:space="preserve">and IT </w:t>
            </w:r>
            <w:r w:rsidR="00656C2C" w:rsidRPr="00656C2C">
              <w:rPr>
                <w:rFonts w:ascii="BureauGrot Light" w:hAnsi="BureauGrot Light"/>
              </w:rPr>
              <w:t>procedures</w:t>
            </w:r>
            <w:r w:rsidR="00076620" w:rsidRPr="00656C2C">
              <w:rPr>
                <w:rFonts w:ascii="BureauGrot Light" w:hAnsi="BureauGrot Light"/>
              </w:rPr>
              <w:t xml:space="preserve"> support, </w:t>
            </w:r>
            <w:r w:rsidR="00656C2C" w:rsidRPr="00656C2C">
              <w:rPr>
                <w:rFonts w:ascii="BureauGrot Light" w:hAnsi="BureauGrot Light"/>
              </w:rPr>
              <w:t>1</w:t>
            </w:r>
            <w:r w:rsidR="003A251F" w:rsidRPr="00656C2C">
              <w:rPr>
                <w:rFonts w:ascii="BureauGrot Light" w:hAnsi="BureauGrot Light"/>
              </w:rPr>
              <w:t>5</w:t>
            </w:r>
            <w:r w:rsidR="00C538C9" w:rsidRPr="00656C2C">
              <w:rPr>
                <w:rFonts w:ascii="BureauGrot Light" w:hAnsi="BureauGrot Light"/>
              </w:rPr>
              <w:t xml:space="preserve">% freeholder </w:t>
            </w:r>
            <w:r w:rsidR="00091AAC" w:rsidRPr="00656C2C">
              <w:rPr>
                <w:rFonts w:ascii="BureauGrot Light" w:hAnsi="BureauGrot Light"/>
              </w:rPr>
              <w:t xml:space="preserve">and board </w:t>
            </w:r>
            <w:r w:rsidR="00C538C9" w:rsidRPr="00656C2C">
              <w:rPr>
                <w:rFonts w:ascii="BureauGrot Light" w:hAnsi="BureauGrot Light"/>
              </w:rPr>
              <w:t xml:space="preserve">support, </w:t>
            </w:r>
            <w:r w:rsidR="00E734D7" w:rsidRPr="00656C2C">
              <w:rPr>
                <w:rFonts w:ascii="BureauGrot Light" w:hAnsi="BureauGrot Light"/>
              </w:rPr>
              <w:t>2</w:t>
            </w:r>
            <w:r w:rsidR="007877B0" w:rsidRPr="00656C2C">
              <w:rPr>
                <w:rFonts w:ascii="BureauGrot Light" w:hAnsi="BureauGrot Light"/>
              </w:rPr>
              <w:t>5</w:t>
            </w:r>
            <w:r w:rsidR="00C538C9" w:rsidRPr="00656C2C">
              <w:rPr>
                <w:rFonts w:ascii="BureauGrot Light" w:hAnsi="BureauGrot Light"/>
              </w:rPr>
              <w:t>% health and saf</w:t>
            </w:r>
            <w:r w:rsidR="00091AAC" w:rsidRPr="00656C2C">
              <w:rPr>
                <w:rFonts w:ascii="BureauGrot Light" w:hAnsi="BureauGrot Light"/>
              </w:rPr>
              <w:t xml:space="preserve">ety, and </w:t>
            </w:r>
            <w:r w:rsidR="000B370B" w:rsidRPr="00656C2C">
              <w:rPr>
                <w:rFonts w:ascii="BureauGrot Light" w:hAnsi="BureauGrot Light"/>
              </w:rPr>
              <w:t xml:space="preserve">25% </w:t>
            </w:r>
            <w:r w:rsidR="00764DF9">
              <w:rPr>
                <w:rFonts w:ascii="BureauGrot Light" w:hAnsi="BureauGrot Light"/>
              </w:rPr>
              <w:t xml:space="preserve">office </w:t>
            </w:r>
            <w:r w:rsidR="00500D61" w:rsidRPr="00656C2C">
              <w:rPr>
                <w:rFonts w:ascii="BureauGrot Light" w:hAnsi="BureauGrot Light"/>
              </w:rPr>
              <w:t>facilities support</w:t>
            </w:r>
            <w:r w:rsidR="00764DF9">
              <w:rPr>
                <w:rFonts w:ascii="BureauGrot Light" w:hAnsi="BureauGrot Light"/>
              </w:rPr>
              <w:t xml:space="preserve">. </w:t>
            </w:r>
          </w:p>
        </w:tc>
      </w:tr>
    </w:tbl>
    <w:p w14:paraId="206F0B15" w14:textId="77777777" w:rsidR="00FE229E" w:rsidRDefault="00FE229E">
      <w:pPr>
        <w:rPr>
          <w:rFonts w:ascii="BureauGrot Light" w:hAnsi="BureauGrot Light"/>
        </w:rPr>
      </w:pPr>
    </w:p>
    <w:tbl>
      <w:tblPr>
        <w:tblStyle w:val="TableGrid"/>
        <w:tblW w:w="9497" w:type="dxa"/>
        <w:jc w:val="center"/>
        <w:tblLook w:val="04A0" w:firstRow="1" w:lastRow="0" w:firstColumn="1" w:lastColumn="0" w:noHBand="0" w:noVBand="1"/>
      </w:tblPr>
      <w:tblGrid>
        <w:gridCol w:w="9497"/>
      </w:tblGrid>
      <w:tr w:rsidR="00396B2A" w:rsidRPr="005934EE" w14:paraId="1101AC86" w14:textId="77777777" w:rsidTr="1BFB4BBB">
        <w:trPr>
          <w:tblHeader/>
          <w:jc w:val="center"/>
        </w:trPr>
        <w:tc>
          <w:tcPr>
            <w:tcW w:w="9497" w:type="dxa"/>
            <w:shd w:val="clear" w:color="auto" w:fill="008561"/>
          </w:tcPr>
          <w:p w14:paraId="3A3EA9B7" w14:textId="4333E48B" w:rsidR="00396B2A" w:rsidRPr="005934EE" w:rsidRDefault="006D789A" w:rsidP="00396B2A">
            <w:pPr>
              <w:spacing w:line="312" w:lineRule="auto"/>
              <w:rPr>
                <w:rFonts w:ascii="BureauGrot Light" w:hAnsi="BureauGrot Light" w:cs="Arial"/>
                <w:b/>
                <w:color w:val="FFFFFF" w:themeColor="background1"/>
              </w:rPr>
            </w:pPr>
            <w:r w:rsidRPr="005934EE">
              <w:rPr>
                <w:rFonts w:ascii="BureauGrot Light" w:hAnsi="BureauGrot Light" w:cs="Arial"/>
                <w:b/>
                <w:color w:val="FFFFFF" w:themeColor="background1"/>
              </w:rPr>
              <w:t>K</w:t>
            </w:r>
            <w:r w:rsidR="0085578B">
              <w:rPr>
                <w:rFonts w:ascii="BureauGrot Light" w:hAnsi="BureauGrot Light" w:cs="Arial"/>
                <w:b/>
                <w:color w:val="FFFFFF" w:themeColor="background1"/>
              </w:rPr>
              <w:t>ey Responsibilities</w:t>
            </w:r>
          </w:p>
        </w:tc>
      </w:tr>
      <w:tr w:rsidR="00396B2A" w:rsidRPr="005934EE" w14:paraId="34FABD41" w14:textId="77777777" w:rsidTr="1BFB4BBB">
        <w:trPr>
          <w:jc w:val="center"/>
        </w:trPr>
        <w:tc>
          <w:tcPr>
            <w:tcW w:w="9497" w:type="dxa"/>
          </w:tcPr>
          <w:p w14:paraId="25BBB418" w14:textId="77777777" w:rsidR="004D4ED9" w:rsidRPr="004D4ED9" w:rsidRDefault="004D4ED9" w:rsidP="004D4ED9">
            <w:pPr>
              <w:ind w:left="360"/>
              <w:rPr>
                <w:rFonts w:ascii="BureauGrot Light" w:hAnsi="BureauGrot Light" w:cs="Arial"/>
              </w:rPr>
            </w:pPr>
          </w:p>
          <w:p w14:paraId="0E2FB253" w14:textId="77777777" w:rsidR="003B3245" w:rsidRPr="00F46D71" w:rsidRDefault="030FD6E1" w:rsidP="003B3245">
            <w:pPr>
              <w:rPr>
                <w:rFonts w:ascii="BureauGrot Light" w:hAnsi="BureauGrot Light"/>
                <w:b/>
                <w:bCs/>
              </w:rPr>
            </w:pPr>
            <w:r w:rsidRPr="1BFB4BBB">
              <w:rPr>
                <w:rFonts w:ascii="BureauGrot Light" w:hAnsi="BureauGrot Light"/>
                <w:b/>
                <w:bCs/>
              </w:rPr>
              <w:t>Job Description</w:t>
            </w:r>
          </w:p>
          <w:p w14:paraId="56D8C3D0" w14:textId="77777777" w:rsidR="003B3245" w:rsidRPr="00F46D71" w:rsidRDefault="003B3245" w:rsidP="003B3245">
            <w:pPr>
              <w:rPr>
                <w:rFonts w:ascii="BureauGrot Light" w:hAnsi="BureauGrot Light"/>
                <w:b/>
                <w:bCs/>
              </w:rPr>
            </w:pPr>
          </w:p>
          <w:p w14:paraId="54DCDC1A" w14:textId="11F83B06" w:rsidR="003B3245" w:rsidRPr="00F46D71" w:rsidRDefault="003B3245" w:rsidP="003B3245">
            <w:pPr>
              <w:rPr>
                <w:rFonts w:ascii="BureauGrot Light" w:hAnsi="BureauGrot Light"/>
                <w:b/>
                <w:bCs/>
              </w:rPr>
            </w:pPr>
            <w:r w:rsidRPr="00F46D71">
              <w:rPr>
                <w:rFonts w:ascii="BureauGrot Light" w:hAnsi="BureauGrot Light"/>
                <w:b/>
                <w:bCs/>
              </w:rPr>
              <w:t>General</w:t>
            </w:r>
            <w:r w:rsidR="0060273D">
              <w:rPr>
                <w:rFonts w:ascii="BureauGrot Light" w:hAnsi="BureauGrot Light"/>
                <w:b/>
                <w:bCs/>
              </w:rPr>
              <w:t>:</w:t>
            </w:r>
          </w:p>
          <w:p w14:paraId="37F4AD9C" w14:textId="77777777" w:rsidR="003B3245" w:rsidRPr="00F46D71" w:rsidRDefault="003B3245" w:rsidP="003B3245">
            <w:pPr>
              <w:numPr>
                <w:ilvl w:val="0"/>
                <w:numId w:val="28"/>
              </w:numPr>
              <w:shd w:val="clear" w:color="auto" w:fill="FFFFFF"/>
              <w:spacing w:before="100" w:beforeAutospacing="1" w:after="100" w:afterAutospacing="1"/>
              <w:rPr>
                <w:rFonts w:ascii="BureauGrot Light" w:hAnsi="BureauGrot Light" w:cs="Arial"/>
                <w:color w:val="0F151A"/>
              </w:rPr>
            </w:pPr>
            <w:r w:rsidRPr="00F46D71">
              <w:rPr>
                <w:rFonts w:ascii="BureauGrot Light" w:hAnsi="BureauGrot Light"/>
              </w:rPr>
              <w:t xml:space="preserve">With oversight from the Finance and Operations Director, be responsible for drafting and delivering the Facilities and Compliance areas of the Operations Team workplan in order to achieve the organisational objectives for the coming year, regularly reporting on progress against those objectives. </w:t>
            </w:r>
          </w:p>
          <w:p w14:paraId="40B4FD2F" w14:textId="77777777" w:rsidR="003B3245" w:rsidRPr="00F46D71" w:rsidRDefault="003B3245" w:rsidP="003B3245">
            <w:pPr>
              <w:numPr>
                <w:ilvl w:val="0"/>
                <w:numId w:val="28"/>
              </w:numPr>
              <w:shd w:val="clear" w:color="auto" w:fill="FFFFFF"/>
              <w:spacing w:before="100" w:beforeAutospacing="1" w:after="100" w:afterAutospacing="1"/>
              <w:rPr>
                <w:rFonts w:ascii="BureauGrot Light" w:hAnsi="BureauGrot Light" w:cs="Arial"/>
                <w:color w:val="0F151A"/>
              </w:rPr>
            </w:pPr>
            <w:r w:rsidRPr="00F46D71">
              <w:rPr>
                <w:rFonts w:ascii="BureauGrot Light" w:hAnsi="BureauGrot Light"/>
              </w:rPr>
              <w:t xml:space="preserve">Support the Finance and Operations Director to develop and manage assigned Operational budgets, circa £375,000 pa, ensuring value for money and the effective use of the organisation’s resources. Ensure the Operations Team’s Compliance with the </w:t>
            </w:r>
            <w:r>
              <w:rPr>
                <w:rFonts w:ascii="BureauGrot Light" w:hAnsi="BureauGrot Light"/>
              </w:rPr>
              <w:t>F</w:t>
            </w:r>
            <w:r w:rsidRPr="00F46D71">
              <w:rPr>
                <w:rFonts w:ascii="BureauGrot Light" w:hAnsi="BureauGrot Light"/>
              </w:rPr>
              <w:t xml:space="preserve">inance </w:t>
            </w:r>
            <w:r>
              <w:rPr>
                <w:rFonts w:ascii="BureauGrot Light" w:hAnsi="BureauGrot Light"/>
              </w:rPr>
              <w:t>P</w:t>
            </w:r>
            <w:r w:rsidRPr="00F46D71">
              <w:rPr>
                <w:rFonts w:ascii="BureauGrot Light" w:hAnsi="BureauGrot Light"/>
              </w:rPr>
              <w:t xml:space="preserve">olicy. </w:t>
            </w:r>
          </w:p>
          <w:p w14:paraId="7A61C0CC" w14:textId="77777777"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 xml:space="preserve">Manage all operational and facilities contracts, ensuring relevant contracts are in place, up-to-date, and being delivered to an appropriate standard. </w:t>
            </w:r>
          </w:p>
          <w:p w14:paraId="132E5251" w14:textId="77777777"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 xml:space="preserve">Work alongside the Finance and Operations Director to develop, test and maintain business continuity plans. </w:t>
            </w:r>
          </w:p>
          <w:p w14:paraId="731898CE" w14:textId="10DB801E"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Provide technical advice on matters across the full JD</w:t>
            </w:r>
            <w:r w:rsidR="004E7D4E">
              <w:rPr>
                <w:rFonts w:ascii="BureauGrot Light" w:hAnsi="BureauGrot Light"/>
              </w:rPr>
              <w:t>. Bring</w:t>
            </w:r>
            <w:r w:rsidRPr="00F46D71">
              <w:rPr>
                <w:rFonts w:ascii="BureauGrot Light" w:hAnsi="BureauGrot Light"/>
              </w:rPr>
              <w:t xml:space="preserve"> to the attention of the S</w:t>
            </w:r>
            <w:r>
              <w:rPr>
                <w:rFonts w:ascii="BureauGrot Light" w:hAnsi="BureauGrot Light"/>
              </w:rPr>
              <w:t>enior Leadership Team</w:t>
            </w:r>
            <w:r w:rsidRPr="00F46D71">
              <w:rPr>
                <w:rFonts w:ascii="BureauGrot Light" w:hAnsi="BureauGrot Light"/>
              </w:rPr>
              <w:t xml:space="preserve"> any relevant changes in legislation and best practice which are likely to affect operations.  </w:t>
            </w:r>
          </w:p>
          <w:p w14:paraId="11AB1D8F" w14:textId="62359112" w:rsidR="003B3245" w:rsidRPr="00F46D71" w:rsidRDefault="030FD6E1" w:rsidP="1BFB4BBB">
            <w:pPr>
              <w:numPr>
                <w:ilvl w:val="0"/>
                <w:numId w:val="28"/>
              </w:numPr>
              <w:shd w:val="clear" w:color="auto" w:fill="FFFFFF" w:themeFill="background1"/>
              <w:spacing w:before="100" w:beforeAutospacing="1"/>
              <w:rPr>
                <w:rFonts w:ascii="BureauGrot Light" w:hAnsi="BureauGrot Light" w:cs="Arial"/>
                <w:color w:val="0F151A"/>
              </w:rPr>
            </w:pPr>
            <w:r w:rsidRPr="1BFB4BBB">
              <w:rPr>
                <w:rFonts w:ascii="BureauGrot Light" w:hAnsi="BureauGrot Light"/>
              </w:rPr>
              <w:t xml:space="preserve">Develop and </w:t>
            </w:r>
            <w:r w:rsidR="61A58325" w:rsidRPr="1BFB4BBB">
              <w:rPr>
                <w:rFonts w:ascii="BureauGrot Light" w:hAnsi="BureauGrot Light"/>
              </w:rPr>
              <w:t>m</w:t>
            </w:r>
            <w:r w:rsidRPr="1BFB4BBB">
              <w:rPr>
                <w:rFonts w:ascii="BureauGrot Light" w:hAnsi="BureauGrot Light"/>
              </w:rPr>
              <w:t xml:space="preserve">aintain Liberty’s raft operational policies including IT policies, using external support as necessary to ensuring they are legislatively sound. </w:t>
            </w:r>
          </w:p>
          <w:p w14:paraId="6C99C133" w14:textId="2F66313F" w:rsidR="003B3245" w:rsidRPr="00F46D71" w:rsidRDefault="003B3245" w:rsidP="003B3245">
            <w:pPr>
              <w:pStyle w:val="ListParagraph"/>
              <w:numPr>
                <w:ilvl w:val="0"/>
                <w:numId w:val="29"/>
              </w:numPr>
              <w:rPr>
                <w:rFonts w:ascii="BureauGrot Light" w:hAnsi="BureauGrot Light"/>
              </w:rPr>
            </w:pPr>
            <w:r w:rsidRPr="00F46D71">
              <w:rPr>
                <w:rFonts w:ascii="BureauGrot Light" w:hAnsi="BureauGrot Light"/>
              </w:rPr>
              <w:t xml:space="preserve">Under the direction of SLT, prepare reports for Liberty Boards/Sub Committee and attend </w:t>
            </w:r>
            <w:r w:rsidR="00617A9C">
              <w:rPr>
                <w:rFonts w:ascii="BureauGrot Light" w:hAnsi="BureauGrot Light"/>
              </w:rPr>
              <w:t xml:space="preserve">Sub Committee </w:t>
            </w:r>
            <w:r w:rsidRPr="00F46D71">
              <w:rPr>
                <w:rFonts w:ascii="BureauGrot Light" w:hAnsi="BureauGrot Light"/>
              </w:rPr>
              <w:t xml:space="preserve">meetings to present areas of your work and answer questions. </w:t>
            </w:r>
          </w:p>
          <w:p w14:paraId="2033EDB1" w14:textId="605F0CA0" w:rsidR="0060273D" w:rsidRDefault="003B3245" w:rsidP="006A1942">
            <w:pPr>
              <w:pStyle w:val="ListParagraph"/>
              <w:numPr>
                <w:ilvl w:val="0"/>
                <w:numId w:val="29"/>
              </w:numPr>
              <w:rPr>
                <w:rFonts w:ascii="BureauGrot Light" w:hAnsi="BureauGrot Light"/>
              </w:rPr>
            </w:pPr>
            <w:r w:rsidRPr="00F46D71">
              <w:rPr>
                <w:rFonts w:ascii="BureauGrot Light" w:hAnsi="BureauGrot Light"/>
              </w:rPr>
              <w:t>As needed and alongside the Operations Assistant, support with external events and oversee the organisation of regular staff team building, away days and social events.</w:t>
            </w:r>
          </w:p>
          <w:p w14:paraId="278C1446" w14:textId="77777777" w:rsidR="0085578B" w:rsidRPr="006A1942" w:rsidRDefault="0085578B" w:rsidP="0085578B">
            <w:pPr>
              <w:pStyle w:val="ListParagraph"/>
              <w:rPr>
                <w:rFonts w:ascii="BureauGrot Light" w:hAnsi="BureauGrot Light"/>
              </w:rPr>
            </w:pPr>
          </w:p>
          <w:p w14:paraId="41333933" w14:textId="77777777" w:rsidR="0060273D" w:rsidRPr="00F46D71" w:rsidRDefault="0060273D" w:rsidP="003B3245">
            <w:pPr>
              <w:ind w:left="360"/>
              <w:rPr>
                <w:rFonts w:ascii="BureauGrot Light" w:hAnsi="BureauGrot Light"/>
                <w:b/>
                <w:bCs/>
              </w:rPr>
            </w:pPr>
          </w:p>
          <w:p w14:paraId="1506E0A5" w14:textId="336A597F" w:rsidR="003B3245" w:rsidRDefault="003B3245" w:rsidP="003B3245">
            <w:pPr>
              <w:rPr>
                <w:rFonts w:ascii="BureauGrot Light" w:hAnsi="BureauGrot Light"/>
                <w:b/>
                <w:bCs/>
              </w:rPr>
            </w:pPr>
            <w:r w:rsidRPr="00F46D71">
              <w:rPr>
                <w:rFonts w:ascii="BureauGrot Light" w:hAnsi="BureauGrot Light"/>
                <w:b/>
                <w:bCs/>
              </w:rPr>
              <w:lastRenderedPageBreak/>
              <w:t>Management and Team Leadership</w:t>
            </w:r>
            <w:r w:rsidR="0060273D">
              <w:rPr>
                <w:rFonts w:ascii="BureauGrot Light" w:hAnsi="BureauGrot Light"/>
                <w:b/>
                <w:bCs/>
              </w:rPr>
              <w:t>:</w:t>
            </w:r>
          </w:p>
          <w:p w14:paraId="6ABED2F5" w14:textId="77777777" w:rsidR="0060273D" w:rsidRPr="00F46D71" w:rsidRDefault="0060273D" w:rsidP="003B3245">
            <w:pPr>
              <w:rPr>
                <w:rFonts w:ascii="BureauGrot Light" w:hAnsi="BureauGrot Light"/>
                <w:b/>
                <w:bCs/>
              </w:rPr>
            </w:pPr>
          </w:p>
          <w:p w14:paraId="43E4DBE1" w14:textId="77777777" w:rsidR="003B3245" w:rsidRPr="00F46D71" w:rsidRDefault="003B3245" w:rsidP="003B3245">
            <w:pPr>
              <w:pStyle w:val="ListParagraph"/>
              <w:numPr>
                <w:ilvl w:val="0"/>
                <w:numId w:val="31"/>
              </w:numPr>
              <w:spacing w:after="200" w:line="276" w:lineRule="auto"/>
              <w:rPr>
                <w:rFonts w:ascii="BureauGrot Light" w:hAnsi="BureauGrot Light" w:cs="Calibri"/>
              </w:rPr>
            </w:pPr>
            <w:r w:rsidRPr="00F46D71">
              <w:rPr>
                <w:rFonts w:ascii="BureauGrot Light" w:hAnsi="BureauGrot Light" w:cs="Calibri"/>
              </w:rPr>
              <w:t>Provide regular, effective and personalised leadership and line management to the Operations Assistant. Ensuring direct reports are empowered, informed and well-supported to deliver their individual and collective objectives. Supporting team members to develop in their roles and build their experience and expertise.</w:t>
            </w:r>
          </w:p>
          <w:p w14:paraId="3DD42616" w14:textId="77777777" w:rsidR="003B3245" w:rsidRPr="00F46D71" w:rsidRDefault="003B3245" w:rsidP="003B3245">
            <w:pPr>
              <w:pStyle w:val="ListParagraph"/>
              <w:numPr>
                <w:ilvl w:val="0"/>
                <w:numId w:val="31"/>
              </w:numPr>
              <w:spacing w:after="200" w:line="276" w:lineRule="auto"/>
              <w:rPr>
                <w:rFonts w:ascii="BureauGrot Light" w:hAnsi="BureauGrot Light" w:cs="Calibri"/>
                <w:b/>
                <w:bCs/>
              </w:rPr>
            </w:pPr>
            <w:r w:rsidRPr="00F46D71">
              <w:rPr>
                <w:rFonts w:ascii="BureauGrot Light" w:hAnsi="BureauGrot Light" w:cs="Calibri"/>
              </w:rPr>
              <w:t>Take an active role in the maintenance of a positive and effective workplace culture</w:t>
            </w:r>
          </w:p>
          <w:p w14:paraId="0EC5E5F9"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maintain a strong focus on what’s needed to facilitate exceptional delivery</w:t>
            </w:r>
          </w:p>
          <w:p w14:paraId="59143BFA"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clearly communicate organisational direction and change</w:t>
            </w:r>
          </w:p>
          <w:p w14:paraId="784DBA56"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 xml:space="preserve">provide timely and constructive feedback to new initiatives and reviews including working with those you line manage as needed to collate and offer solutions-focused feedback to issues. </w:t>
            </w:r>
          </w:p>
          <w:p w14:paraId="58F2713F"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take part and actively contribute to management training sessions</w:t>
            </w:r>
          </w:p>
          <w:p w14:paraId="67EF6F67" w14:textId="22CE491A" w:rsidR="003B3245" w:rsidRPr="00F46D71" w:rsidRDefault="00362816" w:rsidP="003B3245">
            <w:pPr>
              <w:pStyle w:val="ListParagraph"/>
              <w:numPr>
                <w:ilvl w:val="0"/>
                <w:numId w:val="31"/>
              </w:numPr>
              <w:spacing w:after="200" w:line="276" w:lineRule="auto"/>
              <w:rPr>
                <w:rFonts w:ascii="BureauGrot Light" w:hAnsi="BureauGrot Light" w:cs="Calibri"/>
                <w:b/>
                <w:bCs/>
              </w:rPr>
            </w:pPr>
            <w:r>
              <w:rPr>
                <w:rFonts w:ascii="BureauGrot Light" w:hAnsi="BureauGrot Light"/>
              </w:rPr>
              <w:t>Ensure</w:t>
            </w:r>
            <w:r w:rsidR="030FD6E1" w:rsidRPr="1BFB4BBB">
              <w:rPr>
                <w:rFonts w:ascii="BureauGrot Light" w:hAnsi="BureauGrot Light"/>
              </w:rPr>
              <w:t xml:space="preserve"> the work of the operations team is effectively represented, platformed and celebrated across the organisation. Deliver regular high-quality all staff briefings.</w:t>
            </w:r>
          </w:p>
          <w:p w14:paraId="6791A360" w14:textId="77777777" w:rsidR="003B3245" w:rsidRPr="00F46D71" w:rsidRDefault="003B3245" w:rsidP="003B3245">
            <w:pPr>
              <w:rPr>
                <w:rFonts w:ascii="BureauGrot Light" w:hAnsi="BureauGrot Light"/>
                <w:b/>
                <w:bCs/>
              </w:rPr>
            </w:pPr>
          </w:p>
          <w:p w14:paraId="5935755C" w14:textId="06793B39" w:rsidR="003B3245" w:rsidRPr="00F46D71" w:rsidRDefault="003B3245" w:rsidP="003B3245">
            <w:pPr>
              <w:rPr>
                <w:rFonts w:ascii="BureauGrot Light" w:hAnsi="BureauGrot Light"/>
                <w:b/>
                <w:bCs/>
              </w:rPr>
            </w:pPr>
            <w:r w:rsidRPr="00F46D71">
              <w:rPr>
                <w:rFonts w:ascii="BureauGrot Light" w:hAnsi="BureauGrot Light"/>
                <w:b/>
                <w:bCs/>
              </w:rPr>
              <w:t>Lead on the maintenance of high-quality office environment and facilities, including through managing routine and ad hoc maintenance, cleaning and security</w:t>
            </w:r>
            <w:r w:rsidR="0060273D">
              <w:rPr>
                <w:rFonts w:ascii="BureauGrot Light" w:hAnsi="BureauGrot Light"/>
                <w:b/>
                <w:bCs/>
              </w:rPr>
              <w:t>:</w:t>
            </w:r>
            <w:r w:rsidRPr="00F46D71">
              <w:rPr>
                <w:rFonts w:ascii="BureauGrot Light" w:hAnsi="BureauGrot Light"/>
                <w:b/>
                <w:bCs/>
              </w:rPr>
              <w:t xml:space="preserve"> </w:t>
            </w:r>
          </w:p>
          <w:p w14:paraId="72E4424E" w14:textId="77777777" w:rsidR="003B3245" w:rsidRPr="00F46D71" w:rsidRDefault="003B3245" w:rsidP="003B3245">
            <w:pPr>
              <w:rPr>
                <w:rFonts w:ascii="BureauGrot Light" w:hAnsi="BureauGrot Light"/>
                <w:b/>
                <w:bCs/>
              </w:rPr>
            </w:pPr>
          </w:p>
          <w:p w14:paraId="39D09C27" w14:textId="1A6AB8F3" w:rsidR="003B3245" w:rsidRPr="00F46D71" w:rsidRDefault="030FD6E1" w:rsidP="00F964CC">
            <w:pPr>
              <w:pStyle w:val="ListParagraph"/>
              <w:numPr>
                <w:ilvl w:val="0"/>
                <w:numId w:val="33"/>
              </w:numPr>
              <w:rPr>
                <w:rFonts w:ascii="BureauGrot Light" w:hAnsi="BureauGrot Light"/>
              </w:rPr>
            </w:pPr>
            <w:r w:rsidRPr="1BFB4BBB">
              <w:rPr>
                <w:rFonts w:ascii="BureauGrot Light" w:hAnsi="BureauGrot Light"/>
              </w:rPr>
              <w:t xml:space="preserve">Be responsible for the delivery of all ongoing, reactive, and proactive office maintenance, cleaning and security measures, through managing the cost-effective use of external contractors, in line with organisational procurement processes. </w:t>
            </w:r>
          </w:p>
          <w:p w14:paraId="13035AB7" w14:textId="0B460292" w:rsidR="003B3245" w:rsidRPr="00F46D71" w:rsidRDefault="030FD6E1" w:rsidP="00F964CC">
            <w:pPr>
              <w:numPr>
                <w:ilvl w:val="0"/>
                <w:numId w:val="33"/>
              </w:numPr>
              <w:shd w:val="clear" w:color="auto" w:fill="FFFFFF" w:themeFill="background1"/>
              <w:spacing w:before="100" w:beforeAutospacing="1" w:after="100" w:afterAutospacing="1"/>
              <w:rPr>
                <w:rFonts w:ascii="BureauGrot Light" w:hAnsi="BureauGrot Light"/>
              </w:rPr>
            </w:pPr>
            <w:r w:rsidRPr="1BFB4BBB">
              <w:rPr>
                <w:rFonts w:ascii="BureauGrot Light" w:hAnsi="BureauGrot Light"/>
              </w:rPr>
              <w:t xml:space="preserve">Undertake </w:t>
            </w:r>
            <w:r w:rsidR="71D6141B" w:rsidRPr="1BFB4BBB">
              <w:rPr>
                <w:rFonts w:ascii="BureauGrot Light" w:hAnsi="BureauGrot Light"/>
              </w:rPr>
              <w:t>h</w:t>
            </w:r>
            <w:r w:rsidRPr="1BFB4BBB">
              <w:rPr>
                <w:rFonts w:ascii="BureauGrot Light" w:hAnsi="BureauGrot Light"/>
              </w:rPr>
              <w:t>ands-on minor repairs and maintenance activities as required</w:t>
            </w:r>
            <w:r w:rsidR="2F0B6EE2" w:rsidRPr="1BFB4BBB">
              <w:rPr>
                <w:rFonts w:ascii="BureauGrot Light" w:hAnsi="BureauGrot Light"/>
              </w:rPr>
              <w:t>.</w:t>
            </w:r>
          </w:p>
          <w:p w14:paraId="02BBCA18" w14:textId="75E15DCC" w:rsidR="003B3245" w:rsidRPr="00F46D71" w:rsidRDefault="003B3245" w:rsidP="00F964CC">
            <w:pPr>
              <w:pStyle w:val="ListParagraph"/>
              <w:numPr>
                <w:ilvl w:val="0"/>
                <w:numId w:val="33"/>
              </w:numPr>
              <w:rPr>
                <w:rFonts w:ascii="BureauGrot Light" w:hAnsi="BureauGrot Light"/>
              </w:rPr>
            </w:pPr>
            <w:r w:rsidRPr="00F46D71">
              <w:rPr>
                <w:rFonts w:ascii="BureauGrot Light" w:hAnsi="BureauGrot Light"/>
              </w:rPr>
              <w:t>At the direction of the Finance and Operations Director</w:t>
            </w:r>
            <w:r w:rsidR="003A27A7">
              <w:rPr>
                <w:rFonts w:ascii="BureauGrot Light" w:hAnsi="BureauGrot Light"/>
              </w:rPr>
              <w:t>,</w:t>
            </w:r>
            <w:r w:rsidRPr="00F46D71">
              <w:rPr>
                <w:rFonts w:ascii="BureauGrot Light" w:hAnsi="BureauGrot Light"/>
              </w:rPr>
              <w:t xml:space="preserve"> act as a project manager for any property related projects. </w:t>
            </w:r>
          </w:p>
          <w:p w14:paraId="7944A340" w14:textId="77777777" w:rsidR="003B3245" w:rsidRPr="00F46D71" w:rsidRDefault="003B3245" w:rsidP="00F964CC">
            <w:pPr>
              <w:pStyle w:val="ListParagraph"/>
              <w:numPr>
                <w:ilvl w:val="0"/>
                <w:numId w:val="33"/>
              </w:numPr>
              <w:rPr>
                <w:rFonts w:ascii="BureauGrot Light" w:hAnsi="BureauGrot Light"/>
              </w:rPr>
            </w:pPr>
            <w:r w:rsidRPr="00F46D71">
              <w:rPr>
                <w:rFonts w:ascii="BureauGrot Light" w:hAnsi="BureauGrot Light"/>
              </w:rPr>
              <w:t xml:space="preserve">Along with the Finance and Operations Director, act as a point of contact for emergency access requests, security alarms and ensuring operational cover is in place for the office. </w:t>
            </w:r>
          </w:p>
          <w:p w14:paraId="5937D8B8" w14:textId="77777777" w:rsidR="003B3245" w:rsidRPr="00F46D71" w:rsidRDefault="003B3245" w:rsidP="003B3245">
            <w:pPr>
              <w:rPr>
                <w:rFonts w:ascii="BureauGrot Light" w:hAnsi="BureauGrot Light"/>
              </w:rPr>
            </w:pPr>
          </w:p>
          <w:p w14:paraId="4E81EF2C" w14:textId="7AFD1F81" w:rsidR="003B3245" w:rsidRPr="00F46D71" w:rsidRDefault="003B3245" w:rsidP="003B3245">
            <w:pPr>
              <w:rPr>
                <w:rFonts w:ascii="BureauGrot Light" w:hAnsi="BureauGrot Light"/>
                <w:b/>
                <w:bCs/>
              </w:rPr>
            </w:pPr>
            <w:r w:rsidRPr="00F46D71">
              <w:rPr>
                <w:rFonts w:ascii="BureauGrot Light" w:hAnsi="BureauGrot Light"/>
                <w:b/>
                <w:bCs/>
              </w:rPr>
              <w:t>Working with our third-party providers, lead on all aspects of our Information Technology infrastructure including data and cyber security</w:t>
            </w:r>
            <w:r w:rsidR="0060273D">
              <w:rPr>
                <w:rFonts w:ascii="BureauGrot Light" w:hAnsi="BureauGrot Light"/>
                <w:b/>
                <w:bCs/>
              </w:rPr>
              <w:t>:</w:t>
            </w:r>
            <w:r w:rsidRPr="00F46D71">
              <w:rPr>
                <w:rFonts w:ascii="BureauGrot Light" w:hAnsi="BureauGrot Light"/>
                <w:b/>
                <w:bCs/>
              </w:rPr>
              <w:t xml:space="preserve"> </w:t>
            </w:r>
          </w:p>
          <w:p w14:paraId="69C14D23" w14:textId="77777777" w:rsidR="003B3245" w:rsidRPr="00F46D71" w:rsidRDefault="003B3245" w:rsidP="003B3245">
            <w:pPr>
              <w:rPr>
                <w:rFonts w:ascii="BureauGrot Light" w:hAnsi="BureauGrot Light"/>
                <w:b/>
                <w:bCs/>
              </w:rPr>
            </w:pPr>
          </w:p>
          <w:p w14:paraId="37B935F8" w14:textId="17DD48AC"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Lead o</w:t>
            </w:r>
            <w:r w:rsidR="7062E056" w:rsidRPr="003A27A7">
              <w:rPr>
                <w:rFonts w:ascii="BureauGrot Light" w:hAnsi="BureauGrot Light"/>
              </w:rPr>
              <w:t>n</w:t>
            </w:r>
            <w:r w:rsidRPr="003A27A7">
              <w:rPr>
                <w:rFonts w:ascii="BureauGrot Light" w:hAnsi="BureauGrot Light"/>
              </w:rPr>
              <w:t xml:space="preserve"> the development and delivery of the IT strategy, working alongside external contractors to ensure that our IT infrastructure meets the needs of the organisation and is secure. </w:t>
            </w:r>
          </w:p>
          <w:p w14:paraId="57584768" w14:textId="1F39B9B7"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Lead o</w:t>
            </w:r>
            <w:r w:rsidR="175E2A80" w:rsidRPr="003A27A7">
              <w:rPr>
                <w:rFonts w:ascii="BureauGrot Light" w:hAnsi="BureauGrot Light"/>
              </w:rPr>
              <w:t>n</w:t>
            </w:r>
            <w:r w:rsidRPr="003A27A7">
              <w:rPr>
                <w:rFonts w:ascii="BureauGrot Light" w:hAnsi="BureauGrot Light"/>
              </w:rPr>
              <w:t xml:space="preserve"> the development and oversight of a comprehensive set of IT policies. </w:t>
            </w:r>
          </w:p>
          <w:p w14:paraId="70B8323A" w14:textId="0496630C"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Oversee the maintenance of an inventory of hardware, manage software licensing, ensuring compliance with licencing terms and following proper procedures for the disposal of electronic assets.</w:t>
            </w:r>
          </w:p>
          <w:p w14:paraId="656BC5EB" w14:textId="77777777" w:rsidR="003B3245" w:rsidRPr="003A27A7" w:rsidRDefault="003B3245" w:rsidP="003A27A7">
            <w:pPr>
              <w:pStyle w:val="ListParagraph"/>
              <w:numPr>
                <w:ilvl w:val="0"/>
                <w:numId w:val="34"/>
              </w:numPr>
              <w:rPr>
                <w:rFonts w:ascii="BureauGrot Light" w:hAnsi="BureauGrot Light"/>
              </w:rPr>
            </w:pPr>
            <w:r w:rsidRPr="003A27A7">
              <w:rPr>
                <w:rFonts w:ascii="BureauGrot Light" w:hAnsi="BureauGrot Light"/>
              </w:rPr>
              <w:t xml:space="preserve">Oversee procedures and schemes to ensure that Cyber Security is constantly maintained and staff are up to date and trained. </w:t>
            </w:r>
          </w:p>
          <w:p w14:paraId="7294A31B" w14:textId="4C25D1D8"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Support the Finance and Operations Director and the I</w:t>
            </w:r>
            <w:r w:rsidR="79DA239E" w:rsidRPr="003A27A7">
              <w:rPr>
                <w:rFonts w:ascii="BureauGrot Light" w:hAnsi="BureauGrot Light"/>
              </w:rPr>
              <w:t xml:space="preserve">ndividual </w:t>
            </w:r>
            <w:r w:rsidRPr="003A27A7">
              <w:rPr>
                <w:rFonts w:ascii="BureauGrot Light" w:hAnsi="BureauGrot Light"/>
              </w:rPr>
              <w:t>G</w:t>
            </w:r>
            <w:r w:rsidR="51FE2262" w:rsidRPr="003A27A7">
              <w:rPr>
                <w:rFonts w:ascii="BureauGrot Light" w:hAnsi="BureauGrot Light"/>
              </w:rPr>
              <w:t>iving</w:t>
            </w:r>
            <w:r w:rsidRPr="003A27A7">
              <w:rPr>
                <w:rFonts w:ascii="BureauGrot Light" w:hAnsi="BureauGrot Light"/>
              </w:rPr>
              <w:t xml:space="preserve"> Manager to ensure that the organisation</w:t>
            </w:r>
            <w:r w:rsidR="757C5E1C" w:rsidRPr="003A27A7">
              <w:rPr>
                <w:rFonts w:ascii="BureauGrot Light" w:hAnsi="BureauGrot Light"/>
              </w:rPr>
              <w:t>’</w:t>
            </w:r>
            <w:r w:rsidRPr="003A27A7">
              <w:rPr>
                <w:rFonts w:ascii="BureauGrot Light" w:hAnsi="BureauGrot Light"/>
              </w:rPr>
              <w:t>s database</w:t>
            </w:r>
            <w:r w:rsidR="549D50AF" w:rsidRPr="003A27A7">
              <w:rPr>
                <w:rFonts w:ascii="BureauGrot Light" w:hAnsi="BureauGrot Light"/>
              </w:rPr>
              <w:t>s</w:t>
            </w:r>
            <w:r w:rsidRPr="003A27A7">
              <w:rPr>
                <w:rFonts w:ascii="BureauGrot Light" w:hAnsi="BureauGrot Light"/>
              </w:rPr>
              <w:t xml:space="preserve"> are working efficiently, accurately and effectively, troubleshooting issues, and lead on obtaining support and advice from external providers. </w:t>
            </w:r>
          </w:p>
          <w:p w14:paraId="4B4241BD" w14:textId="77777777" w:rsidR="003B3245" w:rsidRPr="00F46D71" w:rsidRDefault="003B3245" w:rsidP="003B3245">
            <w:pPr>
              <w:ind w:left="66"/>
              <w:rPr>
                <w:rFonts w:ascii="BureauGrot Light" w:hAnsi="BureauGrot Light"/>
              </w:rPr>
            </w:pPr>
          </w:p>
          <w:p w14:paraId="47E0BE1C" w14:textId="67D3B95C" w:rsidR="003B3245" w:rsidRPr="00F46D71" w:rsidRDefault="003B3245" w:rsidP="003B3245">
            <w:pPr>
              <w:rPr>
                <w:rFonts w:ascii="BureauGrot Light" w:hAnsi="BureauGrot Light"/>
                <w:b/>
                <w:bCs/>
              </w:rPr>
            </w:pPr>
            <w:r w:rsidRPr="00F46D71">
              <w:rPr>
                <w:rFonts w:ascii="BureauGrot Light" w:hAnsi="BureauGrot Light"/>
                <w:b/>
                <w:bCs/>
              </w:rPr>
              <w:t>Working with our external advisors, lead on the implementation and delivery of robust Health and Safety procedures and practices, including fire and first aid procedures</w:t>
            </w:r>
            <w:r w:rsidR="007D5F07">
              <w:rPr>
                <w:rFonts w:ascii="BureauGrot Light" w:hAnsi="BureauGrot Light"/>
                <w:b/>
                <w:bCs/>
              </w:rPr>
              <w:t>:</w:t>
            </w:r>
          </w:p>
          <w:p w14:paraId="13EA18D5" w14:textId="77777777" w:rsidR="003B3245" w:rsidRPr="00F46D71" w:rsidRDefault="003B3245" w:rsidP="003B3245">
            <w:pPr>
              <w:ind w:left="66"/>
              <w:rPr>
                <w:rFonts w:ascii="BureauGrot Light" w:hAnsi="BureauGrot Light"/>
              </w:rPr>
            </w:pPr>
          </w:p>
          <w:p w14:paraId="16C762FF" w14:textId="2860E82D" w:rsidR="003B3245" w:rsidRPr="007D5F07" w:rsidRDefault="003B3245" w:rsidP="007D5F07">
            <w:pPr>
              <w:pStyle w:val="ListParagraph"/>
              <w:numPr>
                <w:ilvl w:val="0"/>
                <w:numId w:val="35"/>
              </w:numPr>
              <w:rPr>
                <w:rFonts w:ascii="BureauGrot Light" w:hAnsi="BureauGrot Light"/>
              </w:rPr>
            </w:pPr>
            <w:r w:rsidRPr="007D5F07">
              <w:rPr>
                <w:rFonts w:ascii="BureauGrot Light" w:hAnsi="BureauGrot Light"/>
              </w:rPr>
              <w:t>Working with the Finance and Operations Director and external consultants, lead on health and safety matters across the organisation including</w:t>
            </w:r>
            <w:r w:rsidR="007D5F07">
              <w:rPr>
                <w:rFonts w:ascii="BureauGrot Light" w:hAnsi="BureauGrot Light"/>
              </w:rPr>
              <w:t>:</w:t>
            </w:r>
          </w:p>
          <w:p w14:paraId="7A2D8C47"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Act as the qualified first aider</w:t>
            </w:r>
          </w:p>
          <w:p w14:paraId="406B701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Act as the </w:t>
            </w:r>
            <w:r>
              <w:rPr>
                <w:rFonts w:ascii="BureauGrot Light" w:hAnsi="BureauGrot Light"/>
              </w:rPr>
              <w:t>Chief Fire Marshall</w:t>
            </w:r>
          </w:p>
          <w:p w14:paraId="74B8C6C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lastRenderedPageBreak/>
              <w:t xml:space="preserve">Keep up to date with changes in current legislation and implement procedures to maintain compliance and best practice where relevant. </w:t>
            </w:r>
          </w:p>
          <w:p w14:paraId="6FAF7E23"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Ensure procedures are in place associated with all legal and other obligations relating to facilities including fire safety, building accessibility, mechanical and electrical engineering services. </w:t>
            </w:r>
          </w:p>
          <w:p w14:paraId="3A86F2A3" w14:textId="1862745D" w:rsidR="003B3245" w:rsidRPr="00F46D71" w:rsidRDefault="76E1493C" w:rsidP="007D5F07">
            <w:pPr>
              <w:pStyle w:val="ListParagraph"/>
              <w:numPr>
                <w:ilvl w:val="1"/>
                <w:numId w:val="35"/>
              </w:numPr>
              <w:rPr>
                <w:rFonts w:ascii="BureauGrot Light" w:hAnsi="BureauGrot Light"/>
              </w:rPr>
            </w:pPr>
            <w:r w:rsidRPr="1BFB4BBB">
              <w:rPr>
                <w:rFonts w:ascii="BureauGrot Light" w:hAnsi="BureauGrot Light"/>
              </w:rPr>
              <w:t>M</w:t>
            </w:r>
            <w:r w:rsidR="030FD6E1" w:rsidRPr="1BFB4BBB">
              <w:rPr>
                <w:rFonts w:ascii="BureauGrot Light" w:hAnsi="BureauGrot Light"/>
              </w:rPr>
              <w:t xml:space="preserve">aintain the health and safety policies, arrangements and procedures. </w:t>
            </w:r>
          </w:p>
          <w:p w14:paraId="66171CA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Support staff to comply with health and safety policies and guidance, including by monitoring compliance and reporting, arranging and delivering training, and undertaking audits. </w:t>
            </w:r>
          </w:p>
          <w:p w14:paraId="1FB3DAF0"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Ensure that all required risk assessments are in place and regularly updated. including but not limited to Office, Fire, display screen equipment, manual handling, lone working, pregnant workers, and events. </w:t>
            </w:r>
          </w:p>
          <w:p w14:paraId="51E2E49B" w14:textId="77777777" w:rsidR="003B3245" w:rsidRPr="00F46D71" w:rsidRDefault="003B3245" w:rsidP="003B3245">
            <w:pPr>
              <w:ind w:left="66"/>
              <w:rPr>
                <w:rFonts w:ascii="BureauGrot Light" w:hAnsi="BureauGrot Light"/>
              </w:rPr>
            </w:pPr>
          </w:p>
          <w:p w14:paraId="0868E9BA" w14:textId="577C29B9" w:rsidR="003B3245" w:rsidRPr="00F46D71" w:rsidRDefault="003B3245" w:rsidP="003B3245">
            <w:pPr>
              <w:rPr>
                <w:rFonts w:ascii="BureauGrot Light" w:hAnsi="BureauGrot Light"/>
                <w:b/>
                <w:bCs/>
              </w:rPr>
            </w:pPr>
            <w:r w:rsidRPr="00F46D71">
              <w:rPr>
                <w:rFonts w:ascii="BureauGrot Light" w:hAnsi="BureauGrot Light"/>
                <w:b/>
                <w:bCs/>
              </w:rPr>
              <w:t>Lead on supporting the Civil Liberties Trust to meet all of its obligations as a freeholder, including overseeing the work of the external managing agent</w:t>
            </w:r>
            <w:r w:rsidR="005A3A6A">
              <w:rPr>
                <w:rFonts w:ascii="BureauGrot Light" w:hAnsi="BureauGrot Light"/>
                <w:b/>
                <w:bCs/>
              </w:rPr>
              <w:t>:</w:t>
            </w:r>
          </w:p>
          <w:p w14:paraId="3BDB28C3" w14:textId="77777777" w:rsidR="003B3245" w:rsidRPr="00F46D71" w:rsidRDefault="003B3245" w:rsidP="003B3245">
            <w:pPr>
              <w:ind w:left="66"/>
              <w:rPr>
                <w:rFonts w:ascii="BureauGrot Light" w:hAnsi="BureauGrot Light"/>
              </w:rPr>
            </w:pPr>
          </w:p>
          <w:p w14:paraId="61B79069" w14:textId="7BDF9E33" w:rsidR="003B3245" w:rsidRPr="005A3A6A" w:rsidRDefault="003B3245" w:rsidP="005A3A6A">
            <w:pPr>
              <w:pStyle w:val="ListParagraph"/>
              <w:numPr>
                <w:ilvl w:val="0"/>
                <w:numId w:val="36"/>
              </w:numPr>
              <w:rPr>
                <w:rFonts w:ascii="BureauGrot Light" w:hAnsi="BureauGrot Light"/>
              </w:rPr>
            </w:pPr>
            <w:r w:rsidRPr="005A3A6A">
              <w:rPr>
                <w:rFonts w:ascii="BureauGrot Light" w:hAnsi="BureauGrot Light"/>
              </w:rPr>
              <w:t>Oversee the management of the property, including the leasehold shops and flats working with the external property management company</w:t>
            </w:r>
            <w:r w:rsidR="005A3A6A">
              <w:rPr>
                <w:rFonts w:ascii="BureauGrot Light" w:hAnsi="BureauGrot Light"/>
              </w:rPr>
              <w:t>.</w:t>
            </w:r>
          </w:p>
          <w:p w14:paraId="5A2C0899" w14:textId="77777777" w:rsidR="003B3245" w:rsidRPr="00F46D71" w:rsidRDefault="003B3245" w:rsidP="003B3245">
            <w:pPr>
              <w:ind w:left="66"/>
              <w:rPr>
                <w:rFonts w:ascii="BureauGrot Light" w:hAnsi="BureauGrot Light"/>
              </w:rPr>
            </w:pPr>
          </w:p>
          <w:p w14:paraId="6652CA78" w14:textId="77777777" w:rsidR="003B3245" w:rsidRPr="00F46D71" w:rsidRDefault="003B3245" w:rsidP="003B3245">
            <w:pPr>
              <w:rPr>
                <w:rFonts w:ascii="BureauGrot Light" w:hAnsi="BureauGrot Light"/>
                <w:b/>
                <w:bCs/>
                <w:color w:val="00B050"/>
              </w:rPr>
            </w:pPr>
          </w:p>
          <w:p w14:paraId="112E4539" w14:textId="56E3CA95" w:rsidR="003B3245" w:rsidRPr="00F46D71" w:rsidRDefault="003B3245" w:rsidP="003B3245">
            <w:pPr>
              <w:rPr>
                <w:rFonts w:ascii="BureauGrot Light" w:hAnsi="BureauGrot Light"/>
                <w:color w:val="00B050"/>
              </w:rPr>
            </w:pPr>
            <w:r w:rsidRPr="00F46D71">
              <w:rPr>
                <w:rFonts w:ascii="BureauGrot Light" w:hAnsi="BureauGrot Light"/>
                <w:b/>
                <w:bCs/>
                <w:color w:val="000000" w:themeColor="text1"/>
              </w:rPr>
              <w:t xml:space="preserve">Be responsible for overseeing the ongoing implementation of effective </w:t>
            </w:r>
            <w:r w:rsidR="00617A9C">
              <w:rPr>
                <w:rFonts w:ascii="BureauGrot Light" w:hAnsi="BureauGrot Light"/>
                <w:b/>
                <w:bCs/>
                <w:color w:val="000000" w:themeColor="text1"/>
              </w:rPr>
              <w:t>Information</w:t>
            </w:r>
            <w:r w:rsidRPr="00F46D71">
              <w:rPr>
                <w:rFonts w:ascii="BureauGrot Light" w:hAnsi="BureauGrot Light"/>
                <w:b/>
                <w:bCs/>
                <w:color w:val="000000" w:themeColor="text1"/>
              </w:rPr>
              <w:t xml:space="preserve"> Governance </w:t>
            </w:r>
            <w:r w:rsidR="005A3A6A" w:rsidRPr="00F46D71">
              <w:rPr>
                <w:rFonts w:ascii="BureauGrot Light" w:hAnsi="BureauGrot Light"/>
                <w:b/>
                <w:bCs/>
                <w:color w:val="000000" w:themeColor="text1"/>
              </w:rPr>
              <w:t>Procedures</w:t>
            </w:r>
            <w:r w:rsidR="005A3A6A">
              <w:rPr>
                <w:rFonts w:ascii="BureauGrot Light" w:hAnsi="BureauGrot Light"/>
                <w:b/>
                <w:bCs/>
                <w:color w:val="000000" w:themeColor="text1"/>
              </w:rPr>
              <w:t>:</w:t>
            </w:r>
          </w:p>
          <w:p w14:paraId="37225733" w14:textId="77777777" w:rsidR="003B3245" w:rsidRPr="00F46D71" w:rsidRDefault="003B3245" w:rsidP="003B3245">
            <w:pPr>
              <w:rPr>
                <w:rFonts w:ascii="BureauGrot Light" w:hAnsi="BureauGrot Light"/>
                <w:color w:val="00B050"/>
              </w:rPr>
            </w:pPr>
          </w:p>
          <w:p w14:paraId="3B7821E9"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Work with the Finance and Operations Director, to take responsibility for responding to any data breaches, subject access requests. </w:t>
            </w:r>
          </w:p>
          <w:p w14:paraId="0AB9AE15" w14:textId="5D9005AA"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Oversee the delivery of the </w:t>
            </w:r>
            <w:r w:rsidR="00E96E26">
              <w:rPr>
                <w:rFonts w:ascii="BureauGrot Light" w:hAnsi="BureauGrot Light"/>
              </w:rPr>
              <w:t>Information</w:t>
            </w:r>
            <w:r w:rsidRPr="00F46D71">
              <w:rPr>
                <w:rFonts w:ascii="BureauGrot Light" w:hAnsi="BureauGrot Light"/>
              </w:rPr>
              <w:t xml:space="preserve"> Governance Procedures, supporting teams with </w:t>
            </w:r>
            <w:r w:rsidR="00E96E26">
              <w:rPr>
                <w:rFonts w:ascii="BureauGrot Light" w:hAnsi="BureauGrot Light"/>
              </w:rPr>
              <w:t>Information</w:t>
            </w:r>
            <w:r w:rsidRPr="00F46D71">
              <w:rPr>
                <w:rFonts w:ascii="BureauGrot Light" w:hAnsi="BureauGrot Light"/>
              </w:rPr>
              <w:t xml:space="preserve"> Governance queries and process, particularly when implementing new systems, entering into new contracts etc.  </w:t>
            </w:r>
          </w:p>
          <w:p w14:paraId="10580538"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Oversee a rolling programme of data compliance internal audit procedures.</w:t>
            </w:r>
          </w:p>
          <w:p w14:paraId="1BCCE18E"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Be responsible for the delivery of effective data archiving processes, ensuring compliance with organisation retention policies. </w:t>
            </w:r>
          </w:p>
          <w:p w14:paraId="1DF5BE82" w14:textId="68CEF402"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Working with the Fin</w:t>
            </w:r>
            <w:r w:rsidR="00362816">
              <w:rPr>
                <w:rFonts w:ascii="BureauGrot Light" w:hAnsi="BureauGrot Light"/>
              </w:rPr>
              <w:t>ance and Operations</w:t>
            </w:r>
            <w:r w:rsidRPr="00F46D71">
              <w:rPr>
                <w:rFonts w:ascii="BureauGrot Light" w:hAnsi="BureauGrot Light"/>
              </w:rPr>
              <w:t xml:space="preserve"> Director to provide above, arranging a regular scheme of training. </w:t>
            </w:r>
          </w:p>
          <w:p w14:paraId="779A445C" w14:textId="77777777" w:rsidR="003B3245" w:rsidRPr="00F46D71" w:rsidRDefault="003B3245" w:rsidP="003B3245">
            <w:pPr>
              <w:rPr>
                <w:rFonts w:ascii="BureauGrot Light" w:hAnsi="BureauGrot Light"/>
              </w:rPr>
            </w:pPr>
          </w:p>
          <w:p w14:paraId="743D7408" w14:textId="77777777" w:rsidR="003B3245" w:rsidRPr="00362816" w:rsidRDefault="003B3245" w:rsidP="00362816">
            <w:pPr>
              <w:rPr>
                <w:rFonts w:ascii="BureauGrot Light" w:hAnsi="BureauGrot Light"/>
                <w:b/>
                <w:bCs/>
              </w:rPr>
            </w:pPr>
            <w:r w:rsidRPr="00362816">
              <w:rPr>
                <w:rFonts w:ascii="BureauGrot Light" w:hAnsi="BureauGrot Light"/>
                <w:b/>
                <w:bCs/>
              </w:rPr>
              <w:t>Other</w:t>
            </w:r>
          </w:p>
          <w:p w14:paraId="7499456C" w14:textId="77777777" w:rsidR="003B3245" w:rsidRPr="00F46D71" w:rsidRDefault="003B3245" w:rsidP="0079031E">
            <w:pPr>
              <w:pStyle w:val="ListParagraph"/>
              <w:rPr>
                <w:rFonts w:ascii="BureauGrot Light" w:hAnsi="BureauGrot Light"/>
                <w:b/>
                <w:bCs/>
              </w:rPr>
            </w:pPr>
          </w:p>
          <w:p w14:paraId="37093D71" w14:textId="546057C8"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Develop and maintain strategic relationships with peers for the purpose</w:t>
            </w:r>
            <w:r w:rsidR="0079031E">
              <w:rPr>
                <w:rFonts w:ascii="BureauGrot Light" w:hAnsi="BureauGrot Light"/>
              </w:rPr>
              <w:t xml:space="preserve"> of</w:t>
            </w:r>
            <w:r w:rsidRPr="0079031E">
              <w:rPr>
                <w:rFonts w:ascii="BureauGrot Light" w:hAnsi="BureauGrot Light"/>
              </w:rPr>
              <w:t xml:space="preserve"> maintaining an awareness of sector challenges, best practice and solutions</w:t>
            </w:r>
            <w:r w:rsidR="3B5510C0" w:rsidRPr="0079031E">
              <w:rPr>
                <w:rFonts w:ascii="BureauGrot Light" w:hAnsi="BureauGrot Light"/>
              </w:rPr>
              <w:t>.</w:t>
            </w:r>
          </w:p>
          <w:p w14:paraId="7886DF9B" w14:textId="40FDD775"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 xml:space="preserve">Both individually and through those you manage, support the embedding of Liberty’s </w:t>
            </w:r>
            <w:r w:rsidR="00E22D86" w:rsidRPr="0079031E">
              <w:rPr>
                <w:rFonts w:ascii="BureauGrot Light" w:hAnsi="BureauGrot Light"/>
              </w:rPr>
              <w:t xml:space="preserve">values into the Operations Team’s work. </w:t>
            </w:r>
          </w:p>
          <w:p w14:paraId="693D290E" w14:textId="77777777" w:rsidR="003B3245" w:rsidRPr="0079031E" w:rsidRDefault="003B3245" w:rsidP="0079031E">
            <w:pPr>
              <w:pStyle w:val="ListParagraph"/>
              <w:numPr>
                <w:ilvl w:val="0"/>
                <w:numId w:val="38"/>
              </w:numPr>
              <w:rPr>
                <w:rFonts w:ascii="BureauGrot Light" w:hAnsi="BureauGrot Light"/>
                <w:b/>
                <w:bCs/>
              </w:rPr>
            </w:pPr>
            <w:r w:rsidRPr="0079031E">
              <w:rPr>
                <w:rFonts w:ascii="BureauGrot Light" w:hAnsi="BureauGrot Light"/>
              </w:rPr>
              <w:t xml:space="preserve">With the support of the Head of Finance and Operations Director, as required lead on the delivery of all staff briefings on areas of your work. </w:t>
            </w:r>
          </w:p>
          <w:p w14:paraId="6A5CDFB7" w14:textId="72173E62"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Attend and participate in Liberty events as needed, including occasional duties outside of office hours</w:t>
            </w:r>
            <w:r w:rsidR="36289179" w:rsidRPr="0079031E">
              <w:rPr>
                <w:rFonts w:ascii="BureauGrot Light" w:hAnsi="BureauGrot Light"/>
              </w:rPr>
              <w:t>.</w:t>
            </w:r>
            <w:r w:rsidRPr="0079031E">
              <w:rPr>
                <w:rFonts w:ascii="Calibri" w:hAnsi="Calibri" w:cs="Calibri"/>
              </w:rPr>
              <w:t>  </w:t>
            </w:r>
          </w:p>
          <w:p w14:paraId="07FF6353" w14:textId="64942120"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Perform other duties at the request of the Finance and Operations Director</w:t>
            </w:r>
            <w:r w:rsidR="2AC2A295" w:rsidRPr="0079031E">
              <w:rPr>
                <w:rFonts w:ascii="BureauGrot Light" w:hAnsi="BureauGrot Light"/>
              </w:rPr>
              <w:t>.</w:t>
            </w:r>
          </w:p>
          <w:p w14:paraId="2BB40A45" w14:textId="45EFAA25" w:rsidR="00E81D94" w:rsidRPr="005934EE" w:rsidRDefault="00E81D94" w:rsidP="00885475">
            <w:pPr>
              <w:ind w:left="360"/>
              <w:rPr>
                <w:rFonts w:ascii="BureauGrot Light" w:hAnsi="BureauGrot Light" w:cs="Arial"/>
              </w:rPr>
            </w:pPr>
          </w:p>
        </w:tc>
      </w:tr>
    </w:tbl>
    <w:p w14:paraId="123B2555" w14:textId="6CF4A537" w:rsidR="00E85E03" w:rsidRDefault="00E85E03" w:rsidP="00396B2A">
      <w:pPr>
        <w:spacing w:after="0" w:line="312" w:lineRule="auto"/>
        <w:rPr>
          <w:rFonts w:ascii="BureauGrot Light" w:hAnsi="BureauGrot Light" w:cs="Arial"/>
        </w:rPr>
      </w:pPr>
    </w:p>
    <w:p w14:paraId="3A71FC1E" w14:textId="77777777" w:rsidR="006A1942" w:rsidRDefault="006A1942" w:rsidP="00396B2A">
      <w:pPr>
        <w:spacing w:after="0" w:line="312" w:lineRule="auto"/>
        <w:rPr>
          <w:rFonts w:ascii="BureauGrot Light" w:hAnsi="BureauGrot Light" w:cs="Arial"/>
        </w:rPr>
      </w:pPr>
    </w:p>
    <w:p w14:paraId="10D1E6B1" w14:textId="77777777" w:rsidR="006A1942" w:rsidRDefault="006A1942" w:rsidP="00396B2A">
      <w:pPr>
        <w:spacing w:after="0" w:line="312" w:lineRule="auto"/>
        <w:rPr>
          <w:rFonts w:ascii="BureauGrot Light" w:hAnsi="BureauGrot Light" w:cs="Arial"/>
        </w:rPr>
      </w:pPr>
    </w:p>
    <w:p w14:paraId="0FFA94CA" w14:textId="77777777" w:rsidR="006A1942" w:rsidRDefault="006A1942" w:rsidP="00396B2A">
      <w:pPr>
        <w:spacing w:after="0" w:line="312" w:lineRule="auto"/>
        <w:rPr>
          <w:rFonts w:ascii="BureauGrot Light" w:hAnsi="BureauGrot Light" w:cs="Arial"/>
        </w:rPr>
      </w:pPr>
    </w:p>
    <w:p w14:paraId="0EC24973" w14:textId="77777777" w:rsidR="006A1942" w:rsidRDefault="006A1942" w:rsidP="00396B2A">
      <w:pPr>
        <w:spacing w:after="0" w:line="312" w:lineRule="auto"/>
        <w:rPr>
          <w:rFonts w:ascii="BureauGrot Light" w:hAnsi="BureauGrot Light" w:cs="Arial"/>
        </w:rPr>
      </w:pPr>
    </w:p>
    <w:p w14:paraId="40271773" w14:textId="77777777" w:rsidR="006A1942" w:rsidRDefault="006A1942" w:rsidP="00396B2A">
      <w:pPr>
        <w:spacing w:after="0" w:line="312" w:lineRule="auto"/>
        <w:rPr>
          <w:rFonts w:ascii="BureauGrot Light" w:hAnsi="BureauGrot Light" w:cs="Arial"/>
        </w:rPr>
      </w:pPr>
    </w:p>
    <w:p w14:paraId="25BE73B5" w14:textId="77777777" w:rsidR="00E506A7" w:rsidRPr="005934EE" w:rsidRDefault="00E506A7" w:rsidP="00396B2A">
      <w:pPr>
        <w:spacing w:after="0" w:line="312" w:lineRule="auto"/>
        <w:rPr>
          <w:rFonts w:ascii="BureauGrot Light" w:hAnsi="BureauGrot Light" w:cs="Arial"/>
        </w:rPr>
      </w:pPr>
    </w:p>
    <w:tbl>
      <w:tblPr>
        <w:tblStyle w:val="TableGrid"/>
        <w:tblW w:w="9634" w:type="dxa"/>
        <w:jc w:val="center"/>
        <w:tblLayout w:type="fixed"/>
        <w:tblLook w:val="04A0" w:firstRow="1" w:lastRow="0" w:firstColumn="1" w:lastColumn="0" w:noHBand="0" w:noVBand="1"/>
      </w:tblPr>
      <w:tblGrid>
        <w:gridCol w:w="1800"/>
        <w:gridCol w:w="6417"/>
        <w:gridCol w:w="709"/>
        <w:gridCol w:w="708"/>
      </w:tblGrid>
      <w:tr w:rsidR="00885475" w:rsidRPr="005934EE" w14:paraId="22B224D4" w14:textId="27CF87B9" w:rsidTr="00885475">
        <w:trPr>
          <w:cantSplit/>
          <w:trHeight w:val="1294"/>
          <w:tblHeader/>
          <w:jc w:val="center"/>
        </w:trPr>
        <w:tc>
          <w:tcPr>
            <w:tcW w:w="8217" w:type="dxa"/>
            <w:gridSpan w:val="2"/>
            <w:shd w:val="clear" w:color="auto" w:fill="008561"/>
          </w:tcPr>
          <w:p w14:paraId="0213E2A2" w14:textId="497EDFD7" w:rsidR="00885475" w:rsidRPr="005934EE" w:rsidRDefault="00885475" w:rsidP="00E259A2">
            <w:pPr>
              <w:spacing w:line="312" w:lineRule="auto"/>
              <w:rPr>
                <w:rFonts w:ascii="BureauGrot Light" w:hAnsi="BureauGrot Light" w:cs="Arial"/>
                <w:b/>
                <w:color w:val="FFFFFF" w:themeColor="background1"/>
              </w:rPr>
            </w:pPr>
            <w:r w:rsidRPr="005934EE">
              <w:rPr>
                <w:rFonts w:ascii="BureauGrot Light" w:hAnsi="BureauGrot Light" w:cs="Arial"/>
              </w:rPr>
              <w:br w:type="page"/>
            </w:r>
            <w:r w:rsidR="00F24C6B">
              <w:rPr>
                <w:rFonts w:ascii="BureauGrot Light" w:hAnsi="BureauGrot Light" w:cs="Arial"/>
                <w:b/>
                <w:color w:val="FFFFFF" w:themeColor="background1"/>
              </w:rPr>
              <w:t>Selection Criteria</w:t>
            </w:r>
          </w:p>
        </w:tc>
        <w:tc>
          <w:tcPr>
            <w:tcW w:w="709"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708"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E8223F" w:rsidRPr="005934EE" w14:paraId="5846BE3E" w14:textId="647F65A1" w:rsidTr="006A1942">
        <w:trPr>
          <w:trHeight w:val="471"/>
          <w:jc w:val="center"/>
        </w:trPr>
        <w:tc>
          <w:tcPr>
            <w:tcW w:w="1800" w:type="dxa"/>
            <w:vMerge w:val="restart"/>
          </w:tcPr>
          <w:p w14:paraId="0460A35A" w14:textId="764CD380" w:rsidR="00E8223F" w:rsidRPr="005934EE" w:rsidRDefault="00E8223F" w:rsidP="00E8223F">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6417" w:type="dxa"/>
          </w:tcPr>
          <w:p w14:paraId="0A6766BA" w14:textId="6AE8A292" w:rsidR="00E8223F" w:rsidRPr="00076ABB" w:rsidRDefault="00E8223F" w:rsidP="00E8223F">
            <w:pPr>
              <w:pStyle w:val="BodyText2"/>
              <w:spacing w:after="0" w:line="240" w:lineRule="auto"/>
              <w:rPr>
                <w:rFonts w:ascii="BureauGrot Light" w:hAnsi="BureauGrot Light" w:cs="Arial"/>
                <w:bCs/>
              </w:rPr>
            </w:pPr>
            <w:r>
              <w:t xml:space="preserve">At least 2 years’ experience in a similar </w:t>
            </w:r>
            <w:r w:rsidR="0006093A">
              <w:t>and varied role</w:t>
            </w:r>
          </w:p>
        </w:tc>
        <w:tc>
          <w:tcPr>
            <w:tcW w:w="709" w:type="dxa"/>
            <w:vAlign w:val="center"/>
          </w:tcPr>
          <w:p w14:paraId="3BDC956F" w14:textId="005F79FC"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185D8F14" w14:textId="297A3F17" w:rsidR="00E8223F" w:rsidRPr="005934EE" w:rsidRDefault="00E8223F" w:rsidP="00E8223F">
            <w:pPr>
              <w:pStyle w:val="BodyText2"/>
              <w:spacing w:after="0" w:line="240" w:lineRule="auto"/>
              <w:jc w:val="center"/>
              <w:rPr>
                <w:rFonts w:ascii="BureauGrot Light" w:hAnsi="BureauGrot Light" w:cs="Arial"/>
                <w:bCs/>
              </w:rPr>
            </w:pPr>
          </w:p>
        </w:tc>
      </w:tr>
      <w:tr w:rsidR="00E8223F" w:rsidRPr="005934EE" w14:paraId="583E6475" w14:textId="32B79728" w:rsidTr="00885475">
        <w:trPr>
          <w:trHeight w:val="146"/>
          <w:jc w:val="center"/>
        </w:trPr>
        <w:tc>
          <w:tcPr>
            <w:tcW w:w="1800" w:type="dxa"/>
            <w:vMerge/>
          </w:tcPr>
          <w:p w14:paraId="2CFD3168"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085D374E" w14:textId="69D760C8" w:rsidR="00E8223F" w:rsidRPr="00076ABB" w:rsidRDefault="00E8223F" w:rsidP="00E8223F">
            <w:pPr>
              <w:pStyle w:val="BodyText2"/>
              <w:spacing w:after="0" w:line="240" w:lineRule="auto"/>
              <w:rPr>
                <w:rFonts w:ascii="BureauGrot Light" w:hAnsi="BureauGrot Light" w:cs="Arial"/>
                <w:bCs/>
              </w:rPr>
            </w:pPr>
            <w:r>
              <w:t xml:space="preserve">Strong understanding and experience of implementing and maintaining compliant Health and Safety processes as they relate to an office environment </w:t>
            </w:r>
          </w:p>
        </w:tc>
        <w:tc>
          <w:tcPr>
            <w:tcW w:w="709" w:type="dxa"/>
            <w:vAlign w:val="center"/>
          </w:tcPr>
          <w:p w14:paraId="7B1F5A9D" w14:textId="06A8C741"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7CE42A79" w14:textId="19DEB86F" w:rsidR="00E8223F" w:rsidRPr="005934EE" w:rsidRDefault="00E8223F" w:rsidP="00E8223F">
            <w:pPr>
              <w:pStyle w:val="BodyText2"/>
              <w:spacing w:after="0" w:line="240" w:lineRule="auto"/>
              <w:jc w:val="center"/>
              <w:rPr>
                <w:rFonts w:ascii="BureauGrot Light" w:hAnsi="BureauGrot Light" w:cs="Arial"/>
                <w:bCs/>
              </w:rPr>
            </w:pPr>
          </w:p>
        </w:tc>
      </w:tr>
      <w:tr w:rsidR="00E8223F" w:rsidRPr="005934EE" w14:paraId="3BFF3B83" w14:textId="2BC40FEC" w:rsidTr="00885475">
        <w:trPr>
          <w:trHeight w:val="146"/>
          <w:jc w:val="center"/>
        </w:trPr>
        <w:tc>
          <w:tcPr>
            <w:tcW w:w="1800" w:type="dxa"/>
            <w:vMerge/>
          </w:tcPr>
          <w:p w14:paraId="774760BC"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08571532" w14:textId="13F0CE60" w:rsidR="00E8223F" w:rsidRPr="00076ABB" w:rsidRDefault="00E8223F" w:rsidP="00E8223F">
            <w:pPr>
              <w:pStyle w:val="BodyText2"/>
              <w:spacing w:after="0" w:line="240" w:lineRule="auto"/>
              <w:rPr>
                <w:rFonts w:ascii="BureauGrot Light" w:hAnsi="BureauGrot Light" w:cs="Arial"/>
              </w:rPr>
            </w:pPr>
            <w:r>
              <w:t>A relevant Health and Safety Qualification</w:t>
            </w:r>
          </w:p>
        </w:tc>
        <w:tc>
          <w:tcPr>
            <w:tcW w:w="709" w:type="dxa"/>
            <w:vAlign w:val="center"/>
          </w:tcPr>
          <w:p w14:paraId="0FD4CD40" w14:textId="21BA8F4C" w:rsidR="00E8223F" w:rsidRPr="005934EE" w:rsidRDefault="00E8223F" w:rsidP="00E8223F">
            <w:pPr>
              <w:pStyle w:val="BodyText2"/>
              <w:spacing w:after="0" w:line="240" w:lineRule="auto"/>
              <w:jc w:val="center"/>
              <w:rPr>
                <w:rFonts w:ascii="BureauGrot Light" w:hAnsi="BureauGrot Light" w:cs="Arial"/>
              </w:rPr>
            </w:pPr>
          </w:p>
        </w:tc>
        <w:tc>
          <w:tcPr>
            <w:tcW w:w="708" w:type="dxa"/>
          </w:tcPr>
          <w:p w14:paraId="71D2B88F" w14:textId="1829F079"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bCs/>
              </w:rPr>
              <w:t>X</w:t>
            </w:r>
          </w:p>
        </w:tc>
      </w:tr>
      <w:tr w:rsidR="00E8223F" w:rsidRPr="005934EE" w14:paraId="1ECA56EC" w14:textId="77777777" w:rsidTr="00885475">
        <w:trPr>
          <w:trHeight w:val="146"/>
          <w:jc w:val="center"/>
        </w:trPr>
        <w:tc>
          <w:tcPr>
            <w:tcW w:w="1800" w:type="dxa"/>
            <w:vMerge/>
          </w:tcPr>
          <w:p w14:paraId="087FE321"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2D390B88" w14:textId="587E5D7D" w:rsidR="00E8223F" w:rsidRPr="004F48AE" w:rsidRDefault="00E8223F" w:rsidP="00E8223F">
            <w:pPr>
              <w:pStyle w:val="BodyText2"/>
              <w:spacing w:after="0" w:line="240" w:lineRule="auto"/>
              <w:rPr>
                <w:rFonts w:ascii="BureauGrot Light" w:hAnsi="BureauGrot Light" w:cs="Arial"/>
                <w:spacing w:val="8"/>
              </w:rPr>
            </w:pPr>
            <w:r>
              <w:t xml:space="preserve">Experience of delivering a high-quality IT service through third party </w:t>
            </w:r>
            <w:r w:rsidR="00E506A7">
              <w:t>contractor and</w:t>
            </w:r>
            <w:r w:rsidR="008A05DA">
              <w:t xml:space="preserve"> delivering IT policies and processes</w:t>
            </w:r>
          </w:p>
        </w:tc>
        <w:tc>
          <w:tcPr>
            <w:tcW w:w="709" w:type="dxa"/>
            <w:vAlign w:val="center"/>
          </w:tcPr>
          <w:p w14:paraId="007C3022" w14:textId="0C845187"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374F4605" w14:textId="77777777"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2213ABF" w14:textId="77777777" w:rsidTr="00885475">
        <w:trPr>
          <w:trHeight w:val="146"/>
          <w:jc w:val="center"/>
        </w:trPr>
        <w:tc>
          <w:tcPr>
            <w:tcW w:w="1800" w:type="dxa"/>
            <w:vMerge/>
          </w:tcPr>
          <w:p w14:paraId="069DCE87"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6F08CB56" w14:textId="4D87FAB1" w:rsidR="00E8223F" w:rsidRPr="004F48AE" w:rsidRDefault="00E8223F" w:rsidP="00E8223F">
            <w:pPr>
              <w:pStyle w:val="BodyText2"/>
              <w:spacing w:after="0" w:line="240" w:lineRule="auto"/>
              <w:rPr>
                <w:rFonts w:ascii="BureauGrot Light" w:hAnsi="BureauGrot Light" w:cs="Arial"/>
                <w:spacing w:val="8"/>
              </w:rPr>
            </w:pPr>
            <w:r>
              <w:t>Broad knowledge of technical issues in property</w:t>
            </w:r>
            <w:r w:rsidR="00160CA8">
              <w:t>/facilities</w:t>
            </w:r>
            <w:r>
              <w:t xml:space="preserve"> management</w:t>
            </w:r>
            <w:r w:rsidR="00592FF0">
              <w:t>,</w:t>
            </w:r>
            <w:r>
              <w:t xml:space="preserve"> including the knowledge of the responsibilities of commercial landlords and freeholders</w:t>
            </w:r>
          </w:p>
        </w:tc>
        <w:tc>
          <w:tcPr>
            <w:tcW w:w="709" w:type="dxa"/>
            <w:vAlign w:val="center"/>
          </w:tcPr>
          <w:p w14:paraId="3F6D8838" w14:textId="3D039FDE" w:rsidR="00E8223F" w:rsidRPr="005934EE" w:rsidRDefault="00160CA8"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680FAE6C" w14:textId="48C9AD90"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43F10B6" w14:textId="77777777" w:rsidTr="00885475">
        <w:trPr>
          <w:trHeight w:val="146"/>
          <w:jc w:val="center"/>
        </w:trPr>
        <w:tc>
          <w:tcPr>
            <w:tcW w:w="1800" w:type="dxa"/>
            <w:vMerge/>
          </w:tcPr>
          <w:p w14:paraId="1B9BB6B4"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3FBCE564" w14:textId="74A92913" w:rsidR="00E8223F" w:rsidRPr="004F48AE" w:rsidRDefault="00E8223F" w:rsidP="00E8223F">
            <w:pPr>
              <w:pStyle w:val="BodyText2"/>
              <w:spacing w:after="0" w:line="240" w:lineRule="auto"/>
              <w:rPr>
                <w:rFonts w:ascii="BureauGrot Light" w:hAnsi="BureauGrot Light" w:cs="Arial"/>
                <w:spacing w:val="8"/>
              </w:rPr>
            </w:pPr>
            <w:r>
              <w:t>Experience of procuring facilities related contracts for goods and services and of managing budgets and the performance and delivery of subcontractors</w:t>
            </w:r>
          </w:p>
        </w:tc>
        <w:tc>
          <w:tcPr>
            <w:tcW w:w="709" w:type="dxa"/>
            <w:vAlign w:val="center"/>
          </w:tcPr>
          <w:p w14:paraId="4CB90A8A" w14:textId="7CAE7D8E"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71D62878" w14:textId="77777777"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254619B" w14:textId="7AECE543" w:rsidTr="00885475">
        <w:trPr>
          <w:trHeight w:val="146"/>
          <w:jc w:val="center"/>
        </w:trPr>
        <w:tc>
          <w:tcPr>
            <w:tcW w:w="1800" w:type="dxa"/>
            <w:vMerge/>
          </w:tcPr>
          <w:p w14:paraId="6CA0CA1F"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6F76FD7F" w14:textId="1899A767" w:rsidR="00E8223F" w:rsidRPr="00771B77" w:rsidRDefault="00E8223F" w:rsidP="00E8223F">
            <w:pPr>
              <w:pStyle w:val="BodyText2"/>
              <w:spacing w:after="0" w:line="240" w:lineRule="auto"/>
              <w:rPr>
                <w:rFonts w:ascii="BureauGrot Light" w:hAnsi="BureauGrot Light" w:cs="Arial"/>
                <w:b/>
                <w:bCs/>
              </w:rPr>
            </w:pPr>
            <w:r>
              <w:t>Knowledge of Data Protection legislation and experience in monitoring and maintaining strong information governance processes and procedures.</w:t>
            </w:r>
          </w:p>
        </w:tc>
        <w:tc>
          <w:tcPr>
            <w:tcW w:w="709" w:type="dxa"/>
            <w:vAlign w:val="center"/>
          </w:tcPr>
          <w:p w14:paraId="42E7E341" w14:textId="2FD55D1F" w:rsidR="00E8223F" w:rsidRPr="005934EE" w:rsidRDefault="00E8223F" w:rsidP="00E8223F">
            <w:pPr>
              <w:pStyle w:val="BodyText2"/>
              <w:spacing w:after="0" w:line="240" w:lineRule="auto"/>
              <w:jc w:val="center"/>
              <w:rPr>
                <w:rFonts w:ascii="BureauGrot Light" w:hAnsi="BureauGrot Light" w:cs="Arial"/>
                <w:bCs/>
              </w:rPr>
            </w:pPr>
          </w:p>
        </w:tc>
        <w:tc>
          <w:tcPr>
            <w:tcW w:w="708" w:type="dxa"/>
          </w:tcPr>
          <w:p w14:paraId="550600AA" w14:textId="08831AEC"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bCs/>
              </w:rPr>
              <w:t>X</w:t>
            </w:r>
          </w:p>
        </w:tc>
      </w:tr>
      <w:tr w:rsidR="00E8223F" w:rsidRPr="005934EE" w14:paraId="0AB3FC69" w14:textId="77777777" w:rsidTr="00885475">
        <w:trPr>
          <w:trHeight w:val="146"/>
          <w:jc w:val="center"/>
        </w:trPr>
        <w:tc>
          <w:tcPr>
            <w:tcW w:w="1800" w:type="dxa"/>
            <w:vMerge/>
          </w:tcPr>
          <w:p w14:paraId="16587D25"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5BC5A85E" w14:textId="7130C230" w:rsidR="00E8223F" w:rsidRDefault="00E8223F" w:rsidP="00E8223F">
            <w:pPr>
              <w:pStyle w:val="BodyText2"/>
              <w:spacing w:after="0" w:line="240" w:lineRule="auto"/>
            </w:pPr>
            <w:r>
              <w:t>Experience of managing staff</w:t>
            </w:r>
          </w:p>
        </w:tc>
        <w:tc>
          <w:tcPr>
            <w:tcW w:w="709" w:type="dxa"/>
            <w:vAlign w:val="center"/>
          </w:tcPr>
          <w:p w14:paraId="48D8F344" w14:textId="769696E2"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45F95EBB" w14:textId="77777777" w:rsidR="00E8223F" w:rsidRDefault="00E8223F" w:rsidP="00E8223F">
            <w:pPr>
              <w:pStyle w:val="BodyText2"/>
              <w:spacing w:after="0" w:line="240" w:lineRule="auto"/>
              <w:jc w:val="center"/>
              <w:rPr>
                <w:rFonts w:ascii="BureauGrot Light" w:hAnsi="BureauGrot Light" w:cs="Arial"/>
                <w:bCs/>
              </w:rPr>
            </w:pPr>
          </w:p>
        </w:tc>
      </w:tr>
      <w:tr w:rsidR="00E8223F" w:rsidRPr="005934EE" w14:paraId="3B8821D6" w14:textId="77777777" w:rsidTr="00885475">
        <w:trPr>
          <w:trHeight w:val="146"/>
          <w:jc w:val="center"/>
        </w:trPr>
        <w:tc>
          <w:tcPr>
            <w:tcW w:w="1800" w:type="dxa"/>
            <w:vMerge/>
          </w:tcPr>
          <w:p w14:paraId="52EAE9E0"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191B0F2B" w14:textId="0A27483A" w:rsidR="00E8223F" w:rsidRDefault="00E8223F" w:rsidP="00E8223F">
            <w:pPr>
              <w:pStyle w:val="BodyText2"/>
              <w:spacing w:after="0" w:line="240" w:lineRule="auto"/>
            </w:pPr>
            <w:r>
              <w:t>Experience of working with volunteer led boards</w:t>
            </w:r>
          </w:p>
        </w:tc>
        <w:tc>
          <w:tcPr>
            <w:tcW w:w="709" w:type="dxa"/>
            <w:vAlign w:val="center"/>
          </w:tcPr>
          <w:p w14:paraId="3E21A177" w14:textId="77777777" w:rsidR="00E8223F" w:rsidRPr="005934EE" w:rsidRDefault="00E8223F" w:rsidP="00E8223F">
            <w:pPr>
              <w:pStyle w:val="BodyText2"/>
              <w:spacing w:after="0" w:line="240" w:lineRule="auto"/>
              <w:jc w:val="center"/>
              <w:rPr>
                <w:rFonts w:ascii="BureauGrot Light" w:hAnsi="BureauGrot Light" w:cs="Arial"/>
                <w:bCs/>
              </w:rPr>
            </w:pPr>
          </w:p>
        </w:tc>
        <w:tc>
          <w:tcPr>
            <w:tcW w:w="708" w:type="dxa"/>
          </w:tcPr>
          <w:p w14:paraId="2B3C1897" w14:textId="200A90BF" w:rsidR="00E8223F"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r>
      <w:tr w:rsidR="002657CE" w:rsidRPr="005934EE" w14:paraId="21CDD29B" w14:textId="3B9C40EA" w:rsidTr="006A1942">
        <w:trPr>
          <w:trHeight w:val="587"/>
          <w:jc w:val="center"/>
        </w:trPr>
        <w:tc>
          <w:tcPr>
            <w:tcW w:w="1800" w:type="dxa"/>
            <w:vMerge w:val="restart"/>
          </w:tcPr>
          <w:p w14:paraId="10E94D44" w14:textId="2BD193D0" w:rsidR="002657CE" w:rsidRPr="005934EE" w:rsidRDefault="002657CE" w:rsidP="002657CE">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6417" w:type="dxa"/>
          </w:tcPr>
          <w:p w14:paraId="6145EAE4" w14:textId="00A8D552" w:rsidR="002657CE" w:rsidRPr="00076ABB" w:rsidRDefault="002657CE" w:rsidP="002657CE">
            <w:pPr>
              <w:pStyle w:val="BodyText2"/>
              <w:spacing w:after="0" w:line="240" w:lineRule="auto"/>
              <w:rPr>
                <w:rFonts w:ascii="BureauGrot Light" w:hAnsi="BureauGrot Light" w:cs="Arial"/>
              </w:rPr>
            </w:pPr>
            <w:r>
              <w:t xml:space="preserve">The ability to write and implement clear and practical policies and processes. </w:t>
            </w:r>
          </w:p>
        </w:tc>
        <w:tc>
          <w:tcPr>
            <w:tcW w:w="709" w:type="dxa"/>
            <w:vAlign w:val="center"/>
          </w:tcPr>
          <w:p w14:paraId="525107B7" w14:textId="680C544C"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09A1DDFC" w14:textId="37CB7140" w:rsidR="002657CE" w:rsidRPr="005934EE" w:rsidRDefault="002657CE" w:rsidP="002657CE">
            <w:pPr>
              <w:pStyle w:val="BodyText2"/>
              <w:spacing w:after="0" w:line="240" w:lineRule="auto"/>
              <w:jc w:val="center"/>
              <w:rPr>
                <w:rFonts w:ascii="BureauGrot Light" w:hAnsi="BureauGrot Light" w:cs="Arial"/>
              </w:rPr>
            </w:pPr>
          </w:p>
        </w:tc>
      </w:tr>
      <w:tr w:rsidR="002657CE" w:rsidRPr="005934EE" w14:paraId="5D493D31" w14:textId="1C0C1249" w:rsidTr="00885475">
        <w:trPr>
          <w:trHeight w:val="403"/>
          <w:jc w:val="center"/>
        </w:trPr>
        <w:tc>
          <w:tcPr>
            <w:tcW w:w="1800" w:type="dxa"/>
            <w:vMerge/>
          </w:tcPr>
          <w:p w14:paraId="701557C7"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7DD55477" w14:textId="3C0AD994" w:rsidR="002657CE" w:rsidRPr="00076ABB" w:rsidRDefault="002657CE" w:rsidP="002657CE">
            <w:pPr>
              <w:pStyle w:val="BodyText2"/>
              <w:spacing w:after="0" w:line="240" w:lineRule="auto"/>
              <w:rPr>
                <w:rFonts w:ascii="BureauGrot Light" w:hAnsi="BureauGrot Light" w:cs="Arial"/>
              </w:rPr>
            </w:pPr>
            <w:r>
              <w:rPr>
                <w:rFonts w:ascii="Calibri" w:eastAsia="Calibri" w:hAnsi="Calibri" w:cs="Calibri"/>
              </w:rPr>
              <w:t xml:space="preserve">Excellent verbal and written communication skills with the ability to engage effectively at all levels and negotiate the best outcomes for the organisation. </w:t>
            </w:r>
          </w:p>
        </w:tc>
        <w:tc>
          <w:tcPr>
            <w:tcW w:w="709" w:type="dxa"/>
            <w:vAlign w:val="center"/>
          </w:tcPr>
          <w:p w14:paraId="7C165E13" w14:textId="0749CC46"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0124010F" w14:textId="1ECEE37D" w:rsidR="002657CE" w:rsidRPr="005934EE" w:rsidRDefault="002657CE" w:rsidP="002657CE">
            <w:pPr>
              <w:pStyle w:val="BodyText2"/>
              <w:spacing w:after="0" w:line="240" w:lineRule="auto"/>
              <w:jc w:val="center"/>
              <w:rPr>
                <w:rFonts w:ascii="BureauGrot Light" w:hAnsi="BureauGrot Light" w:cs="Arial"/>
              </w:rPr>
            </w:pPr>
          </w:p>
        </w:tc>
      </w:tr>
      <w:tr w:rsidR="002657CE" w:rsidRPr="005934EE" w14:paraId="55C197D4" w14:textId="1D9C1C04" w:rsidTr="00885475">
        <w:trPr>
          <w:trHeight w:val="403"/>
          <w:jc w:val="center"/>
        </w:trPr>
        <w:tc>
          <w:tcPr>
            <w:tcW w:w="1800" w:type="dxa"/>
            <w:vMerge/>
          </w:tcPr>
          <w:p w14:paraId="5DBD691A"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4675E9C1" w14:textId="352E542D" w:rsidR="002657CE" w:rsidRPr="00076ABB" w:rsidRDefault="002657CE" w:rsidP="002657CE">
            <w:pPr>
              <w:pStyle w:val="BodyText2"/>
              <w:spacing w:after="0" w:line="240" w:lineRule="auto"/>
              <w:rPr>
                <w:rFonts w:ascii="BureauGrot Light" w:hAnsi="BureauGrot Light" w:cs="Arial"/>
                <w:b/>
              </w:rPr>
            </w:pPr>
            <w:r>
              <w:t xml:space="preserve">Strong organisational and multitasking abilities, with attention to detail and an ability to problem solve. </w:t>
            </w:r>
          </w:p>
        </w:tc>
        <w:tc>
          <w:tcPr>
            <w:tcW w:w="709" w:type="dxa"/>
            <w:vAlign w:val="center"/>
          </w:tcPr>
          <w:p w14:paraId="34956CC0" w14:textId="4D600568"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6379E135" w14:textId="6D11988A" w:rsidR="002657CE" w:rsidRPr="005934EE" w:rsidRDefault="002657CE" w:rsidP="002657CE">
            <w:pPr>
              <w:pStyle w:val="BodyText2"/>
              <w:spacing w:after="0" w:line="240" w:lineRule="auto"/>
              <w:jc w:val="center"/>
              <w:rPr>
                <w:rFonts w:ascii="BureauGrot Light" w:hAnsi="BureauGrot Light" w:cs="Arial"/>
              </w:rPr>
            </w:pPr>
          </w:p>
        </w:tc>
      </w:tr>
      <w:tr w:rsidR="00A529E0" w:rsidRPr="005934EE" w14:paraId="6C91BE38" w14:textId="77777777" w:rsidTr="00885475">
        <w:trPr>
          <w:trHeight w:val="403"/>
          <w:jc w:val="center"/>
        </w:trPr>
        <w:tc>
          <w:tcPr>
            <w:tcW w:w="1800" w:type="dxa"/>
            <w:vMerge/>
          </w:tcPr>
          <w:p w14:paraId="539FA1A9" w14:textId="77777777" w:rsidR="00A529E0" w:rsidRPr="005934EE" w:rsidRDefault="00A529E0" w:rsidP="002657CE">
            <w:pPr>
              <w:spacing w:after="100" w:afterAutospacing="1" w:line="312" w:lineRule="auto"/>
              <w:rPr>
                <w:rFonts w:ascii="BureauGrot Light" w:hAnsi="BureauGrot Light" w:cs="Arial"/>
                <w:b/>
              </w:rPr>
            </w:pPr>
          </w:p>
        </w:tc>
        <w:tc>
          <w:tcPr>
            <w:tcW w:w="6417" w:type="dxa"/>
          </w:tcPr>
          <w:p w14:paraId="2E09BBC5" w14:textId="4EF4927B" w:rsidR="00A529E0" w:rsidRDefault="00A529E0" w:rsidP="002657CE">
            <w:pPr>
              <w:pStyle w:val="BodyText2"/>
              <w:spacing w:after="0" w:line="240" w:lineRule="auto"/>
            </w:pPr>
            <w:r>
              <w:t xml:space="preserve">A strong team player with a can-do attitude. </w:t>
            </w:r>
          </w:p>
        </w:tc>
        <w:tc>
          <w:tcPr>
            <w:tcW w:w="709" w:type="dxa"/>
            <w:vAlign w:val="center"/>
          </w:tcPr>
          <w:p w14:paraId="46753335" w14:textId="17A455E6" w:rsidR="00A529E0" w:rsidRDefault="00A529E0"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193A4C67" w14:textId="77777777" w:rsidR="00A529E0" w:rsidRPr="005934EE" w:rsidRDefault="00A529E0" w:rsidP="002657CE">
            <w:pPr>
              <w:pStyle w:val="BodyText2"/>
              <w:spacing w:after="0" w:line="240" w:lineRule="auto"/>
              <w:jc w:val="center"/>
              <w:rPr>
                <w:rFonts w:ascii="BureauGrot Light" w:hAnsi="BureauGrot Light" w:cs="Arial"/>
              </w:rPr>
            </w:pPr>
          </w:p>
        </w:tc>
      </w:tr>
      <w:tr w:rsidR="002657CE" w:rsidRPr="005934EE" w14:paraId="4BF1DF77" w14:textId="4E7FBF67" w:rsidTr="00885475">
        <w:trPr>
          <w:trHeight w:val="403"/>
          <w:jc w:val="center"/>
        </w:trPr>
        <w:tc>
          <w:tcPr>
            <w:tcW w:w="1800" w:type="dxa"/>
            <w:vMerge/>
          </w:tcPr>
          <w:p w14:paraId="7EEA773B"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03ECFCC3" w14:textId="77BC566C" w:rsidR="002657CE" w:rsidRPr="00076ABB" w:rsidRDefault="002657CE" w:rsidP="002657CE">
            <w:pPr>
              <w:pStyle w:val="BodyText2"/>
              <w:spacing w:after="0" w:line="240" w:lineRule="auto"/>
              <w:rPr>
                <w:rFonts w:ascii="BureauGrot Light" w:hAnsi="BureauGrot Light" w:cs="Arial"/>
              </w:rPr>
            </w:pPr>
            <w:r>
              <w:t>A strong commitment to excellent service delivery and an understanding of the importance of robust operational processes in the ability of the organisation to deliver its mission</w:t>
            </w:r>
          </w:p>
        </w:tc>
        <w:tc>
          <w:tcPr>
            <w:tcW w:w="709" w:type="dxa"/>
            <w:vAlign w:val="center"/>
          </w:tcPr>
          <w:p w14:paraId="35A96EBA" w14:textId="0F4C5FCE"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40099DA7" w14:textId="2C613935" w:rsidR="002657CE" w:rsidRPr="005934EE" w:rsidRDefault="002657CE" w:rsidP="002657CE">
            <w:pPr>
              <w:pStyle w:val="BodyText2"/>
              <w:spacing w:after="0" w:line="240" w:lineRule="auto"/>
              <w:jc w:val="center"/>
              <w:rPr>
                <w:rFonts w:ascii="BureauGrot Light" w:hAnsi="BureauGrot Light" w:cs="Arial"/>
              </w:rPr>
            </w:pPr>
          </w:p>
        </w:tc>
      </w:tr>
      <w:tr w:rsidR="00B0084C" w:rsidRPr="005934EE" w14:paraId="31D1E056" w14:textId="12EB4F88" w:rsidTr="00885475">
        <w:trPr>
          <w:trHeight w:val="71"/>
          <w:jc w:val="center"/>
        </w:trPr>
        <w:tc>
          <w:tcPr>
            <w:tcW w:w="1800" w:type="dxa"/>
            <w:vMerge w:val="restart"/>
          </w:tcPr>
          <w:p w14:paraId="1FD9E13F" w14:textId="77777777" w:rsidR="00B0084C" w:rsidRPr="005934EE" w:rsidRDefault="00B0084C" w:rsidP="00B0084C">
            <w:pPr>
              <w:spacing w:after="100" w:afterAutospacing="1" w:line="312" w:lineRule="auto"/>
              <w:rPr>
                <w:rFonts w:ascii="BureauGrot Light" w:hAnsi="BureauGrot Light" w:cs="Arial"/>
                <w:b/>
              </w:rPr>
            </w:pPr>
            <w:r w:rsidRPr="005934EE">
              <w:rPr>
                <w:rFonts w:ascii="BureauGrot Light" w:hAnsi="BureauGrot Light" w:cs="Arial"/>
                <w:b/>
              </w:rPr>
              <w:t>Values</w:t>
            </w:r>
          </w:p>
        </w:tc>
        <w:tc>
          <w:tcPr>
            <w:tcW w:w="6417" w:type="dxa"/>
            <w:tcBorders>
              <w:left w:val="single" w:sz="4" w:space="0" w:color="auto"/>
            </w:tcBorders>
          </w:tcPr>
          <w:p w14:paraId="04A2EF61" w14:textId="0F18A879" w:rsidR="00B0084C" w:rsidRPr="00076ABB" w:rsidRDefault="00B0084C" w:rsidP="00B0084C">
            <w:pPr>
              <w:pStyle w:val="BodyText2"/>
              <w:spacing w:after="0" w:line="240" w:lineRule="auto"/>
              <w:rPr>
                <w:rFonts w:ascii="BureauGrot Light" w:hAnsi="BureauGrot Light" w:cs="Arial"/>
              </w:rPr>
            </w:pPr>
            <w:r w:rsidRPr="1C7FD076">
              <w:rPr>
                <w:rFonts w:eastAsiaTheme="minorEastAsia"/>
              </w:rPr>
              <w:t>Commitment to and understanding of Liberty’s broad campaigning objectives, and its position as a cross-party, non-party organisation.</w:t>
            </w:r>
          </w:p>
        </w:tc>
        <w:tc>
          <w:tcPr>
            <w:tcW w:w="709" w:type="dxa"/>
          </w:tcPr>
          <w:p w14:paraId="79C60645" w14:textId="4003D3D8" w:rsidR="00B0084C" w:rsidRPr="005934EE" w:rsidRDefault="00B0084C" w:rsidP="00B0084C">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708" w:type="dxa"/>
            <w:vAlign w:val="center"/>
          </w:tcPr>
          <w:p w14:paraId="3CEB8173" w14:textId="7D5455DA" w:rsidR="00B0084C" w:rsidRPr="005934EE" w:rsidRDefault="00B0084C" w:rsidP="00B0084C">
            <w:pPr>
              <w:pStyle w:val="BodyText2"/>
              <w:spacing w:after="0" w:line="240" w:lineRule="auto"/>
              <w:jc w:val="center"/>
              <w:rPr>
                <w:rFonts w:ascii="BureauGrot Light" w:hAnsi="BureauGrot Light" w:cs="Arial"/>
              </w:rPr>
            </w:pPr>
          </w:p>
        </w:tc>
      </w:tr>
      <w:tr w:rsidR="00B0084C" w:rsidRPr="005934EE" w14:paraId="6961C2FC" w14:textId="77777777" w:rsidTr="00885475">
        <w:trPr>
          <w:trHeight w:val="71"/>
          <w:jc w:val="center"/>
        </w:trPr>
        <w:tc>
          <w:tcPr>
            <w:tcW w:w="1800" w:type="dxa"/>
            <w:vMerge/>
          </w:tcPr>
          <w:p w14:paraId="785F0549" w14:textId="77777777" w:rsidR="00B0084C" w:rsidRPr="005934EE" w:rsidRDefault="00B0084C" w:rsidP="00B0084C">
            <w:pPr>
              <w:spacing w:after="100" w:afterAutospacing="1" w:line="312" w:lineRule="auto"/>
              <w:rPr>
                <w:rFonts w:ascii="BureauGrot Light" w:hAnsi="BureauGrot Light" w:cs="Arial"/>
                <w:b/>
              </w:rPr>
            </w:pPr>
          </w:p>
        </w:tc>
        <w:tc>
          <w:tcPr>
            <w:tcW w:w="6417" w:type="dxa"/>
            <w:tcBorders>
              <w:left w:val="single" w:sz="4" w:space="0" w:color="auto"/>
            </w:tcBorders>
          </w:tcPr>
          <w:p w14:paraId="705AA6BF" w14:textId="30F46A06" w:rsidR="00B0084C" w:rsidRPr="00F4747E" w:rsidRDefault="00B0084C" w:rsidP="00B0084C">
            <w:pPr>
              <w:rPr>
                <w:rFonts w:ascii="BureauGrot Light" w:hAnsi="BureauGrot Light" w:cs="Arial"/>
                <w:spacing w:val="8"/>
              </w:rPr>
            </w:pPr>
            <w:r w:rsidRPr="1C7FD076">
              <w:rPr>
                <w:rFonts w:eastAsiaTheme="minorEastAsia"/>
              </w:rPr>
              <w:t>Commitment to Liberty’s</w:t>
            </w:r>
            <w:r w:rsidRPr="1C7FD076">
              <w:rPr>
                <w:rFonts w:eastAsiaTheme="minorEastAsia"/>
                <w:b/>
              </w:rPr>
              <w:t xml:space="preserve"> </w:t>
            </w:r>
            <w:r w:rsidRPr="1C7FD076">
              <w:rPr>
                <w:rFonts w:eastAsiaTheme="minorEastAsia"/>
              </w:rPr>
              <w:t>anti-racist, disability-positive, trans affirming status and to building a fair, compassionate and diverse working environment.</w:t>
            </w:r>
          </w:p>
        </w:tc>
        <w:tc>
          <w:tcPr>
            <w:tcW w:w="709" w:type="dxa"/>
          </w:tcPr>
          <w:p w14:paraId="60BBD682" w14:textId="2B942CE4" w:rsidR="00B0084C" w:rsidRPr="005934EE" w:rsidRDefault="00B0084C" w:rsidP="00B0084C">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708" w:type="dxa"/>
            <w:vAlign w:val="center"/>
          </w:tcPr>
          <w:p w14:paraId="21213370" w14:textId="77777777" w:rsidR="00B0084C" w:rsidRPr="005934EE" w:rsidRDefault="00B0084C" w:rsidP="00B0084C">
            <w:pPr>
              <w:pStyle w:val="BodyText2"/>
              <w:spacing w:after="0" w:line="240" w:lineRule="auto"/>
              <w:jc w:val="center"/>
              <w:rPr>
                <w:rFonts w:ascii="BureauGrot Light" w:hAnsi="BureauGrot Light" w:cs="Arial"/>
              </w:rPr>
            </w:pPr>
          </w:p>
        </w:tc>
      </w:tr>
    </w:tbl>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865"/>
        <w:tblW w:w="9634" w:type="dxa"/>
        <w:tblLook w:val="04A0" w:firstRow="1" w:lastRow="0" w:firstColumn="1" w:lastColumn="0" w:noHBand="0" w:noVBand="1"/>
      </w:tblPr>
      <w:tblGrid>
        <w:gridCol w:w="9634"/>
      </w:tblGrid>
      <w:tr w:rsidR="006A1942" w:rsidRPr="005934EE" w14:paraId="5595342D" w14:textId="77777777" w:rsidTr="006A1942">
        <w:tc>
          <w:tcPr>
            <w:tcW w:w="9634" w:type="dxa"/>
            <w:shd w:val="clear" w:color="auto" w:fill="008561"/>
          </w:tcPr>
          <w:p w14:paraId="781EEDC9" w14:textId="2F5ABEB2" w:rsidR="006A1942" w:rsidRPr="005934EE" w:rsidRDefault="00F24C6B" w:rsidP="006A1942">
            <w:pPr>
              <w:spacing w:after="100" w:afterAutospacing="1" w:line="312" w:lineRule="auto"/>
              <w:ind w:firstLine="29"/>
              <w:rPr>
                <w:rFonts w:ascii="BureauGrot Light" w:eastAsia="Calibri" w:hAnsi="BureauGrot Light" w:cs="Arial"/>
                <w:b/>
                <w:bCs/>
              </w:rPr>
            </w:pPr>
            <w:bookmarkStart w:id="1" w:name="_Hlk27571760"/>
            <w:r>
              <w:rPr>
                <w:rFonts w:ascii="BureauGrot Light" w:hAnsi="BureauGrot Light" w:cs="Arial"/>
                <w:b/>
                <w:bCs/>
                <w:color w:val="FFFFFF" w:themeColor="background1"/>
              </w:rPr>
              <w:lastRenderedPageBreak/>
              <w:t>Important Information</w:t>
            </w:r>
          </w:p>
        </w:tc>
      </w:tr>
      <w:tr w:rsidR="006A1942" w:rsidRPr="005934EE" w14:paraId="662D653E" w14:textId="77777777" w:rsidTr="006A1942">
        <w:trPr>
          <w:trHeight w:val="8354"/>
        </w:trPr>
        <w:tc>
          <w:tcPr>
            <w:tcW w:w="9634" w:type="dxa"/>
          </w:tcPr>
          <w:p w14:paraId="57FF7B70" w14:textId="77777777" w:rsidR="006A1942" w:rsidRPr="005934EE" w:rsidRDefault="006A1942" w:rsidP="006A1942">
            <w:pPr>
              <w:jc w:val="both"/>
              <w:rPr>
                <w:rFonts w:ascii="BureauGrot Light" w:hAnsi="BureauGrot Light" w:cs="Arial"/>
                <w:b/>
                <w:bCs/>
              </w:rPr>
            </w:pPr>
          </w:p>
          <w:p w14:paraId="7F2F5066" w14:textId="7AE33C8A" w:rsidR="006A1942" w:rsidRPr="00577C4D" w:rsidRDefault="006A1942" w:rsidP="006A1942">
            <w:pPr>
              <w:numPr>
                <w:ilvl w:val="0"/>
                <w:numId w:val="4"/>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w:t>
            </w:r>
            <w:hyperlink r:id="rId13" w:history="1">
              <w:r w:rsidRPr="00D340C7">
                <w:rPr>
                  <w:rStyle w:val="Hyperlink"/>
                  <w:rFonts w:ascii="BureauGrot Light" w:hAnsi="BureauGrot Light" w:cs="Arial"/>
                </w:rPr>
                <w:t>HERE</w:t>
              </w:r>
            </w:hyperlink>
            <w:r>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552C5BA7" w14:textId="77777777" w:rsidR="006A1942" w:rsidRDefault="006A1942" w:rsidP="006A1942">
            <w:pPr>
              <w:ind w:left="360"/>
              <w:jc w:val="both"/>
              <w:rPr>
                <w:rFonts w:ascii="BureauGrot Light" w:hAnsi="BureauGrot Light" w:cs="Arial"/>
                <w:b/>
                <w:bCs/>
              </w:rPr>
            </w:pPr>
          </w:p>
          <w:p w14:paraId="21C50696" w14:textId="671C946A" w:rsidR="006A1942" w:rsidRPr="007F0546" w:rsidRDefault="00F24C6B" w:rsidP="006A1942">
            <w:pPr>
              <w:jc w:val="both"/>
              <w:rPr>
                <w:rFonts w:ascii="BureauGrot Light" w:hAnsi="BureauGrot Light" w:cs="Arial"/>
                <w:b/>
                <w:bCs/>
              </w:rPr>
            </w:pPr>
            <w:r>
              <w:rPr>
                <w:rFonts w:ascii="BureauGrot Light" w:hAnsi="BureauGrot Light" w:cs="Arial"/>
                <w:b/>
                <w:bCs/>
              </w:rPr>
              <w:t xml:space="preserve"> 9am Monday </w:t>
            </w:r>
            <w:r w:rsidR="006A1942">
              <w:rPr>
                <w:rFonts w:ascii="BureauGrot Light" w:hAnsi="BureauGrot Light" w:cs="Arial"/>
                <w:b/>
                <w:bCs/>
              </w:rPr>
              <w:t>6</w:t>
            </w:r>
            <w:r w:rsidR="006A1942" w:rsidRPr="0013421F">
              <w:rPr>
                <w:rFonts w:ascii="BureauGrot Light" w:hAnsi="BureauGrot Light" w:cs="Arial"/>
                <w:b/>
                <w:bCs/>
                <w:vertAlign w:val="superscript"/>
              </w:rPr>
              <w:t>th</w:t>
            </w:r>
            <w:r w:rsidR="006A1942">
              <w:rPr>
                <w:rFonts w:ascii="BureauGrot Light" w:hAnsi="BureauGrot Light" w:cs="Arial"/>
                <w:b/>
                <w:bCs/>
              </w:rPr>
              <w:t xml:space="preserve"> April 2026</w:t>
            </w:r>
          </w:p>
          <w:p w14:paraId="1E9A7812" w14:textId="77777777" w:rsidR="006A1942" w:rsidRPr="007C71A6" w:rsidRDefault="006A1942" w:rsidP="006A1942">
            <w:pPr>
              <w:ind w:left="360"/>
              <w:jc w:val="both"/>
              <w:rPr>
                <w:rFonts w:ascii="BureauGrot Light" w:hAnsi="BureauGrot Light" w:cs="Arial"/>
                <w:b/>
                <w:bCs/>
              </w:rPr>
            </w:pPr>
          </w:p>
          <w:p w14:paraId="26FCFA45" w14:textId="77777777" w:rsidR="006A1942" w:rsidRDefault="006A1942" w:rsidP="006A1942">
            <w:pPr>
              <w:jc w:val="both"/>
              <w:rPr>
                <w:rFonts w:ascii="BureauGrot Light" w:hAnsi="BureauGrot Light" w:cs="Arial"/>
                <w:b/>
                <w:bCs/>
              </w:rPr>
            </w:pPr>
            <w:r>
              <w:rPr>
                <w:rFonts w:ascii="BureauGrot Light" w:hAnsi="BureauGrot Light" w:cs="Arial"/>
                <w:b/>
              </w:rPr>
              <w:t xml:space="preserve"> </w:t>
            </w:r>
            <w:r w:rsidRPr="007C71A6">
              <w:rPr>
                <w:rFonts w:ascii="BureauGrot Light" w:hAnsi="BureauGrot Light" w:cs="Arial"/>
                <w:b/>
              </w:rPr>
              <w:t>Applications received after the closing date will not be considered</w:t>
            </w:r>
            <w:r w:rsidRPr="007C71A6">
              <w:rPr>
                <w:rFonts w:ascii="BureauGrot Light" w:hAnsi="BureauGrot Light" w:cs="Arial"/>
              </w:rPr>
              <w:t xml:space="preserve">. </w:t>
            </w:r>
            <w:r w:rsidRPr="00034DE8">
              <w:rPr>
                <w:rFonts w:ascii="BureauGrot Light" w:hAnsi="BureauGrot Light" w:cs="Arial"/>
                <w:b/>
                <w:bCs/>
              </w:rPr>
              <w:t>We cannot accept CV’s.</w:t>
            </w:r>
          </w:p>
          <w:p w14:paraId="5219F797" w14:textId="77777777" w:rsidR="006A1942" w:rsidRPr="00034DE8" w:rsidRDefault="006A1942" w:rsidP="006A1942">
            <w:pPr>
              <w:ind w:left="720"/>
              <w:jc w:val="both"/>
              <w:rPr>
                <w:rFonts w:ascii="BureauGrot Light" w:hAnsi="BureauGrot Light" w:cs="Arial"/>
                <w:b/>
                <w:bCs/>
              </w:rPr>
            </w:pPr>
          </w:p>
          <w:p w14:paraId="493C437B"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27F5A78B" w14:textId="77777777" w:rsidR="006A1942" w:rsidRPr="007C71A6" w:rsidRDefault="006A1942" w:rsidP="006A1942">
            <w:pPr>
              <w:ind w:left="360"/>
              <w:jc w:val="both"/>
              <w:rPr>
                <w:rFonts w:ascii="BureauGrot Light" w:hAnsi="BureauGrot Light" w:cs="Arial"/>
              </w:rPr>
            </w:pPr>
          </w:p>
          <w:p w14:paraId="16293B84" w14:textId="092754E9" w:rsidR="006A1942" w:rsidRDefault="006A1942" w:rsidP="006A1942">
            <w:pPr>
              <w:spacing w:after="100" w:afterAutospacing="1" w:line="312" w:lineRule="auto"/>
              <w:rPr>
                <w:rFonts w:ascii="BureauGrot Light" w:hAnsi="BureauGrot Light" w:cs="Arial"/>
              </w:rPr>
            </w:pPr>
            <w:r w:rsidRPr="414D8FC3">
              <w:rPr>
                <w:rFonts w:ascii="BureauGrot Light" w:hAnsi="BureauGrot Light" w:cs="Arial"/>
              </w:rPr>
              <w:t>First round interviews are scheduled</w:t>
            </w:r>
            <w:r>
              <w:rPr>
                <w:rFonts w:ascii="BureauGrot Light" w:hAnsi="BureauGrot Light" w:cs="Arial"/>
              </w:rPr>
              <w:t xml:space="preserve"> online </w:t>
            </w:r>
            <w:r w:rsidRPr="414D8FC3">
              <w:rPr>
                <w:rFonts w:ascii="BureauGrot Light" w:hAnsi="BureauGrot Light" w:cs="Arial"/>
              </w:rPr>
              <w:t>for</w:t>
            </w:r>
            <w:r w:rsidRPr="2898B8CB">
              <w:rPr>
                <w:rFonts w:ascii="BureauGrot Light" w:hAnsi="BureauGrot Light" w:cs="Arial"/>
              </w:rPr>
              <w:t xml:space="preserve"> </w:t>
            </w:r>
            <w:r w:rsidRPr="006A1942">
              <w:rPr>
                <w:rFonts w:ascii="BureauGrot Light" w:hAnsi="BureauGrot Light" w:cs="Arial"/>
                <w:b/>
                <w:bCs/>
              </w:rPr>
              <w:t>Thursday 23 April 2026.</w:t>
            </w:r>
          </w:p>
          <w:p w14:paraId="46DCFD63" w14:textId="44F125F1" w:rsidR="006A1942" w:rsidRDefault="006A1942" w:rsidP="006A1942">
            <w:pPr>
              <w:spacing w:after="100" w:afterAutospacing="1" w:line="312" w:lineRule="auto"/>
              <w:rPr>
                <w:rFonts w:ascii="BureauGrot Light" w:hAnsi="BureauGrot Light" w:cs="Arial"/>
              </w:rPr>
            </w:pPr>
            <w:r w:rsidRPr="414D8FC3">
              <w:rPr>
                <w:rFonts w:ascii="BureauGrot Light" w:hAnsi="BureauGrot Light" w:cs="Arial"/>
              </w:rPr>
              <w:t xml:space="preserve">Second round interviews will be held </w:t>
            </w:r>
            <w:r>
              <w:rPr>
                <w:rFonts w:ascii="BureauGrot Light" w:hAnsi="BureauGrot Light" w:cs="Arial"/>
              </w:rPr>
              <w:t xml:space="preserve">in person on </w:t>
            </w:r>
            <w:r w:rsidRPr="006A1942">
              <w:rPr>
                <w:rFonts w:ascii="BureauGrot Light" w:hAnsi="BureauGrot Light" w:cs="Arial"/>
                <w:b/>
                <w:bCs/>
              </w:rPr>
              <w:t>Thursday 30 April 2026.</w:t>
            </w:r>
          </w:p>
          <w:p w14:paraId="26F18EEA" w14:textId="77777777" w:rsidR="006A1942" w:rsidRPr="007C71A6" w:rsidRDefault="006A1942" w:rsidP="006A1942">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1C047995" w14:textId="77777777" w:rsidR="006A1942" w:rsidRPr="007C71A6" w:rsidRDefault="006A1942" w:rsidP="006A1942">
            <w:pPr>
              <w:ind w:left="360"/>
              <w:jc w:val="both"/>
              <w:rPr>
                <w:rFonts w:ascii="BureauGrot Light" w:hAnsi="BureauGrot Light" w:cs="Arial"/>
              </w:rPr>
            </w:pPr>
          </w:p>
          <w:p w14:paraId="72B9030C"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3EB6CCDC" w14:textId="77777777" w:rsidR="006A1942" w:rsidRPr="007C71A6" w:rsidRDefault="006A1942" w:rsidP="006A1942">
            <w:pPr>
              <w:ind w:left="360"/>
              <w:jc w:val="both"/>
              <w:rPr>
                <w:rFonts w:ascii="BureauGrot Light" w:hAnsi="BureauGrot Light" w:cs="Arial"/>
              </w:rPr>
            </w:pPr>
          </w:p>
          <w:p w14:paraId="05DDE42D" w14:textId="77777777" w:rsidR="006A1942" w:rsidRPr="007C71A6" w:rsidRDefault="006A1942" w:rsidP="006A1942">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2C873411" w14:textId="77777777" w:rsidR="006A1942" w:rsidRPr="007C71A6" w:rsidRDefault="006A1942" w:rsidP="006A1942">
            <w:pPr>
              <w:jc w:val="both"/>
              <w:rPr>
                <w:rFonts w:ascii="BureauGrot Light" w:hAnsi="BureauGrot Light" w:cs="Arial"/>
              </w:rPr>
            </w:pPr>
          </w:p>
          <w:p w14:paraId="59E53FF9" w14:textId="77777777" w:rsidR="006A1942" w:rsidRDefault="006A1942" w:rsidP="006A1942">
            <w:pPr>
              <w:numPr>
                <w:ilvl w:val="0"/>
                <w:numId w:val="4"/>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4AD41E74" w14:textId="77777777" w:rsidR="006A1942" w:rsidRPr="000E07C3" w:rsidRDefault="006A1942" w:rsidP="006A1942">
            <w:pPr>
              <w:jc w:val="both"/>
              <w:rPr>
                <w:rFonts w:ascii="BureauGrot Light" w:hAnsi="BureauGrot Light" w:cs="Arial"/>
              </w:rPr>
            </w:pPr>
          </w:p>
          <w:p w14:paraId="46A130AA"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30D4D282" w14:textId="77777777" w:rsidR="006A1942" w:rsidRPr="007C71A6" w:rsidRDefault="006A1942" w:rsidP="006A1942">
            <w:pPr>
              <w:jc w:val="both"/>
              <w:rPr>
                <w:rFonts w:ascii="BureauGrot Light" w:hAnsi="BureauGrot Light" w:cs="Arial"/>
              </w:rPr>
            </w:pPr>
          </w:p>
          <w:p w14:paraId="6F9C9C84" w14:textId="77777777" w:rsidR="006A1942" w:rsidRPr="005934EE" w:rsidRDefault="006A1942" w:rsidP="006A1942">
            <w:pPr>
              <w:numPr>
                <w:ilvl w:val="0"/>
                <w:numId w:val="4"/>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Pr>
                <w:rFonts w:ascii="BureauGrot Light" w:hAnsi="BureauGrot Light" w:cs="Arial"/>
              </w:rPr>
              <w:t xml:space="preserve"> disability </w:t>
            </w:r>
            <w:r w:rsidRPr="007C71A6">
              <w:rPr>
                <w:rFonts w:ascii="BureauGrot Light" w:hAnsi="BureauGrot Light" w:cs="Arial"/>
              </w:rPr>
              <w:t xml:space="preserve">or connectivity reasons, please contact us at </w:t>
            </w:r>
            <w:r w:rsidRPr="007C71A6">
              <w:rPr>
                <w:rFonts w:ascii="BureauGrot Light" w:hAnsi="BureauGrot Light" w:cs="Arial"/>
                <w:u w:val="single"/>
              </w:rPr>
              <w:t>HR@libertyhumanrights.org.uk.</w:t>
            </w:r>
          </w:p>
        </w:tc>
      </w:tr>
      <w:bookmarkEnd w:id="1"/>
    </w:tbl>
    <w:p w14:paraId="7478D953" w14:textId="3C55A58C" w:rsidR="414D8FC3" w:rsidRDefault="414D8FC3" w:rsidP="006A1942">
      <w:pPr>
        <w:spacing w:after="0"/>
        <w:rPr>
          <w:rFonts w:ascii="Aptos" w:eastAsia="Aptos" w:hAnsi="Aptos" w:cs="Aptos"/>
          <w:sz w:val="24"/>
          <w:szCs w:val="24"/>
          <w:highlight w:val="yellow"/>
          <w:lang w:val="en-US"/>
        </w:rPr>
      </w:pPr>
    </w:p>
    <w:sectPr w:rsidR="414D8FC3" w:rsidSect="00E85E03">
      <w:footerReference w:type="default" r:id="rId14"/>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66E4" w14:textId="77777777" w:rsidR="00CE76EF" w:rsidRDefault="00CE76EF" w:rsidP="00567BAC">
      <w:pPr>
        <w:spacing w:after="0" w:line="240" w:lineRule="auto"/>
      </w:pPr>
      <w:r>
        <w:separator/>
      </w:r>
    </w:p>
  </w:endnote>
  <w:endnote w:type="continuationSeparator" w:id="0">
    <w:p w14:paraId="23E8434C" w14:textId="77777777" w:rsidR="00CE76EF" w:rsidRDefault="00CE76EF"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panose1 w:val="020006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ureauGrotCondensed">
    <w:panose1 w:val="02000806040000020004"/>
    <w:charset w:val="00"/>
    <w:family w:val="moder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076588"/>
      <w:docPartObj>
        <w:docPartGallery w:val="Page Numbers (Bottom of Page)"/>
        <w:docPartUnique/>
      </w:docPartObj>
    </w:sdtPr>
    <w:sdtEndPr/>
    <w:sdtContent>
      <w:sdt>
        <w:sdtPr>
          <w:id w:val="1728636285"/>
          <w:docPartObj>
            <w:docPartGallery w:val="Page Numbers (Top of Page)"/>
            <w:docPartUnique/>
          </w:docPartObj>
        </w:sdtPr>
        <w:sdtEndPr/>
        <w:sdtContent>
          <w:p w14:paraId="67C452F7" w14:textId="370AAE54" w:rsidR="006A1942" w:rsidRDefault="006A19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B36A87" w14:textId="77777777" w:rsidR="006A1942" w:rsidRDefault="006A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F69F" w14:textId="77777777" w:rsidR="00CE76EF" w:rsidRDefault="00CE76EF" w:rsidP="00567BAC">
      <w:pPr>
        <w:spacing w:after="0" w:line="240" w:lineRule="auto"/>
      </w:pPr>
      <w:r>
        <w:separator/>
      </w:r>
    </w:p>
  </w:footnote>
  <w:footnote w:type="continuationSeparator" w:id="0">
    <w:p w14:paraId="569455B0" w14:textId="77777777" w:rsidR="00CE76EF" w:rsidRDefault="00CE76EF" w:rsidP="0056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F79"/>
    <w:multiLevelType w:val="hybridMultilevel"/>
    <w:tmpl w:val="C8E0EF10"/>
    <w:lvl w:ilvl="0" w:tplc="28B2A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20427"/>
    <w:multiLevelType w:val="hybridMultilevel"/>
    <w:tmpl w:val="46B04540"/>
    <w:lvl w:ilvl="0" w:tplc="95205D4A">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231EF1"/>
    <w:multiLevelType w:val="hybridMultilevel"/>
    <w:tmpl w:val="E4B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CD4931"/>
    <w:multiLevelType w:val="hybridMultilevel"/>
    <w:tmpl w:val="2F16CC4E"/>
    <w:lvl w:ilvl="0" w:tplc="28B2AE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98496F"/>
    <w:multiLevelType w:val="multilevel"/>
    <w:tmpl w:val="8C30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B100D"/>
    <w:multiLevelType w:val="hybridMultilevel"/>
    <w:tmpl w:val="D148563A"/>
    <w:lvl w:ilvl="0" w:tplc="28B2AE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E5F2E"/>
    <w:multiLevelType w:val="multilevel"/>
    <w:tmpl w:val="160E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C2FE5"/>
    <w:multiLevelType w:val="multilevel"/>
    <w:tmpl w:val="8C30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330416"/>
    <w:multiLevelType w:val="hybridMultilevel"/>
    <w:tmpl w:val="4818164E"/>
    <w:lvl w:ilvl="0" w:tplc="28B2AE72">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ED059A"/>
    <w:multiLevelType w:val="hybridMultilevel"/>
    <w:tmpl w:val="38D83C10"/>
    <w:lvl w:ilvl="0" w:tplc="28B2A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71E51"/>
    <w:multiLevelType w:val="multilevel"/>
    <w:tmpl w:val="4232C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DC2"/>
    <w:multiLevelType w:val="hybridMultilevel"/>
    <w:tmpl w:val="203AC044"/>
    <w:lvl w:ilvl="0" w:tplc="95205D4A">
      <w:numFmt w:val="bullet"/>
      <w:lvlText w:val="-"/>
      <w:lvlJc w:val="left"/>
      <w:pPr>
        <w:ind w:left="720" w:hanging="360"/>
      </w:pPr>
      <w:rPr>
        <w:rFonts w:ascii="Times New Roman" w:eastAsia="Times New Roman" w:hAnsi="Times New Roman"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218C7"/>
    <w:multiLevelType w:val="hybridMultilevel"/>
    <w:tmpl w:val="80F825A8"/>
    <w:lvl w:ilvl="0" w:tplc="28B2AE72">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63B0A"/>
    <w:multiLevelType w:val="hybridMultilevel"/>
    <w:tmpl w:val="D14ABD12"/>
    <w:lvl w:ilvl="0" w:tplc="28B2AE72">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4405304">
    <w:abstractNumId w:val="8"/>
  </w:num>
  <w:num w:numId="2" w16cid:durableId="1153058018">
    <w:abstractNumId w:val="31"/>
  </w:num>
  <w:num w:numId="3" w16cid:durableId="2021007168">
    <w:abstractNumId w:val="30"/>
  </w:num>
  <w:num w:numId="4" w16cid:durableId="1109088242">
    <w:abstractNumId w:val="6"/>
  </w:num>
  <w:num w:numId="5" w16cid:durableId="895774874">
    <w:abstractNumId w:val="16"/>
  </w:num>
  <w:num w:numId="6" w16cid:durableId="1089813741">
    <w:abstractNumId w:val="21"/>
  </w:num>
  <w:num w:numId="7" w16cid:durableId="508715620">
    <w:abstractNumId w:val="35"/>
  </w:num>
  <w:num w:numId="8" w16cid:durableId="122772354">
    <w:abstractNumId w:val="12"/>
  </w:num>
  <w:num w:numId="9" w16cid:durableId="1148670058">
    <w:abstractNumId w:val="1"/>
  </w:num>
  <w:num w:numId="10" w16cid:durableId="2077244255">
    <w:abstractNumId w:val="23"/>
  </w:num>
  <w:num w:numId="11" w16cid:durableId="1794864304">
    <w:abstractNumId w:val="39"/>
  </w:num>
  <w:num w:numId="12" w16cid:durableId="415371616">
    <w:abstractNumId w:val="36"/>
  </w:num>
  <w:num w:numId="13" w16cid:durableId="188495389">
    <w:abstractNumId w:val="20"/>
  </w:num>
  <w:num w:numId="14" w16cid:durableId="28606045">
    <w:abstractNumId w:val="25"/>
  </w:num>
  <w:num w:numId="15" w16cid:durableId="704137165">
    <w:abstractNumId w:val="26"/>
  </w:num>
  <w:num w:numId="16" w16cid:durableId="305664438">
    <w:abstractNumId w:val="7"/>
  </w:num>
  <w:num w:numId="17" w16cid:durableId="1981032128">
    <w:abstractNumId w:val="9"/>
  </w:num>
  <w:num w:numId="18" w16cid:durableId="128134763">
    <w:abstractNumId w:val="15"/>
  </w:num>
  <w:num w:numId="19" w16cid:durableId="1465807024">
    <w:abstractNumId w:val="2"/>
  </w:num>
  <w:num w:numId="20" w16cid:durableId="1615677014">
    <w:abstractNumId w:val="11"/>
  </w:num>
  <w:num w:numId="21" w16cid:durableId="1081215819">
    <w:abstractNumId w:val="33"/>
  </w:num>
  <w:num w:numId="22" w16cid:durableId="1567568560">
    <w:abstractNumId w:val="22"/>
  </w:num>
  <w:num w:numId="23" w16cid:durableId="878510205">
    <w:abstractNumId w:val="29"/>
  </w:num>
  <w:num w:numId="24" w16cid:durableId="191235743">
    <w:abstractNumId w:val="17"/>
  </w:num>
  <w:num w:numId="25" w16cid:durableId="1483545828">
    <w:abstractNumId w:val="3"/>
  </w:num>
  <w:num w:numId="26" w16cid:durableId="1828015889">
    <w:abstractNumId w:val="38"/>
  </w:num>
  <w:num w:numId="27" w16cid:durableId="1612323362">
    <w:abstractNumId w:val="24"/>
  </w:num>
  <w:num w:numId="28" w16cid:durableId="1130788203">
    <w:abstractNumId w:val="18"/>
  </w:num>
  <w:num w:numId="29" w16cid:durableId="709063974">
    <w:abstractNumId w:val="5"/>
  </w:num>
  <w:num w:numId="30" w16cid:durableId="1033070611">
    <w:abstractNumId w:val="34"/>
  </w:num>
  <w:num w:numId="31" w16cid:durableId="286590881">
    <w:abstractNumId w:val="32"/>
  </w:num>
  <w:num w:numId="32" w16cid:durableId="78913998">
    <w:abstractNumId w:val="4"/>
  </w:num>
  <w:num w:numId="33" w16cid:durableId="910428002">
    <w:abstractNumId w:val="40"/>
  </w:num>
  <w:num w:numId="34" w16cid:durableId="641154975">
    <w:abstractNumId w:val="37"/>
  </w:num>
  <w:num w:numId="35" w16cid:durableId="710806226">
    <w:abstractNumId w:val="19"/>
  </w:num>
  <w:num w:numId="36" w16cid:durableId="434398445">
    <w:abstractNumId w:val="13"/>
  </w:num>
  <w:num w:numId="37" w16cid:durableId="1731493029">
    <w:abstractNumId w:val="27"/>
  </w:num>
  <w:num w:numId="38" w16cid:durableId="2122258052">
    <w:abstractNumId w:val="0"/>
  </w:num>
  <w:num w:numId="39" w16cid:durableId="1956013026">
    <w:abstractNumId w:val="14"/>
  </w:num>
  <w:num w:numId="40" w16cid:durableId="1559243518">
    <w:abstractNumId w:val="10"/>
  </w:num>
  <w:num w:numId="41" w16cid:durableId="19862720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144BC"/>
    <w:rsid w:val="0001470A"/>
    <w:rsid w:val="00020336"/>
    <w:rsid w:val="00021C5F"/>
    <w:rsid w:val="00031BA2"/>
    <w:rsid w:val="00034DC8"/>
    <w:rsid w:val="00035F53"/>
    <w:rsid w:val="0004717B"/>
    <w:rsid w:val="0006093A"/>
    <w:rsid w:val="00064AE0"/>
    <w:rsid w:val="00067A30"/>
    <w:rsid w:val="00067A99"/>
    <w:rsid w:val="00074B1D"/>
    <w:rsid w:val="00075895"/>
    <w:rsid w:val="00076620"/>
    <w:rsid w:val="00076ABB"/>
    <w:rsid w:val="0007BEDB"/>
    <w:rsid w:val="00091253"/>
    <w:rsid w:val="00091AAC"/>
    <w:rsid w:val="00094649"/>
    <w:rsid w:val="000B0B14"/>
    <w:rsid w:val="000B370B"/>
    <w:rsid w:val="000C08CB"/>
    <w:rsid w:val="000D5125"/>
    <w:rsid w:val="000D5DA6"/>
    <w:rsid w:val="000E1DD8"/>
    <w:rsid w:val="000E1E9A"/>
    <w:rsid w:val="000E6959"/>
    <w:rsid w:val="000F7464"/>
    <w:rsid w:val="001010A6"/>
    <w:rsid w:val="00102947"/>
    <w:rsid w:val="00102A21"/>
    <w:rsid w:val="00110A3C"/>
    <w:rsid w:val="00110E14"/>
    <w:rsid w:val="001306A1"/>
    <w:rsid w:val="00131249"/>
    <w:rsid w:val="0013421F"/>
    <w:rsid w:val="0013713A"/>
    <w:rsid w:val="001433EA"/>
    <w:rsid w:val="00144C39"/>
    <w:rsid w:val="00153D2B"/>
    <w:rsid w:val="00157B53"/>
    <w:rsid w:val="00160CA8"/>
    <w:rsid w:val="0016268A"/>
    <w:rsid w:val="00170044"/>
    <w:rsid w:val="00181151"/>
    <w:rsid w:val="0019419F"/>
    <w:rsid w:val="001A0BB8"/>
    <w:rsid w:val="001A1CA0"/>
    <w:rsid w:val="001A3923"/>
    <w:rsid w:val="001A5C47"/>
    <w:rsid w:val="001B2F0B"/>
    <w:rsid w:val="001C10EF"/>
    <w:rsid w:val="001C16C7"/>
    <w:rsid w:val="001D7FA1"/>
    <w:rsid w:val="001E1139"/>
    <w:rsid w:val="001E1FAA"/>
    <w:rsid w:val="001E5727"/>
    <w:rsid w:val="002073FC"/>
    <w:rsid w:val="002075C0"/>
    <w:rsid w:val="00214418"/>
    <w:rsid w:val="002150CB"/>
    <w:rsid w:val="00216E12"/>
    <w:rsid w:val="002205E1"/>
    <w:rsid w:val="0022179C"/>
    <w:rsid w:val="00230BAF"/>
    <w:rsid w:val="00230E84"/>
    <w:rsid w:val="00234D68"/>
    <w:rsid w:val="0024499F"/>
    <w:rsid w:val="002452DB"/>
    <w:rsid w:val="00260CBA"/>
    <w:rsid w:val="002657CE"/>
    <w:rsid w:val="00271841"/>
    <w:rsid w:val="00272E7C"/>
    <w:rsid w:val="00290094"/>
    <w:rsid w:val="002900A2"/>
    <w:rsid w:val="002A7871"/>
    <w:rsid w:val="002A7B8F"/>
    <w:rsid w:val="002B1BA5"/>
    <w:rsid w:val="002B3BC0"/>
    <w:rsid w:val="002E3D04"/>
    <w:rsid w:val="002F6D16"/>
    <w:rsid w:val="002F75DF"/>
    <w:rsid w:val="00311078"/>
    <w:rsid w:val="0031148F"/>
    <w:rsid w:val="003121FE"/>
    <w:rsid w:val="00314EC6"/>
    <w:rsid w:val="003253C9"/>
    <w:rsid w:val="00340DFB"/>
    <w:rsid w:val="00351A7B"/>
    <w:rsid w:val="00353D23"/>
    <w:rsid w:val="00356813"/>
    <w:rsid w:val="00362816"/>
    <w:rsid w:val="00364E3F"/>
    <w:rsid w:val="00366BEA"/>
    <w:rsid w:val="00376C3F"/>
    <w:rsid w:val="00381EE3"/>
    <w:rsid w:val="00396217"/>
    <w:rsid w:val="00396B2A"/>
    <w:rsid w:val="003A251F"/>
    <w:rsid w:val="003A27A7"/>
    <w:rsid w:val="003B0101"/>
    <w:rsid w:val="003B2B97"/>
    <w:rsid w:val="003B30A3"/>
    <w:rsid w:val="003B3245"/>
    <w:rsid w:val="003B53EF"/>
    <w:rsid w:val="003C50F5"/>
    <w:rsid w:val="003D18A2"/>
    <w:rsid w:val="003D65E4"/>
    <w:rsid w:val="003D6749"/>
    <w:rsid w:val="00404502"/>
    <w:rsid w:val="00410167"/>
    <w:rsid w:val="00414FF2"/>
    <w:rsid w:val="00415C0B"/>
    <w:rsid w:val="00422B3D"/>
    <w:rsid w:val="00435DBF"/>
    <w:rsid w:val="00441BEA"/>
    <w:rsid w:val="00442A2A"/>
    <w:rsid w:val="0044386D"/>
    <w:rsid w:val="00445A7B"/>
    <w:rsid w:val="004520D4"/>
    <w:rsid w:val="00457894"/>
    <w:rsid w:val="00460F20"/>
    <w:rsid w:val="00462D0C"/>
    <w:rsid w:val="00463179"/>
    <w:rsid w:val="00464363"/>
    <w:rsid w:val="004648D4"/>
    <w:rsid w:val="004702BB"/>
    <w:rsid w:val="00472593"/>
    <w:rsid w:val="00472C57"/>
    <w:rsid w:val="004739DF"/>
    <w:rsid w:val="004745D1"/>
    <w:rsid w:val="00477AC7"/>
    <w:rsid w:val="00482AFD"/>
    <w:rsid w:val="00487230"/>
    <w:rsid w:val="00491D09"/>
    <w:rsid w:val="00496CA7"/>
    <w:rsid w:val="004A7433"/>
    <w:rsid w:val="004B21DE"/>
    <w:rsid w:val="004C7DD3"/>
    <w:rsid w:val="004D4ED9"/>
    <w:rsid w:val="004E7D4E"/>
    <w:rsid w:val="004F2CB0"/>
    <w:rsid w:val="004F3F46"/>
    <w:rsid w:val="004F5B83"/>
    <w:rsid w:val="004F732F"/>
    <w:rsid w:val="00500D61"/>
    <w:rsid w:val="00503415"/>
    <w:rsid w:val="00521C07"/>
    <w:rsid w:val="00522179"/>
    <w:rsid w:val="005221DC"/>
    <w:rsid w:val="00526D39"/>
    <w:rsid w:val="005365C8"/>
    <w:rsid w:val="005418E9"/>
    <w:rsid w:val="00546824"/>
    <w:rsid w:val="00567BAC"/>
    <w:rsid w:val="00567CD1"/>
    <w:rsid w:val="00577C4D"/>
    <w:rsid w:val="005860F3"/>
    <w:rsid w:val="00592FF0"/>
    <w:rsid w:val="005934EE"/>
    <w:rsid w:val="005A08A3"/>
    <w:rsid w:val="005A3A6A"/>
    <w:rsid w:val="005D12B9"/>
    <w:rsid w:val="005D242D"/>
    <w:rsid w:val="005D2770"/>
    <w:rsid w:val="005D2DDB"/>
    <w:rsid w:val="005D726E"/>
    <w:rsid w:val="005F520A"/>
    <w:rsid w:val="005F7DB9"/>
    <w:rsid w:val="0060273D"/>
    <w:rsid w:val="00605EA4"/>
    <w:rsid w:val="00617A9C"/>
    <w:rsid w:val="00630B36"/>
    <w:rsid w:val="006312FC"/>
    <w:rsid w:val="00640492"/>
    <w:rsid w:val="00651094"/>
    <w:rsid w:val="00656C2C"/>
    <w:rsid w:val="00660891"/>
    <w:rsid w:val="00660962"/>
    <w:rsid w:val="00661F96"/>
    <w:rsid w:val="00664313"/>
    <w:rsid w:val="006734AB"/>
    <w:rsid w:val="00676C65"/>
    <w:rsid w:val="00677C6F"/>
    <w:rsid w:val="00694A13"/>
    <w:rsid w:val="006A1942"/>
    <w:rsid w:val="006A4864"/>
    <w:rsid w:val="006A4F23"/>
    <w:rsid w:val="006B5908"/>
    <w:rsid w:val="006D4298"/>
    <w:rsid w:val="006D789A"/>
    <w:rsid w:val="006D7E50"/>
    <w:rsid w:val="006E082F"/>
    <w:rsid w:val="006E1DD0"/>
    <w:rsid w:val="006F11EB"/>
    <w:rsid w:val="00706105"/>
    <w:rsid w:val="007313F2"/>
    <w:rsid w:val="00735671"/>
    <w:rsid w:val="00737B3A"/>
    <w:rsid w:val="00744CE6"/>
    <w:rsid w:val="007519BD"/>
    <w:rsid w:val="00753233"/>
    <w:rsid w:val="00755446"/>
    <w:rsid w:val="00755F10"/>
    <w:rsid w:val="00764DF9"/>
    <w:rsid w:val="00771B77"/>
    <w:rsid w:val="007721F1"/>
    <w:rsid w:val="00784484"/>
    <w:rsid w:val="007877B0"/>
    <w:rsid w:val="0079031E"/>
    <w:rsid w:val="007A3A39"/>
    <w:rsid w:val="007A4741"/>
    <w:rsid w:val="007A63D8"/>
    <w:rsid w:val="007B002C"/>
    <w:rsid w:val="007B0BAB"/>
    <w:rsid w:val="007B1665"/>
    <w:rsid w:val="007B1A95"/>
    <w:rsid w:val="007B4DC9"/>
    <w:rsid w:val="007C2788"/>
    <w:rsid w:val="007C4B82"/>
    <w:rsid w:val="007C7980"/>
    <w:rsid w:val="007D1CEA"/>
    <w:rsid w:val="007D5F07"/>
    <w:rsid w:val="007D7728"/>
    <w:rsid w:val="007E12ED"/>
    <w:rsid w:val="007E2436"/>
    <w:rsid w:val="007E2C26"/>
    <w:rsid w:val="007F0546"/>
    <w:rsid w:val="007F1BCE"/>
    <w:rsid w:val="007F494C"/>
    <w:rsid w:val="00802483"/>
    <w:rsid w:val="00807BA0"/>
    <w:rsid w:val="00810167"/>
    <w:rsid w:val="008328BB"/>
    <w:rsid w:val="00834A28"/>
    <w:rsid w:val="00836871"/>
    <w:rsid w:val="0084492C"/>
    <w:rsid w:val="00846709"/>
    <w:rsid w:val="0085578B"/>
    <w:rsid w:val="00871E1E"/>
    <w:rsid w:val="00880A85"/>
    <w:rsid w:val="00882537"/>
    <w:rsid w:val="00885475"/>
    <w:rsid w:val="008A05DA"/>
    <w:rsid w:val="008A0FDB"/>
    <w:rsid w:val="008A457F"/>
    <w:rsid w:val="008A6A3C"/>
    <w:rsid w:val="008A7D33"/>
    <w:rsid w:val="008B2FC7"/>
    <w:rsid w:val="008C436F"/>
    <w:rsid w:val="008C44F4"/>
    <w:rsid w:val="008D5776"/>
    <w:rsid w:val="008D586D"/>
    <w:rsid w:val="008E06D9"/>
    <w:rsid w:val="008E6582"/>
    <w:rsid w:val="008F11BD"/>
    <w:rsid w:val="008F1705"/>
    <w:rsid w:val="008F43BA"/>
    <w:rsid w:val="00900F65"/>
    <w:rsid w:val="00912785"/>
    <w:rsid w:val="00916760"/>
    <w:rsid w:val="00917EFC"/>
    <w:rsid w:val="009326CC"/>
    <w:rsid w:val="00971ABA"/>
    <w:rsid w:val="009743FE"/>
    <w:rsid w:val="00975D99"/>
    <w:rsid w:val="00976433"/>
    <w:rsid w:val="009870C6"/>
    <w:rsid w:val="00992DDA"/>
    <w:rsid w:val="009C1C22"/>
    <w:rsid w:val="009C4996"/>
    <w:rsid w:val="009D1CC1"/>
    <w:rsid w:val="009E0AB0"/>
    <w:rsid w:val="009F69D0"/>
    <w:rsid w:val="00A02F56"/>
    <w:rsid w:val="00A23A98"/>
    <w:rsid w:val="00A3203F"/>
    <w:rsid w:val="00A41876"/>
    <w:rsid w:val="00A529E0"/>
    <w:rsid w:val="00A55A49"/>
    <w:rsid w:val="00A60F4B"/>
    <w:rsid w:val="00A81A76"/>
    <w:rsid w:val="00A86783"/>
    <w:rsid w:val="00A904E9"/>
    <w:rsid w:val="00A97FBA"/>
    <w:rsid w:val="00AA11EC"/>
    <w:rsid w:val="00AB0AC2"/>
    <w:rsid w:val="00AC75D4"/>
    <w:rsid w:val="00AE2BF5"/>
    <w:rsid w:val="00AE6422"/>
    <w:rsid w:val="00AF1B77"/>
    <w:rsid w:val="00AF1DEA"/>
    <w:rsid w:val="00AF4BF7"/>
    <w:rsid w:val="00AF6899"/>
    <w:rsid w:val="00AF71C8"/>
    <w:rsid w:val="00B0084C"/>
    <w:rsid w:val="00B012F5"/>
    <w:rsid w:val="00B05EC0"/>
    <w:rsid w:val="00B071CA"/>
    <w:rsid w:val="00B103B6"/>
    <w:rsid w:val="00B3339B"/>
    <w:rsid w:val="00B4755A"/>
    <w:rsid w:val="00B827A4"/>
    <w:rsid w:val="00BB74CF"/>
    <w:rsid w:val="00BC1F65"/>
    <w:rsid w:val="00BC5D78"/>
    <w:rsid w:val="00BD0F40"/>
    <w:rsid w:val="00BD2FB7"/>
    <w:rsid w:val="00BD30BA"/>
    <w:rsid w:val="00BD6019"/>
    <w:rsid w:val="00BF208A"/>
    <w:rsid w:val="00BF4E7A"/>
    <w:rsid w:val="00C07347"/>
    <w:rsid w:val="00C07ABB"/>
    <w:rsid w:val="00C116C0"/>
    <w:rsid w:val="00C174CF"/>
    <w:rsid w:val="00C36A23"/>
    <w:rsid w:val="00C43DBC"/>
    <w:rsid w:val="00C46C10"/>
    <w:rsid w:val="00C538C9"/>
    <w:rsid w:val="00C545CF"/>
    <w:rsid w:val="00C6106D"/>
    <w:rsid w:val="00C72FEA"/>
    <w:rsid w:val="00C840CB"/>
    <w:rsid w:val="00CB1F05"/>
    <w:rsid w:val="00CB4AFD"/>
    <w:rsid w:val="00CC00BA"/>
    <w:rsid w:val="00CC3A00"/>
    <w:rsid w:val="00CC5889"/>
    <w:rsid w:val="00CC5D9B"/>
    <w:rsid w:val="00CC794A"/>
    <w:rsid w:val="00CE76EF"/>
    <w:rsid w:val="00CF6A7C"/>
    <w:rsid w:val="00D02147"/>
    <w:rsid w:val="00D127C3"/>
    <w:rsid w:val="00D13BE5"/>
    <w:rsid w:val="00D2216B"/>
    <w:rsid w:val="00D22FD6"/>
    <w:rsid w:val="00D24E91"/>
    <w:rsid w:val="00D26EF9"/>
    <w:rsid w:val="00D31864"/>
    <w:rsid w:val="00D340C7"/>
    <w:rsid w:val="00D36A2B"/>
    <w:rsid w:val="00D37EEF"/>
    <w:rsid w:val="00D411E9"/>
    <w:rsid w:val="00D44C33"/>
    <w:rsid w:val="00D61E3C"/>
    <w:rsid w:val="00D628F0"/>
    <w:rsid w:val="00D62BE7"/>
    <w:rsid w:val="00D64E85"/>
    <w:rsid w:val="00D7433A"/>
    <w:rsid w:val="00D746E2"/>
    <w:rsid w:val="00D747C6"/>
    <w:rsid w:val="00D861D4"/>
    <w:rsid w:val="00D93C04"/>
    <w:rsid w:val="00D95AC2"/>
    <w:rsid w:val="00DB05D0"/>
    <w:rsid w:val="00DC38F1"/>
    <w:rsid w:val="00DF432E"/>
    <w:rsid w:val="00DF466C"/>
    <w:rsid w:val="00DF7023"/>
    <w:rsid w:val="00E13032"/>
    <w:rsid w:val="00E1627F"/>
    <w:rsid w:val="00E16B92"/>
    <w:rsid w:val="00E22D02"/>
    <w:rsid w:val="00E22D86"/>
    <w:rsid w:val="00E259A2"/>
    <w:rsid w:val="00E34459"/>
    <w:rsid w:val="00E36350"/>
    <w:rsid w:val="00E40A7C"/>
    <w:rsid w:val="00E506A7"/>
    <w:rsid w:val="00E536FC"/>
    <w:rsid w:val="00E6371F"/>
    <w:rsid w:val="00E65D6E"/>
    <w:rsid w:val="00E71255"/>
    <w:rsid w:val="00E734D7"/>
    <w:rsid w:val="00E81D94"/>
    <w:rsid w:val="00E8223F"/>
    <w:rsid w:val="00E83370"/>
    <w:rsid w:val="00E84F2E"/>
    <w:rsid w:val="00E85E03"/>
    <w:rsid w:val="00E943BA"/>
    <w:rsid w:val="00E95CF3"/>
    <w:rsid w:val="00E96E26"/>
    <w:rsid w:val="00EA2FAB"/>
    <w:rsid w:val="00EA3599"/>
    <w:rsid w:val="00EB6FD2"/>
    <w:rsid w:val="00EE0F0B"/>
    <w:rsid w:val="00EE18C5"/>
    <w:rsid w:val="00EE1B1B"/>
    <w:rsid w:val="00EF2626"/>
    <w:rsid w:val="00F079DF"/>
    <w:rsid w:val="00F101C0"/>
    <w:rsid w:val="00F117A6"/>
    <w:rsid w:val="00F23D8C"/>
    <w:rsid w:val="00F24C6B"/>
    <w:rsid w:val="00F303F4"/>
    <w:rsid w:val="00F304C8"/>
    <w:rsid w:val="00F31CC4"/>
    <w:rsid w:val="00F37FCD"/>
    <w:rsid w:val="00F425F6"/>
    <w:rsid w:val="00F43F07"/>
    <w:rsid w:val="00F44DE0"/>
    <w:rsid w:val="00F45834"/>
    <w:rsid w:val="00F5674B"/>
    <w:rsid w:val="00F62351"/>
    <w:rsid w:val="00F74BA1"/>
    <w:rsid w:val="00F76DF5"/>
    <w:rsid w:val="00F7737D"/>
    <w:rsid w:val="00F87C81"/>
    <w:rsid w:val="00F93E9A"/>
    <w:rsid w:val="00F94749"/>
    <w:rsid w:val="00F95BC5"/>
    <w:rsid w:val="00F964CC"/>
    <w:rsid w:val="00FA53D7"/>
    <w:rsid w:val="00FC0EB2"/>
    <w:rsid w:val="00FC60D7"/>
    <w:rsid w:val="00FC6349"/>
    <w:rsid w:val="00FD2378"/>
    <w:rsid w:val="00FE1E89"/>
    <w:rsid w:val="00FE229E"/>
    <w:rsid w:val="00FE31E6"/>
    <w:rsid w:val="015AC559"/>
    <w:rsid w:val="0250C00F"/>
    <w:rsid w:val="02F22D82"/>
    <w:rsid w:val="030FD6E1"/>
    <w:rsid w:val="053DC8C3"/>
    <w:rsid w:val="070ECC6A"/>
    <w:rsid w:val="072EEC78"/>
    <w:rsid w:val="079C23A2"/>
    <w:rsid w:val="07EE888F"/>
    <w:rsid w:val="08641986"/>
    <w:rsid w:val="092F4792"/>
    <w:rsid w:val="09A57D0B"/>
    <w:rsid w:val="09EAB282"/>
    <w:rsid w:val="0B48F712"/>
    <w:rsid w:val="0BB8C0B1"/>
    <w:rsid w:val="0EBD7F78"/>
    <w:rsid w:val="0ECB9AB8"/>
    <w:rsid w:val="0F4128CF"/>
    <w:rsid w:val="102081D9"/>
    <w:rsid w:val="1119418D"/>
    <w:rsid w:val="11BB8690"/>
    <w:rsid w:val="12353F49"/>
    <w:rsid w:val="1324E82C"/>
    <w:rsid w:val="133359BB"/>
    <w:rsid w:val="13958F19"/>
    <w:rsid w:val="144635E9"/>
    <w:rsid w:val="164296AC"/>
    <w:rsid w:val="16CFDB85"/>
    <w:rsid w:val="16D8D7A4"/>
    <w:rsid w:val="171AF6B3"/>
    <w:rsid w:val="174AB0E4"/>
    <w:rsid w:val="175E2A80"/>
    <w:rsid w:val="17BF30A1"/>
    <w:rsid w:val="185A7888"/>
    <w:rsid w:val="1B6096DE"/>
    <w:rsid w:val="1B9E21CC"/>
    <w:rsid w:val="1BFB4BBB"/>
    <w:rsid w:val="1D002B30"/>
    <w:rsid w:val="1EC71DFA"/>
    <w:rsid w:val="1EE8E924"/>
    <w:rsid w:val="1F93880C"/>
    <w:rsid w:val="21B747CB"/>
    <w:rsid w:val="224F1FCE"/>
    <w:rsid w:val="2250F572"/>
    <w:rsid w:val="226EC0C2"/>
    <w:rsid w:val="22A4DBDF"/>
    <w:rsid w:val="2327E085"/>
    <w:rsid w:val="24563698"/>
    <w:rsid w:val="2556B8D6"/>
    <w:rsid w:val="264D1472"/>
    <w:rsid w:val="2898B8CB"/>
    <w:rsid w:val="296F325B"/>
    <w:rsid w:val="2ABD36C5"/>
    <w:rsid w:val="2AC2A295"/>
    <w:rsid w:val="2AC3E22A"/>
    <w:rsid w:val="2B6027BE"/>
    <w:rsid w:val="2C20CB4E"/>
    <w:rsid w:val="2E5E078A"/>
    <w:rsid w:val="2F06FEDD"/>
    <w:rsid w:val="2F0B6EE2"/>
    <w:rsid w:val="2FD75832"/>
    <w:rsid w:val="30D70E01"/>
    <w:rsid w:val="310658F8"/>
    <w:rsid w:val="32305109"/>
    <w:rsid w:val="32AAA55E"/>
    <w:rsid w:val="3404B389"/>
    <w:rsid w:val="34337694"/>
    <w:rsid w:val="34B0ED7C"/>
    <w:rsid w:val="36289179"/>
    <w:rsid w:val="36B2F306"/>
    <w:rsid w:val="37FCB80F"/>
    <w:rsid w:val="38979F1E"/>
    <w:rsid w:val="392257BF"/>
    <w:rsid w:val="39C02064"/>
    <w:rsid w:val="3A437BE2"/>
    <w:rsid w:val="3B5510C0"/>
    <w:rsid w:val="3B7EBAFC"/>
    <w:rsid w:val="3C2E28E4"/>
    <w:rsid w:val="3CD2A5F9"/>
    <w:rsid w:val="3CF04DD7"/>
    <w:rsid w:val="3E9AD996"/>
    <w:rsid w:val="414D8FC3"/>
    <w:rsid w:val="421A6E24"/>
    <w:rsid w:val="42ABB450"/>
    <w:rsid w:val="4326AADA"/>
    <w:rsid w:val="4464998A"/>
    <w:rsid w:val="449D5B35"/>
    <w:rsid w:val="44CDA064"/>
    <w:rsid w:val="4728A109"/>
    <w:rsid w:val="47D5B319"/>
    <w:rsid w:val="4A2B34BA"/>
    <w:rsid w:val="4A2D6D94"/>
    <w:rsid w:val="4AF32DDC"/>
    <w:rsid w:val="4C4F016B"/>
    <w:rsid w:val="4D9AC327"/>
    <w:rsid w:val="4E69D09C"/>
    <w:rsid w:val="5000ABD8"/>
    <w:rsid w:val="50147A1F"/>
    <w:rsid w:val="5168E38E"/>
    <w:rsid w:val="51F4C10B"/>
    <w:rsid w:val="51FE2262"/>
    <w:rsid w:val="52BCB22A"/>
    <w:rsid w:val="52EB1AAD"/>
    <w:rsid w:val="53713E5B"/>
    <w:rsid w:val="53EE439F"/>
    <w:rsid w:val="549D50AF"/>
    <w:rsid w:val="55FD669E"/>
    <w:rsid w:val="56C757F2"/>
    <w:rsid w:val="57A466B8"/>
    <w:rsid w:val="5993E4CF"/>
    <w:rsid w:val="5B519C7B"/>
    <w:rsid w:val="5F41BCBF"/>
    <w:rsid w:val="60A2F779"/>
    <w:rsid w:val="60DFB395"/>
    <w:rsid w:val="61A58325"/>
    <w:rsid w:val="61BAA2AA"/>
    <w:rsid w:val="62A015CF"/>
    <w:rsid w:val="62B99914"/>
    <w:rsid w:val="63FBA123"/>
    <w:rsid w:val="6480E8BE"/>
    <w:rsid w:val="64D808F3"/>
    <w:rsid w:val="6523C675"/>
    <w:rsid w:val="666C9B8B"/>
    <w:rsid w:val="671A94E3"/>
    <w:rsid w:val="68252E1F"/>
    <w:rsid w:val="6921EDD7"/>
    <w:rsid w:val="6931B655"/>
    <w:rsid w:val="6ABC3964"/>
    <w:rsid w:val="6AD51EDB"/>
    <w:rsid w:val="6BB00334"/>
    <w:rsid w:val="6E520F01"/>
    <w:rsid w:val="6FDAD12A"/>
    <w:rsid w:val="7062E056"/>
    <w:rsid w:val="711365A7"/>
    <w:rsid w:val="71D6141B"/>
    <w:rsid w:val="73E87230"/>
    <w:rsid w:val="7408D970"/>
    <w:rsid w:val="74695A3B"/>
    <w:rsid w:val="757C5E1C"/>
    <w:rsid w:val="76E1493C"/>
    <w:rsid w:val="780F4BD3"/>
    <w:rsid w:val="785F29CE"/>
    <w:rsid w:val="7864BAD4"/>
    <w:rsid w:val="79DA239E"/>
    <w:rsid w:val="7A67641C"/>
    <w:rsid w:val="7B86D57E"/>
    <w:rsid w:val="7CD9E34F"/>
    <w:rsid w:val="7CF16E69"/>
    <w:rsid w:val="7E4F7030"/>
    <w:rsid w:val="7F26D337"/>
    <w:rsid w:val="7F3CD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077D4B4E-30FA-44F8-8172-DAC13DEA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 w:type="paragraph" w:customStyle="1" w:styleId="Libertyheadingtextgold">
    <w:name w:val="Liberty heading text (gold)"/>
    <w:basedOn w:val="Normal"/>
    <w:link w:val="LibertyheadingtextgoldChar"/>
    <w:qFormat/>
    <w:rsid w:val="00E8223F"/>
    <w:rPr>
      <w:rFonts w:ascii="BureauGrotCondensed" w:eastAsia="Times New Roman" w:hAnsi="BureauGrotCondensed" w:cs="Times New Roman"/>
      <w:caps/>
      <w:color w:val="9F814F"/>
      <w:spacing w:val="8"/>
      <w:sz w:val="36"/>
      <w:szCs w:val="24"/>
      <w:lang w:eastAsia="en-GB"/>
    </w:rPr>
  </w:style>
  <w:style w:type="character" w:customStyle="1" w:styleId="LibertyheadingtextgoldChar">
    <w:name w:val="Liberty heading text (gold) Char"/>
    <w:basedOn w:val="DefaultParagraphFont"/>
    <w:link w:val="Libertyheadingtextgold"/>
    <w:rsid w:val="00E8223F"/>
    <w:rPr>
      <w:rFonts w:ascii="BureauGrotCondensed" w:eastAsia="Times New Roman" w:hAnsi="BureauGrotCondensed" w:cs="Times New Roman"/>
      <w:caps/>
      <w:color w:val="9F814F"/>
      <w:spacing w:val="8"/>
      <w:sz w:val="3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erty.peoplehr.net/Pages/JobBoard/Opening.aspx?v=bab31d75-293e-4225-ba2c-cba56a246bf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ertyhumanrights.org.uk/wp-content/uploads/2026/01/Liberty-Strategy-2026-202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967cc36c0643c09606f4428ede3176be">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31add4b11c793961dfd0fe9b12d037e"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Props1.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2.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customXml/itemProps3.xml><?xml version="1.0" encoding="utf-8"?>
<ds:datastoreItem xmlns:ds="http://schemas.openxmlformats.org/officeDocument/2006/customXml" ds:itemID="{73C8C94E-E4BC-4C8F-99F5-426A3DC47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81F02-08B5-4BEB-8575-56BFA8737D7C}">
  <ds:schemaRefs>
    <ds:schemaRef ds:uri="http://schemas.microsoft.com/office/2006/metadata/properties"/>
    <ds:schemaRef ds:uri="http://schemas.microsoft.com/office/infopath/2007/PartnerControls"/>
    <ds:schemaRef ds:uri="1ed6cea5-e367-4561-ab7a-4d9fd56eae3f"/>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2196</Words>
  <Characters>12521</Characters>
  <Application>Microsoft Office Word</Application>
  <DocSecurity>0</DocSecurity>
  <Lines>104</Lines>
  <Paragraphs>29</Paragraphs>
  <ScaleCrop>false</ScaleCrop>
  <Company>Hewlett-Packard Company</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119</cp:revision>
  <cp:lastPrinted>2018-02-21T09:52:00Z</cp:lastPrinted>
  <dcterms:created xsi:type="dcterms:W3CDTF">2026-01-20T05:59:00Z</dcterms:created>
  <dcterms:modified xsi:type="dcterms:W3CDTF">2026-03-09T14:35:00Z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