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78A94" w14:textId="2B45424D" w:rsidR="00BE2C62" w:rsidRPr="008F1C24" w:rsidRDefault="00534F32" w:rsidP="00BA238F">
      <w:pPr>
        <w:rPr>
          <w:rFonts w:ascii="Avenir Next LT Pro Light" w:hAnsi="Avenir Next LT Pro Light"/>
          <w:b/>
          <w:bCs/>
          <w:color w:val="FF0000"/>
          <w:sz w:val="44"/>
          <w:szCs w:val="44"/>
        </w:rPr>
      </w:pPr>
      <w:r>
        <w:rPr>
          <w:rFonts w:ascii="Avenir Next LT Pro Light" w:hAnsi="Avenir Next LT Pro Light"/>
          <w:b/>
          <w:bCs/>
          <w:color w:val="FF0000"/>
          <w:sz w:val="36"/>
          <w:szCs w:val="36"/>
        </w:rPr>
        <w:t>Employment Consultant</w:t>
      </w:r>
      <w:r w:rsidR="0091725B">
        <w:rPr>
          <w:rFonts w:ascii="Avenir Next LT Pro Light" w:hAnsi="Avenir Next LT Pro Light"/>
          <w:b/>
          <w:bCs/>
          <w:color w:val="FF0000"/>
          <w:sz w:val="36"/>
          <w:szCs w:val="36"/>
        </w:rPr>
        <w:t xml:space="preserve"> </w:t>
      </w:r>
      <w:r w:rsidR="00E242FF" w:rsidRPr="008F1C24">
        <w:rPr>
          <w:rFonts w:ascii="Avenir Next LT Pro Light" w:hAnsi="Avenir Next LT Pro Light"/>
          <w:b/>
          <w:bCs/>
          <w:color w:val="FF0000"/>
          <w:sz w:val="36"/>
          <w:szCs w:val="36"/>
        </w:rPr>
        <w:t>@ The Poppy Factory</w:t>
      </w:r>
    </w:p>
    <w:p w14:paraId="0C8A3AFC" w14:textId="14D9C442" w:rsidR="008F1C24" w:rsidRDefault="008F1C24" w:rsidP="008F1C24">
      <w:pPr>
        <w:spacing w:after="60"/>
        <w:rPr>
          <w:rFonts w:ascii="Avenir Next LT Pro Light" w:hAnsi="Avenir Next LT Pro Light"/>
          <w:color w:val="595959" w:themeColor="text1" w:themeTint="A6"/>
        </w:rPr>
      </w:pPr>
      <w:r>
        <w:rPr>
          <w:rFonts w:ascii="Avenir Next LT Pro Light" w:hAnsi="Avenir Next LT Pro Light"/>
          <w:b/>
          <w:bCs/>
          <w:color w:val="FF3300"/>
          <w:sz w:val="24"/>
          <w:szCs w:val="24"/>
        </w:rPr>
        <w:t xml:space="preserve">Location: </w:t>
      </w:r>
      <w:r>
        <w:rPr>
          <w:rFonts w:ascii="Avenir Next LT Pro Light" w:hAnsi="Avenir Next LT Pro Light"/>
          <w:b/>
          <w:bCs/>
          <w:color w:val="FF3300"/>
          <w:sz w:val="24"/>
          <w:szCs w:val="24"/>
        </w:rPr>
        <w:tab/>
      </w:r>
      <w:r>
        <w:rPr>
          <w:rFonts w:ascii="Avenir Next LT Pro Light" w:hAnsi="Avenir Next LT Pro Light"/>
          <w:b/>
          <w:bCs/>
          <w:color w:val="FF3300"/>
          <w:sz w:val="24"/>
          <w:szCs w:val="24"/>
        </w:rPr>
        <w:tab/>
      </w:r>
      <w:r w:rsidRPr="008F1C24">
        <w:rPr>
          <w:rFonts w:ascii="Avenir Next LT Pro Light" w:hAnsi="Avenir Next LT Pro Light"/>
          <w:color w:val="595959" w:themeColor="text1" w:themeTint="A6"/>
        </w:rPr>
        <w:t xml:space="preserve">Home based, with </w:t>
      </w:r>
      <w:r w:rsidR="00847320">
        <w:rPr>
          <w:rFonts w:ascii="Avenir Next LT Pro Light" w:hAnsi="Avenir Next LT Pro Light"/>
          <w:color w:val="595959" w:themeColor="text1" w:themeTint="A6"/>
        </w:rPr>
        <w:t>significant travel throughout the specified region</w:t>
      </w:r>
    </w:p>
    <w:p w14:paraId="06A6C36A" w14:textId="1D8FF019" w:rsidR="00FC46EE" w:rsidRPr="00FC46EE" w:rsidRDefault="00FC46EE" w:rsidP="008F1C24">
      <w:pPr>
        <w:spacing w:after="60"/>
        <w:rPr>
          <w:rFonts w:ascii="Avenir Next LT Pro Light" w:hAnsi="Avenir Next LT Pro Light"/>
          <w:b/>
          <w:bCs/>
          <w:color w:val="FF3300"/>
          <w:sz w:val="24"/>
          <w:szCs w:val="24"/>
        </w:rPr>
      </w:pPr>
      <w:r w:rsidRPr="269321F2">
        <w:rPr>
          <w:rFonts w:ascii="Avenir Next LT Pro Light" w:hAnsi="Avenir Next LT Pro Light"/>
          <w:b/>
          <w:bCs/>
          <w:color w:val="FF3300"/>
          <w:sz w:val="24"/>
          <w:szCs w:val="24"/>
        </w:rPr>
        <w:t>Reporting to:</w:t>
      </w:r>
      <w:r>
        <w:tab/>
      </w:r>
      <w:r>
        <w:tab/>
      </w:r>
      <w:r w:rsidR="00534F32" w:rsidRPr="269321F2">
        <w:rPr>
          <w:rFonts w:ascii="Avenir Next LT Pro Light" w:hAnsi="Avenir Next LT Pro Light"/>
          <w:color w:val="595959" w:themeColor="text1" w:themeTint="A6"/>
        </w:rPr>
        <w:t>Service</w:t>
      </w:r>
      <w:r w:rsidR="00121809">
        <w:rPr>
          <w:rFonts w:ascii="Avenir Next LT Pro Light" w:hAnsi="Avenir Next LT Pro Light"/>
          <w:color w:val="595959" w:themeColor="text1" w:themeTint="A6"/>
        </w:rPr>
        <w:t>s</w:t>
      </w:r>
      <w:r w:rsidR="00534F32" w:rsidRPr="269321F2">
        <w:rPr>
          <w:rFonts w:ascii="Avenir Next LT Pro Light" w:hAnsi="Avenir Next LT Pro Light"/>
          <w:color w:val="595959" w:themeColor="text1" w:themeTint="A6"/>
        </w:rPr>
        <w:t xml:space="preserve"> Manager</w:t>
      </w:r>
    </w:p>
    <w:p w14:paraId="114D092A" w14:textId="07FBCF64" w:rsidR="008F1C24" w:rsidRDefault="008F1C24" w:rsidP="008F1C24">
      <w:pPr>
        <w:spacing w:after="60"/>
        <w:rPr>
          <w:rFonts w:ascii="Avenir Next LT Pro Light" w:hAnsi="Avenir Next LT Pro Light"/>
          <w:color w:val="595959" w:themeColor="text1" w:themeTint="A6"/>
        </w:rPr>
      </w:pPr>
      <w:r w:rsidRPr="269321F2">
        <w:rPr>
          <w:rFonts w:ascii="Avenir Next LT Pro Light" w:hAnsi="Avenir Next LT Pro Light"/>
          <w:b/>
          <w:bCs/>
          <w:color w:val="FF3300"/>
          <w:sz w:val="24"/>
          <w:szCs w:val="24"/>
        </w:rPr>
        <w:t xml:space="preserve">Terms: </w:t>
      </w:r>
      <w:r>
        <w:tab/>
      </w:r>
      <w:r>
        <w:tab/>
      </w:r>
      <w:r w:rsidRPr="269321F2">
        <w:rPr>
          <w:rFonts w:ascii="Avenir Next LT Pro Light" w:hAnsi="Avenir Next LT Pro Light"/>
          <w:color w:val="595959" w:themeColor="text1" w:themeTint="A6"/>
        </w:rPr>
        <w:t xml:space="preserve">Permanent </w:t>
      </w:r>
      <w:r w:rsidR="50EB11A8" w:rsidRPr="269321F2">
        <w:rPr>
          <w:rFonts w:ascii="Avenir Next LT Pro Light" w:hAnsi="Avenir Next LT Pro Light"/>
          <w:color w:val="595959" w:themeColor="text1" w:themeTint="A6"/>
        </w:rPr>
        <w:t xml:space="preserve">/ Fixed-Term </w:t>
      </w:r>
      <w:r w:rsidRPr="269321F2">
        <w:rPr>
          <w:rFonts w:ascii="Avenir Next LT Pro Light" w:hAnsi="Avenir Next LT Pro Light"/>
          <w:color w:val="595959" w:themeColor="text1" w:themeTint="A6"/>
        </w:rPr>
        <w:t xml:space="preserve">Contract, </w:t>
      </w:r>
      <w:r w:rsidR="5322F068" w:rsidRPr="269321F2">
        <w:rPr>
          <w:rFonts w:ascii="Avenir Next LT Pro Light" w:hAnsi="Avenir Next LT Pro Light"/>
          <w:color w:val="595959" w:themeColor="text1" w:themeTint="A6"/>
        </w:rPr>
        <w:t xml:space="preserve">Full time </w:t>
      </w:r>
      <w:r w:rsidRPr="269321F2">
        <w:rPr>
          <w:rFonts w:ascii="Avenir Next LT Pro Light" w:hAnsi="Avenir Next LT Pro Light"/>
          <w:color w:val="595959" w:themeColor="text1" w:themeTint="A6"/>
        </w:rPr>
        <w:t>37.5 hours per week</w:t>
      </w:r>
      <w:r w:rsidR="408137DB" w:rsidRPr="269321F2">
        <w:rPr>
          <w:rFonts w:ascii="Avenir Next LT Pro Light" w:hAnsi="Avenir Next LT Pro Light"/>
          <w:color w:val="595959" w:themeColor="text1" w:themeTint="A6"/>
        </w:rPr>
        <w:t xml:space="preserve">, </w:t>
      </w:r>
      <w:r>
        <w:tab/>
      </w:r>
      <w:r>
        <w:tab/>
      </w:r>
      <w:r>
        <w:tab/>
      </w:r>
      <w:r>
        <w:tab/>
      </w:r>
      <w:r w:rsidR="7F442136" w:rsidRPr="269321F2">
        <w:rPr>
          <w:rFonts w:ascii="Avenir Next LT Pro Light" w:hAnsi="Avenir Next LT Pro Light"/>
          <w:color w:val="595959" w:themeColor="text1" w:themeTint="A6"/>
        </w:rPr>
        <w:t>Part time available.</w:t>
      </w:r>
    </w:p>
    <w:p w14:paraId="1E0500DD" w14:textId="75067A0F" w:rsidR="008F1C24" w:rsidRDefault="008F1C24" w:rsidP="008F1C24">
      <w:pPr>
        <w:spacing w:after="60"/>
        <w:rPr>
          <w:rFonts w:ascii="Avenir Next LT Pro Light" w:hAnsi="Avenir Next LT Pro Light"/>
          <w:color w:val="595959" w:themeColor="text1" w:themeTint="A6"/>
        </w:rPr>
      </w:pPr>
      <w:r>
        <w:rPr>
          <w:rFonts w:ascii="Avenir Next LT Pro Light" w:hAnsi="Avenir Next LT Pro Light"/>
          <w:b/>
          <w:bCs/>
          <w:color w:val="FF3300"/>
          <w:sz w:val="24"/>
          <w:szCs w:val="24"/>
        </w:rPr>
        <w:t xml:space="preserve">Salary: </w:t>
      </w:r>
      <w:r>
        <w:rPr>
          <w:rFonts w:ascii="Avenir Next LT Pro Light" w:hAnsi="Avenir Next LT Pro Light"/>
          <w:b/>
          <w:bCs/>
          <w:color w:val="FF3300"/>
          <w:sz w:val="24"/>
          <w:szCs w:val="24"/>
        </w:rPr>
        <w:tab/>
      </w:r>
      <w:r>
        <w:rPr>
          <w:rFonts w:ascii="Avenir Next LT Pro Light" w:hAnsi="Avenir Next LT Pro Light"/>
          <w:b/>
          <w:bCs/>
          <w:color w:val="FF3300"/>
          <w:sz w:val="24"/>
          <w:szCs w:val="24"/>
        </w:rPr>
        <w:tab/>
      </w:r>
      <w:r>
        <w:rPr>
          <w:rFonts w:ascii="Avenir Next LT Pro Light" w:hAnsi="Avenir Next LT Pro Light"/>
          <w:color w:val="595959" w:themeColor="text1" w:themeTint="A6"/>
        </w:rPr>
        <w:t>£</w:t>
      </w:r>
      <w:r w:rsidR="00847320">
        <w:rPr>
          <w:rFonts w:ascii="Avenir Next LT Pro Light" w:hAnsi="Avenir Next LT Pro Light"/>
          <w:color w:val="595959" w:themeColor="text1" w:themeTint="A6"/>
        </w:rPr>
        <w:t>32,208</w:t>
      </w:r>
    </w:p>
    <w:p w14:paraId="24180049" w14:textId="05334A1E" w:rsidR="008F1C24" w:rsidRDefault="008F1C24" w:rsidP="008F1C24">
      <w:pPr>
        <w:spacing w:after="60"/>
        <w:ind w:left="2160" w:hanging="2160"/>
        <w:rPr>
          <w:rFonts w:ascii="Avenir Next LT Pro Light" w:hAnsi="Avenir Next LT Pro Light"/>
          <w:color w:val="595959" w:themeColor="text1" w:themeTint="A6"/>
        </w:rPr>
      </w:pPr>
      <w:r>
        <w:rPr>
          <w:rFonts w:ascii="Avenir Next LT Pro Light" w:hAnsi="Avenir Next LT Pro Light"/>
          <w:b/>
          <w:bCs/>
          <w:color w:val="FF3300"/>
          <w:sz w:val="24"/>
          <w:szCs w:val="24"/>
        </w:rPr>
        <w:t xml:space="preserve">Requirements: </w:t>
      </w:r>
      <w:r>
        <w:rPr>
          <w:rFonts w:ascii="Avenir Next LT Pro Light" w:hAnsi="Avenir Next LT Pro Light"/>
          <w:b/>
          <w:bCs/>
          <w:color w:val="FF3300"/>
          <w:sz w:val="24"/>
          <w:szCs w:val="24"/>
        </w:rPr>
        <w:tab/>
      </w:r>
      <w:r>
        <w:rPr>
          <w:rFonts w:ascii="Avenir Next LT Pro Light" w:hAnsi="Avenir Next LT Pro Light"/>
          <w:color w:val="595959" w:themeColor="text1" w:themeTint="A6"/>
        </w:rPr>
        <w:t>Our home is in Richmond, Surrey, and we get together here as a team several times a year</w:t>
      </w:r>
      <w:r w:rsidR="00991E15">
        <w:rPr>
          <w:rFonts w:ascii="Avenir Next LT Pro Light" w:hAnsi="Avenir Next LT Pro Light"/>
          <w:color w:val="595959" w:themeColor="text1" w:themeTint="A6"/>
        </w:rPr>
        <w:t xml:space="preserve"> to connect and collaborate</w:t>
      </w:r>
    </w:p>
    <w:p w14:paraId="5C4D9255" w14:textId="17BBC25B" w:rsidR="002F5881" w:rsidRPr="00373D76" w:rsidRDefault="00373D76" w:rsidP="00991E15">
      <w:pPr>
        <w:spacing w:before="240" w:after="120"/>
        <w:rPr>
          <w:rFonts w:ascii="Avenir Next LT Pro Light" w:hAnsi="Avenir Next LT Pro Light"/>
          <w:b/>
          <w:bCs/>
          <w:color w:val="FF3300"/>
          <w:sz w:val="28"/>
          <w:szCs w:val="28"/>
        </w:rPr>
      </w:pPr>
      <w:r>
        <w:rPr>
          <w:rFonts w:ascii="Avenir Next LT Pro Light" w:hAnsi="Avenir Next LT Pro Light"/>
          <w:b/>
          <w:bCs/>
          <w:color w:val="FF3300"/>
          <w:sz w:val="28"/>
          <w:szCs w:val="28"/>
        </w:rPr>
        <w:t>Who we are</w:t>
      </w:r>
      <w:r w:rsidR="00606048">
        <w:rPr>
          <w:rFonts w:ascii="Avenir Next LT Pro Light" w:hAnsi="Avenir Next LT Pro Light"/>
          <w:b/>
          <w:bCs/>
          <w:color w:val="FF3300"/>
          <w:sz w:val="28"/>
          <w:szCs w:val="28"/>
        </w:rPr>
        <w:t>:</w:t>
      </w:r>
    </w:p>
    <w:p w14:paraId="1E598D9A" w14:textId="693615D6" w:rsidR="002F5881" w:rsidRDefault="008F1C24" w:rsidP="008F1C24">
      <w:pPr>
        <w:jc w:val="both"/>
        <w:rPr>
          <w:rFonts w:ascii="Avenir Next LT Pro Light" w:hAnsi="Avenir Next LT Pro Light"/>
          <w:color w:val="595959" w:themeColor="text1" w:themeTint="A6"/>
        </w:rPr>
      </w:pPr>
      <w:r w:rsidRPr="1275485E">
        <w:rPr>
          <w:rFonts w:ascii="Avenir Next LT Pro Light" w:hAnsi="Avenir Next LT Pro Light"/>
          <w:color w:val="595959" w:themeColor="text1" w:themeTint="A6"/>
        </w:rPr>
        <w:t>The Poppy Factory support</w:t>
      </w:r>
      <w:r w:rsidR="007B2560" w:rsidRPr="1275485E">
        <w:rPr>
          <w:rFonts w:ascii="Avenir Next LT Pro Light" w:hAnsi="Avenir Next LT Pro Light"/>
          <w:color w:val="595959" w:themeColor="text1" w:themeTint="A6"/>
        </w:rPr>
        <w:t>s</w:t>
      </w:r>
      <w:r w:rsidRPr="1275485E">
        <w:rPr>
          <w:rFonts w:ascii="Avenir Next LT Pro Light" w:hAnsi="Avenir Next LT Pro Light"/>
          <w:color w:val="595959" w:themeColor="text1" w:themeTint="A6"/>
        </w:rPr>
        <w:t xml:space="preserve"> members of the armed forces community</w:t>
      </w:r>
      <w:r w:rsidR="007B2560" w:rsidRPr="1275485E">
        <w:rPr>
          <w:rFonts w:ascii="Avenir Next LT Pro Light" w:hAnsi="Avenir Next LT Pro Light"/>
          <w:color w:val="595959" w:themeColor="text1" w:themeTint="A6"/>
        </w:rPr>
        <w:t xml:space="preserve"> </w:t>
      </w:r>
      <w:r w:rsidR="00606048" w:rsidRPr="1275485E">
        <w:rPr>
          <w:rFonts w:ascii="Avenir Next LT Pro Light" w:hAnsi="Avenir Next LT Pro Light"/>
          <w:color w:val="595959" w:themeColor="text1" w:themeTint="A6"/>
        </w:rPr>
        <w:t>(veterans and adult family members) with health</w:t>
      </w:r>
      <w:r w:rsidR="007B2560" w:rsidRPr="1275485E">
        <w:rPr>
          <w:rFonts w:ascii="Avenir Next LT Pro Light" w:hAnsi="Avenir Next LT Pro Light"/>
          <w:color w:val="595959" w:themeColor="text1" w:themeTint="A6"/>
        </w:rPr>
        <w:t xml:space="preserve"> conditions</w:t>
      </w:r>
      <w:r w:rsidR="00606048" w:rsidRPr="1275485E">
        <w:rPr>
          <w:rFonts w:ascii="Avenir Next LT Pro Light" w:hAnsi="Avenir Next LT Pro Light"/>
          <w:color w:val="595959" w:themeColor="text1" w:themeTint="A6"/>
        </w:rPr>
        <w:t xml:space="preserve"> </w:t>
      </w:r>
      <w:r w:rsidRPr="1275485E">
        <w:rPr>
          <w:rFonts w:ascii="Avenir Next LT Pro Light" w:hAnsi="Avenir Next LT Pro Light"/>
          <w:color w:val="595959" w:themeColor="text1" w:themeTint="A6"/>
        </w:rPr>
        <w:t xml:space="preserve">on their journey into employment once they have left service, helping them overcome barriers to employment and transform their lives.  We have a long and proud history, and continually adapt </w:t>
      </w:r>
      <w:r w:rsidR="009B7B4E" w:rsidRPr="1275485E">
        <w:rPr>
          <w:rFonts w:ascii="Avenir Next LT Pro Light" w:hAnsi="Avenir Next LT Pro Light"/>
          <w:color w:val="595959" w:themeColor="text1" w:themeTint="A6"/>
        </w:rPr>
        <w:t xml:space="preserve">what </w:t>
      </w:r>
      <w:r w:rsidR="00606048" w:rsidRPr="1275485E">
        <w:rPr>
          <w:rFonts w:ascii="Avenir Next LT Pro Light" w:hAnsi="Avenir Next LT Pro Light"/>
          <w:color w:val="595959" w:themeColor="text1" w:themeTint="A6"/>
        </w:rPr>
        <w:t xml:space="preserve">services we </w:t>
      </w:r>
      <w:r w:rsidR="009B7B4E" w:rsidRPr="1275485E">
        <w:rPr>
          <w:rFonts w:ascii="Avenir Next LT Pro Light" w:hAnsi="Avenir Next LT Pro Light"/>
          <w:color w:val="595959" w:themeColor="text1" w:themeTint="A6"/>
        </w:rPr>
        <w:t xml:space="preserve">offer </w:t>
      </w:r>
      <w:r w:rsidRPr="1275485E">
        <w:rPr>
          <w:rFonts w:ascii="Avenir Next LT Pro Light" w:hAnsi="Avenir Next LT Pro Light"/>
          <w:color w:val="595959" w:themeColor="text1" w:themeTint="A6"/>
        </w:rPr>
        <w:t>to ensure we remain relevant to the modern-day veteran</w:t>
      </w:r>
      <w:r w:rsidR="00606048" w:rsidRPr="1275485E">
        <w:rPr>
          <w:rFonts w:ascii="Avenir Next LT Pro Light" w:hAnsi="Avenir Next LT Pro Light"/>
          <w:color w:val="595959" w:themeColor="text1" w:themeTint="A6"/>
        </w:rPr>
        <w:t xml:space="preserve"> and their families</w:t>
      </w:r>
      <w:r w:rsidRPr="1275485E">
        <w:rPr>
          <w:rFonts w:ascii="Avenir Next LT Pro Light" w:hAnsi="Avenir Next LT Pro Light"/>
          <w:color w:val="595959" w:themeColor="text1" w:themeTint="A6"/>
        </w:rPr>
        <w:t>.</w:t>
      </w:r>
    </w:p>
    <w:p w14:paraId="73C19FBE" w14:textId="6C4E6D15" w:rsidR="00FC46EE" w:rsidRPr="00FF4B4A" w:rsidRDefault="00FF4B4A" w:rsidP="008F1C24">
      <w:pPr>
        <w:jc w:val="both"/>
        <w:rPr>
          <w:rFonts w:ascii="Avenir Next LT Pro Light" w:hAnsi="Avenir Next LT Pro Light"/>
          <w:color w:val="595959" w:themeColor="text1" w:themeTint="A6"/>
        </w:rPr>
      </w:pPr>
      <w:r w:rsidRPr="00FF4B4A">
        <w:rPr>
          <w:rFonts w:ascii="Avenir Next LT Pro Light" w:hAnsi="Avenir Next LT Pro Light"/>
          <w:color w:val="595959" w:themeColor="text1" w:themeTint="A6"/>
        </w:rPr>
        <w:t xml:space="preserve">Our organisation values open and clear communication, engaging with our teams in all aspects of our organisational development and delivery. Committed to diversity and inclusion our services are open to </w:t>
      </w:r>
      <w:proofErr w:type="gramStart"/>
      <w:r w:rsidRPr="00FF4B4A">
        <w:rPr>
          <w:rFonts w:ascii="Avenir Next LT Pro Light" w:hAnsi="Avenir Next LT Pro Light"/>
          <w:color w:val="595959" w:themeColor="text1" w:themeTint="A6"/>
        </w:rPr>
        <w:t>everyone</w:t>
      </w:r>
      <w:proofErr w:type="gramEnd"/>
      <w:r w:rsidRPr="00FF4B4A">
        <w:rPr>
          <w:rFonts w:ascii="Avenir Next LT Pro Light" w:hAnsi="Avenir Next LT Pro Light"/>
          <w:color w:val="595959" w:themeColor="text1" w:themeTint="A6"/>
        </w:rPr>
        <w:t xml:space="preserve"> and we actively seek to make our services more accessible to those with </w:t>
      </w:r>
      <w:r>
        <w:rPr>
          <w:rFonts w:ascii="Avenir Next LT Pro Light" w:hAnsi="Avenir Next LT Pro Light"/>
          <w:color w:val="595959" w:themeColor="text1" w:themeTint="A6"/>
        </w:rPr>
        <w:t xml:space="preserve">specific </w:t>
      </w:r>
      <w:r w:rsidRPr="00FF4B4A">
        <w:rPr>
          <w:rFonts w:ascii="Avenir Next LT Pro Light" w:hAnsi="Avenir Next LT Pro Light"/>
          <w:color w:val="595959" w:themeColor="text1" w:themeTint="A6"/>
        </w:rPr>
        <w:t>needs</w:t>
      </w:r>
      <w:r>
        <w:rPr>
          <w:rFonts w:ascii="Avenir Next LT Pro Light" w:hAnsi="Avenir Next LT Pro Light"/>
          <w:color w:val="595959" w:themeColor="text1" w:themeTint="A6"/>
        </w:rPr>
        <w:t xml:space="preserve"> or from diverse cultures</w:t>
      </w:r>
      <w:r w:rsidRPr="00FF4B4A">
        <w:rPr>
          <w:rFonts w:ascii="Avenir Next LT Pro Light" w:hAnsi="Avenir Next LT Pro Light"/>
          <w:color w:val="595959" w:themeColor="text1" w:themeTint="A6"/>
        </w:rPr>
        <w:t>.</w:t>
      </w:r>
    </w:p>
    <w:p w14:paraId="328ABDC9" w14:textId="191BDD20" w:rsidR="008F1C24" w:rsidRPr="00373D76" w:rsidRDefault="008F1C24" w:rsidP="00991E15">
      <w:pPr>
        <w:spacing w:before="240" w:after="120"/>
        <w:rPr>
          <w:rFonts w:ascii="Avenir Next LT Pro Light" w:hAnsi="Avenir Next LT Pro Light"/>
          <w:b/>
          <w:bCs/>
          <w:color w:val="FF3300"/>
          <w:sz w:val="28"/>
          <w:szCs w:val="28"/>
        </w:rPr>
      </w:pPr>
      <w:r>
        <w:rPr>
          <w:rFonts w:ascii="Avenir Next LT Pro Light" w:hAnsi="Avenir Next LT Pro Light"/>
          <w:b/>
          <w:bCs/>
          <w:color w:val="FF3300"/>
          <w:sz w:val="28"/>
          <w:szCs w:val="28"/>
        </w:rPr>
        <w:t>Who we are</w:t>
      </w:r>
      <w:r w:rsidR="00991E15">
        <w:rPr>
          <w:rFonts w:ascii="Avenir Next LT Pro Light" w:hAnsi="Avenir Next LT Pro Light"/>
          <w:b/>
          <w:bCs/>
          <w:color w:val="FF3300"/>
          <w:sz w:val="28"/>
          <w:szCs w:val="28"/>
        </w:rPr>
        <w:t xml:space="preserve"> seeking</w:t>
      </w:r>
      <w:r w:rsidR="00606048">
        <w:rPr>
          <w:rFonts w:ascii="Avenir Next LT Pro Light" w:hAnsi="Avenir Next LT Pro Light"/>
          <w:b/>
          <w:bCs/>
          <w:color w:val="FF3300"/>
          <w:sz w:val="28"/>
          <w:szCs w:val="28"/>
        </w:rPr>
        <w:t>:</w:t>
      </w:r>
    </w:p>
    <w:p w14:paraId="0F9F9FD7" w14:textId="50A72387" w:rsidR="008F1C24" w:rsidRPr="004221A8" w:rsidRDefault="00991E15" w:rsidP="008F1C24">
      <w:pPr>
        <w:jc w:val="both"/>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We are looking for people who are committed to our cause</w:t>
      </w:r>
      <w:r w:rsidR="09DDF787" w:rsidRPr="269321F2">
        <w:rPr>
          <w:rFonts w:ascii="Avenir Next LT Pro Light" w:hAnsi="Avenir Next LT Pro Light"/>
          <w:color w:val="595959" w:themeColor="text1" w:themeTint="A6"/>
        </w:rPr>
        <w:t xml:space="preserve"> and</w:t>
      </w:r>
      <w:r w:rsidRPr="269321F2">
        <w:rPr>
          <w:rFonts w:ascii="Avenir Next LT Pro Light" w:hAnsi="Avenir Next LT Pro Light"/>
          <w:color w:val="595959" w:themeColor="text1" w:themeTint="A6"/>
        </w:rPr>
        <w:t xml:space="preserve"> have a passion for supporting </w:t>
      </w:r>
      <w:r w:rsidR="00A9524B" w:rsidRPr="269321F2">
        <w:rPr>
          <w:rFonts w:ascii="Avenir Next LT Pro Light" w:hAnsi="Avenir Next LT Pro Light"/>
          <w:color w:val="595959" w:themeColor="text1" w:themeTint="A6"/>
        </w:rPr>
        <w:t>a caseload of clients</w:t>
      </w:r>
      <w:r w:rsidR="00E444EB" w:rsidRPr="269321F2">
        <w:rPr>
          <w:rFonts w:ascii="Avenir Next LT Pro Light" w:hAnsi="Avenir Next LT Pro Light"/>
          <w:color w:val="595959" w:themeColor="text1" w:themeTint="A6"/>
        </w:rPr>
        <w:t xml:space="preserve"> with complex needs</w:t>
      </w:r>
      <w:r w:rsidR="00A9524B" w:rsidRPr="269321F2">
        <w:rPr>
          <w:rFonts w:ascii="Avenir Next LT Pro Light" w:hAnsi="Avenir Next LT Pro Light"/>
          <w:color w:val="595959" w:themeColor="text1" w:themeTint="A6"/>
        </w:rPr>
        <w:t>.</w:t>
      </w:r>
      <w:r w:rsidRPr="269321F2">
        <w:rPr>
          <w:rFonts w:ascii="Avenir Next LT Pro Light" w:hAnsi="Avenir Next LT Pro Light"/>
          <w:color w:val="595959" w:themeColor="text1" w:themeTint="A6"/>
        </w:rPr>
        <w:t xml:space="preserve"> </w:t>
      </w:r>
      <w:r w:rsidR="00A9524B" w:rsidRPr="269321F2">
        <w:rPr>
          <w:rFonts w:ascii="Avenir Next LT Pro Light" w:hAnsi="Avenir Next LT Pro Light"/>
          <w:color w:val="595959" w:themeColor="text1" w:themeTint="A6"/>
        </w:rPr>
        <w:t>We are seeking someone that is</w:t>
      </w:r>
      <w:r w:rsidRPr="269321F2">
        <w:rPr>
          <w:rFonts w:ascii="Avenir Next LT Pro Light" w:hAnsi="Avenir Next LT Pro Light"/>
          <w:color w:val="595959" w:themeColor="text1" w:themeTint="A6"/>
        </w:rPr>
        <w:t xml:space="preserve"> capable and confident working autonomously and creatively</w:t>
      </w:r>
      <w:r w:rsidR="00FF4B4A" w:rsidRPr="269321F2">
        <w:rPr>
          <w:rFonts w:ascii="Avenir Next LT Pro Light" w:hAnsi="Avenir Next LT Pro Light"/>
          <w:color w:val="595959" w:themeColor="text1" w:themeTint="A6"/>
        </w:rPr>
        <w:t xml:space="preserve">, as well as </w:t>
      </w:r>
      <w:r w:rsidR="00606048" w:rsidRPr="269321F2">
        <w:rPr>
          <w:rFonts w:ascii="Avenir Next LT Pro Light" w:hAnsi="Avenir Next LT Pro Light"/>
          <w:color w:val="595959" w:themeColor="text1" w:themeTint="A6"/>
        </w:rPr>
        <w:t xml:space="preserve">engaging with and </w:t>
      </w:r>
      <w:r w:rsidR="00FF4B4A" w:rsidRPr="269321F2">
        <w:rPr>
          <w:rFonts w:ascii="Avenir Next LT Pro Light" w:hAnsi="Avenir Next LT Pro Light"/>
          <w:color w:val="595959" w:themeColor="text1" w:themeTint="A6"/>
        </w:rPr>
        <w:t>contributing to the wider team culture.</w:t>
      </w:r>
    </w:p>
    <w:p w14:paraId="512DCE44" w14:textId="5CFED3B7" w:rsidR="006A11D2" w:rsidRPr="00373D76" w:rsidRDefault="00CF0049" w:rsidP="00991E15">
      <w:pPr>
        <w:spacing w:before="240" w:after="120"/>
        <w:rPr>
          <w:rFonts w:ascii="Avenir Next LT Pro Light" w:hAnsi="Avenir Next LT Pro Light"/>
          <w:b/>
          <w:bCs/>
          <w:color w:val="FF3300"/>
          <w:sz w:val="28"/>
          <w:szCs w:val="28"/>
        </w:rPr>
      </w:pPr>
      <w:r>
        <w:rPr>
          <w:rFonts w:ascii="Avenir Next LT Pro Light" w:hAnsi="Avenir Next LT Pro Light"/>
          <w:b/>
          <w:bCs/>
          <w:color w:val="FF3300"/>
          <w:sz w:val="28"/>
          <w:szCs w:val="28"/>
        </w:rPr>
        <w:t xml:space="preserve">What </w:t>
      </w:r>
      <w:r w:rsidR="006E336C">
        <w:rPr>
          <w:rFonts w:ascii="Avenir Next LT Pro Light" w:hAnsi="Avenir Next LT Pro Light"/>
          <w:b/>
          <w:bCs/>
          <w:color w:val="FF3300"/>
          <w:sz w:val="28"/>
          <w:szCs w:val="28"/>
        </w:rPr>
        <w:t>you’ll be doing</w:t>
      </w:r>
      <w:r w:rsidR="00606048">
        <w:rPr>
          <w:rFonts w:ascii="Avenir Next LT Pro Light" w:hAnsi="Avenir Next LT Pro Light"/>
          <w:b/>
          <w:bCs/>
          <w:color w:val="FF3300"/>
          <w:sz w:val="28"/>
          <w:szCs w:val="28"/>
        </w:rPr>
        <w:t>:</w:t>
      </w:r>
    </w:p>
    <w:p w14:paraId="26F41527" w14:textId="44AC2126" w:rsidR="000557B0" w:rsidRDefault="00FC46EE" w:rsidP="00041C5B">
      <w:pPr>
        <w:jc w:val="both"/>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 xml:space="preserve">This role </w:t>
      </w:r>
      <w:r w:rsidR="00A9524B" w:rsidRPr="269321F2">
        <w:rPr>
          <w:rFonts w:ascii="Avenir Next LT Pro Light" w:hAnsi="Avenir Next LT Pro Light"/>
          <w:color w:val="595959" w:themeColor="text1" w:themeTint="A6"/>
        </w:rPr>
        <w:t>supports</w:t>
      </w:r>
      <w:r w:rsidRPr="269321F2">
        <w:rPr>
          <w:rFonts w:ascii="Avenir Next LT Pro Light" w:hAnsi="Avenir Next LT Pro Light"/>
          <w:color w:val="595959" w:themeColor="text1" w:themeTint="A6"/>
        </w:rPr>
        <w:t xml:space="preserve"> </w:t>
      </w:r>
      <w:r w:rsidR="00534F32" w:rsidRPr="269321F2">
        <w:rPr>
          <w:rFonts w:ascii="Avenir Next LT Pro Light" w:hAnsi="Avenir Next LT Pro Light"/>
          <w:color w:val="595959" w:themeColor="text1" w:themeTint="A6"/>
        </w:rPr>
        <w:t>the delivery of</w:t>
      </w:r>
      <w:r w:rsidR="00F137D8" w:rsidRPr="269321F2">
        <w:rPr>
          <w:rFonts w:ascii="Avenir Next LT Pro Light" w:hAnsi="Avenir Next LT Pro Light"/>
          <w:color w:val="595959" w:themeColor="text1" w:themeTint="A6"/>
        </w:rPr>
        <w:t xml:space="preserve"> our </w:t>
      </w:r>
      <w:r w:rsidR="00A76F88" w:rsidRPr="269321F2">
        <w:rPr>
          <w:rFonts w:ascii="Avenir Next LT Pro Light" w:hAnsi="Avenir Next LT Pro Light"/>
          <w:color w:val="595959" w:themeColor="text1" w:themeTint="A6"/>
        </w:rPr>
        <w:t>Employment S</w:t>
      </w:r>
      <w:r w:rsidR="00F137D8" w:rsidRPr="269321F2">
        <w:rPr>
          <w:rFonts w:ascii="Avenir Next LT Pro Light" w:hAnsi="Avenir Next LT Pro Light"/>
          <w:color w:val="595959" w:themeColor="text1" w:themeTint="A6"/>
        </w:rPr>
        <w:t xml:space="preserve">ervice, ensuring our </w:t>
      </w:r>
      <w:r w:rsidR="00E444EB" w:rsidRPr="269321F2">
        <w:rPr>
          <w:rFonts w:ascii="Avenir Next LT Pro Light" w:hAnsi="Avenir Next LT Pro Light"/>
          <w:color w:val="595959" w:themeColor="text1" w:themeTint="A6"/>
        </w:rPr>
        <w:t xml:space="preserve">clients </w:t>
      </w:r>
      <w:r w:rsidR="00F137D8" w:rsidRPr="269321F2">
        <w:rPr>
          <w:rFonts w:ascii="Avenir Next LT Pro Light" w:hAnsi="Avenir Next LT Pro Light"/>
          <w:color w:val="595959" w:themeColor="text1" w:themeTint="A6"/>
        </w:rPr>
        <w:t xml:space="preserve">are supported </w:t>
      </w:r>
      <w:r w:rsidR="00E444EB" w:rsidRPr="269321F2">
        <w:rPr>
          <w:rFonts w:ascii="Avenir Next LT Pro Light" w:hAnsi="Avenir Next LT Pro Light"/>
          <w:color w:val="595959" w:themeColor="text1" w:themeTint="A6"/>
        </w:rPr>
        <w:t>into</w:t>
      </w:r>
      <w:r w:rsidR="00F137D8" w:rsidRPr="269321F2">
        <w:rPr>
          <w:rFonts w:ascii="Avenir Next LT Pro Light" w:hAnsi="Avenir Next LT Pro Light"/>
          <w:color w:val="595959" w:themeColor="text1" w:themeTint="A6"/>
        </w:rPr>
        <w:t xml:space="preserve"> meaningful and sustainable employment, with an approach that is tailored to their individual needs.</w:t>
      </w:r>
      <w:r w:rsidR="00025814" w:rsidRPr="269321F2">
        <w:rPr>
          <w:rFonts w:ascii="Avenir Next LT Pro Light" w:hAnsi="Avenir Next LT Pro Light"/>
          <w:color w:val="595959" w:themeColor="text1" w:themeTint="A6"/>
        </w:rPr>
        <w:t xml:space="preserve"> </w:t>
      </w:r>
    </w:p>
    <w:p w14:paraId="158D3146" w14:textId="77777777" w:rsidR="00892456" w:rsidRDefault="00892456" w:rsidP="00041C5B">
      <w:pPr>
        <w:jc w:val="both"/>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Key Responsibilities:</w:t>
      </w:r>
    </w:p>
    <w:p w14:paraId="1C04D689" w14:textId="3012DFC9" w:rsidR="00892456" w:rsidRDefault="0B0C055C"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W</w:t>
      </w:r>
      <w:r w:rsidR="00892456" w:rsidRPr="269321F2">
        <w:rPr>
          <w:rFonts w:ascii="Avenir Next LT Pro Light" w:hAnsi="Avenir Next LT Pro Light"/>
          <w:color w:val="595959" w:themeColor="text1" w:themeTint="A6"/>
        </w:rPr>
        <w:t>ork collaboratively with Veterans (our clients) and employers to provide information, advice and guidance to assist clients to secure and retain paid, meaningful and sustainable, employment.</w:t>
      </w:r>
    </w:p>
    <w:p w14:paraId="00A6F92D" w14:textId="37F911F3" w:rsidR="00892456" w:rsidRDefault="2DC41AAE"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M</w:t>
      </w:r>
      <w:r w:rsidR="00892456" w:rsidRPr="269321F2">
        <w:rPr>
          <w:rFonts w:ascii="Avenir Next LT Pro Light" w:hAnsi="Avenir Next LT Pro Light"/>
          <w:color w:val="595959" w:themeColor="text1" w:themeTint="A6"/>
        </w:rPr>
        <w:t>anag</w:t>
      </w:r>
      <w:r w:rsidR="391DC4C7" w:rsidRPr="269321F2">
        <w:rPr>
          <w:rFonts w:ascii="Avenir Next LT Pro Light" w:hAnsi="Avenir Next LT Pro Light"/>
          <w:color w:val="595959" w:themeColor="text1" w:themeTint="A6"/>
        </w:rPr>
        <w:t>e</w:t>
      </w:r>
      <w:r w:rsidR="00892456" w:rsidRPr="269321F2">
        <w:rPr>
          <w:rFonts w:ascii="Avenir Next LT Pro Light" w:hAnsi="Avenir Next LT Pro Light"/>
          <w:color w:val="595959" w:themeColor="text1" w:themeTint="A6"/>
        </w:rPr>
        <w:t xml:space="preserve"> a diverse caseload of clients with health conditions and complex needs</w:t>
      </w:r>
      <w:r w:rsidR="49049FC8" w:rsidRPr="269321F2">
        <w:rPr>
          <w:rFonts w:ascii="Avenir Next LT Pro Light" w:hAnsi="Avenir Next LT Pro Light"/>
          <w:color w:val="595959" w:themeColor="text1" w:themeTint="A6"/>
        </w:rPr>
        <w:t xml:space="preserve"> providing</w:t>
      </w:r>
      <w:r w:rsidR="00892456" w:rsidRPr="269321F2">
        <w:rPr>
          <w:rFonts w:ascii="Avenir Next LT Pro Light" w:hAnsi="Avenir Next LT Pro Light"/>
          <w:color w:val="595959" w:themeColor="text1" w:themeTint="A6"/>
        </w:rPr>
        <w:t xml:space="preserve"> a professional employment, job matching, and career management service.</w:t>
      </w:r>
    </w:p>
    <w:p w14:paraId="64AA0B29" w14:textId="5DDD9DA3" w:rsidR="00B32AC7" w:rsidRPr="00094DBC" w:rsidRDefault="00B32AC7"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Pr>
          <w:rFonts w:ascii="Avenir Next LT Pro Light" w:hAnsi="Avenir Next LT Pro Light"/>
          <w:color w:val="595959" w:themeColor="text1" w:themeTint="A6"/>
        </w:rPr>
        <w:t>Support clients</w:t>
      </w:r>
      <w:r w:rsidR="002D61A6">
        <w:rPr>
          <w:rFonts w:ascii="Avenir Next LT Pro Light" w:hAnsi="Avenir Next LT Pro Light"/>
          <w:color w:val="595959" w:themeColor="text1" w:themeTint="A6"/>
        </w:rPr>
        <w:t>’</w:t>
      </w:r>
      <w:r>
        <w:rPr>
          <w:rFonts w:ascii="Avenir Next LT Pro Light" w:hAnsi="Avenir Next LT Pro Light"/>
          <w:color w:val="595959" w:themeColor="text1" w:themeTint="A6"/>
        </w:rPr>
        <w:t xml:space="preserve"> wider needs through referrals to partner organisations to </w:t>
      </w:r>
      <w:r w:rsidR="002D61A6">
        <w:rPr>
          <w:rFonts w:ascii="Avenir Next LT Pro Light" w:hAnsi="Avenir Next LT Pro Light"/>
          <w:color w:val="595959" w:themeColor="text1" w:themeTint="A6"/>
        </w:rPr>
        <w:t xml:space="preserve">address any barriers to work such as mental health, </w:t>
      </w:r>
      <w:r w:rsidR="00847320">
        <w:rPr>
          <w:rFonts w:ascii="Avenir Next LT Pro Light" w:hAnsi="Avenir Next LT Pro Light"/>
          <w:color w:val="595959" w:themeColor="text1" w:themeTint="A6"/>
        </w:rPr>
        <w:t>criminal convictions, substance use</w:t>
      </w:r>
      <w:r w:rsidR="002D61A6">
        <w:rPr>
          <w:rFonts w:ascii="Avenir Next LT Pro Light" w:hAnsi="Avenir Next LT Pro Light"/>
          <w:color w:val="595959" w:themeColor="text1" w:themeTint="A6"/>
        </w:rPr>
        <w:t>, housing circumstances, and other challenges.</w:t>
      </w:r>
    </w:p>
    <w:p w14:paraId="20B1D7B1" w14:textId="2FEB48D2" w:rsidR="00892456" w:rsidRDefault="00591DB6"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Pr>
          <w:rFonts w:ascii="Avenir Next LT Pro Light" w:hAnsi="Avenir Next LT Pro Light"/>
          <w:color w:val="595959" w:themeColor="text1" w:themeTint="A6"/>
        </w:rPr>
        <w:t>P</w:t>
      </w:r>
      <w:r w:rsidR="00892456" w:rsidRPr="269321F2">
        <w:rPr>
          <w:rFonts w:ascii="Avenir Next LT Pro Light" w:hAnsi="Avenir Next LT Pro Light"/>
          <w:color w:val="595959" w:themeColor="text1" w:themeTint="A6"/>
        </w:rPr>
        <w:t>rovide in work support to the client and employers to ensure the role is sustainable, any required adjustments are in place and the client can thrive in their role beyond The Poppy Factory service.</w:t>
      </w:r>
    </w:p>
    <w:p w14:paraId="61AC5873" w14:textId="77777777" w:rsidR="00892456" w:rsidRDefault="00892456"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bookmarkStart w:id="0" w:name="_Hlk164269198"/>
      <w:r w:rsidRPr="269321F2">
        <w:rPr>
          <w:rFonts w:ascii="Avenir Next LT Pro Light" w:hAnsi="Avenir Next LT Pro Light"/>
          <w:color w:val="595959" w:themeColor="text1" w:themeTint="A6"/>
        </w:rPr>
        <w:t>Build relationships with key partners in the region to both promote our service and maintain a network of services that veterans can be referred to.</w:t>
      </w:r>
    </w:p>
    <w:p w14:paraId="3D51065C" w14:textId="551CB650" w:rsidR="2B8491C7" w:rsidRPr="00B11318" w:rsidRDefault="2B8491C7"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00B11318">
        <w:rPr>
          <w:rFonts w:ascii="Avenir Next LT Pro Light" w:hAnsi="Avenir Next LT Pro Light"/>
          <w:color w:val="595959" w:themeColor="text1" w:themeTint="A6"/>
        </w:rPr>
        <w:lastRenderedPageBreak/>
        <w:t xml:space="preserve">Provide robust case management, through an empathetic and holistic approach, incorporating regular reviews of client progress and adjusting </w:t>
      </w:r>
      <w:proofErr w:type="gramStart"/>
      <w:r w:rsidRPr="00B11318">
        <w:rPr>
          <w:rFonts w:ascii="Avenir Next LT Pro Light" w:hAnsi="Avenir Next LT Pro Light"/>
          <w:color w:val="595959" w:themeColor="text1" w:themeTint="A6"/>
        </w:rPr>
        <w:t>plans</w:t>
      </w:r>
      <w:proofErr w:type="gramEnd"/>
      <w:r w:rsidRPr="00B11318">
        <w:rPr>
          <w:rFonts w:ascii="Avenir Next LT Pro Light" w:hAnsi="Avenir Next LT Pro Light"/>
          <w:color w:val="595959" w:themeColor="text1" w:themeTint="A6"/>
        </w:rPr>
        <w:t xml:space="preserve"> accordingly, enduring the client is empowered </w:t>
      </w:r>
      <w:r w:rsidR="00B11318" w:rsidRPr="00B11318">
        <w:rPr>
          <w:rFonts w:ascii="Avenir Next LT Pro Light" w:hAnsi="Avenir Next LT Pro Light"/>
          <w:color w:val="595959" w:themeColor="text1" w:themeTint="A6"/>
        </w:rPr>
        <w:t>throughout.</w:t>
      </w:r>
      <w:r w:rsidRPr="00B11318">
        <w:rPr>
          <w:rFonts w:ascii="Avenir Next LT Pro Light" w:hAnsi="Avenir Next LT Pro Light"/>
          <w:color w:val="595959" w:themeColor="text1" w:themeTint="A6"/>
        </w:rPr>
        <w:t xml:space="preserve">   </w:t>
      </w:r>
    </w:p>
    <w:p w14:paraId="2BCA0D22" w14:textId="77777777" w:rsidR="00892456" w:rsidRDefault="00892456"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Analyse potential job roles to understand and guide on reasonable adjustments, on-boarding arrangements or training.</w:t>
      </w:r>
    </w:p>
    <w:p w14:paraId="016688F4" w14:textId="78F4B831" w:rsidR="00892456" w:rsidRDefault="00892456"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00B11318">
        <w:rPr>
          <w:rFonts w:ascii="Avenir Next LT Pro Light" w:hAnsi="Avenir Next LT Pro Light"/>
          <w:color w:val="595959" w:themeColor="text1" w:themeTint="A6"/>
        </w:rPr>
        <w:t xml:space="preserve">Maintain </w:t>
      </w:r>
      <w:r w:rsidR="3F6BD524" w:rsidRPr="00B11318">
        <w:rPr>
          <w:rFonts w:ascii="Avenir Next LT Pro Light" w:hAnsi="Avenir Next LT Pro Light"/>
          <w:color w:val="595959" w:themeColor="text1" w:themeTint="A6"/>
        </w:rPr>
        <w:t xml:space="preserve">our case management </w:t>
      </w:r>
      <w:r w:rsidRPr="00B11318">
        <w:rPr>
          <w:rFonts w:ascii="Avenir Next LT Pro Light" w:hAnsi="Avenir Next LT Pro Light"/>
          <w:color w:val="595959" w:themeColor="text1" w:themeTint="A6"/>
        </w:rPr>
        <w:t xml:space="preserve">system to ensure the client journey is documented in accordance with </w:t>
      </w:r>
      <w:r w:rsidR="6ECB5AAD" w:rsidRPr="00B11318">
        <w:rPr>
          <w:rFonts w:ascii="Avenir Next LT Pro Light" w:hAnsi="Avenir Next LT Pro Light"/>
          <w:color w:val="595959" w:themeColor="text1" w:themeTint="A6"/>
        </w:rPr>
        <w:t>our</w:t>
      </w:r>
      <w:r w:rsidR="51ED47D8" w:rsidRPr="00B11318">
        <w:rPr>
          <w:rFonts w:ascii="Avenir Next LT Pro Light" w:hAnsi="Avenir Next LT Pro Light"/>
          <w:color w:val="595959" w:themeColor="text1" w:themeTint="A6"/>
        </w:rPr>
        <w:t xml:space="preserve"> </w:t>
      </w:r>
      <w:r w:rsidRPr="00B11318">
        <w:rPr>
          <w:rFonts w:ascii="Avenir Next LT Pro Light" w:hAnsi="Avenir Next LT Pro Light"/>
          <w:color w:val="595959" w:themeColor="text1" w:themeTint="A6"/>
        </w:rPr>
        <w:t>quality standards and in a manner that is respectful to the client.</w:t>
      </w:r>
    </w:p>
    <w:bookmarkEnd w:id="0"/>
    <w:p w14:paraId="3E01FA5F" w14:textId="2211C260" w:rsidR="001F53A0" w:rsidRDefault="001F53A0" w:rsidP="269321F2">
      <w:pPr>
        <w:spacing w:after="120"/>
        <w:jc w:val="both"/>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Please note: this list is not exhaustive and will evolve with the role and growth of our Veterans and Families Service.</w:t>
      </w:r>
    </w:p>
    <w:p w14:paraId="7CF303AD" w14:textId="6C1A719E" w:rsidR="00103DAB" w:rsidRPr="00373D76" w:rsidRDefault="00E92AA9" w:rsidP="00991E15">
      <w:pPr>
        <w:spacing w:before="240" w:after="120"/>
        <w:rPr>
          <w:rFonts w:ascii="Avenir Next LT Pro Light" w:hAnsi="Avenir Next LT Pro Light"/>
          <w:b/>
          <w:bCs/>
          <w:color w:val="FF3300"/>
          <w:sz w:val="28"/>
          <w:szCs w:val="28"/>
        </w:rPr>
      </w:pPr>
      <w:r>
        <w:rPr>
          <w:rFonts w:ascii="Avenir Next LT Pro Light" w:hAnsi="Avenir Next LT Pro Light"/>
          <w:b/>
          <w:bCs/>
          <w:color w:val="FF3300"/>
          <w:sz w:val="28"/>
          <w:szCs w:val="28"/>
        </w:rPr>
        <w:t xml:space="preserve">Your areas of knowledge and expertise </w:t>
      </w:r>
      <w:r w:rsidRPr="00E92AA9">
        <w:rPr>
          <w:rFonts w:ascii="Avenir Next LT Pro Light" w:hAnsi="Avenir Next LT Pro Light"/>
          <w:b/>
          <w:bCs/>
          <w:color w:val="FF3300"/>
        </w:rPr>
        <w:t>(that matter the most for this role)</w:t>
      </w:r>
    </w:p>
    <w:p w14:paraId="5A17E172" w14:textId="61B91D19" w:rsidR="00585A44" w:rsidRDefault="00F53AE7"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bookmarkStart w:id="1" w:name="_Hlk164269361"/>
      <w:r w:rsidRPr="269321F2">
        <w:rPr>
          <w:rFonts w:ascii="Avenir Next LT Pro Light" w:hAnsi="Avenir Next LT Pro Light"/>
          <w:color w:val="595959" w:themeColor="text1" w:themeTint="A6"/>
        </w:rPr>
        <w:t xml:space="preserve">Experience of </w:t>
      </w:r>
      <w:r w:rsidR="002F1E9A" w:rsidRPr="269321F2">
        <w:rPr>
          <w:rFonts w:ascii="Avenir Next LT Pro Light" w:hAnsi="Avenir Next LT Pro Light"/>
          <w:color w:val="595959" w:themeColor="text1" w:themeTint="A6"/>
        </w:rPr>
        <w:t>supporting</w:t>
      </w:r>
      <w:r w:rsidR="001568C5" w:rsidRPr="269321F2">
        <w:rPr>
          <w:rFonts w:ascii="Avenir Next LT Pro Light" w:hAnsi="Avenir Next LT Pro Light"/>
          <w:color w:val="595959" w:themeColor="text1" w:themeTint="A6"/>
        </w:rPr>
        <w:t xml:space="preserve"> adults with complex needs and barriers to employment.</w:t>
      </w:r>
    </w:p>
    <w:p w14:paraId="55059FFD" w14:textId="7EF7D003" w:rsidR="00E92AA9" w:rsidRDefault="00FA0B96"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 xml:space="preserve">Experience of </w:t>
      </w:r>
      <w:r w:rsidR="00643E85">
        <w:rPr>
          <w:rFonts w:ascii="Avenir Next LT Pro Light" w:hAnsi="Avenir Next LT Pro Light"/>
          <w:color w:val="595959" w:themeColor="text1" w:themeTint="A6"/>
        </w:rPr>
        <w:t xml:space="preserve">developing and </w:t>
      </w:r>
      <w:r w:rsidR="00B11318" w:rsidRPr="269321F2">
        <w:rPr>
          <w:rFonts w:ascii="Avenir Next LT Pro Light" w:hAnsi="Avenir Next LT Pro Light"/>
          <w:color w:val="595959" w:themeColor="text1" w:themeTint="A6"/>
        </w:rPr>
        <w:t>delivering engagement</w:t>
      </w:r>
      <w:r w:rsidR="001568C5" w:rsidRPr="269321F2">
        <w:rPr>
          <w:rFonts w:ascii="Avenir Next LT Pro Light" w:hAnsi="Avenir Next LT Pro Light"/>
          <w:color w:val="595959" w:themeColor="text1" w:themeTint="A6"/>
        </w:rPr>
        <w:t xml:space="preserve"> and outreach plans to ensure our services are widely known and attract referrals </w:t>
      </w:r>
      <w:r w:rsidR="118367C6" w:rsidRPr="269321F2">
        <w:rPr>
          <w:rFonts w:ascii="Avenir Next LT Pro Light" w:hAnsi="Avenir Next LT Pro Light"/>
          <w:color w:val="595959" w:themeColor="text1" w:themeTint="A6"/>
        </w:rPr>
        <w:t>for</w:t>
      </w:r>
      <w:r w:rsidR="001568C5" w:rsidRPr="269321F2">
        <w:rPr>
          <w:rFonts w:ascii="Avenir Next LT Pro Light" w:hAnsi="Avenir Next LT Pro Light"/>
          <w:color w:val="595959" w:themeColor="text1" w:themeTint="A6"/>
        </w:rPr>
        <w:t xml:space="preserve"> clients who can benefit from our services.</w:t>
      </w:r>
    </w:p>
    <w:p w14:paraId="036905A8" w14:textId="44FBDEAC" w:rsidR="001568C5" w:rsidRDefault="001568C5"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Experience of delivering high quality sup</w:t>
      </w:r>
      <w:r w:rsidR="002F1E9A" w:rsidRPr="269321F2">
        <w:rPr>
          <w:rFonts w:ascii="Avenir Next LT Pro Light" w:hAnsi="Avenir Next LT Pro Light"/>
          <w:color w:val="595959" w:themeColor="text1" w:themeTint="A6"/>
        </w:rPr>
        <w:t>port</w:t>
      </w:r>
      <w:r w:rsidR="00025814" w:rsidRPr="269321F2">
        <w:rPr>
          <w:rFonts w:ascii="Avenir Next LT Pro Light" w:hAnsi="Avenir Next LT Pro Light"/>
          <w:color w:val="595959" w:themeColor="text1" w:themeTint="A6"/>
        </w:rPr>
        <w:t xml:space="preserve"> to clients</w:t>
      </w:r>
      <w:r w:rsidRPr="269321F2">
        <w:rPr>
          <w:rFonts w:ascii="Avenir Next LT Pro Light" w:hAnsi="Avenir Next LT Pro Light"/>
          <w:color w:val="595959" w:themeColor="text1" w:themeTint="A6"/>
        </w:rPr>
        <w:t>, an understanding of the different approaches and how to best apply these to individuals.</w:t>
      </w:r>
    </w:p>
    <w:p w14:paraId="41BE56FC" w14:textId="3160AAEC" w:rsidR="00853029" w:rsidRDefault="00853029"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00853029">
        <w:rPr>
          <w:rFonts w:ascii="Avenir Next LT Pro Light" w:hAnsi="Avenir Next LT Pro Light"/>
          <w:color w:val="595959" w:themeColor="text1" w:themeTint="A6"/>
        </w:rPr>
        <w:t xml:space="preserve">Experience of supporting people with </w:t>
      </w:r>
      <w:r>
        <w:rPr>
          <w:rFonts w:ascii="Avenir Next LT Pro Light" w:hAnsi="Avenir Next LT Pro Light"/>
          <w:color w:val="595959" w:themeColor="text1" w:themeTint="A6"/>
        </w:rPr>
        <w:t>complex challenges such as</w:t>
      </w:r>
      <w:r w:rsidRPr="00853029">
        <w:rPr>
          <w:rFonts w:ascii="Avenir Next LT Pro Light" w:hAnsi="Avenir Next LT Pro Light"/>
          <w:color w:val="595959" w:themeColor="text1" w:themeTint="A6"/>
        </w:rPr>
        <w:t xml:space="preserve">, health issues, </w:t>
      </w:r>
      <w:r w:rsidR="00847320">
        <w:rPr>
          <w:rFonts w:ascii="Avenir Next LT Pro Light" w:hAnsi="Avenir Next LT Pro Light"/>
          <w:color w:val="595959" w:themeColor="text1" w:themeTint="A6"/>
        </w:rPr>
        <w:t>substance use</w:t>
      </w:r>
      <w:r w:rsidR="008D3C7C">
        <w:rPr>
          <w:rFonts w:ascii="Avenir Next LT Pro Light" w:hAnsi="Avenir Next LT Pro Light"/>
          <w:color w:val="595959" w:themeColor="text1" w:themeTint="A6"/>
        </w:rPr>
        <w:t xml:space="preserve">, insecure housing, </w:t>
      </w:r>
      <w:r w:rsidR="00615D11">
        <w:rPr>
          <w:rFonts w:ascii="Avenir Next LT Pro Light" w:hAnsi="Avenir Next LT Pro Light"/>
          <w:color w:val="595959" w:themeColor="text1" w:themeTint="A6"/>
        </w:rPr>
        <w:t xml:space="preserve">criminal records, </w:t>
      </w:r>
      <w:r w:rsidRPr="00853029">
        <w:rPr>
          <w:rFonts w:ascii="Avenir Next LT Pro Light" w:hAnsi="Avenir Next LT Pro Light"/>
          <w:color w:val="595959" w:themeColor="text1" w:themeTint="A6"/>
        </w:rPr>
        <w:t>or other barriers to employment.</w:t>
      </w:r>
    </w:p>
    <w:p w14:paraId="5485F04A" w14:textId="0DCE5C4D" w:rsidR="00FF4B4A" w:rsidRDefault="00FF4B4A"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Confident, articulate communicator both spoken and written</w:t>
      </w:r>
      <w:r w:rsidR="0073084D" w:rsidRPr="269321F2">
        <w:rPr>
          <w:rFonts w:ascii="Avenir Next LT Pro Light" w:hAnsi="Avenir Next LT Pro Light"/>
          <w:color w:val="595959" w:themeColor="text1" w:themeTint="A6"/>
        </w:rPr>
        <w:t>,</w:t>
      </w:r>
      <w:r w:rsidRPr="269321F2">
        <w:rPr>
          <w:rFonts w:ascii="Avenir Next LT Pro Light" w:hAnsi="Avenir Next LT Pro Light"/>
          <w:color w:val="595959" w:themeColor="text1" w:themeTint="A6"/>
        </w:rPr>
        <w:t xml:space="preserve"> with strong interpersonal skills and capacity for empathy.</w:t>
      </w:r>
    </w:p>
    <w:p w14:paraId="58EB9429" w14:textId="77777777" w:rsidR="00A9524B" w:rsidRDefault="00FF4B4A"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Demonstrable networking and relationship management skills.</w:t>
      </w:r>
    </w:p>
    <w:bookmarkEnd w:id="1"/>
    <w:p w14:paraId="223375DF" w14:textId="5809A7F4" w:rsidR="17EB1B43" w:rsidRPr="008379BD" w:rsidRDefault="17EB1B43"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008379BD">
        <w:rPr>
          <w:rFonts w:ascii="Avenir Next LT Pro Light" w:hAnsi="Avenir Next LT Pro Light"/>
          <w:color w:val="595959" w:themeColor="text1" w:themeTint="A6"/>
        </w:rPr>
        <w:t>Knowledge of safeguarding requirements and practices.</w:t>
      </w:r>
    </w:p>
    <w:p w14:paraId="1C32815E" w14:textId="16F04BCE" w:rsidR="7686F9F5" w:rsidRPr="008379BD" w:rsidRDefault="7686F9F5"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008379BD">
        <w:rPr>
          <w:rFonts w:ascii="Avenir Next LT Pro Light" w:hAnsi="Avenir Next LT Pro Light"/>
          <w:color w:val="595959" w:themeColor="text1" w:themeTint="A6"/>
        </w:rPr>
        <w:t xml:space="preserve">Demonstrable skill in </w:t>
      </w:r>
      <w:r w:rsidR="00A62CBD" w:rsidRPr="00A62CBD">
        <w:rPr>
          <w:rFonts w:ascii="Avenir Next LT Pro Light" w:hAnsi="Avenir Next LT Pro Light"/>
          <w:color w:val="595959" w:themeColor="text1" w:themeTint="A6"/>
        </w:rPr>
        <w:t>creating and</w:t>
      </w:r>
      <w:r w:rsidR="00A62CBD" w:rsidRPr="008379BD">
        <w:rPr>
          <w:rFonts w:ascii="Avenir Next LT Pro Light" w:hAnsi="Avenir Next LT Pro Light"/>
          <w:color w:val="595959" w:themeColor="text1" w:themeTint="A6"/>
        </w:rPr>
        <w:t xml:space="preserve"> </w:t>
      </w:r>
      <w:r w:rsidRPr="008379BD">
        <w:rPr>
          <w:rFonts w:ascii="Avenir Next LT Pro Light" w:hAnsi="Avenir Next LT Pro Light"/>
          <w:color w:val="595959" w:themeColor="text1" w:themeTint="A6"/>
        </w:rPr>
        <w:t xml:space="preserve">presenting effective job application materials. </w:t>
      </w:r>
    </w:p>
    <w:p w14:paraId="4599535C" w14:textId="77777777" w:rsidR="0096675F" w:rsidRPr="0096675F" w:rsidRDefault="0096675F" w:rsidP="00847320">
      <w:pPr>
        <w:pStyle w:val="ListParagraph"/>
        <w:numPr>
          <w:ilvl w:val="0"/>
          <w:numId w:val="7"/>
        </w:numPr>
        <w:rPr>
          <w:rFonts w:ascii="Avenir Next LT Pro Light" w:hAnsi="Avenir Next LT Pro Light"/>
          <w:color w:val="595959" w:themeColor="text1" w:themeTint="A6"/>
        </w:rPr>
      </w:pPr>
      <w:r w:rsidRPr="0096675F">
        <w:rPr>
          <w:rFonts w:ascii="Avenir Next LT Pro Light" w:hAnsi="Avenir Next LT Pro Light"/>
          <w:color w:val="595959" w:themeColor="text1" w:themeTint="A6"/>
        </w:rPr>
        <w:t>You will be an emotionally resilient individual who can effectively navigate challenging circumstances and provide unwavering support to those in need.</w:t>
      </w:r>
    </w:p>
    <w:p w14:paraId="0C22EDED" w14:textId="77777777" w:rsidR="17FE7E19" w:rsidRDefault="17FE7E19" w:rsidP="269321F2">
      <w:pPr>
        <w:spacing w:before="240" w:after="12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Desirable skills &amp; experience:</w:t>
      </w:r>
    </w:p>
    <w:p w14:paraId="5C6F6743" w14:textId="77777777" w:rsidR="17FE7E19" w:rsidRDefault="17FE7E19"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Experience or an understanding of working with Veterans and the Armed Forces Community.</w:t>
      </w:r>
    </w:p>
    <w:p w14:paraId="439B5C78" w14:textId="24BEC391" w:rsidR="17FE7E19" w:rsidRPr="008379BD" w:rsidRDefault="17FE7E19"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008379BD">
        <w:rPr>
          <w:rFonts w:ascii="Avenir Next LT Pro Light" w:hAnsi="Avenir Next LT Pro Light"/>
          <w:color w:val="595959" w:themeColor="text1" w:themeTint="A6"/>
        </w:rPr>
        <w:t>Experience of previous home-working and an understanding of how to manage this effectively.</w:t>
      </w:r>
    </w:p>
    <w:p w14:paraId="384B238A" w14:textId="77777777" w:rsidR="17FE7E19" w:rsidRDefault="17FE7E19"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sidRPr="269321F2">
        <w:rPr>
          <w:rFonts w:ascii="Avenir Next LT Pro Light" w:hAnsi="Avenir Next LT Pro Light"/>
          <w:color w:val="595959" w:themeColor="text1" w:themeTint="A6"/>
        </w:rPr>
        <w:t>Experience of working within the charity sector.</w:t>
      </w:r>
    </w:p>
    <w:p w14:paraId="0DD75756" w14:textId="46B1D10A" w:rsidR="269321F2" w:rsidRDefault="269321F2" w:rsidP="00847320">
      <w:pPr>
        <w:rPr>
          <w:rFonts w:ascii="Avenir Next LT Pro Light" w:hAnsi="Avenir Next LT Pro Light"/>
          <w:color w:val="595959" w:themeColor="text1" w:themeTint="A6"/>
        </w:rPr>
      </w:pPr>
    </w:p>
    <w:p w14:paraId="2B919704" w14:textId="03988D1F" w:rsidR="0083685D" w:rsidRDefault="0083685D" w:rsidP="0083685D">
      <w:pPr>
        <w:spacing w:after="120"/>
        <w:jc w:val="both"/>
        <w:rPr>
          <w:rFonts w:ascii="Avenir Next LT Pro Light" w:hAnsi="Avenir Next LT Pro Light"/>
          <w:color w:val="595959" w:themeColor="text1" w:themeTint="A6"/>
        </w:rPr>
      </w:pPr>
      <w:r>
        <w:rPr>
          <w:rFonts w:ascii="Avenir Next LT Pro Light" w:hAnsi="Avenir Next LT Pro Light"/>
          <w:color w:val="595959" w:themeColor="text1" w:themeTint="A6"/>
        </w:rPr>
        <w:t>Why Work for The Poppy Factory?</w:t>
      </w:r>
    </w:p>
    <w:p w14:paraId="0B5B430E" w14:textId="77777777" w:rsidR="0083685D" w:rsidRDefault="0083685D"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Pr>
          <w:rFonts w:ascii="Avenir Next LT Pro Light" w:hAnsi="Avenir Next LT Pro Light"/>
          <w:color w:val="595959" w:themeColor="text1" w:themeTint="A6"/>
        </w:rPr>
        <w:t>A chance to give back to our armed forces and make a positive and lasting impact to the lives of veterans and their families.</w:t>
      </w:r>
    </w:p>
    <w:p w14:paraId="47283851" w14:textId="77777777" w:rsidR="0083685D" w:rsidRDefault="0083685D"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Pr>
          <w:rFonts w:ascii="Avenir Next LT Pro Light" w:hAnsi="Avenir Next LT Pro Light"/>
          <w:color w:val="595959" w:themeColor="text1" w:themeTint="A6"/>
        </w:rPr>
        <w:t>Competitive salary and benefits package including generous holiday and pension contributions.</w:t>
      </w:r>
    </w:p>
    <w:p w14:paraId="6D055929" w14:textId="77777777" w:rsidR="0083685D" w:rsidRDefault="0083685D"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Pr>
          <w:rFonts w:ascii="Avenir Next LT Pro Light" w:hAnsi="Avenir Next LT Pro Light"/>
          <w:color w:val="595959" w:themeColor="text1" w:themeTint="A6"/>
        </w:rPr>
        <w:t>A welcoming and empowering culture, with regular opportunities for team building throughout the year.</w:t>
      </w:r>
    </w:p>
    <w:p w14:paraId="013A5CA7" w14:textId="563BA01C" w:rsidR="0083685D" w:rsidRDefault="0083685D" w:rsidP="00847320">
      <w:pPr>
        <w:pStyle w:val="ListParagraph"/>
        <w:numPr>
          <w:ilvl w:val="0"/>
          <w:numId w:val="7"/>
        </w:numPr>
        <w:spacing w:after="120"/>
        <w:ind w:left="714" w:hanging="357"/>
        <w:contextualSpacing w:val="0"/>
        <w:rPr>
          <w:rFonts w:ascii="Avenir Next LT Pro Light" w:hAnsi="Avenir Next LT Pro Light"/>
          <w:color w:val="595959" w:themeColor="text1" w:themeTint="A6"/>
        </w:rPr>
      </w:pPr>
      <w:r>
        <w:rPr>
          <w:rFonts w:ascii="Avenir Next LT Pro Light" w:hAnsi="Avenir Next LT Pro Light"/>
          <w:color w:val="595959" w:themeColor="text1" w:themeTint="A6"/>
        </w:rPr>
        <w:t xml:space="preserve">Be part of an iconic charity with a </w:t>
      </w:r>
      <w:r w:rsidR="00861EC3">
        <w:rPr>
          <w:rFonts w:ascii="Avenir Next LT Pro Light" w:hAnsi="Avenir Next LT Pro Light"/>
          <w:color w:val="595959" w:themeColor="text1" w:themeTint="A6"/>
        </w:rPr>
        <w:t>100-year</w:t>
      </w:r>
      <w:r>
        <w:rPr>
          <w:rFonts w:ascii="Avenir Next LT Pro Light" w:hAnsi="Avenir Next LT Pro Light"/>
          <w:color w:val="595959" w:themeColor="text1" w:themeTint="A6"/>
        </w:rPr>
        <w:t xml:space="preserve"> history.</w:t>
      </w:r>
    </w:p>
    <w:p w14:paraId="370135BB" w14:textId="77777777" w:rsidR="0083685D" w:rsidRDefault="0083685D" w:rsidP="0083685D">
      <w:pPr>
        <w:spacing w:after="120"/>
        <w:jc w:val="both"/>
        <w:rPr>
          <w:rFonts w:ascii="Avenir Next LT Pro Light" w:hAnsi="Avenir Next LT Pro Light"/>
          <w:color w:val="595959" w:themeColor="text1" w:themeTint="A6"/>
        </w:rPr>
      </w:pPr>
    </w:p>
    <w:p w14:paraId="481FF6D1" w14:textId="77777777" w:rsidR="008379BD" w:rsidRDefault="008379BD" w:rsidP="0083685D">
      <w:pPr>
        <w:spacing w:after="120"/>
        <w:jc w:val="both"/>
        <w:rPr>
          <w:rFonts w:ascii="Avenir Next LT Pro Light" w:hAnsi="Avenir Next LT Pro Light"/>
          <w:color w:val="595959" w:themeColor="text1" w:themeTint="A6"/>
        </w:rPr>
      </w:pPr>
    </w:p>
    <w:p w14:paraId="44771037" w14:textId="6F2DB905" w:rsidR="0083685D" w:rsidRDefault="0083685D" w:rsidP="0083685D">
      <w:pPr>
        <w:spacing w:after="120"/>
        <w:jc w:val="both"/>
        <w:rPr>
          <w:rFonts w:ascii="Avenir Next LT Pro Light" w:hAnsi="Avenir Next LT Pro Light"/>
          <w:color w:val="595959" w:themeColor="text1" w:themeTint="A6"/>
        </w:rPr>
      </w:pPr>
      <w:r>
        <w:rPr>
          <w:rFonts w:ascii="Avenir Next LT Pro Light" w:hAnsi="Avenir Next LT Pro Light"/>
          <w:color w:val="595959" w:themeColor="text1" w:themeTint="A6"/>
        </w:rPr>
        <w:t>Equality &amp; Diversity</w:t>
      </w:r>
    </w:p>
    <w:p w14:paraId="26B5E5A6" w14:textId="77777777" w:rsidR="0083685D" w:rsidRDefault="0083685D" w:rsidP="0083685D">
      <w:pPr>
        <w:spacing w:after="120"/>
        <w:jc w:val="both"/>
        <w:rPr>
          <w:rFonts w:ascii="Avenir Next LT Pro Light" w:hAnsi="Avenir Next LT Pro Light"/>
          <w:color w:val="595959" w:themeColor="text1" w:themeTint="A6"/>
        </w:rPr>
      </w:pPr>
      <w:r>
        <w:rPr>
          <w:rFonts w:ascii="Avenir Next LT Pro Light" w:hAnsi="Avenir Next LT Pro Light"/>
          <w:color w:val="595959" w:themeColor="text1" w:themeTint="A6"/>
        </w:rPr>
        <w:t>We are committed to equality, valuing diversity, and promoting inclusion within our workforce, including the volunteers who give their time to us.  We work to maintain an environment where the needs and aspirations of all employees are met, irrespective of characteristics protected under the legislative framework of the Equality Act 2010. We expect everyone to understand and accept their personal responsibility to recognise and value differences and the unique contributions that people make to the way we deliver our work.</w:t>
      </w:r>
    </w:p>
    <w:p w14:paraId="2B37D8B7" w14:textId="77777777" w:rsidR="0083685D" w:rsidRDefault="0083685D" w:rsidP="0083685D">
      <w:pPr>
        <w:spacing w:after="120"/>
        <w:jc w:val="both"/>
        <w:rPr>
          <w:rFonts w:ascii="Avenir Next LT Pro Light" w:hAnsi="Avenir Next LT Pro Light"/>
          <w:color w:val="595959" w:themeColor="text1" w:themeTint="A6"/>
        </w:rPr>
      </w:pPr>
      <w:r>
        <w:rPr>
          <w:rFonts w:ascii="Avenir Next LT Pro Light" w:hAnsi="Avenir Next LT Pro Light"/>
          <w:color w:val="595959" w:themeColor="text1" w:themeTint="A6"/>
        </w:rPr>
        <w:t>As an equal opportunities employer our commitment is to take positive measures to recruit people from underrepresented groups, and we actively encourage applicants from diverse backgrounds. As a Disability Confident employer, we offer a guaranteed interview for any job applicant with a disability who meets the essential criteria for the role. Please indicate in your covering letter if you wish to be considered under this scheme. We are also happy to discuss reasonable adjustments to the application or interview process to accommodate disabled candidates.</w:t>
      </w:r>
    </w:p>
    <w:p w14:paraId="18819BEE" w14:textId="77777777" w:rsidR="0083685D" w:rsidRDefault="0083685D" w:rsidP="0083685D">
      <w:pPr>
        <w:spacing w:after="120"/>
        <w:jc w:val="both"/>
        <w:rPr>
          <w:rFonts w:ascii="Avenir Next LT Pro Light" w:hAnsi="Avenir Next LT Pro Light"/>
          <w:color w:val="595959" w:themeColor="text1" w:themeTint="A6"/>
        </w:rPr>
      </w:pPr>
      <w:r>
        <w:rPr>
          <w:rFonts w:ascii="Avenir Next LT Pro Light" w:hAnsi="Avenir Next LT Pro Light"/>
          <w:color w:val="595959" w:themeColor="text1" w:themeTint="A6"/>
        </w:rPr>
        <w:t>We are a family friendly employer and open to flexible working requests.</w:t>
      </w:r>
    </w:p>
    <w:p w14:paraId="2D30EB18" w14:textId="77777777" w:rsidR="0083685D" w:rsidRPr="0083685D" w:rsidRDefault="0083685D" w:rsidP="0083685D">
      <w:pPr>
        <w:spacing w:after="120"/>
        <w:jc w:val="both"/>
        <w:rPr>
          <w:rFonts w:ascii="Avenir Next LT Pro Light" w:hAnsi="Avenir Next LT Pro Light"/>
          <w:color w:val="595959" w:themeColor="text1" w:themeTint="A6"/>
        </w:rPr>
      </w:pPr>
    </w:p>
    <w:sectPr w:rsidR="0083685D" w:rsidRPr="0083685D" w:rsidSect="00187B9B">
      <w:pgSz w:w="11906" w:h="16838"/>
      <w:pgMar w:top="851"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Next LT Pro Light">
    <w:charset w:val="00"/>
    <w:family w:val="swiss"/>
    <w:pitch w:val="variable"/>
    <w:sig w:usb0="A00000EF" w:usb1="5000204B" w:usb2="00000000" w:usb3="00000000" w:csb0="00000093"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35792"/>
    <w:multiLevelType w:val="hybridMultilevel"/>
    <w:tmpl w:val="175EB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8B4C16"/>
    <w:multiLevelType w:val="hybridMultilevel"/>
    <w:tmpl w:val="47B2EB7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DFE26F"/>
    <w:multiLevelType w:val="hybridMultilevel"/>
    <w:tmpl w:val="92A2EA36"/>
    <w:lvl w:ilvl="0" w:tplc="CF404B08">
      <w:start w:val="1"/>
      <w:numFmt w:val="bullet"/>
      <w:lvlText w:val=""/>
      <w:lvlJc w:val="left"/>
      <w:pPr>
        <w:ind w:left="720" w:hanging="360"/>
      </w:pPr>
      <w:rPr>
        <w:rFonts w:ascii="Wingdings" w:hAnsi="Wingdings" w:hint="default"/>
      </w:rPr>
    </w:lvl>
    <w:lvl w:ilvl="1" w:tplc="C78611A6">
      <w:start w:val="1"/>
      <w:numFmt w:val="bullet"/>
      <w:lvlText w:val="o"/>
      <w:lvlJc w:val="left"/>
      <w:pPr>
        <w:ind w:left="1440" w:hanging="360"/>
      </w:pPr>
      <w:rPr>
        <w:rFonts w:ascii="Courier New" w:hAnsi="Courier New" w:hint="default"/>
      </w:rPr>
    </w:lvl>
    <w:lvl w:ilvl="2" w:tplc="595ED7F2">
      <w:start w:val="1"/>
      <w:numFmt w:val="bullet"/>
      <w:lvlText w:val=""/>
      <w:lvlJc w:val="left"/>
      <w:pPr>
        <w:ind w:left="2160" w:hanging="360"/>
      </w:pPr>
      <w:rPr>
        <w:rFonts w:ascii="Wingdings" w:hAnsi="Wingdings" w:hint="default"/>
      </w:rPr>
    </w:lvl>
    <w:lvl w:ilvl="3" w:tplc="06E843D0">
      <w:start w:val="1"/>
      <w:numFmt w:val="bullet"/>
      <w:lvlText w:val=""/>
      <w:lvlJc w:val="left"/>
      <w:pPr>
        <w:ind w:left="2880" w:hanging="360"/>
      </w:pPr>
      <w:rPr>
        <w:rFonts w:ascii="Symbol" w:hAnsi="Symbol" w:hint="default"/>
      </w:rPr>
    </w:lvl>
    <w:lvl w:ilvl="4" w:tplc="0A1C2224">
      <w:start w:val="1"/>
      <w:numFmt w:val="bullet"/>
      <w:lvlText w:val="o"/>
      <w:lvlJc w:val="left"/>
      <w:pPr>
        <w:ind w:left="3600" w:hanging="360"/>
      </w:pPr>
      <w:rPr>
        <w:rFonts w:ascii="Courier New" w:hAnsi="Courier New" w:hint="default"/>
      </w:rPr>
    </w:lvl>
    <w:lvl w:ilvl="5" w:tplc="2ADCA8C2">
      <w:start w:val="1"/>
      <w:numFmt w:val="bullet"/>
      <w:lvlText w:val=""/>
      <w:lvlJc w:val="left"/>
      <w:pPr>
        <w:ind w:left="4320" w:hanging="360"/>
      </w:pPr>
      <w:rPr>
        <w:rFonts w:ascii="Wingdings" w:hAnsi="Wingdings" w:hint="default"/>
      </w:rPr>
    </w:lvl>
    <w:lvl w:ilvl="6" w:tplc="9572B074">
      <w:start w:val="1"/>
      <w:numFmt w:val="bullet"/>
      <w:lvlText w:val=""/>
      <w:lvlJc w:val="left"/>
      <w:pPr>
        <w:ind w:left="5040" w:hanging="360"/>
      </w:pPr>
      <w:rPr>
        <w:rFonts w:ascii="Symbol" w:hAnsi="Symbol" w:hint="default"/>
      </w:rPr>
    </w:lvl>
    <w:lvl w:ilvl="7" w:tplc="D99E1A76">
      <w:start w:val="1"/>
      <w:numFmt w:val="bullet"/>
      <w:lvlText w:val="o"/>
      <w:lvlJc w:val="left"/>
      <w:pPr>
        <w:ind w:left="5760" w:hanging="360"/>
      </w:pPr>
      <w:rPr>
        <w:rFonts w:ascii="Courier New" w:hAnsi="Courier New" w:hint="default"/>
      </w:rPr>
    </w:lvl>
    <w:lvl w:ilvl="8" w:tplc="95A20D0C">
      <w:start w:val="1"/>
      <w:numFmt w:val="bullet"/>
      <w:lvlText w:val=""/>
      <w:lvlJc w:val="left"/>
      <w:pPr>
        <w:ind w:left="6480" w:hanging="360"/>
      </w:pPr>
      <w:rPr>
        <w:rFonts w:ascii="Wingdings" w:hAnsi="Wingdings" w:hint="default"/>
      </w:rPr>
    </w:lvl>
  </w:abstractNum>
  <w:abstractNum w:abstractNumId="3" w15:restartNumberingAfterBreak="0">
    <w:nsid w:val="273548DC"/>
    <w:multiLevelType w:val="hybridMultilevel"/>
    <w:tmpl w:val="DD580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FC3986"/>
    <w:multiLevelType w:val="hybridMultilevel"/>
    <w:tmpl w:val="10B0875E"/>
    <w:lvl w:ilvl="0" w:tplc="846A6C90">
      <w:start w:val="1"/>
      <w:numFmt w:val="bullet"/>
      <w:lvlText w:val=""/>
      <w:lvlJc w:val="left"/>
      <w:pPr>
        <w:tabs>
          <w:tab w:val="num" w:pos="720"/>
        </w:tabs>
        <w:ind w:left="720" w:hanging="360"/>
      </w:pPr>
      <w:rPr>
        <w:rFonts w:ascii="Wingdings" w:hAnsi="Wingdings" w:hint="default"/>
      </w:rPr>
    </w:lvl>
    <w:lvl w:ilvl="1" w:tplc="47A62BE2" w:tentative="1">
      <w:start w:val="1"/>
      <w:numFmt w:val="bullet"/>
      <w:lvlText w:val=""/>
      <w:lvlJc w:val="left"/>
      <w:pPr>
        <w:tabs>
          <w:tab w:val="num" w:pos="1440"/>
        </w:tabs>
        <w:ind w:left="1440" w:hanging="360"/>
      </w:pPr>
      <w:rPr>
        <w:rFonts w:ascii="Wingdings" w:hAnsi="Wingdings" w:hint="default"/>
      </w:rPr>
    </w:lvl>
    <w:lvl w:ilvl="2" w:tplc="000AC6B0" w:tentative="1">
      <w:start w:val="1"/>
      <w:numFmt w:val="bullet"/>
      <w:lvlText w:val=""/>
      <w:lvlJc w:val="left"/>
      <w:pPr>
        <w:tabs>
          <w:tab w:val="num" w:pos="2160"/>
        </w:tabs>
        <w:ind w:left="2160" w:hanging="360"/>
      </w:pPr>
      <w:rPr>
        <w:rFonts w:ascii="Wingdings" w:hAnsi="Wingdings" w:hint="default"/>
      </w:rPr>
    </w:lvl>
    <w:lvl w:ilvl="3" w:tplc="CC56AE4A" w:tentative="1">
      <w:start w:val="1"/>
      <w:numFmt w:val="bullet"/>
      <w:lvlText w:val=""/>
      <w:lvlJc w:val="left"/>
      <w:pPr>
        <w:tabs>
          <w:tab w:val="num" w:pos="2880"/>
        </w:tabs>
        <w:ind w:left="2880" w:hanging="360"/>
      </w:pPr>
      <w:rPr>
        <w:rFonts w:ascii="Wingdings" w:hAnsi="Wingdings" w:hint="default"/>
      </w:rPr>
    </w:lvl>
    <w:lvl w:ilvl="4" w:tplc="DFDA322E" w:tentative="1">
      <w:start w:val="1"/>
      <w:numFmt w:val="bullet"/>
      <w:lvlText w:val=""/>
      <w:lvlJc w:val="left"/>
      <w:pPr>
        <w:tabs>
          <w:tab w:val="num" w:pos="3600"/>
        </w:tabs>
        <w:ind w:left="3600" w:hanging="360"/>
      </w:pPr>
      <w:rPr>
        <w:rFonts w:ascii="Wingdings" w:hAnsi="Wingdings" w:hint="default"/>
      </w:rPr>
    </w:lvl>
    <w:lvl w:ilvl="5" w:tplc="7ADA98EE" w:tentative="1">
      <w:start w:val="1"/>
      <w:numFmt w:val="bullet"/>
      <w:lvlText w:val=""/>
      <w:lvlJc w:val="left"/>
      <w:pPr>
        <w:tabs>
          <w:tab w:val="num" w:pos="4320"/>
        </w:tabs>
        <w:ind w:left="4320" w:hanging="360"/>
      </w:pPr>
      <w:rPr>
        <w:rFonts w:ascii="Wingdings" w:hAnsi="Wingdings" w:hint="default"/>
      </w:rPr>
    </w:lvl>
    <w:lvl w:ilvl="6" w:tplc="6E3EDD36" w:tentative="1">
      <w:start w:val="1"/>
      <w:numFmt w:val="bullet"/>
      <w:lvlText w:val=""/>
      <w:lvlJc w:val="left"/>
      <w:pPr>
        <w:tabs>
          <w:tab w:val="num" w:pos="5040"/>
        </w:tabs>
        <w:ind w:left="5040" w:hanging="360"/>
      </w:pPr>
      <w:rPr>
        <w:rFonts w:ascii="Wingdings" w:hAnsi="Wingdings" w:hint="default"/>
      </w:rPr>
    </w:lvl>
    <w:lvl w:ilvl="7" w:tplc="0EBCB16E" w:tentative="1">
      <w:start w:val="1"/>
      <w:numFmt w:val="bullet"/>
      <w:lvlText w:val=""/>
      <w:lvlJc w:val="left"/>
      <w:pPr>
        <w:tabs>
          <w:tab w:val="num" w:pos="5760"/>
        </w:tabs>
        <w:ind w:left="5760" w:hanging="360"/>
      </w:pPr>
      <w:rPr>
        <w:rFonts w:ascii="Wingdings" w:hAnsi="Wingdings" w:hint="default"/>
      </w:rPr>
    </w:lvl>
    <w:lvl w:ilvl="8" w:tplc="790C25B6"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D156BD"/>
    <w:multiLevelType w:val="hybridMultilevel"/>
    <w:tmpl w:val="B5D061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E870770"/>
    <w:multiLevelType w:val="hybridMultilevel"/>
    <w:tmpl w:val="E820A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59ABF1"/>
    <w:multiLevelType w:val="hybridMultilevel"/>
    <w:tmpl w:val="7C42727A"/>
    <w:lvl w:ilvl="0" w:tplc="340072AA">
      <w:start w:val="1"/>
      <w:numFmt w:val="bullet"/>
      <w:lvlText w:val=""/>
      <w:lvlJc w:val="left"/>
      <w:pPr>
        <w:ind w:left="720" w:hanging="360"/>
      </w:pPr>
      <w:rPr>
        <w:rFonts w:ascii="Wingdings" w:hAnsi="Wingdings" w:hint="default"/>
      </w:rPr>
    </w:lvl>
    <w:lvl w:ilvl="1" w:tplc="50DA3D76">
      <w:start w:val="1"/>
      <w:numFmt w:val="bullet"/>
      <w:lvlText w:val="o"/>
      <w:lvlJc w:val="left"/>
      <w:pPr>
        <w:ind w:left="1440" w:hanging="360"/>
      </w:pPr>
      <w:rPr>
        <w:rFonts w:ascii="Courier New" w:hAnsi="Courier New" w:hint="default"/>
      </w:rPr>
    </w:lvl>
    <w:lvl w:ilvl="2" w:tplc="4700426C">
      <w:start w:val="1"/>
      <w:numFmt w:val="bullet"/>
      <w:lvlText w:val=""/>
      <w:lvlJc w:val="left"/>
      <w:pPr>
        <w:ind w:left="2160" w:hanging="360"/>
      </w:pPr>
      <w:rPr>
        <w:rFonts w:ascii="Wingdings" w:hAnsi="Wingdings" w:hint="default"/>
      </w:rPr>
    </w:lvl>
    <w:lvl w:ilvl="3" w:tplc="BF6C3414">
      <w:start w:val="1"/>
      <w:numFmt w:val="bullet"/>
      <w:lvlText w:val=""/>
      <w:lvlJc w:val="left"/>
      <w:pPr>
        <w:ind w:left="2880" w:hanging="360"/>
      </w:pPr>
      <w:rPr>
        <w:rFonts w:ascii="Symbol" w:hAnsi="Symbol" w:hint="default"/>
      </w:rPr>
    </w:lvl>
    <w:lvl w:ilvl="4" w:tplc="5690449E">
      <w:start w:val="1"/>
      <w:numFmt w:val="bullet"/>
      <w:lvlText w:val="o"/>
      <w:lvlJc w:val="left"/>
      <w:pPr>
        <w:ind w:left="3600" w:hanging="360"/>
      </w:pPr>
      <w:rPr>
        <w:rFonts w:ascii="Courier New" w:hAnsi="Courier New" w:hint="default"/>
      </w:rPr>
    </w:lvl>
    <w:lvl w:ilvl="5" w:tplc="DD7A1594">
      <w:start w:val="1"/>
      <w:numFmt w:val="bullet"/>
      <w:lvlText w:val=""/>
      <w:lvlJc w:val="left"/>
      <w:pPr>
        <w:ind w:left="4320" w:hanging="360"/>
      </w:pPr>
      <w:rPr>
        <w:rFonts w:ascii="Wingdings" w:hAnsi="Wingdings" w:hint="default"/>
      </w:rPr>
    </w:lvl>
    <w:lvl w:ilvl="6" w:tplc="174055CC">
      <w:start w:val="1"/>
      <w:numFmt w:val="bullet"/>
      <w:lvlText w:val=""/>
      <w:lvlJc w:val="left"/>
      <w:pPr>
        <w:ind w:left="5040" w:hanging="360"/>
      </w:pPr>
      <w:rPr>
        <w:rFonts w:ascii="Symbol" w:hAnsi="Symbol" w:hint="default"/>
      </w:rPr>
    </w:lvl>
    <w:lvl w:ilvl="7" w:tplc="FB9047B4">
      <w:start w:val="1"/>
      <w:numFmt w:val="bullet"/>
      <w:lvlText w:val="o"/>
      <w:lvlJc w:val="left"/>
      <w:pPr>
        <w:ind w:left="5760" w:hanging="360"/>
      </w:pPr>
      <w:rPr>
        <w:rFonts w:ascii="Courier New" w:hAnsi="Courier New" w:hint="default"/>
      </w:rPr>
    </w:lvl>
    <w:lvl w:ilvl="8" w:tplc="2B360EBC">
      <w:start w:val="1"/>
      <w:numFmt w:val="bullet"/>
      <w:lvlText w:val=""/>
      <w:lvlJc w:val="left"/>
      <w:pPr>
        <w:ind w:left="6480" w:hanging="360"/>
      </w:pPr>
      <w:rPr>
        <w:rFonts w:ascii="Wingdings" w:hAnsi="Wingdings" w:hint="default"/>
      </w:rPr>
    </w:lvl>
  </w:abstractNum>
  <w:abstractNum w:abstractNumId="8" w15:restartNumberingAfterBreak="0">
    <w:nsid w:val="49161141"/>
    <w:multiLevelType w:val="hybridMultilevel"/>
    <w:tmpl w:val="AA6A45BA"/>
    <w:lvl w:ilvl="0" w:tplc="0809000B">
      <w:start w:val="1"/>
      <w:numFmt w:val="bullet"/>
      <w:lvlText w:val=""/>
      <w:lvlJc w:val="left"/>
      <w:pPr>
        <w:ind w:left="-252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360" w:hanging="360"/>
      </w:pPr>
      <w:rPr>
        <w:rFonts w:ascii="Symbol" w:hAnsi="Symbol" w:hint="default"/>
      </w:rPr>
    </w:lvl>
    <w:lvl w:ilvl="4" w:tplc="FFFFFFFF" w:tentative="1">
      <w:start w:val="1"/>
      <w:numFmt w:val="bullet"/>
      <w:lvlText w:val="o"/>
      <w:lvlJc w:val="left"/>
      <w:pPr>
        <w:ind w:left="360" w:hanging="360"/>
      </w:pPr>
      <w:rPr>
        <w:rFonts w:ascii="Courier New" w:hAnsi="Courier New" w:cs="Courier New" w:hint="default"/>
      </w:rPr>
    </w:lvl>
    <w:lvl w:ilvl="5" w:tplc="FFFFFFFF" w:tentative="1">
      <w:start w:val="1"/>
      <w:numFmt w:val="bullet"/>
      <w:lvlText w:val=""/>
      <w:lvlJc w:val="left"/>
      <w:pPr>
        <w:ind w:left="1080" w:hanging="360"/>
      </w:pPr>
      <w:rPr>
        <w:rFonts w:ascii="Wingdings" w:hAnsi="Wingdings" w:hint="default"/>
      </w:rPr>
    </w:lvl>
    <w:lvl w:ilvl="6" w:tplc="FFFFFFFF" w:tentative="1">
      <w:start w:val="1"/>
      <w:numFmt w:val="bullet"/>
      <w:lvlText w:val=""/>
      <w:lvlJc w:val="left"/>
      <w:pPr>
        <w:ind w:left="1800" w:hanging="360"/>
      </w:pPr>
      <w:rPr>
        <w:rFonts w:ascii="Symbol" w:hAnsi="Symbol" w:hint="default"/>
      </w:rPr>
    </w:lvl>
    <w:lvl w:ilvl="7" w:tplc="FFFFFFFF" w:tentative="1">
      <w:start w:val="1"/>
      <w:numFmt w:val="bullet"/>
      <w:lvlText w:val="o"/>
      <w:lvlJc w:val="left"/>
      <w:pPr>
        <w:ind w:left="2520" w:hanging="360"/>
      </w:pPr>
      <w:rPr>
        <w:rFonts w:ascii="Courier New" w:hAnsi="Courier New" w:cs="Courier New" w:hint="default"/>
      </w:rPr>
    </w:lvl>
    <w:lvl w:ilvl="8" w:tplc="FFFFFFFF" w:tentative="1">
      <w:start w:val="1"/>
      <w:numFmt w:val="bullet"/>
      <w:lvlText w:val=""/>
      <w:lvlJc w:val="left"/>
      <w:pPr>
        <w:ind w:left="3240" w:hanging="360"/>
      </w:pPr>
      <w:rPr>
        <w:rFonts w:ascii="Wingdings" w:hAnsi="Wingdings" w:hint="default"/>
      </w:rPr>
    </w:lvl>
  </w:abstractNum>
  <w:abstractNum w:abstractNumId="9" w15:restartNumberingAfterBreak="0">
    <w:nsid w:val="53EF382E"/>
    <w:multiLevelType w:val="hybridMultilevel"/>
    <w:tmpl w:val="DDA0DE8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65F5079"/>
    <w:multiLevelType w:val="hybridMultilevel"/>
    <w:tmpl w:val="ED5C9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125CF6"/>
    <w:multiLevelType w:val="hybridMultilevel"/>
    <w:tmpl w:val="0F28C0E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6697809">
    <w:abstractNumId w:val="7"/>
  </w:num>
  <w:num w:numId="2" w16cid:durableId="2125882209">
    <w:abstractNumId w:val="2"/>
  </w:num>
  <w:num w:numId="3" w16cid:durableId="786318924">
    <w:abstractNumId w:val="3"/>
  </w:num>
  <w:num w:numId="4" w16cid:durableId="1136990121">
    <w:abstractNumId w:val="0"/>
  </w:num>
  <w:num w:numId="5" w16cid:durableId="1645044818">
    <w:abstractNumId w:val="5"/>
  </w:num>
  <w:num w:numId="6" w16cid:durableId="1274752128">
    <w:abstractNumId w:val="10"/>
  </w:num>
  <w:num w:numId="7" w16cid:durableId="1334409370">
    <w:abstractNumId w:val="1"/>
  </w:num>
  <w:num w:numId="8" w16cid:durableId="712847468">
    <w:abstractNumId w:val="8"/>
  </w:num>
  <w:num w:numId="9" w16cid:durableId="1811440105">
    <w:abstractNumId w:val="6"/>
  </w:num>
  <w:num w:numId="10" w16cid:durableId="490213722">
    <w:abstractNumId w:val="4"/>
  </w:num>
  <w:num w:numId="11" w16cid:durableId="977683041">
    <w:abstractNumId w:val="9"/>
  </w:num>
  <w:num w:numId="12" w16cid:durableId="8872579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881"/>
    <w:rsid w:val="00004B97"/>
    <w:rsid w:val="00025814"/>
    <w:rsid w:val="0003403E"/>
    <w:rsid w:val="00041C5B"/>
    <w:rsid w:val="000528E7"/>
    <w:rsid w:val="000557B0"/>
    <w:rsid w:val="000A4FC0"/>
    <w:rsid w:val="000B5237"/>
    <w:rsid w:val="000B6692"/>
    <w:rsid w:val="000E7D42"/>
    <w:rsid w:val="000F55FE"/>
    <w:rsid w:val="00103DAB"/>
    <w:rsid w:val="00121809"/>
    <w:rsid w:val="00125CB8"/>
    <w:rsid w:val="00130DC5"/>
    <w:rsid w:val="00135AE9"/>
    <w:rsid w:val="001369FB"/>
    <w:rsid w:val="00142717"/>
    <w:rsid w:val="001568C5"/>
    <w:rsid w:val="001747D9"/>
    <w:rsid w:val="001805BD"/>
    <w:rsid w:val="00187B9B"/>
    <w:rsid w:val="001F53A0"/>
    <w:rsid w:val="00202ED3"/>
    <w:rsid w:val="0022142C"/>
    <w:rsid w:val="00222177"/>
    <w:rsid w:val="00222BF9"/>
    <w:rsid w:val="00253050"/>
    <w:rsid w:val="0028197C"/>
    <w:rsid w:val="00294028"/>
    <w:rsid w:val="002D5B7C"/>
    <w:rsid w:val="002D61A6"/>
    <w:rsid w:val="002E1370"/>
    <w:rsid w:val="002E31AA"/>
    <w:rsid w:val="002F0452"/>
    <w:rsid w:val="002F1E9A"/>
    <w:rsid w:val="002F4ACB"/>
    <w:rsid w:val="002F5881"/>
    <w:rsid w:val="003201C1"/>
    <w:rsid w:val="00373D76"/>
    <w:rsid w:val="003C67CD"/>
    <w:rsid w:val="003E7907"/>
    <w:rsid w:val="004221A8"/>
    <w:rsid w:val="004703B3"/>
    <w:rsid w:val="00492405"/>
    <w:rsid w:val="004B12AD"/>
    <w:rsid w:val="004B78D2"/>
    <w:rsid w:val="004C41D1"/>
    <w:rsid w:val="004E73F4"/>
    <w:rsid w:val="004F4B80"/>
    <w:rsid w:val="0052246D"/>
    <w:rsid w:val="005250A6"/>
    <w:rsid w:val="00534F32"/>
    <w:rsid w:val="00546A7E"/>
    <w:rsid w:val="00547236"/>
    <w:rsid w:val="005564B0"/>
    <w:rsid w:val="00585A44"/>
    <w:rsid w:val="00591DB6"/>
    <w:rsid w:val="005A1AD2"/>
    <w:rsid w:val="005D268A"/>
    <w:rsid w:val="005D2747"/>
    <w:rsid w:val="005F22EC"/>
    <w:rsid w:val="00606048"/>
    <w:rsid w:val="00615D11"/>
    <w:rsid w:val="006227B3"/>
    <w:rsid w:val="00631AC3"/>
    <w:rsid w:val="00643E85"/>
    <w:rsid w:val="00655D64"/>
    <w:rsid w:val="00683820"/>
    <w:rsid w:val="00684D57"/>
    <w:rsid w:val="006A11D2"/>
    <w:rsid w:val="006B018A"/>
    <w:rsid w:val="006E336C"/>
    <w:rsid w:val="00705F61"/>
    <w:rsid w:val="0071656C"/>
    <w:rsid w:val="007165EC"/>
    <w:rsid w:val="0073084D"/>
    <w:rsid w:val="00741BEA"/>
    <w:rsid w:val="007707DC"/>
    <w:rsid w:val="007B2560"/>
    <w:rsid w:val="007B2C7D"/>
    <w:rsid w:val="007B5D85"/>
    <w:rsid w:val="0082301C"/>
    <w:rsid w:val="0083685D"/>
    <w:rsid w:val="008379BD"/>
    <w:rsid w:val="00843F00"/>
    <w:rsid w:val="00847320"/>
    <w:rsid w:val="00853029"/>
    <w:rsid w:val="00861EC3"/>
    <w:rsid w:val="00892456"/>
    <w:rsid w:val="008A2644"/>
    <w:rsid w:val="008D3C7C"/>
    <w:rsid w:val="008F1C24"/>
    <w:rsid w:val="0091715C"/>
    <w:rsid w:val="0091725B"/>
    <w:rsid w:val="0092684B"/>
    <w:rsid w:val="00931310"/>
    <w:rsid w:val="00957730"/>
    <w:rsid w:val="0096675F"/>
    <w:rsid w:val="00991E15"/>
    <w:rsid w:val="009B7B4E"/>
    <w:rsid w:val="009F13F2"/>
    <w:rsid w:val="00A62CBD"/>
    <w:rsid w:val="00A76F88"/>
    <w:rsid w:val="00A9524B"/>
    <w:rsid w:val="00B022EB"/>
    <w:rsid w:val="00B11318"/>
    <w:rsid w:val="00B30679"/>
    <w:rsid w:val="00B32AC7"/>
    <w:rsid w:val="00B637D8"/>
    <w:rsid w:val="00BA238F"/>
    <w:rsid w:val="00BC10AF"/>
    <w:rsid w:val="00BE2C62"/>
    <w:rsid w:val="00C94E27"/>
    <w:rsid w:val="00CC5F8D"/>
    <w:rsid w:val="00CD13CF"/>
    <w:rsid w:val="00CF0049"/>
    <w:rsid w:val="00D33DEC"/>
    <w:rsid w:val="00D534B3"/>
    <w:rsid w:val="00D60F31"/>
    <w:rsid w:val="00D9488F"/>
    <w:rsid w:val="00DA0991"/>
    <w:rsid w:val="00DE4A94"/>
    <w:rsid w:val="00DF0892"/>
    <w:rsid w:val="00E01670"/>
    <w:rsid w:val="00E242FF"/>
    <w:rsid w:val="00E33B9F"/>
    <w:rsid w:val="00E33C37"/>
    <w:rsid w:val="00E35D25"/>
    <w:rsid w:val="00E444EB"/>
    <w:rsid w:val="00E70431"/>
    <w:rsid w:val="00E72943"/>
    <w:rsid w:val="00E75DA9"/>
    <w:rsid w:val="00E92AA9"/>
    <w:rsid w:val="00EB1143"/>
    <w:rsid w:val="00EC5AD2"/>
    <w:rsid w:val="00EE6AF8"/>
    <w:rsid w:val="00F137D8"/>
    <w:rsid w:val="00F53AE7"/>
    <w:rsid w:val="00F558C0"/>
    <w:rsid w:val="00F61A83"/>
    <w:rsid w:val="00FA0B96"/>
    <w:rsid w:val="00FA11EC"/>
    <w:rsid w:val="00FC46EE"/>
    <w:rsid w:val="00FF4B4A"/>
    <w:rsid w:val="03A669EC"/>
    <w:rsid w:val="08E91E7D"/>
    <w:rsid w:val="09DDF787"/>
    <w:rsid w:val="0B0C055C"/>
    <w:rsid w:val="10A839A1"/>
    <w:rsid w:val="118367C6"/>
    <w:rsid w:val="1275485E"/>
    <w:rsid w:val="12CA83D8"/>
    <w:rsid w:val="165ABE1E"/>
    <w:rsid w:val="17EB1B43"/>
    <w:rsid w:val="17FE7E19"/>
    <w:rsid w:val="1FFD1988"/>
    <w:rsid w:val="22A12641"/>
    <w:rsid w:val="24D564C0"/>
    <w:rsid w:val="269321F2"/>
    <w:rsid w:val="2A148120"/>
    <w:rsid w:val="2B8491C7"/>
    <w:rsid w:val="2D19B0A3"/>
    <w:rsid w:val="2DC41AAE"/>
    <w:rsid w:val="2EF2F7F5"/>
    <w:rsid w:val="31F5CC8A"/>
    <w:rsid w:val="344BA9B6"/>
    <w:rsid w:val="391DC4C7"/>
    <w:rsid w:val="3D4FA147"/>
    <w:rsid w:val="3F6BD524"/>
    <w:rsid w:val="408137DB"/>
    <w:rsid w:val="43397473"/>
    <w:rsid w:val="434E055E"/>
    <w:rsid w:val="446E88DC"/>
    <w:rsid w:val="471A3285"/>
    <w:rsid w:val="4732E0BB"/>
    <w:rsid w:val="49049FC8"/>
    <w:rsid w:val="50EB11A8"/>
    <w:rsid w:val="51ED47D8"/>
    <w:rsid w:val="5322F068"/>
    <w:rsid w:val="632379CA"/>
    <w:rsid w:val="6A756C6C"/>
    <w:rsid w:val="6ECB5AAD"/>
    <w:rsid w:val="724E15FA"/>
    <w:rsid w:val="7295C53E"/>
    <w:rsid w:val="73ED9B72"/>
    <w:rsid w:val="7686F9F5"/>
    <w:rsid w:val="7F442136"/>
    <w:rsid w:val="7FFEEA50"/>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8F51F"/>
  <w15:docId w15:val="{588960D2-E630-42E5-B9D1-6203230EA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2BF9"/>
    <w:pPr>
      <w:ind w:left="720"/>
      <w:contextualSpacing/>
    </w:pPr>
  </w:style>
  <w:style w:type="table" w:styleId="TableGrid">
    <w:name w:val="Table Grid"/>
    <w:basedOn w:val="TableNormal"/>
    <w:uiPriority w:val="39"/>
    <w:rsid w:val="008F1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D948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443176">
      <w:bodyDiv w:val="1"/>
      <w:marLeft w:val="0"/>
      <w:marRight w:val="0"/>
      <w:marTop w:val="0"/>
      <w:marBottom w:val="0"/>
      <w:divBdr>
        <w:top w:val="none" w:sz="0" w:space="0" w:color="auto"/>
        <w:left w:val="none" w:sz="0" w:space="0" w:color="auto"/>
        <w:bottom w:val="none" w:sz="0" w:space="0" w:color="auto"/>
        <w:right w:val="none" w:sz="0" w:space="0" w:color="auto"/>
      </w:divBdr>
    </w:div>
    <w:div w:id="1236403687">
      <w:bodyDiv w:val="1"/>
      <w:marLeft w:val="0"/>
      <w:marRight w:val="0"/>
      <w:marTop w:val="0"/>
      <w:marBottom w:val="0"/>
      <w:divBdr>
        <w:top w:val="none" w:sz="0" w:space="0" w:color="auto"/>
        <w:left w:val="none" w:sz="0" w:space="0" w:color="auto"/>
        <w:bottom w:val="none" w:sz="0" w:space="0" w:color="auto"/>
        <w:right w:val="none" w:sz="0" w:space="0" w:color="auto"/>
      </w:divBdr>
      <w:divsChild>
        <w:div w:id="905342751">
          <w:marLeft w:val="547"/>
          <w:marRight w:val="0"/>
          <w:marTop w:val="0"/>
          <w:marBottom w:val="200"/>
          <w:divBdr>
            <w:top w:val="none" w:sz="0" w:space="0" w:color="auto"/>
            <w:left w:val="none" w:sz="0" w:space="0" w:color="auto"/>
            <w:bottom w:val="none" w:sz="0" w:space="0" w:color="auto"/>
            <w:right w:val="none" w:sz="0" w:space="0" w:color="auto"/>
          </w:divBdr>
        </w:div>
        <w:div w:id="1654749058">
          <w:marLeft w:val="547"/>
          <w:marRight w:val="0"/>
          <w:marTop w:val="0"/>
          <w:marBottom w:val="200"/>
          <w:divBdr>
            <w:top w:val="none" w:sz="0" w:space="0" w:color="auto"/>
            <w:left w:val="none" w:sz="0" w:space="0" w:color="auto"/>
            <w:bottom w:val="none" w:sz="0" w:space="0" w:color="auto"/>
            <w:right w:val="none" w:sz="0" w:space="0" w:color="auto"/>
          </w:divBdr>
        </w:div>
        <w:div w:id="592859911">
          <w:marLeft w:val="547"/>
          <w:marRight w:val="0"/>
          <w:marTop w:val="0"/>
          <w:marBottom w:val="200"/>
          <w:divBdr>
            <w:top w:val="none" w:sz="0" w:space="0" w:color="auto"/>
            <w:left w:val="none" w:sz="0" w:space="0" w:color="auto"/>
            <w:bottom w:val="none" w:sz="0" w:space="0" w:color="auto"/>
            <w:right w:val="none" w:sz="0" w:space="0" w:color="auto"/>
          </w:divBdr>
        </w:div>
        <w:div w:id="1643077419">
          <w:marLeft w:val="547"/>
          <w:marRight w:val="0"/>
          <w:marTop w:val="0"/>
          <w:marBottom w:val="200"/>
          <w:divBdr>
            <w:top w:val="none" w:sz="0" w:space="0" w:color="auto"/>
            <w:left w:val="none" w:sz="0" w:space="0" w:color="auto"/>
            <w:bottom w:val="none" w:sz="0" w:space="0" w:color="auto"/>
            <w:right w:val="none" w:sz="0" w:space="0" w:color="auto"/>
          </w:divBdr>
        </w:div>
        <w:div w:id="1293516797">
          <w:marLeft w:val="547"/>
          <w:marRight w:val="0"/>
          <w:marTop w:val="0"/>
          <w:marBottom w:val="2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893D4229C794A45AD71D2D2DA1FD985" ma:contentTypeVersion="15" ma:contentTypeDescription="Create a new document." ma:contentTypeScope="" ma:versionID="e36c55704e166256e4e56cdc9ff5e0cb">
  <xsd:schema xmlns:xsd="http://www.w3.org/2001/XMLSchema" xmlns:xs="http://www.w3.org/2001/XMLSchema" xmlns:p="http://schemas.microsoft.com/office/2006/metadata/properties" xmlns:ns2="64bdbd17-bc80-4802-8b6c-d33542783d43" xmlns:ns3="5427bfbf-b3d7-4588-bf83-3d4d4af7540e" targetNamespace="http://schemas.microsoft.com/office/2006/metadata/properties" ma:root="true" ma:fieldsID="27f680e28e291bab7e2774832734325c" ns2:_="" ns3:_="">
    <xsd:import namespace="64bdbd17-bc80-4802-8b6c-d33542783d43"/>
    <xsd:import namespace="5427bfbf-b3d7-4588-bf83-3d4d4af7540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bdbd17-bc80-4802-8b6c-d33542783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b8b58e8-9b72-4d53-aaee-2b1e070d032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427bfbf-b3d7-4588-bf83-3d4d4af7540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3f00e71-012a-42ad-a82e-4433101de672}" ma:internalName="TaxCatchAll" ma:showField="CatchAllData" ma:web="5427bfbf-b3d7-4588-bf83-3d4d4af754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427bfbf-b3d7-4588-bf83-3d4d4af7540e" xsi:nil="true"/>
    <lcf76f155ced4ddcb4097134ff3c332f xmlns="64bdbd17-bc80-4802-8b6c-d33542783d4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5B7A1-EC1A-402A-9CC0-BF76F22207AC}">
  <ds:schemaRefs>
    <ds:schemaRef ds:uri="http://schemas.microsoft.com/sharepoint/v3/contenttype/forms"/>
  </ds:schemaRefs>
</ds:datastoreItem>
</file>

<file path=customXml/itemProps2.xml><?xml version="1.0" encoding="utf-8"?>
<ds:datastoreItem xmlns:ds="http://schemas.openxmlformats.org/officeDocument/2006/customXml" ds:itemID="{ACC71F71-94DD-497B-8A15-91E1F6089AA1}"/>
</file>

<file path=customXml/itemProps3.xml><?xml version="1.0" encoding="utf-8"?>
<ds:datastoreItem xmlns:ds="http://schemas.openxmlformats.org/officeDocument/2006/customXml" ds:itemID="{0028C1FC-F177-4342-8466-FA4E3B22A0B9}">
  <ds:schemaRefs>
    <ds:schemaRef ds:uri="http://schemas.microsoft.com/office/2006/metadata/properties"/>
    <ds:schemaRef ds:uri="http://schemas.microsoft.com/office/infopath/2007/PartnerControls"/>
    <ds:schemaRef ds:uri="5427bfbf-b3d7-4588-bf83-3d4d4af7540e"/>
    <ds:schemaRef ds:uri="64bdbd17-bc80-4802-8b6c-d33542783d43"/>
  </ds:schemaRefs>
</ds:datastoreItem>
</file>

<file path=customXml/itemProps4.xml><?xml version="1.0" encoding="utf-8"?>
<ds:datastoreItem xmlns:ds="http://schemas.openxmlformats.org/officeDocument/2006/customXml" ds:itemID="{071F00ED-6E0C-4069-8D5F-8F5DE2ECF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925</Words>
  <Characters>5273</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Fennell</dc:creator>
  <cp:keywords/>
  <dc:description/>
  <cp:lastModifiedBy>Helen Rowe</cp:lastModifiedBy>
  <cp:revision>2</cp:revision>
  <dcterms:created xsi:type="dcterms:W3CDTF">2025-05-07T13:47:00Z</dcterms:created>
  <dcterms:modified xsi:type="dcterms:W3CDTF">2025-05-07T13:47:00Z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0x0101008893D4229C794A45AD71D2D2DA1FD985</vt:lpwstr>
  </property>
  <property fmtid="{D5CDD505-2E9C-101B-9397-08002B2CF9AE}" pid="3" name="MediaServiceImageTags">
    <vt:lpwstr/>
  </property>
  <property fmtid="{D5CDD505-2E9C-101B-9397-08002B2CF9AE}" pid="5" name="docLang">
    <vt:lpwstr>en</vt:lpwstr>
  </property>
</Properties>
</file>