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4A4A" w:rsidR="00E1471A" w:rsidP="00B22868" w:rsidRDefault="00E1471A" w14:paraId="69315B4B" w14:textId="77777777">
      <w:pPr>
        <w:pStyle w:val="Title"/>
        <w:rPr>
          <w:rFonts w:ascii="Poppins" w:hAnsi="Poppins" w:eastAsia="Verdana" w:cs="Poppins"/>
          <w:sz w:val="52"/>
          <w:szCs w:val="52"/>
        </w:rPr>
      </w:pPr>
      <w:r w:rsidRPr="006D4A4A">
        <w:rPr>
          <w:rFonts w:ascii="Poppins" w:hAnsi="Poppins" w:eastAsia="Verdana" w:cs="Poppins"/>
          <w:sz w:val="52"/>
          <w:szCs w:val="52"/>
        </w:rPr>
        <w:t>Job Description</w:t>
      </w:r>
    </w:p>
    <w:p w:rsidRPr="006D4A4A" w:rsidR="00222DB3" w:rsidP="2895C400" w:rsidRDefault="00222DB3" w14:paraId="78EE1CA4" w14:textId="77777777">
      <w:pPr>
        <w:spacing w:after="0"/>
        <w:rPr>
          <w:rFonts w:ascii="Poppins" w:hAnsi="Poppins" w:eastAsia="Verdana" w:cs="Poppins"/>
          <w:b/>
          <w:bCs/>
          <w:sz w:val="20"/>
          <w:szCs w:val="20"/>
        </w:rPr>
      </w:pPr>
    </w:p>
    <w:p w:rsidRPr="006D4A4A" w:rsidR="007276FD" w:rsidP="007276FD" w:rsidRDefault="007276FD" w14:paraId="2A10F942" w14:textId="640C6D86">
      <w:pPr>
        <w:spacing w:after="0"/>
        <w:ind w:left="2880" w:hanging="288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b/>
          <w:bCs/>
          <w:sz w:val="20"/>
          <w:szCs w:val="20"/>
        </w:rPr>
        <w:t>Post:</w:t>
      </w:r>
      <w:r w:rsidRPr="006D4A4A">
        <w:rPr>
          <w:rFonts w:ascii="Poppins" w:hAnsi="Poppins" w:eastAsia="Verdana" w:cs="Poppins"/>
          <w:sz w:val="20"/>
          <w:szCs w:val="20"/>
        </w:rPr>
        <w:t xml:space="preserve"> </w:t>
      </w:r>
      <w:r w:rsidRPr="006D4A4A">
        <w:rPr>
          <w:rFonts w:ascii="Poppins" w:hAnsi="Poppins" w:cs="Poppins"/>
          <w:sz w:val="20"/>
          <w:szCs w:val="20"/>
        </w:rPr>
        <w:tab/>
      </w:r>
      <w:r w:rsidRPr="006D4A4A" w:rsidR="00ED2E9D">
        <w:rPr>
          <w:rFonts w:ascii="Poppins" w:hAnsi="Poppins" w:eastAsia="Verdana" w:cs="Poppins"/>
          <w:sz w:val="20"/>
          <w:szCs w:val="20"/>
        </w:rPr>
        <w:t>Data &amp; Insight Analyst</w:t>
      </w:r>
    </w:p>
    <w:p w:rsidRPr="006D4A4A" w:rsidR="007276FD" w:rsidP="007276FD" w:rsidRDefault="007276FD" w14:paraId="683732BD" w14:textId="5EC9A9A7">
      <w:pPr>
        <w:spacing w:after="0"/>
        <w:rPr>
          <w:rFonts w:ascii="Poppins" w:hAnsi="Poppins" w:eastAsia="Verdana" w:cs="Poppins"/>
          <w:sz w:val="20"/>
          <w:szCs w:val="20"/>
        </w:rPr>
      </w:pPr>
      <w:r w:rsidRPr="3C7E2CFE" w:rsidR="007276FD">
        <w:rPr>
          <w:rFonts w:ascii="Poppins" w:hAnsi="Poppins" w:eastAsia="Verdana" w:cs="Poppins"/>
          <w:b w:val="1"/>
          <w:bCs w:val="1"/>
          <w:sz w:val="20"/>
          <w:szCs w:val="20"/>
        </w:rPr>
        <w:t>Reports To:</w:t>
      </w:r>
      <w:r>
        <w:tab/>
      </w:r>
      <w:r>
        <w:tab/>
      </w:r>
      <w:r>
        <w:tab/>
      </w:r>
      <w:r w:rsidRPr="3C7E2CFE" w:rsidR="007276FD">
        <w:rPr>
          <w:rFonts w:ascii="Poppins" w:hAnsi="Poppins" w:eastAsia="Verdana" w:cs="Poppins"/>
          <w:sz w:val="20"/>
          <w:szCs w:val="20"/>
        </w:rPr>
        <w:t xml:space="preserve">Head of </w:t>
      </w:r>
      <w:r w:rsidRPr="3C7E2CFE" w:rsidR="46F3232F">
        <w:rPr>
          <w:rFonts w:ascii="Poppins" w:hAnsi="Poppins" w:eastAsia="Verdana" w:cs="Poppins"/>
          <w:sz w:val="20"/>
          <w:szCs w:val="20"/>
        </w:rPr>
        <w:t xml:space="preserve">Supporter </w:t>
      </w:r>
      <w:r w:rsidRPr="3C7E2CFE" w:rsidR="007276FD">
        <w:rPr>
          <w:rFonts w:ascii="Poppins" w:hAnsi="Poppins" w:eastAsia="Verdana" w:cs="Poppins"/>
          <w:sz w:val="20"/>
          <w:szCs w:val="20"/>
        </w:rPr>
        <w:t xml:space="preserve">Engagement &amp; </w:t>
      </w:r>
      <w:r w:rsidRPr="3C7E2CFE" w:rsidR="4DFE7F29">
        <w:rPr>
          <w:rFonts w:ascii="Poppins" w:hAnsi="Poppins" w:eastAsia="Verdana" w:cs="Poppins"/>
          <w:sz w:val="20"/>
          <w:szCs w:val="20"/>
        </w:rPr>
        <w:t>Insight</w:t>
      </w:r>
    </w:p>
    <w:p w:rsidRPr="006D4A4A" w:rsidR="007276FD" w:rsidP="007276FD" w:rsidRDefault="007276FD" w14:paraId="28A26DBB" w14:textId="77A3C036">
      <w:pPr>
        <w:spacing w:after="0"/>
        <w:ind w:left="2880" w:hanging="2880"/>
        <w:rPr>
          <w:rFonts w:ascii="Poppins" w:hAnsi="Poppins" w:cs="Poppins"/>
          <w:sz w:val="20"/>
          <w:szCs w:val="20"/>
        </w:rPr>
      </w:pPr>
      <w:r w:rsidRPr="006D4A4A">
        <w:rPr>
          <w:rFonts w:ascii="Poppins" w:hAnsi="Poppins" w:eastAsia="Verdana" w:cs="Poppins"/>
          <w:b/>
          <w:bCs/>
          <w:sz w:val="20"/>
          <w:szCs w:val="20"/>
        </w:rPr>
        <w:t>Direct Reports:</w:t>
      </w:r>
      <w:r w:rsidRPr="006D4A4A">
        <w:rPr>
          <w:rFonts w:ascii="Poppins" w:hAnsi="Poppins" w:cs="Poppins"/>
          <w:sz w:val="20"/>
          <w:szCs w:val="20"/>
        </w:rPr>
        <w:tab/>
      </w:r>
      <w:r w:rsidRPr="006D4A4A" w:rsidR="001A65F1">
        <w:rPr>
          <w:rFonts w:ascii="Poppins" w:hAnsi="Poppins" w:eastAsia="Verdana" w:cs="Poppins"/>
          <w:sz w:val="20"/>
          <w:szCs w:val="20"/>
        </w:rPr>
        <w:t>N/A</w:t>
      </w:r>
    </w:p>
    <w:p w:rsidRPr="006D4A4A" w:rsidR="007276FD" w:rsidP="007276FD" w:rsidRDefault="007276FD" w14:paraId="7A585614" w14:textId="77777777">
      <w:p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b/>
          <w:bCs/>
          <w:sz w:val="20"/>
          <w:szCs w:val="20"/>
        </w:rPr>
        <w:t>Hours:</w:t>
      </w:r>
      <w:r w:rsidRPr="006D4A4A">
        <w:rPr>
          <w:rFonts w:ascii="Poppins" w:hAnsi="Poppins" w:cs="Poppins"/>
          <w:sz w:val="20"/>
          <w:szCs w:val="20"/>
        </w:rPr>
        <w:tab/>
      </w:r>
      <w:r w:rsidRPr="006D4A4A">
        <w:rPr>
          <w:rFonts w:ascii="Poppins" w:hAnsi="Poppins" w:cs="Poppins"/>
          <w:sz w:val="20"/>
          <w:szCs w:val="20"/>
        </w:rPr>
        <w:tab/>
      </w:r>
      <w:r w:rsidRPr="006D4A4A">
        <w:rPr>
          <w:rFonts w:ascii="Poppins" w:hAnsi="Poppins" w:cs="Poppins"/>
          <w:sz w:val="20"/>
          <w:szCs w:val="20"/>
        </w:rPr>
        <w:tab/>
      </w:r>
      <w:r w:rsidRPr="006D4A4A">
        <w:rPr>
          <w:rFonts w:ascii="Poppins" w:hAnsi="Poppins" w:cs="Poppins"/>
          <w:sz w:val="20"/>
          <w:szCs w:val="20"/>
        </w:rPr>
        <w:tab/>
      </w:r>
      <w:r w:rsidRPr="006D4A4A">
        <w:rPr>
          <w:rFonts w:ascii="Poppins" w:hAnsi="Poppins" w:eastAsia="Verdana" w:cs="Poppins"/>
          <w:sz w:val="20"/>
          <w:szCs w:val="20"/>
        </w:rPr>
        <w:t>37 hours per week</w:t>
      </w:r>
    </w:p>
    <w:p w:rsidRPr="006D4A4A" w:rsidR="007276FD" w:rsidP="007276FD" w:rsidRDefault="007276FD" w14:paraId="29EB317B" w14:textId="77777777">
      <w:p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b/>
          <w:bCs/>
          <w:sz w:val="20"/>
          <w:szCs w:val="20"/>
        </w:rPr>
        <w:t>Location:</w:t>
      </w:r>
      <w:r w:rsidRPr="006D4A4A">
        <w:rPr>
          <w:rFonts w:ascii="Poppins" w:hAnsi="Poppins" w:cs="Poppins"/>
          <w:sz w:val="20"/>
          <w:szCs w:val="20"/>
        </w:rPr>
        <w:tab/>
      </w:r>
      <w:r w:rsidRPr="006D4A4A">
        <w:rPr>
          <w:rFonts w:ascii="Poppins" w:hAnsi="Poppins" w:cs="Poppins"/>
          <w:sz w:val="20"/>
          <w:szCs w:val="20"/>
        </w:rPr>
        <w:tab/>
      </w:r>
      <w:r w:rsidRPr="006D4A4A">
        <w:rPr>
          <w:rFonts w:ascii="Poppins" w:hAnsi="Poppins" w:cs="Poppins"/>
          <w:sz w:val="20"/>
          <w:szCs w:val="20"/>
        </w:rPr>
        <w:tab/>
      </w:r>
      <w:r w:rsidRPr="006D4A4A">
        <w:rPr>
          <w:rFonts w:ascii="Poppins" w:hAnsi="Poppins" w:eastAsia="Verdana" w:cs="Poppins"/>
          <w:sz w:val="20"/>
          <w:szCs w:val="20"/>
        </w:rPr>
        <w:t xml:space="preserve">Hybrid </w:t>
      </w:r>
    </w:p>
    <w:p w:rsidRPr="006D4A4A" w:rsidR="004A256A" w:rsidP="00B22868" w:rsidRDefault="196A892E" w14:paraId="64005040" w14:textId="38E22C18">
      <w:pPr>
        <w:pStyle w:val="Heading1"/>
        <w:rPr>
          <w:rFonts w:ascii="Poppins" w:hAnsi="Poppins" w:cs="Poppins"/>
          <w:sz w:val="28"/>
          <w:szCs w:val="28"/>
        </w:rPr>
      </w:pPr>
      <w:r w:rsidRPr="006D4A4A">
        <w:rPr>
          <w:rFonts w:ascii="Poppins" w:hAnsi="Poppins" w:eastAsia="Verdana" w:cs="Poppins"/>
          <w:sz w:val="28"/>
          <w:szCs w:val="28"/>
          <w:lang w:val="en-US"/>
        </w:rPr>
        <w:t xml:space="preserve">Our </w:t>
      </w:r>
      <w:r w:rsidRPr="006D4A4A" w:rsidR="00DC5228">
        <w:rPr>
          <w:rFonts w:ascii="Poppins" w:hAnsi="Poppins" w:eastAsia="Verdana" w:cs="Poppins"/>
          <w:sz w:val="28"/>
          <w:szCs w:val="28"/>
          <w:lang w:val="en-US"/>
        </w:rPr>
        <w:t xml:space="preserve">vision </w:t>
      </w:r>
    </w:p>
    <w:p w:rsidRPr="006D4A4A" w:rsidR="004D1C95" w:rsidP="00553914" w:rsidRDefault="196A892E" w14:paraId="6BBFCEC2" w14:textId="6225CE24">
      <w:pPr>
        <w:spacing w:before="180" w:after="0" w:line="257" w:lineRule="auto"/>
        <w:rPr>
          <w:rFonts w:ascii="Poppins" w:hAnsi="Poppins" w:eastAsia="Verdana" w:cs="Poppins"/>
          <w:sz w:val="20"/>
          <w:szCs w:val="20"/>
          <w:lang w:val="en-US"/>
        </w:rPr>
      </w:pPr>
      <w:r w:rsidRPr="006D4A4A">
        <w:rPr>
          <w:rFonts w:ascii="Poppins" w:hAnsi="Poppins" w:eastAsia="Verdana" w:cs="Poppins"/>
          <w:sz w:val="20"/>
          <w:szCs w:val="20"/>
          <w:lang w:val="en-US"/>
        </w:rPr>
        <w:t>RSBC believes that every blind young person should have the chance to live life without limits.</w:t>
      </w:r>
      <w:r w:rsidRPr="006D4A4A" w:rsidR="00DC5228">
        <w:rPr>
          <w:rFonts w:ascii="Poppins" w:hAnsi="Poppins" w:eastAsia="Verdana" w:cs="Poppins"/>
          <w:sz w:val="20"/>
          <w:szCs w:val="20"/>
          <w:lang w:val="en-US"/>
        </w:rPr>
        <w:t xml:space="preserve"> </w:t>
      </w:r>
    </w:p>
    <w:p w:rsidRPr="006D4A4A" w:rsidR="004A256A" w:rsidP="006E16CB" w:rsidRDefault="00B22868" w14:paraId="42300E3B" w14:textId="0D37AD89">
      <w:pPr>
        <w:pStyle w:val="Heading1"/>
        <w:rPr>
          <w:rFonts w:ascii="Poppins" w:hAnsi="Poppins" w:cs="Poppins"/>
          <w:sz w:val="28"/>
          <w:szCs w:val="28"/>
        </w:rPr>
      </w:pPr>
      <w:r w:rsidRPr="006D4A4A">
        <w:rPr>
          <w:rFonts w:ascii="Poppins" w:hAnsi="Poppins" w:eastAsia="Verdana" w:cs="Poppins"/>
          <w:sz w:val="28"/>
          <w:szCs w:val="28"/>
          <w:lang w:val="en-US"/>
        </w:rPr>
        <w:t>Our values</w:t>
      </w:r>
    </w:p>
    <w:p w:rsidRPr="006D4A4A" w:rsidR="00EE636C" w:rsidP="2895C400" w:rsidRDefault="001D0A34" w14:paraId="092E98F2" w14:textId="21CDB17C">
      <w:pPr>
        <w:spacing w:after="0"/>
        <w:ind w:right="95"/>
        <w:rPr>
          <w:rFonts w:ascii="Poppins" w:hAnsi="Poppins" w:eastAsia="Verdana" w:cs="Poppins"/>
          <w:spacing w:val="-1"/>
          <w:sz w:val="20"/>
          <w:szCs w:val="20"/>
        </w:rPr>
      </w:pPr>
      <w:r w:rsidRPr="006D4A4A">
        <w:rPr>
          <w:rFonts w:ascii="Poppins" w:hAnsi="Poppins" w:eastAsia="Verdana" w:cs="Poppins"/>
          <w:spacing w:val="-1"/>
          <w:sz w:val="20"/>
          <w:szCs w:val="20"/>
        </w:rPr>
        <w:t>Underpinning all RSBC’s work are values embedded in trust and excellence:</w:t>
      </w:r>
    </w:p>
    <w:p w:rsidRPr="006D4A4A" w:rsidR="001D0A34" w:rsidP="2895C400" w:rsidRDefault="001D0A34" w14:paraId="5227384A" w14:textId="1588AB1B">
      <w:pPr>
        <w:spacing w:after="0"/>
        <w:ind w:right="95"/>
        <w:rPr>
          <w:rFonts w:ascii="Poppins" w:hAnsi="Poppins" w:eastAsia="Verdana" w:cs="Poppins"/>
          <w:spacing w:val="-1"/>
          <w:sz w:val="20"/>
          <w:szCs w:val="20"/>
        </w:rPr>
      </w:pPr>
      <w:r w:rsidRPr="006D4A4A">
        <w:rPr>
          <w:rFonts w:ascii="Poppins" w:hAnsi="Poppins" w:eastAsia="Verdana" w:cs="Poppins"/>
          <w:b/>
          <w:bCs/>
          <w:spacing w:val="-1"/>
          <w:sz w:val="20"/>
          <w:szCs w:val="20"/>
        </w:rPr>
        <w:t>TRUST:</w:t>
      </w:r>
      <w:r w:rsidRPr="006D4A4A">
        <w:rPr>
          <w:rFonts w:ascii="Poppins" w:hAnsi="Poppins" w:eastAsia="Verdana" w:cs="Poppins"/>
          <w:spacing w:val="-1"/>
          <w:sz w:val="20"/>
          <w:szCs w:val="20"/>
        </w:rPr>
        <w:t xml:space="preserve"> </w:t>
      </w:r>
      <w:r w:rsidRPr="006D4A4A" w:rsidR="00222DB3">
        <w:rPr>
          <w:rFonts w:ascii="Poppins" w:hAnsi="Poppins" w:cs="Poppins"/>
          <w:spacing w:val="-1"/>
          <w:sz w:val="20"/>
          <w:szCs w:val="20"/>
        </w:rPr>
        <w:tab/>
      </w:r>
      <w:r w:rsidRPr="006D4A4A" w:rsidR="00222DB3">
        <w:rPr>
          <w:rFonts w:ascii="Poppins" w:hAnsi="Poppins" w:cs="Poppins"/>
          <w:spacing w:val="-1"/>
          <w:sz w:val="20"/>
          <w:szCs w:val="20"/>
        </w:rPr>
        <w:tab/>
      </w:r>
      <w:r w:rsidRPr="006D4A4A">
        <w:rPr>
          <w:rFonts w:ascii="Poppins" w:hAnsi="Poppins" w:eastAsia="Verdana" w:cs="Poppins"/>
          <w:spacing w:val="-1"/>
          <w:sz w:val="20"/>
          <w:szCs w:val="20"/>
        </w:rPr>
        <w:t>Respect and accountability</w:t>
      </w:r>
    </w:p>
    <w:p w:rsidRPr="006D4A4A" w:rsidR="001D0A34" w:rsidP="2895C400" w:rsidRDefault="001D0A34" w14:paraId="45A759A8" w14:textId="3718F1B1">
      <w:pPr>
        <w:spacing w:after="0"/>
        <w:ind w:right="95"/>
        <w:rPr>
          <w:rFonts w:ascii="Poppins" w:hAnsi="Poppins" w:eastAsia="Verdana" w:cs="Poppins"/>
          <w:spacing w:val="-1"/>
          <w:sz w:val="20"/>
          <w:szCs w:val="20"/>
        </w:rPr>
      </w:pPr>
      <w:r w:rsidRPr="006D4A4A">
        <w:rPr>
          <w:rFonts w:ascii="Poppins" w:hAnsi="Poppins" w:eastAsia="Verdana" w:cs="Poppins"/>
          <w:b/>
          <w:bCs/>
          <w:spacing w:val="-1"/>
          <w:sz w:val="20"/>
          <w:szCs w:val="20"/>
        </w:rPr>
        <w:t>ENERGY</w:t>
      </w:r>
      <w:r w:rsidRPr="006D4A4A">
        <w:rPr>
          <w:rFonts w:ascii="Poppins" w:hAnsi="Poppins" w:eastAsia="Verdana" w:cs="Poppins"/>
          <w:spacing w:val="-1"/>
          <w:sz w:val="20"/>
          <w:szCs w:val="20"/>
        </w:rPr>
        <w:t xml:space="preserve">: </w:t>
      </w:r>
      <w:r w:rsidRPr="006D4A4A" w:rsidR="00222DB3">
        <w:rPr>
          <w:rFonts w:ascii="Poppins" w:hAnsi="Poppins" w:cs="Poppins"/>
          <w:spacing w:val="-1"/>
          <w:sz w:val="20"/>
          <w:szCs w:val="20"/>
        </w:rPr>
        <w:tab/>
      </w:r>
      <w:r w:rsidRPr="006D4A4A" w:rsidR="00222DB3">
        <w:rPr>
          <w:rFonts w:ascii="Poppins" w:hAnsi="Poppins" w:cs="Poppins"/>
          <w:spacing w:val="-1"/>
          <w:sz w:val="20"/>
          <w:szCs w:val="20"/>
        </w:rPr>
        <w:tab/>
      </w:r>
      <w:r w:rsidRPr="006D4A4A">
        <w:rPr>
          <w:rFonts w:ascii="Poppins" w:hAnsi="Poppins" w:eastAsia="Verdana" w:cs="Poppins"/>
          <w:spacing w:val="-1"/>
          <w:sz w:val="20"/>
          <w:szCs w:val="20"/>
        </w:rPr>
        <w:t>Straight talking and constantly learning</w:t>
      </w:r>
    </w:p>
    <w:p w:rsidRPr="006D4A4A" w:rsidR="001D0A34" w:rsidP="2895C400" w:rsidRDefault="001D0A34" w14:paraId="402755A7" w14:textId="1CD90303">
      <w:pPr>
        <w:spacing w:after="0"/>
        <w:ind w:right="95"/>
        <w:rPr>
          <w:rFonts w:ascii="Poppins" w:hAnsi="Poppins" w:eastAsia="Verdana" w:cs="Poppins"/>
          <w:spacing w:val="-1"/>
          <w:sz w:val="20"/>
          <w:szCs w:val="20"/>
        </w:rPr>
      </w:pPr>
      <w:r w:rsidRPr="006D4A4A">
        <w:rPr>
          <w:rFonts w:ascii="Poppins" w:hAnsi="Poppins" w:eastAsia="Verdana" w:cs="Poppins"/>
          <w:b/>
          <w:bCs/>
          <w:spacing w:val="-1"/>
          <w:sz w:val="20"/>
          <w:szCs w:val="20"/>
        </w:rPr>
        <w:t>AMBITION:</w:t>
      </w:r>
      <w:r w:rsidRPr="006D4A4A">
        <w:rPr>
          <w:rFonts w:ascii="Poppins" w:hAnsi="Poppins" w:eastAsia="Verdana" w:cs="Poppins"/>
          <w:spacing w:val="-1"/>
          <w:sz w:val="20"/>
          <w:szCs w:val="20"/>
        </w:rPr>
        <w:t xml:space="preserve"> </w:t>
      </w:r>
      <w:r w:rsidRPr="006D4A4A" w:rsidR="00222DB3">
        <w:rPr>
          <w:rFonts w:ascii="Poppins" w:hAnsi="Poppins" w:cs="Poppins"/>
          <w:spacing w:val="-1"/>
          <w:sz w:val="20"/>
          <w:szCs w:val="20"/>
        </w:rPr>
        <w:tab/>
      </w:r>
      <w:r w:rsidRPr="006D4A4A" w:rsidR="00B22868">
        <w:rPr>
          <w:rFonts w:ascii="Poppins" w:hAnsi="Poppins" w:cs="Poppins"/>
          <w:spacing w:val="-1"/>
          <w:sz w:val="20"/>
          <w:szCs w:val="20"/>
        </w:rPr>
        <w:tab/>
      </w:r>
      <w:r w:rsidRPr="006D4A4A">
        <w:rPr>
          <w:rFonts w:ascii="Poppins" w:hAnsi="Poppins" w:eastAsia="Verdana" w:cs="Poppins"/>
          <w:spacing w:val="-1"/>
          <w:sz w:val="20"/>
          <w:szCs w:val="20"/>
        </w:rPr>
        <w:t>Confronting reality and driving results</w:t>
      </w:r>
    </w:p>
    <w:p w:rsidRPr="006D4A4A" w:rsidR="006E6172" w:rsidP="00553914" w:rsidRDefault="001D0A34" w14:paraId="045542FD" w14:textId="48AEFC97">
      <w:pPr>
        <w:spacing w:after="0"/>
        <w:ind w:left="2160" w:right="95" w:hanging="2160"/>
        <w:rPr>
          <w:rFonts w:ascii="Poppins" w:hAnsi="Poppins" w:eastAsia="Verdana" w:cs="Poppins"/>
          <w:spacing w:val="-1"/>
          <w:sz w:val="20"/>
          <w:szCs w:val="20"/>
        </w:rPr>
      </w:pPr>
      <w:r w:rsidRPr="006D4A4A">
        <w:rPr>
          <w:rFonts w:ascii="Poppins" w:hAnsi="Poppins" w:eastAsia="Verdana" w:cs="Poppins"/>
          <w:b/>
          <w:bCs/>
          <w:spacing w:val="-1"/>
          <w:sz w:val="20"/>
          <w:szCs w:val="20"/>
        </w:rPr>
        <w:t>MOTIVATION:</w:t>
      </w:r>
      <w:r w:rsidRPr="006D4A4A">
        <w:rPr>
          <w:rFonts w:ascii="Poppins" w:hAnsi="Poppins" w:eastAsia="Verdana" w:cs="Poppins"/>
          <w:spacing w:val="-1"/>
          <w:sz w:val="20"/>
          <w:szCs w:val="20"/>
        </w:rPr>
        <w:t xml:space="preserve"> </w:t>
      </w:r>
      <w:r w:rsidRPr="006D4A4A" w:rsidR="00222DB3">
        <w:rPr>
          <w:rFonts w:ascii="Poppins" w:hAnsi="Poppins" w:cs="Poppins"/>
          <w:spacing w:val="-1"/>
          <w:sz w:val="20"/>
          <w:szCs w:val="20"/>
        </w:rPr>
        <w:tab/>
      </w:r>
      <w:r w:rsidRPr="006D4A4A" w:rsidR="00EC17FE">
        <w:rPr>
          <w:rFonts w:ascii="Poppins" w:hAnsi="Poppins" w:eastAsia="Verdana" w:cs="Poppins"/>
          <w:spacing w:val="-1"/>
          <w:sz w:val="20"/>
          <w:szCs w:val="20"/>
        </w:rPr>
        <w:t>Our community is our</w:t>
      </w:r>
      <w:r w:rsidRPr="006D4A4A">
        <w:rPr>
          <w:rFonts w:ascii="Poppins" w:hAnsi="Poppins" w:eastAsia="Verdana" w:cs="Poppins"/>
          <w:spacing w:val="-1"/>
          <w:sz w:val="20"/>
          <w:szCs w:val="20"/>
        </w:rPr>
        <w:t xml:space="preserve"> priority, and we look for solutions, not problems</w:t>
      </w:r>
    </w:p>
    <w:p w:rsidRPr="006D4A4A" w:rsidR="00EC17FE" w:rsidP="00553914" w:rsidRDefault="00EC17FE" w14:paraId="26B60A2A" w14:textId="77777777">
      <w:pPr>
        <w:spacing w:after="0"/>
        <w:ind w:left="2160" w:right="95" w:hanging="2160"/>
        <w:rPr>
          <w:rFonts w:ascii="Poppins" w:hAnsi="Poppins" w:eastAsia="Verdana" w:cs="Poppins"/>
          <w:spacing w:val="-1"/>
          <w:sz w:val="20"/>
          <w:szCs w:val="20"/>
        </w:rPr>
      </w:pPr>
    </w:p>
    <w:p w:rsidRPr="006D4A4A" w:rsidR="00E1471A" w:rsidP="00DC5228" w:rsidRDefault="00DC5228" w14:paraId="54E0D3C0" w14:textId="591D0EEE">
      <w:pPr>
        <w:pStyle w:val="Heading1"/>
        <w:rPr>
          <w:rFonts w:ascii="Poppins" w:hAnsi="Poppins" w:eastAsia="Verdana" w:cs="Poppins"/>
          <w:sz w:val="28"/>
          <w:szCs w:val="28"/>
        </w:rPr>
      </w:pPr>
      <w:r w:rsidRPr="006D4A4A">
        <w:rPr>
          <w:rFonts w:ascii="Poppins" w:hAnsi="Poppins" w:eastAsia="Verdana" w:cs="Poppins"/>
          <w:sz w:val="28"/>
          <w:szCs w:val="28"/>
        </w:rPr>
        <w:t>Purpose of this role</w:t>
      </w:r>
    </w:p>
    <w:p w:rsidRPr="006D4A4A" w:rsidR="00ED2E9D" w:rsidP="00ED2E9D" w:rsidRDefault="00ED2E9D" w14:paraId="089B6C67" w14:textId="255FA890">
      <w:p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 xml:space="preserve">The Data &amp; Insight Analyst will lead RSBC’s approach to data management, insight, analysis and reporting across fundraising and service delivery. You will be responsible for managing </w:t>
      </w:r>
      <w:r w:rsidRPr="006D4A4A" w:rsidR="000B66A2">
        <w:rPr>
          <w:rFonts w:ascii="Poppins" w:hAnsi="Poppins" w:eastAsia="Verdana" w:cs="Poppins"/>
          <w:sz w:val="20"/>
          <w:szCs w:val="20"/>
        </w:rPr>
        <w:t xml:space="preserve">our key database </w:t>
      </w:r>
      <w:r w:rsidRPr="006D4A4A">
        <w:rPr>
          <w:rFonts w:ascii="Poppins" w:hAnsi="Poppins" w:eastAsia="Verdana" w:cs="Poppins"/>
          <w:sz w:val="20"/>
          <w:szCs w:val="20"/>
        </w:rPr>
        <w:t>systems</w:t>
      </w:r>
      <w:r w:rsidRPr="006D4A4A" w:rsidR="000B66A2">
        <w:rPr>
          <w:rFonts w:ascii="Poppins" w:hAnsi="Poppins" w:eastAsia="Verdana" w:cs="Poppins"/>
          <w:sz w:val="20"/>
          <w:szCs w:val="20"/>
        </w:rPr>
        <w:t>, including</w:t>
      </w:r>
      <w:r w:rsidRPr="006D4A4A">
        <w:rPr>
          <w:rFonts w:ascii="Poppins" w:hAnsi="Poppins" w:eastAsia="Verdana" w:cs="Poppins"/>
          <w:sz w:val="20"/>
          <w:szCs w:val="20"/>
        </w:rPr>
        <w:t>: Beacon (Fundraising)</w:t>
      </w:r>
      <w:r w:rsidRPr="006D4A4A" w:rsidR="00A27D49">
        <w:rPr>
          <w:rFonts w:ascii="Poppins" w:hAnsi="Poppins" w:eastAsia="Verdana" w:cs="Poppins"/>
          <w:sz w:val="20"/>
          <w:szCs w:val="20"/>
        </w:rPr>
        <w:t xml:space="preserve">, </w:t>
      </w:r>
      <w:r w:rsidRPr="006D4A4A">
        <w:rPr>
          <w:rFonts w:ascii="Poppins" w:hAnsi="Poppins" w:eastAsia="Verdana" w:cs="Poppins"/>
          <w:sz w:val="20"/>
          <w:szCs w:val="20"/>
        </w:rPr>
        <w:t xml:space="preserve">CharityLog </w:t>
      </w:r>
      <w:r w:rsidRPr="006D4A4A" w:rsidR="00A27D49">
        <w:rPr>
          <w:rFonts w:ascii="Poppins" w:hAnsi="Poppins" w:eastAsia="Verdana" w:cs="Poppins"/>
          <w:sz w:val="20"/>
          <w:szCs w:val="20"/>
        </w:rPr>
        <w:t xml:space="preserve">and Databridge </w:t>
      </w:r>
      <w:r w:rsidRPr="006D4A4A">
        <w:rPr>
          <w:rFonts w:ascii="Poppins" w:hAnsi="Poppins" w:eastAsia="Verdana" w:cs="Poppins"/>
          <w:sz w:val="20"/>
          <w:szCs w:val="20"/>
        </w:rPr>
        <w:t>(</w:t>
      </w:r>
      <w:r w:rsidRPr="006D4A4A" w:rsidR="000B66A2">
        <w:rPr>
          <w:rFonts w:ascii="Poppins" w:hAnsi="Poppins" w:eastAsia="Verdana" w:cs="Poppins"/>
          <w:sz w:val="20"/>
          <w:szCs w:val="20"/>
        </w:rPr>
        <w:t>Impact</w:t>
      </w:r>
      <w:r w:rsidRPr="006D4A4A">
        <w:rPr>
          <w:rFonts w:ascii="Poppins" w:hAnsi="Poppins" w:eastAsia="Verdana" w:cs="Poppins"/>
          <w:sz w:val="20"/>
          <w:szCs w:val="20"/>
        </w:rPr>
        <w:t>) — ensuring data quality, compliance, effective reporting and strong user experience.</w:t>
      </w:r>
    </w:p>
    <w:p w:rsidRPr="006D4A4A" w:rsidR="00ED2E9D" w:rsidP="00ED2E9D" w:rsidRDefault="00ED2E9D" w14:paraId="4D9A566D" w14:textId="77777777">
      <w:pPr>
        <w:spacing w:after="0"/>
        <w:rPr>
          <w:rFonts w:ascii="Poppins" w:hAnsi="Poppins" w:eastAsia="Verdana" w:cs="Poppins"/>
          <w:sz w:val="20"/>
          <w:szCs w:val="20"/>
        </w:rPr>
      </w:pPr>
    </w:p>
    <w:p w:rsidRPr="006D4A4A" w:rsidR="00283EF8" w:rsidP="00ED2E9D" w:rsidRDefault="00ED2E9D" w14:paraId="77104BA9" w14:textId="57143633">
      <w:p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 xml:space="preserve">The role will help RSBC understand supporter behaviour, </w:t>
      </w:r>
      <w:r w:rsidRPr="006D4A4A" w:rsidR="00A27D49">
        <w:rPr>
          <w:rFonts w:ascii="Poppins" w:hAnsi="Poppins" w:eastAsia="Verdana" w:cs="Poppins"/>
          <w:sz w:val="20"/>
          <w:szCs w:val="20"/>
        </w:rPr>
        <w:t xml:space="preserve">service user outcomes and </w:t>
      </w:r>
      <w:r w:rsidRPr="006D4A4A">
        <w:rPr>
          <w:rFonts w:ascii="Poppins" w:hAnsi="Poppins" w:eastAsia="Verdana" w:cs="Poppins"/>
          <w:sz w:val="20"/>
          <w:szCs w:val="20"/>
        </w:rPr>
        <w:t>impact, and organisational trends, enabling better decision-making, more personalised supporter journeys and stronger outcomes for children and families.</w:t>
      </w:r>
    </w:p>
    <w:p w:rsidRPr="006D4A4A" w:rsidR="00ED2E9D" w:rsidP="00ED2E9D" w:rsidRDefault="00ED2E9D" w14:paraId="76E9104A" w14:textId="77777777">
      <w:pPr>
        <w:spacing w:after="0"/>
        <w:rPr>
          <w:rFonts w:ascii="Poppins" w:hAnsi="Poppins" w:eastAsia="Verdana" w:cs="Poppins"/>
          <w:sz w:val="20"/>
          <w:szCs w:val="20"/>
        </w:rPr>
      </w:pPr>
    </w:p>
    <w:p w:rsidRPr="006D4A4A" w:rsidR="00222DB3" w:rsidP="00553914" w:rsidRDefault="006E16CB" w14:paraId="7FB2218C" w14:textId="4E8DBC10">
      <w:pPr>
        <w:pStyle w:val="Heading1"/>
        <w:rPr>
          <w:rFonts w:ascii="Poppins" w:hAnsi="Poppins" w:eastAsia="Verdana" w:cs="Poppins"/>
          <w:sz w:val="28"/>
          <w:szCs w:val="28"/>
        </w:rPr>
      </w:pPr>
      <w:r w:rsidRPr="006D4A4A">
        <w:rPr>
          <w:rFonts w:ascii="Poppins" w:hAnsi="Poppins" w:eastAsia="Verdana" w:cs="Poppins"/>
          <w:sz w:val="28"/>
          <w:szCs w:val="28"/>
        </w:rPr>
        <w:t>Responsibilities</w:t>
      </w:r>
    </w:p>
    <w:p w:rsidRPr="006D4A4A" w:rsidR="00C1021F" w:rsidP="00D12E09" w:rsidRDefault="00C1021F" w14:paraId="4647CBCB" w14:textId="77777777">
      <w:pPr>
        <w:spacing w:after="0"/>
        <w:rPr>
          <w:rFonts w:ascii="Poppins" w:hAnsi="Poppins" w:eastAsia="Verdana" w:cs="Poppins"/>
          <w:b/>
          <w:bCs/>
          <w:sz w:val="20"/>
          <w:szCs w:val="20"/>
        </w:rPr>
      </w:pPr>
    </w:p>
    <w:p w:rsidRPr="006D4A4A" w:rsidR="00104CB2" w:rsidP="006D4A4A" w:rsidRDefault="005908FE" w14:paraId="7EC82BFB" w14:textId="447E79E6">
      <w:pPr>
        <w:pStyle w:val="Heading2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Data</w:t>
      </w:r>
      <w:r w:rsidRPr="006D4A4A" w:rsidR="00104CB2">
        <w:rPr>
          <w:rFonts w:ascii="Poppins" w:hAnsi="Poppins" w:eastAsia="Verdana" w:cs="Poppins"/>
          <w:sz w:val="20"/>
          <w:szCs w:val="20"/>
        </w:rPr>
        <w:t xml:space="preserve"> Management </w:t>
      </w:r>
      <w:r w:rsidRPr="006D4A4A">
        <w:rPr>
          <w:rFonts w:ascii="Poppins" w:hAnsi="Poppins" w:eastAsia="Verdana" w:cs="Poppins"/>
          <w:sz w:val="20"/>
          <w:szCs w:val="20"/>
        </w:rPr>
        <w:t xml:space="preserve">&amp; </w:t>
      </w:r>
      <w:r w:rsidRPr="006D4A4A" w:rsidR="008E6A9D">
        <w:rPr>
          <w:rFonts w:ascii="Poppins" w:hAnsi="Poppins" w:eastAsia="Verdana" w:cs="Poppins"/>
          <w:sz w:val="20"/>
          <w:szCs w:val="20"/>
        </w:rPr>
        <w:t>Development</w:t>
      </w:r>
    </w:p>
    <w:p w:rsidRPr="006D4A4A" w:rsidR="00104CB2" w:rsidP="00DF5A40" w:rsidRDefault="00104CB2" w14:paraId="604C3E42" w14:textId="14F67CA7">
      <w:pPr>
        <w:numPr>
          <w:ilvl w:val="0"/>
          <w:numId w:val="2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 xml:space="preserve">Act as the primary system administrator </w:t>
      </w:r>
      <w:r w:rsidRPr="006D4A4A" w:rsidR="00A27D49">
        <w:rPr>
          <w:rFonts w:ascii="Poppins" w:hAnsi="Poppins" w:eastAsia="Verdana" w:cs="Poppins"/>
          <w:sz w:val="20"/>
          <w:szCs w:val="20"/>
        </w:rPr>
        <w:t>for our key database</w:t>
      </w:r>
      <w:r w:rsidRPr="006D4A4A" w:rsidR="002729CC">
        <w:rPr>
          <w:rFonts w:ascii="Poppins" w:hAnsi="Poppins" w:eastAsia="Verdana" w:cs="Poppins"/>
          <w:sz w:val="20"/>
          <w:szCs w:val="20"/>
        </w:rPr>
        <w:t>s.</w:t>
      </w:r>
    </w:p>
    <w:p w:rsidRPr="006D4A4A" w:rsidR="00104CB2" w:rsidP="00DF5A40" w:rsidRDefault="00104CB2" w14:paraId="67FD5067" w14:textId="18454DD0">
      <w:pPr>
        <w:numPr>
          <w:ilvl w:val="0"/>
          <w:numId w:val="2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 xml:space="preserve">Maintain </w:t>
      </w:r>
      <w:r w:rsidRPr="006D4A4A" w:rsidR="00981835">
        <w:rPr>
          <w:rFonts w:ascii="Poppins" w:hAnsi="Poppins" w:eastAsia="Verdana" w:cs="Poppins"/>
          <w:sz w:val="20"/>
          <w:szCs w:val="20"/>
        </w:rPr>
        <w:t xml:space="preserve">a good level of </w:t>
      </w:r>
      <w:r w:rsidRPr="006D4A4A">
        <w:rPr>
          <w:rFonts w:ascii="Poppins" w:hAnsi="Poppins" w:eastAsia="Verdana" w:cs="Poppins"/>
          <w:sz w:val="20"/>
          <w:szCs w:val="20"/>
        </w:rPr>
        <w:t>accuracy</w:t>
      </w:r>
      <w:r w:rsidRPr="006D4A4A" w:rsidR="00981835">
        <w:rPr>
          <w:rFonts w:ascii="Poppins" w:hAnsi="Poppins" w:eastAsia="Verdana" w:cs="Poppins"/>
          <w:sz w:val="20"/>
          <w:szCs w:val="20"/>
        </w:rPr>
        <w:t xml:space="preserve"> and data </w:t>
      </w:r>
      <w:r w:rsidRPr="006D4A4A">
        <w:rPr>
          <w:rFonts w:ascii="Poppins" w:hAnsi="Poppins" w:eastAsia="Verdana" w:cs="Poppins"/>
          <w:sz w:val="20"/>
          <w:szCs w:val="20"/>
        </w:rPr>
        <w:t xml:space="preserve">hygiene across </w:t>
      </w:r>
      <w:r w:rsidRPr="006D4A4A" w:rsidR="00981835">
        <w:rPr>
          <w:rFonts w:ascii="Poppins" w:hAnsi="Poppins" w:eastAsia="Verdana" w:cs="Poppins"/>
          <w:sz w:val="20"/>
          <w:szCs w:val="20"/>
        </w:rPr>
        <w:t>systems</w:t>
      </w:r>
      <w:r w:rsidRPr="006D4A4A">
        <w:rPr>
          <w:rFonts w:ascii="Poppins" w:hAnsi="Poppins" w:eastAsia="Verdana" w:cs="Poppins"/>
          <w:sz w:val="20"/>
          <w:szCs w:val="20"/>
        </w:rPr>
        <w:t>.</w:t>
      </w:r>
    </w:p>
    <w:p w:rsidRPr="006D4A4A" w:rsidR="00104CB2" w:rsidP="00DF5A40" w:rsidRDefault="00104CB2" w14:paraId="7C0264DE" w14:textId="77777777">
      <w:pPr>
        <w:numPr>
          <w:ilvl w:val="0"/>
          <w:numId w:val="2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Create, review and improve data entry processes and documentation for staff teams.</w:t>
      </w:r>
    </w:p>
    <w:p w:rsidRPr="006D4A4A" w:rsidR="00104CB2" w:rsidP="00DF5A40" w:rsidRDefault="00104CB2" w14:paraId="02E4969B" w14:textId="5EF8E410">
      <w:pPr>
        <w:numPr>
          <w:ilvl w:val="0"/>
          <w:numId w:val="2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Manage user permissions and ensure secure, compliant access to data</w:t>
      </w:r>
      <w:r w:rsidRPr="006D4A4A" w:rsidR="00981835">
        <w:rPr>
          <w:rFonts w:ascii="Poppins" w:hAnsi="Poppins" w:eastAsia="Verdana" w:cs="Poppins"/>
          <w:sz w:val="20"/>
          <w:szCs w:val="20"/>
        </w:rPr>
        <w:t>, in collaboration with the Network Analyst and others as required</w:t>
      </w:r>
      <w:r w:rsidRPr="006D4A4A">
        <w:rPr>
          <w:rFonts w:ascii="Poppins" w:hAnsi="Poppins" w:eastAsia="Verdana" w:cs="Poppins"/>
          <w:sz w:val="20"/>
          <w:szCs w:val="20"/>
        </w:rPr>
        <w:t>.</w:t>
      </w:r>
    </w:p>
    <w:p w:rsidRPr="006D4A4A" w:rsidR="00104CB2" w:rsidP="00DF5A40" w:rsidRDefault="00104CB2" w14:paraId="167278D3" w14:textId="50D0F47A">
      <w:pPr>
        <w:numPr>
          <w:ilvl w:val="0"/>
          <w:numId w:val="2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Oversee integrations, imports, exports and API connections.</w:t>
      </w:r>
    </w:p>
    <w:p w:rsidRPr="006D4A4A" w:rsidR="00104CB2" w:rsidP="00DF5A40" w:rsidRDefault="00104CB2" w14:paraId="4091F931" w14:textId="7B3FDF8F">
      <w:pPr>
        <w:numPr>
          <w:ilvl w:val="0"/>
          <w:numId w:val="2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Lead on troubleshooting, system updates and liaison with external providers.</w:t>
      </w:r>
    </w:p>
    <w:p w:rsidRPr="006D4A4A" w:rsidR="00C6409A" w:rsidP="00DF5A40" w:rsidRDefault="00C6409A" w14:paraId="7F04EEED" w14:textId="61C35493">
      <w:pPr>
        <w:numPr>
          <w:ilvl w:val="0"/>
          <w:numId w:val="2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 xml:space="preserve">Ensure RSBC meets legal and regulatory requirements around data </w:t>
      </w:r>
      <w:r w:rsidRPr="006D4A4A" w:rsidR="00253EA6">
        <w:rPr>
          <w:rFonts w:ascii="Poppins" w:hAnsi="Poppins" w:eastAsia="Verdana" w:cs="Poppins"/>
          <w:sz w:val="20"/>
          <w:szCs w:val="20"/>
        </w:rPr>
        <w:t xml:space="preserve">protection and </w:t>
      </w:r>
      <w:r w:rsidRPr="006D4A4A">
        <w:rPr>
          <w:rFonts w:ascii="Poppins" w:hAnsi="Poppins" w:eastAsia="Verdana" w:cs="Poppins"/>
          <w:sz w:val="20"/>
          <w:szCs w:val="20"/>
        </w:rPr>
        <w:t>retention</w:t>
      </w:r>
      <w:r w:rsidRPr="006D4A4A" w:rsidR="008913A1">
        <w:rPr>
          <w:rFonts w:ascii="Poppins" w:hAnsi="Poppins" w:eastAsia="Verdana" w:cs="Poppins"/>
          <w:sz w:val="20"/>
          <w:szCs w:val="20"/>
        </w:rPr>
        <w:t xml:space="preserve">, in collaboration with the Head of </w:t>
      </w:r>
      <w:r w:rsidR="00CB2AD5">
        <w:rPr>
          <w:rFonts w:ascii="Poppins" w:hAnsi="Poppins" w:eastAsia="Verdana" w:cs="Poppins"/>
          <w:sz w:val="20"/>
          <w:szCs w:val="20"/>
        </w:rPr>
        <w:t>Engagement &amp; Data</w:t>
      </w:r>
      <w:r w:rsidRPr="006D4A4A" w:rsidR="00D33C34">
        <w:rPr>
          <w:rFonts w:ascii="Poppins" w:hAnsi="Poppins" w:eastAsia="Verdana" w:cs="Poppins"/>
          <w:sz w:val="20"/>
          <w:szCs w:val="20"/>
        </w:rPr>
        <w:t xml:space="preserve"> and COO</w:t>
      </w:r>
      <w:r w:rsidRPr="006D4A4A">
        <w:rPr>
          <w:rFonts w:ascii="Poppins" w:hAnsi="Poppins" w:eastAsia="Verdana" w:cs="Poppins"/>
          <w:sz w:val="20"/>
          <w:szCs w:val="20"/>
        </w:rPr>
        <w:t>.</w:t>
      </w:r>
    </w:p>
    <w:p w:rsidRPr="006D4A4A" w:rsidR="00C6409A" w:rsidP="00DF5A40" w:rsidRDefault="00C6409A" w14:paraId="59C16D72" w14:textId="77777777">
      <w:pPr>
        <w:numPr>
          <w:ilvl w:val="0"/>
          <w:numId w:val="2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Conduct routine data quality checks, cleansing, deduplication and audits.</w:t>
      </w:r>
    </w:p>
    <w:p w:rsidRPr="006D4A4A" w:rsidR="00C6409A" w:rsidP="00DF5A40" w:rsidRDefault="00C6409A" w14:paraId="6C9096CA" w14:textId="77777777">
      <w:pPr>
        <w:numPr>
          <w:ilvl w:val="0"/>
          <w:numId w:val="2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Maintain accurate consent records and ensure compliance with fundraising regulations.</w:t>
      </w:r>
    </w:p>
    <w:p w:rsidRPr="006D4A4A" w:rsidR="00C6409A" w:rsidP="00DF5A40" w:rsidRDefault="00C6409A" w14:paraId="011D3D33" w14:textId="04E6CD05">
      <w:pPr>
        <w:numPr>
          <w:ilvl w:val="0"/>
          <w:numId w:val="2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lastRenderedPageBreak/>
        <w:t>Provide guidance and training to colleagues on data best practice</w:t>
      </w:r>
      <w:r w:rsidRPr="006D4A4A" w:rsidR="00253EA6">
        <w:rPr>
          <w:rFonts w:ascii="Poppins" w:hAnsi="Poppins" w:eastAsia="Verdana" w:cs="Poppins"/>
          <w:sz w:val="20"/>
          <w:szCs w:val="20"/>
        </w:rPr>
        <w:t xml:space="preserve"> </w:t>
      </w:r>
      <w:r w:rsidRPr="006D4A4A">
        <w:rPr>
          <w:rFonts w:ascii="Poppins" w:hAnsi="Poppins" w:eastAsia="Verdana" w:cs="Poppins"/>
          <w:sz w:val="20"/>
          <w:szCs w:val="20"/>
        </w:rPr>
        <w:t>and ethical data use.</w:t>
      </w:r>
    </w:p>
    <w:p w:rsidRPr="006D4A4A" w:rsidR="005908FE" w:rsidP="00DF5A40" w:rsidRDefault="005908FE" w14:paraId="7970C46E" w14:textId="77777777">
      <w:pPr>
        <w:numPr>
          <w:ilvl w:val="0"/>
          <w:numId w:val="2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Identify opportunities for improving system functionality, integration, workflows, forms, automation and reporting.</w:t>
      </w:r>
    </w:p>
    <w:p w:rsidRPr="006D4A4A" w:rsidR="005908FE" w:rsidP="008E6A9D" w:rsidRDefault="005908FE" w14:paraId="2F195223" w14:textId="77777777">
      <w:pPr>
        <w:spacing w:after="0"/>
        <w:ind w:left="720"/>
        <w:rPr>
          <w:rFonts w:ascii="Poppins" w:hAnsi="Poppins" w:eastAsia="Verdana" w:cs="Poppins"/>
          <w:sz w:val="20"/>
          <w:szCs w:val="20"/>
        </w:rPr>
      </w:pPr>
    </w:p>
    <w:p w:rsidRPr="006D4A4A" w:rsidR="00104CB2" w:rsidP="00104CB2" w:rsidRDefault="00104CB2" w14:paraId="65F74E76" w14:textId="77777777">
      <w:pPr>
        <w:spacing w:after="0"/>
        <w:ind w:left="720"/>
        <w:rPr>
          <w:rFonts w:ascii="Poppins" w:hAnsi="Poppins" w:eastAsia="Verdana" w:cs="Poppins"/>
          <w:b/>
          <w:bCs/>
          <w:sz w:val="20"/>
          <w:szCs w:val="20"/>
        </w:rPr>
      </w:pPr>
    </w:p>
    <w:p w:rsidRPr="006D4A4A" w:rsidR="00104CB2" w:rsidP="006D4A4A" w:rsidRDefault="00104CB2" w14:paraId="3B11A2AB" w14:textId="77777777">
      <w:pPr>
        <w:pStyle w:val="Heading2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Insight &amp; Reporting</w:t>
      </w:r>
    </w:p>
    <w:p w:rsidRPr="006D4A4A" w:rsidR="00104CB2" w:rsidP="00DF5A40" w:rsidRDefault="00104CB2" w14:paraId="2E9A5A1B" w14:textId="2360FBEC">
      <w:pPr>
        <w:numPr>
          <w:ilvl w:val="0"/>
          <w:numId w:val="3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 xml:space="preserve">Develop and deliver regular insight reports for </w:t>
      </w:r>
      <w:r w:rsidRPr="006D4A4A" w:rsidR="00DA162A">
        <w:rPr>
          <w:rFonts w:ascii="Poppins" w:hAnsi="Poppins" w:eastAsia="Verdana" w:cs="Poppins"/>
          <w:sz w:val="20"/>
          <w:szCs w:val="20"/>
        </w:rPr>
        <w:t>teams across the organisation</w:t>
      </w:r>
      <w:r w:rsidRPr="006D4A4A">
        <w:rPr>
          <w:rFonts w:ascii="Poppins" w:hAnsi="Poppins" w:eastAsia="Verdana" w:cs="Poppins"/>
          <w:sz w:val="20"/>
          <w:szCs w:val="20"/>
        </w:rPr>
        <w:t>.</w:t>
      </w:r>
    </w:p>
    <w:p w:rsidRPr="006D4A4A" w:rsidR="00104CB2" w:rsidP="00DF5A40" w:rsidRDefault="00104CB2" w14:paraId="727F8B6E" w14:textId="101A37B9">
      <w:pPr>
        <w:numPr>
          <w:ilvl w:val="0"/>
          <w:numId w:val="3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 xml:space="preserve">Produce </w:t>
      </w:r>
      <w:r w:rsidRPr="006D4A4A" w:rsidR="00DA162A">
        <w:rPr>
          <w:rFonts w:ascii="Poppins" w:hAnsi="Poppins" w:eastAsia="Verdana" w:cs="Poppins"/>
          <w:sz w:val="20"/>
          <w:szCs w:val="20"/>
        </w:rPr>
        <w:t xml:space="preserve">KPI </w:t>
      </w:r>
      <w:r w:rsidRPr="006D4A4A">
        <w:rPr>
          <w:rFonts w:ascii="Poppins" w:hAnsi="Poppins" w:eastAsia="Verdana" w:cs="Poppins"/>
          <w:sz w:val="20"/>
          <w:szCs w:val="20"/>
        </w:rPr>
        <w:t>dashboards and visualisations to help teams quickly understand trends.</w:t>
      </w:r>
    </w:p>
    <w:p w:rsidR="00253EA6" w:rsidP="00DF5A40" w:rsidRDefault="00253EA6" w14:paraId="6396F5CB" w14:textId="296C12D2">
      <w:pPr>
        <w:numPr>
          <w:ilvl w:val="0"/>
          <w:numId w:val="3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Lead on measurement of impact, including outcomes tracking and reporting for funders</w:t>
      </w:r>
      <w:r w:rsidRPr="006D4A4A" w:rsidR="00D33C34">
        <w:rPr>
          <w:rFonts w:ascii="Poppins" w:hAnsi="Poppins" w:eastAsia="Verdana" w:cs="Poppins"/>
          <w:sz w:val="20"/>
          <w:szCs w:val="20"/>
        </w:rPr>
        <w:t xml:space="preserve"> in collaboration with the High Value Team</w:t>
      </w:r>
      <w:r w:rsidRPr="006D4A4A">
        <w:rPr>
          <w:rFonts w:ascii="Poppins" w:hAnsi="Poppins" w:eastAsia="Verdana" w:cs="Poppins"/>
          <w:sz w:val="20"/>
          <w:szCs w:val="20"/>
        </w:rPr>
        <w:t>.</w:t>
      </w:r>
    </w:p>
    <w:p w:rsidR="009B407A" w:rsidP="00DF5A40" w:rsidRDefault="009B407A" w14:paraId="6068C488" w14:textId="59B8CFDF">
      <w:pPr>
        <w:pStyle w:val="ListParagraph"/>
        <w:numPr>
          <w:ilvl w:val="0"/>
          <w:numId w:val="3"/>
        </w:numPr>
        <w:rPr>
          <w:rFonts w:ascii="Poppins" w:hAnsi="Poppins" w:eastAsia="Verdana" w:cs="Poppins"/>
          <w:sz w:val="20"/>
          <w:szCs w:val="20"/>
        </w:rPr>
      </w:pPr>
      <w:r w:rsidRPr="009B407A">
        <w:rPr>
          <w:rFonts w:ascii="Poppins" w:hAnsi="Poppins" w:eastAsia="Verdana" w:cs="Poppins"/>
          <w:sz w:val="20"/>
          <w:szCs w:val="20"/>
        </w:rPr>
        <w:t xml:space="preserve">Support the design, collection </w:t>
      </w:r>
      <w:r>
        <w:rPr>
          <w:rFonts w:ascii="Poppins" w:hAnsi="Poppins" w:eastAsia="Verdana" w:cs="Poppins"/>
          <w:sz w:val="20"/>
          <w:szCs w:val="20"/>
        </w:rPr>
        <w:t xml:space="preserve">and interpretation </w:t>
      </w:r>
      <w:r w:rsidRPr="009B407A">
        <w:rPr>
          <w:rFonts w:ascii="Poppins" w:hAnsi="Poppins" w:eastAsia="Verdana" w:cs="Poppins"/>
          <w:sz w:val="20"/>
          <w:szCs w:val="20"/>
        </w:rPr>
        <w:t xml:space="preserve">of baseline and follow-up evaluation </w:t>
      </w:r>
      <w:r w:rsidR="00F25CE2">
        <w:rPr>
          <w:rFonts w:ascii="Poppins" w:hAnsi="Poppins" w:eastAsia="Verdana" w:cs="Poppins"/>
          <w:sz w:val="20"/>
          <w:szCs w:val="20"/>
        </w:rPr>
        <w:t>surveys.</w:t>
      </w:r>
    </w:p>
    <w:p w:rsidR="009B407A" w:rsidP="00DF5A40" w:rsidRDefault="008E6A9D" w14:paraId="0C6F3360" w14:textId="20B01F40">
      <w:pPr>
        <w:pStyle w:val="ListParagraph"/>
        <w:numPr>
          <w:ilvl w:val="0"/>
          <w:numId w:val="3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30D5F285" w:rsidR="008E6A9D">
        <w:rPr>
          <w:rFonts w:ascii="Poppins" w:hAnsi="Poppins" w:eastAsia="Verdana" w:cs="Poppins"/>
          <w:sz w:val="20"/>
          <w:szCs w:val="20"/>
        </w:rPr>
        <w:t>Work closely with the</w:t>
      </w:r>
      <w:r w:rsidRPr="30D5F285" w:rsidR="00D271CC">
        <w:rPr>
          <w:rFonts w:ascii="Poppins" w:hAnsi="Poppins" w:eastAsia="Verdana" w:cs="Poppins"/>
          <w:sz w:val="20"/>
          <w:szCs w:val="20"/>
        </w:rPr>
        <w:t xml:space="preserve"> </w:t>
      </w:r>
      <w:r w:rsidRPr="30D5F285" w:rsidR="258AA420">
        <w:rPr>
          <w:rFonts w:ascii="Poppins" w:hAnsi="Poppins" w:eastAsia="Verdana" w:cs="Poppins"/>
          <w:sz w:val="20"/>
          <w:szCs w:val="20"/>
        </w:rPr>
        <w:t>Supporter Engagement</w:t>
      </w:r>
      <w:r w:rsidRPr="30D5F285" w:rsidR="64AE2247">
        <w:rPr>
          <w:rFonts w:ascii="Poppins" w:hAnsi="Poppins" w:eastAsia="Verdana" w:cs="Poppins"/>
          <w:sz w:val="20"/>
          <w:szCs w:val="20"/>
        </w:rPr>
        <w:t xml:space="preserve"> Manager and </w:t>
      </w:r>
      <w:r w:rsidRPr="30D5F285" w:rsidR="14B27BB4">
        <w:rPr>
          <w:rFonts w:ascii="Poppins" w:hAnsi="Poppins" w:eastAsia="Verdana" w:cs="Poppins"/>
          <w:sz w:val="20"/>
          <w:szCs w:val="20"/>
        </w:rPr>
        <w:t>Supporter E</w:t>
      </w:r>
      <w:r w:rsidRPr="30D5F285" w:rsidR="1F770714">
        <w:rPr>
          <w:rFonts w:ascii="Poppins" w:hAnsi="Poppins" w:eastAsia="Verdana" w:cs="Poppins"/>
          <w:sz w:val="20"/>
          <w:szCs w:val="20"/>
        </w:rPr>
        <w:t>ngagement Exec</w:t>
      </w:r>
      <w:r w:rsidRPr="30D5F285" w:rsidR="008E6A9D">
        <w:rPr>
          <w:rFonts w:ascii="Poppins" w:hAnsi="Poppins" w:eastAsia="Verdana" w:cs="Poppins"/>
          <w:sz w:val="20"/>
          <w:szCs w:val="20"/>
        </w:rPr>
        <w:t xml:space="preserve"> to identify</w:t>
      </w:r>
      <w:r w:rsidRPr="30D5F285" w:rsidR="002D31CA">
        <w:rPr>
          <w:rFonts w:ascii="Poppins" w:hAnsi="Poppins" w:eastAsia="Verdana" w:cs="Poppins"/>
          <w:sz w:val="20"/>
          <w:szCs w:val="20"/>
        </w:rPr>
        <w:t>, segment and track</w:t>
      </w:r>
      <w:r w:rsidRPr="30D5F285" w:rsidR="00DF5A40">
        <w:rPr>
          <w:rFonts w:ascii="Poppins" w:hAnsi="Poppins" w:eastAsia="Verdana" w:cs="Poppins"/>
          <w:sz w:val="20"/>
          <w:szCs w:val="20"/>
        </w:rPr>
        <w:t xml:space="preserve"> </w:t>
      </w:r>
      <w:r w:rsidRPr="30D5F285" w:rsidR="002D31CA">
        <w:rPr>
          <w:rFonts w:ascii="Poppins" w:hAnsi="Poppins" w:eastAsia="Verdana" w:cs="Poppins"/>
          <w:sz w:val="20"/>
          <w:szCs w:val="20"/>
        </w:rPr>
        <w:t>audience</w:t>
      </w:r>
      <w:r w:rsidRPr="30D5F285" w:rsidR="00DF5A40">
        <w:rPr>
          <w:rFonts w:ascii="Poppins" w:hAnsi="Poppins" w:eastAsia="Verdana" w:cs="Poppins"/>
          <w:sz w:val="20"/>
          <w:szCs w:val="20"/>
        </w:rPr>
        <w:t xml:space="preserve"> behaviour</w:t>
      </w:r>
      <w:r w:rsidRPr="30D5F285" w:rsidR="002D31CA">
        <w:rPr>
          <w:rFonts w:ascii="Poppins" w:hAnsi="Poppins" w:eastAsia="Verdana" w:cs="Poppins"/>
          <w:sz w:val="20"/>
          <w:szCs w:val="20"/>
        </w:rPr>
        <w:t>.</w:t>
      </w:r>
    </w:p>
    <w:p w:rsidRPr="009B407A" w:rsidR="00253EA6" w:rsidP="00DF5A40" w:rsidRDefault="009B407A" w14:paraId="57A4AD3E" w14:textId="2112915D">
      <w:pPr>
        <w:pStyle w:val="ListParagraph"/>
        <w:numPr>
          <w:ilvl w:val="0"/>
          <w:numId w:val="3"/>
        </w:numPr>
        <w:spacing w:after="0"/>
        <w:rPr>
          <w:rFonts w:ascii="Poppins" w:hAnsi="Poppins" w:eastAsia="Verdana" w:cs="Poppins"/>
          <w:sz w:val="20"/>
          <w:szCs w:val="20"/>
        </w:rPr>
      </w:pPr>
      <w:r>
        <w:rPr>
          <w:rFonts w:ascii="Poppins" w:hAnsi="Poppins" w:eastAsia="Verdana" w:cs="Poppins"/>
          <w:sz w:val="20"/>
          <w:szCs w:val="20"/>
        </w:rPr>
        <w:t>W</w:t>
      </w:r>
      <w:r w:rsidRPr="009B407A" w:rsidR="00253EA6">
        <w:rPr>
          <w:rFonts w:ascii="Poppins" w:hAnsi="Poppins" w:eastAsia="Verdana" w:cs="Poppins"/>
          <w:sz w:val="20"/>
          <w:szCs w:val="20"/>
        </w:rPr>
        <w:t>ork with colleagues to refine outcome measures and monitor quality and consistency.</w:t>
      </w:r>
    </w:p>
    <w:p w:rsidRPr="006D4A4A" w:rsidR="00104CB2" w:rsidP="00DF5A40" w:rsidRDefault="00104CB2" w14:paraId="2215020F" w14:textId="77777777">
      <w:pPr>
        <w:numPr>
          <w:ilvl w:val="0"/>
          <w:numId w:val="3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Monitor supporter behaviour, retention, conversion, lifetime value and campaign results.</w:t>
      </w:r>
    </w:p>
    <w:p w:rsidRPr="006D4A4A" w:rsidR="00104CB2" w:rsidP="00DF5A40" w:rsidRDefault="00104CB2" w14:paraId="1AFCC01C" w14:textId="4E8E72CE">
      <w:pPr>
        <w:numPr>
          <w:ilvl w:val="0"/>
          <w:numId w:val="3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 xml:space="preserve">Analyse service delivery data, </w:t>
      </w:r>
      <w:r w:rsidRPr="006D4A4A" w:rsidR="00606BBB">
        <w:rPr>
          <w:rFonts w:ascii="Poppins" w:hAnsi="Poppins" w:eastAsia="Verdana" w:cs="Poppins"/>
          <w:sz w:val="20"/>
          <w:szCs w:val="20"/>
        </w:rPr>
        <w:t>instances of support</w:t>
      </w:r>
      <w:r w:rsidRPr="006D4A4A">
        <w:rPr>
          <w:rFonts w:ascii="Poppins" w:hAnsi="Poppins" w:eastAsia="Verdana" w:cs="Poppins"/>
          <w:sz w:val="20"/>
          <w:szCs w:val="20"/>
        </w:rPr>
        <w:t>, demographics and outcomes.</w:t>
      </w:r>
    </w:p>
    <w:p w:rsidRPr="006D4A4A" w:rsidR="00104CB2" w:rsidP="00DF5A40" w:rsidRDefault="00104CB2" w14:paraId="6D62B0A9" w14:textId="77777777">
      <w:pPr>
        <w:numPr>
          <w:ilvl w:val="0"/>
          <w:numId w:val="3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Identify actionable insights and proactively recommend improvements or opportunities.</w:t>
      </w:r>
    </w:p>
    <w:p w:rsidRPr="006D4A4A" w:rsidR="008E6A9D" w:rsidP="00DF5A40" w:rsidRDefault="008E6A9D" w14:paraId="71943295" w14:textId="60576D29">
      <w:pPr>
        <w:numPr>
          <w:ilvl w:val="0"/>
          <w:numId w:val="3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Identify and lead on development projects, testing new configurations or features to improve and turbocharge how we use our data.</w:t>
      </w:r>
    </w:p>
    <w:p w:rsidRPr="006D4A4A" w:rsidR="00606BBB" w:rsidP="00DF5A40" w:rsidRDefault="00606BBB" w14:paraId="7EA940BC" w14:textId="3B5DF3BD">
      <w:pPr>
        <w:numPr>
          <w:ilvl w:val="0"/>
          <w:numId w:val="3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Explore opportunities to create a ‘single customer view’ across different data</w:t>
      </w:r>
      <w:r w:rsidRPr="006D4A4A" w:rsidR="00C6409A">
        <w:rPr>
          <w:rFonts w:ascii="Poppins" w:hAnsi="Poppins" w:eastAsia="Verdana" w:cs="Poppins"/>
          <w:sz w:val="20"/>
          <w:szCs w:val="20"/>
        </w:rPr>
        <w:t>bases.</w:t>
      </w:r>
    </w:p>
    <w:p w:rsidRPr="006D4A4A" w:rsidR="00606BBB" w:rsidP="00606BBB" w:rsidRDefault="00606BBB" w14:paraId="5B910D15" w14:textId="77777777">
      <w:pPr>
        <w:spacing w:after="0"/>
        <w:ind w:left="720"/>
        <w:rPr>
          <w:rFonts w:ascii="Poppins" w:hAnsi="Poppins" w:eastAsia="Verdana" w:cs="Poppins"/>
          <w:b/>
          <w:bCs/>
          <w:sz w:val="20"/>
          <w:szCs w:val="20"/>
        </w:rPr>
      </w:pPr>
    </w:p>
    <w:p w:rsidRPr="006D4A4A" w:rsidR="2895C400" w:rsidP="2895C400" w:rsidRDefault="2895C400" w14:paraId="1E1E95D0" w14:textId="14065F7E">
      <w:pPr>
        <w:spacing w:after="0"/>
        <w:rPr>
          <w:rFonts w:ascii="Poppins" w:hAnsi="Poppins" w:eastAsia="Verdana" w:cs="Poppins"/>
          <w:b/>
          <w:bCs/>
          <w:sz w:val="20"/>
          <w:szCs w:val="20"/>
        </w:rPr>
      </w:pPr>
    </w:p>
    <w:p w:rsidRPr="006D4A4A" w:rsidR="2895C400" w:rsidP="004D1C95" w:rsidRDefault="006D4AC8" w14:paraId="00A21EEA" w14:textId="06FD9F0B">
      <w:pPr>
        <w:pStyle w:val="Heading1"/>
        <w:rPr>
          <w:rFonts w:ascii="Poppins" w:hAnsi="Poppins" w:eastAsia="Verdana" w:cs="Poppins"/>
          <w:sz w:val="28"/>
          <w:szCs w:val="28"/>
        </w:rPr>
      </w:pPr>
      <w:r w:rsidRPr="006D4A4A">
        <w:rPr>
          <w:rFonts w:ascii="Poppins" w:hAnsi="Poppins" w:eastAsia="Verdana" w:cs="Poppins"/>
          <w:sz w:val="28"/>
          <w:szCs w:val="28"/>
        </w:rPr>
        <w:t>Person specification</w:t>
      </w:r>
    </w:p>
    <w:p w:rsidRPr="006D4A4A" w:rsidR="00C1021F" w:rsidP="006D4AC8" w:rsidRDefault="00C1021F" w14:paraId="0F0FC422" w14:textId="77777777">
      <w:pPr>
        <w:spacing w:after="0"/>
        <w:rPr>
          <w:rFonts w:ascii="Poppins" w:hAnsi="Poppins" w:eastAsia="Verdana" w:cs="Poppins"/>
          <w:b/>
          <w:bCs/>
          <w:sz w:val="20"/>
          <w:szCs w:val="20"/>
        </w:rPr>
      </w:pPr>
    </w:p>
    <w:p w:rsidRPr="006D4A4A" w:rsidR="008559FF" w:rsidP="00C37A4B" w:rsidRDefault="008559FF" w14:paraId="1EF28DB3" w14:textId="4808E8A1">
      <w:pPr>
        <w:pStyle w:val="Heading2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 xml:space="preserve">Experience and knowledge </w:t>
      </w:r>
    </w:p>
    <w:p w:rsidRPr="006D4A4A" w:rsidR="007970E0" w:rsidP="00DF5A40" w:rsidRDefault="00186FA6" w14:paraId="27CE76EA" w14:textId="4622193B">
      <w:pPr>
        <w:numPr>
          <w:ilvl w:val="0"/>
          <w:numId w:val="4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 xml:space="preserve">Strong </w:t>
      </w:r>
      <w:r w:rsidR="00C15BC8">
        <w:rPr>
          <w:rFonts w:ascii="Poppins" w:hAnsi="Poppins" w:eastAsia="Verdana" w:cs="Poppins"/>
          <w:sz w:val="20"/>
          <w:szCs w:val="20"/>
        </w:rPr>
        <w:t xml:space="preserve">technical </w:t>
      </w:r>
      <w:r w:rsidRPr="006D4A4A">
        <w:rPr>
          <w:rFonts w:ascii="Poppins" w:hAnsi="Poppins" w:eastAsia="Verdana" w:cs="Poppins"/>
          <w:sz w:val="20"/>
          <w:szCs w:val="20"/>
        </w:rPr>
        <w:t>e</w:t>
      </w:r>
      <w:r w:rsidRPr="006D4A4A" w:rsidR="007970E0">
        <w:rPr>
          <w:rFonts w:ascii="Poppins" w:hAnsi="Poppins" w:eastAsia="Verdana" w:cs="Poppins"/>
          <w:sz w:val="20"/>
          <w:szCs w:val="20"/>
        </w:rPr>
        <w:t xml:space="preserve">xperience </w:t>
      </w:r>
      <w:r w:rsidRPr="006D4A4A">
        <w:rPr>
          <w:rFonts w:ascii="Poppins" w:hAnsi="Poppins" w:eastAsia="Verdana" w:cs="Poppins"/>
          <w:sz w:val="20"/>
          <w:szCs w:val="20"/>
        </w:rPr>
        <w:t>in</w:t>
      </w:r>
      <w:r w:rsidRPr="006D4A4A" w:rsidR="007970E0">
        <w:rPr>
          <w:rFonts w:ascii="Poppins" w:hAnsi="Poppins" w:eastAsia="Verdana" w:cs="Poppins"/>
          <w:sz w:val="20"/>
          <w:szCs w:val="20"/>
        </w:rPr>
        <w:t xml:space="preserve"> </w:t>
      </w:r>
      <w:r w:rsidRPr="006D4A4A">
        <w:rPr>
          <w:rFonts w:ascii="Poppins" w:hAnsi="Poppins" w:eastAsia="Verdana" w:cs="Poppins"/>
          <w:sz w:val="20"/>
          <w:szCs w:val="20"/>
        </w:rPr>
        <w:t xml:space="preserve">end-to-end </w:t>
      </w:r>
      <w:r w:rsidRPr="006D4A4A" w:rsidR="007970E0">
        <w:rPr>
          <w:rFonts w:ascii="Poppins" w:hAnsi="Poppins" w:eastAsia="Verdana" w:cs="Poppins"/>
          <w:sz w:val="20"/>
          <w:szCs w:val="20"/>
        </w:rPr>
        <w:t>database</w:t>
      </w:r>
      <w:r w:rsidRPr="006D4A4A">
        <w:rPr>
          <w:rFonts w:ascii="Poppins" w:hAnsi="Poppins" w:eastAsia="Verdana" w:cs="Poppins"/>
          <w:sz w:val="20"/>
          <w:szCs w:val="20"/>
        </w:rPr>
        <w:t xml:space="preserve"> management</w:t>
      </w:r>
      <w:r w:rsidRPr="006D4A4A" w:rsidR="007970E0">
        <w:rPr>
          <w:rFonts w:ascii="Poppins" w:hAnsi="Poppins" w:eastAsia="Verdana" w:cs="Poppins"/>
          <w:sz w:val="20"/>
          <w:szCs w:val="20"/>
        </w:rPr>
        <w:t>.</w:t>
      </w:r>
    </w:p>
    <w:p w:rsidRPr="006D4A4A" w:rsidR="007970E0" w:rsidP="00DF5A40" w:rsidRDefault="00186FA6" w14:paraId="36B4C028" w14:textId="4AC21DAA">
      <w:pPr>
        <w:numPr>
          <w:ilvl w:val="0"/>
          <w:numId w:val="4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Outstanding</w:t>
      </w:r>
      <w:r w:rsidRPr="006D4A4A" w:rsidR="007970E0">
        <w:rPr>
          <w:rFonts w:ascii="Poppins" w:hAnsi="Poppins" w:eastAsia="Verdana" w:cs="Poppins"/>
          <w:sz w:val="20"/>
          <w:szCs w:val="20"/>
        </w:rPr>
        <w:t xml:space="preserve"> analysis </w:t>
      </w:r>
      <w:r w:rsidRPr="006D4A4A">
        <w:rPr>
          <w:rFonts w:ascii="Poppins" w:hAnsi="Poppins" w:eastAsia="Verdana" w:cs="Poppins"/>
          <w:sz w:val="20"/>
          <w:szCs w:val="20"/>
        </w:rPr>
        <w:t xml:space="preserve">and interpretation </w:t>
      </w:r>
      <w:r w:rsidRPr="006D4A4A" w:rsidR="007970E0">
        <w:rPr>
          <w:rFonts w:ascii="Poppins" w:hAnsi="Poppins" w:eastAsia="Verdana" w:cs="Poppins"/>
          <w:sz w:val="20"/>
          <w:szCs w:val="20"/>
        </w:rPr>
        <w:t>skills</w:t>
      </w:r>
      <w:r w:rsidRPr="006D4A4A" w:rsidR="006D4A4A">
        <w:rPr>
          <w:rFonts w:ascii="Poppins" w:hAnsi="Poppins" w:eastAsia="Verdana" w:cs="Poppins"/>
          <w:sz w:val="20"/>
          <w:szCs w:val="20"/>
        </w:rPr>
        <w:t xml:space="preserve">; </w:t>
      </w:r>
      <w:r w:rsidRPr="006D4A4A" w:rsidR="007970E0">
        <w:rPr>
          <w:rFonts w:ascii="Poppins" w:hAnsi="Poppins" w:eastAsia="Verdana" w:cs="Poppins"/>
          <w:sz w:val="20"/>
          <w:szCs w:val="20"/>
        </w:rPr>
        <w:t>ab</w:t>
      </w:r>
      <w:r w:rsidRPr="006D4A4A" w:rsidR="006D4A4A">
        <w:rPr>
          <w:rFonts w:ascii="Poppins" w:hAnsi="Poppins" w:eastAsia="Verdana" w:cs="Poppins"/>
          <w:sz w:val="20"/>
          <w:szCs w:val="20"/>
        </w:rPr>
        <w:t>le</w:t>
      </w:r>
      <w:r w:rsidRPr="006D4A4A" w:rsidR="007970E0">
        <w:rPr>
          <w:rFonts w:ascii="Poppins" w:hAnsi="Poppins" w:eastAsia="Verdana" w:cs="Poppins"/>
          <w:sz w:val="20"/>
          <w:szCs w:val="20"/>
        </w:rPr>
        <w:t xml:space="preserve"> to translate insights </w:t>
      </w:r>
      <w:r w:rsidRPr="006D4A4A" w:rsidR="006D4A4A">
        <w:rPr>
          <w:rFonts w:ascii="Poppins" w:hAnsi="Poppins" w:eastAsia="Verdana" w:cs="Poppins"/>
          <w:sz w:val="20"/>
          <w:szCs w:val="20"/>
        </w:rPr>
        <w:t>clearly and simply</w:t>
      </w:r>
      <w:r w:rsidRPr="006D4A4A" w:rsidR="007970E0">
        <w:rPr>
          <w:rFonts w:ascii="Poppins" w:hAnsi="Poppins" w:eastAsia="Verdana" w:cs="Poppins"/>
          <w:sz w:val="20"/>
          <w:szCs w:val="20"/>
        </w:rPr>
        <w:t>.</w:t>
      </w:r>
    </w:p>
    <w:p w:rsidRPr="00C15BC8" w:rsidR="007970E0" w:rsidP="00C15BC8" w:rsidRDefault="007970E0" w14:paraId="4F3C8D81" w14:textId="7DAA4CDC">
      <w:pPr>
        <w:numPr>
          <w:ilvl w:val="0"/>
          <w:numId w:val="4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 xml:space="preserve">Competent </w:t>
      </w:r>
      <w:r w:rsidRPr="006D4A4A" w:rsidR="006D4A4A">
        <w:rPr>
          <w:rFonts w:ascii="Poppins" w:hAnsi="Poppins" w:eastAsia="Verdana" w:cs="Poppins"/>
          <w:sz w:val="20"/>
          <w:szCs w:val="20"/>
        </w:rPr>
        <w:t>with</w:t>
      </w:r>
      <w:r w:rsidRPr="006D4A4A">
        <w:rPr>
          <w:rFonts w:ascii="Poppins" w:hAnsi="Poppins" w:eastAsia="Verdana" w:cs="Poppins"/>
          <w:sz w:val="20"/>
          <w:szCs w:val="20"/>
        </w:rPr>
        <w:t xml:space="preserve"> reporting and data visualisation tools</w:t>
      </w:r>
      <w:r w:rsidR="00C15BC8">
        <w:rPr>
          <w:rFonts w:ascii="Poppins" w:hAnsi="Poppins" w:eastAsia="Verdana" w:cs="Poppins"/>
          <w:sz w:val="20"/>
          <w:szCs w:val="20"/>
        </w:rPr>
        <w:t>, with a working k</w:t>
      </w:r>
      <w:r w:rsidR="00C15BC8">
        <w:rPr>
          <w:rFonts w:ascii="Poppins" w:hAnsi="Poppins" w:eastAsia="Verdana" w:cs="Poppins"/>
          <w:sz w:val="20"/>
          <w:szCs w:val="20"/>
        </w:rPr>
        <w:t>nowledge of</w:t>
      </w:r>
      <w:r w:rsidRPr="00BA2F7F" w:rsidR="00C15BC8">
        <w:rPr>
          <w:rFonts w:ascii="Poppins" w:hAnsi="Poppins" w:eastAsia="Verdana" w:cs="Poppins"/>
          <w:sz w:val="20"/>
          <w:szCs w:val="20"/>
        </w:rPr>
        <w:t xml:space="preserve"> business intelligence </w:t>
      </w:r>
      <w:r w:rsidR="00C15BC8">
        <w:rPr>
          <w:rFonts w:ascii="Poppins" w:hAnsi="Poppins" w:eastAsia="Verdana" w:cs="Poppins"/>
          <w:sz w:val="20"/>
          <w:szCs w:val="20"/>
        </w:rPr>
        <w:t>and data warehouse tools</w:t>
      </w:r>
      <w:r w:rsidR="00C15BC8">
        <w:rPr>
          <w:rFonts w:ascii="Poppins" w:hAnsi="Poppins" w:eastAsia="Verdana" w:cs="Poppins"/>
          <w:sz w:val="20"/>
          <w:szCs w:val="20"/>
        </w:rPr>
        <w:t>, e.g</w:t>
      </w:r>
      <w:r w:rsidR="00C15BC8">
        <w:rPr>
          <w:rFonts w:ascii="Poppins" w:hAnsi="Poppins" w:eastAsia="Verdana" w:cs="Poppins"/>
          <w:sz w:val="20"/>
          <w:szCs w:val="20"/>
        </w:rPr>
        <w:t xml:space="preserve">. </w:t>
      </w:r>
      <w:r w:rsidR="00C15BC8">
        <w:rPr>
          <w:rFonts w:ascii="Poppins" w:hAnsi="Poppins" w:eastAsia="Verdana" w:cs="Poppins"/>
          <w:sz w:val="20"/>
          <w:szCs w:val="20"/>
        </w:rPr>
        <w:t>Power BI</w:t>
      </w:r>
      <w:r w:rsidR="00C15BC8">
        <w:rPr>
          <w:rFonts w:ascii="Poppins" w:hAnsi="Poppins" w:eastAsia="Verdana" w:cs="Poppins"/>
          <w:sz w:val="20"/>
          <w:szCs w:val="20"/>
        </w:rPr>
        <w:t>, Tableau, Fabric.</w:t>
      </w:r>
    </w:p>
    <w:p w:rsidRPr="006D4A4A" w:rsidR="007970E0" w:rsidP="00DF5A40" w:rsidRDefault="006D4A4A" w14:paraId="5CE55851" w14:textId="5801004B">
      <w:pPr>
        <w:numPr>
          <w:ilvl w:val="0"/>
          <w:numId w:val="4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Good u</w:t>
      </w:r>
      <w:r w:rsidRPr="006D4A4A" w:rsidR="007970E0">
        <w:rPr>
          <w:rFonts w:ascii="Poppins" w:hAnsi="Poppins" w:eastAsia="Verdana" w:cs="Poppins"/>
          <w:sz w:val="20"/>
          <w:szCs w:val="20"/>
        </w:rPr>
        <w:t>nderstanding of GDPR and data compliance principles.</w:t>
      </w:r>
    </w:p>
    <w:p w:rsidRPr="006D4A4A" w:rsidR="007970E0" w:rsidP="00DF5A40" w:rsidRDefault="007970E0" w14:paraId="657A000D" w14:textId="39752133">
      <w:pPr>
        <w:numPr>
          <w:ilvl w:val="0"/>
          <w:numId w:val="4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Experience</w:t>
      </w:r>
      <w:r w:rsidRPr="006D4A4A" w:rsidR="006D4A4A">
        <w:rPr>
          <w:rFonts w:ascii="Poppins" w:hAnsi="Poppins" w:eastAsia="Verdana" w:cs="Poppins"/>
          <w:sz w:val="20"/>
          <w:szCs w:val="20"/>
        </w:rPr>
        <w:t>d</w:t>
      </w:r>
      <w:r w:rsidRPr="006D4A4A">
        <w:rPr>
          <w:rFonts w:ascii="Poppins" w:hAnsi="Poppins" w:eastAsia="Verdana" w:cs="Poppins"/>
          <w:sz w:val="20"/>
          <w:szCs w:val="20"/>
        </w:rPr>
        <w:t xml:space="preserve"> producing dashboards, reports and trend analysis for internal stakeholders.</w:t>
      </w:r>
    </w:p>
    <w:p w:rsidRPr="006D4A4A" w:rsidR="007970E0" w:rsidP="00DF5A40" w:rsidRDefault="007970E0" w14:paraId="1460F0C1" w14:textId="77777777">
      <w:pPr>
        <w:numPr>
          <w:ilvl w:val="0"/>
          <w:numId w:val="4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Strong problem-solving skills with the ability to troubleshoot system issues.</w:t>
      </w:r>
    </w:p>
    <w:p w:rsidR="007970E0" w:rsidP="00DF5A40" w:rsidRDefault="007970E0" w14:paraId="6600E385" w14:textId="77777777">
      <w:pPr>
        <w:numPr>
          <w:ilvl w:val="0"/>
          <w:numId w:val="4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Ability to manage multiple priorities and respond quickly to organisational needs.</w:t>
      </w:r>
    </w:p>
    <w:p w:rsidR="003B0F56" w:rsidP="00DF5A40" w:rsidRDefault="003B0F56" w14:paraId="1A66D5B9" w14:textId="7581FBD8">
      <w:pPr>
        <w:numPr>
          <w:ilvl w:val="0"/>
          <w:numId w:val="4"/>
        </w:numPr>
        <w:spacing w:after="0"/>
        <w:rPr>
          <w:rFonts w:ascii="Poppins" w:hAnsi="Poppins" w:eastAsia="Verdana" w:cs="Poppins"/>
          <w:sz w:val="20"/>
          <w:szCs w:val="20"/>
        </w:rPr>
      </w:pPr>
      <w:r>
        <w:rPr>
          <w:rFonts w:ascii="Poppins" w:hAnsi="Poppins" w:eastAsia="Verdana" w:cs="Poppins"/>
          <w:sz w:val="20"/>
          <w:szCs w:val="20"/>
        </w:rPr>
        <w:t>Good knowledge of data-collection tools, such as Survey Monkey.</w:t>
      </w:r>
    </w:p>
    <w:p w:rsidRPr="006D4A4A" w:rsidR="003A764C" w:rsidP="003A764C" w:rsidRDefault="003A764C" w14:paraId="115BF809" w14:textId="77777777">
      <w:pPr>
        <w:spacing w:after="0"/>
        <w:rPr>
          <w:rFonts w:ascii="Poppins" w:hAnsi="Poppins" w:eastAsia="Verdana" w:cs="Poppins"/>
          <w:sz w:val="20"/>
          <w:szCs w:val="20"/>
        </w:rPr>
      </w:pPr>
    </w:p>
    <w:p w:rsidRPr="006D4A4A" w:rsidR="00C92372" w:rsidP="003A764C" w:rsidRDefault="00C92372" w14:paraId="0041317D" w14:textId="77777777">
      <w:pPr>
        <w:spacing w:after="0"/>
        <w:rPr>
          <w:rFonts w:ascii="Poppins" w:hAnsi="Poppins" w:eastAsia="Verdana" w:cs="Poppins"/>
          <w:b/>
          <w:bCs/>
          <w:sz w:val="20"/>
          <w:szCs w:val="20"/>
        </w:rPr>
      </w:pPr>
    </w:p>
    <w:p w:rsidRPr="006D4A4A" w:rsidR="003A764C" w:rsidP="00C37A4B" w:rsidRDefault="003A764C" w14:paraId="0578C3AB" w14:textId="77777777">
      <w:pPr>
        <w:pStyle w:val="Heading2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Skills and attributes</w:t>
      </w:r>
    </w:p>
    <w:p w:rsidRPr="006D4A4A" w:rsidR="007970E0" w:rsidP="00DF5A40" w:rsidRDefault="007970E0" w14:paraId="7F93F62C" w14:textId="77777777">
      <w:pPr>
        <w:numPr>
          <w:ilvl w:val="0"/>
          <w:numId w:val="5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Highly organised, methodical and curious.</w:t>
      </w:r>
    </w:p>
    <w:p w:rsidRPr="006D4A4A" w:rsidR="006D4A4A" w:rsidP="00DF5A40" w:rsidRDefault="006D4A4A" w14:paraId="0CE80BB9" w14:textId="13D1875F">
      <w:pPr>
        <w:numPr>
          <w:ilvl w:val="0"/>
          <w:numId w:val="5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Excellent attention to detail and commitment to data accuracy.</w:t>
      </w:r>
    </w:p>
    <w:p w:rsidRPr="006D4A4A" w:rsidR="007970E0" w:rsidP="00DF5A40" w:rsidRDefault="007970E0" w14:paraId="6A57FE94" w14:textId="77777777">
      <w:pPr>
        <w:numPr>
          <w:ilvl w:val="0"/>
          <w:numId w:val="5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Clear, confident communicator able to explain complex concepts simply.</w:t>
      </w:r>
    </w:p>
    <w:p w:rsidRPr="006D4A4A" w:rsidR="007970E0" w:rsidP="00DF5A40" w:rsidRDefault="007970E0" w14:paraId="22477C30" w14:textId="77777777">
      <w:pPr>
        <w:numPr>
          <w:ilvl w:val="0"/>
          <w:numId w:val="5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Proactive and improvement-focused, always looking for ways to make things work better.</w:t>
      </w:r>
    </w:p>
    <w:p w:rsidRPr="00CB2AD5" w:rsidR="007970E0" w:rsidP="00DF5A40" w:rsidRDefault="006D4AC8" w14:paraId="6CA3C961" w14:textId="6FC324BE">
      <w:pPr>
        <w:numPr>
          <w:ilvl w:val="0"/>
          <w:numId w:val="1"/>
        </w:numPr>
        <w:spacing w:after="0"/>
        <w:rPr>
          <w:rFonts w:ascii="Poppins" w:hAnsi="Poppins" w:eastAsia="Verdana" w:cs="Poppins"/>
          <w:sz w:val="20"/>
          <w:szCs w:val="20"/>
        </w:rPr>
      </w:pPr>
      <w:r w:rsidRPr="006D4A4A">
        <w:rPr>
          <w:rFonts w:ascii="Poppins" w:hAnsi="Poppins" w:eastAsia="Verdana" w:cs="Poppins"/>
          <w:sz w:val="20"/>
          <w:szCs w:val="20"/>
        </w:rPr>
        <w:t>Committed to RSBC’s mission of supporting vision</w:t>
      </w:r>
      <w:r w:rsidRPr="006D4A4A" w:rsidR="0061091F">
        <w:rPr>
          <w:rFonts w:ascii="Poppins" w:hAnsi="Poppins" w:eastAsia="Verdana" w:cs="Poppins"/>
          <w:sz w:val="20"/>
          <w:szCs w:val="20"/>
        </w:rPr>
        <w:t xml:space="preserve"> </w:t>
      </w:r>
      <w:r w:rsidRPr="006D4A4A">
        <w:rPr>
          <w:rFonts w:ascii="Poppins" w:hAnsi="Poppins" w:eastAsia="Verdana" w:cs="Poppins"/>
          <w:sz w:val="20"/>
          <w:szCs w:val="20"/>
        </w:rPr>
        <w:t>impaired children and young people to live a life without limits</w:t>
      </w:r>
      <w:r w:rsidR="00CB2AD5">
        <w:rPr>
          <w:rFonts w:ascii="Poppins" w:hAnsi="Poppins" w:eastAsia="Verdana" w:cs="Poppins"/>
          <w:sz w:val="20"/>
          <w:szCs w:val="20"/>
        </w:rPr>
        <w:t>.</w:t>
      </w:r>
    </w:p>
    <w:p w:rsidRPr="006D4A4A" w:rsidR="007970E0" w:rsidP="007970E0" w:rsidRDefault="007970E0" w14:paraId="51CD3BEB" w14:textId="7EACE25A">
      <w:pPr>
        <w:spacing w:after="0"/>
        <w:rPr>
          <w:rFonts w:ascii="Poppins" w:hAnsi="Poppins" w:eastAsia="Verdana" w:cs="Poppins"/>
          <w:b/>
          <w:bCs/>
          <w:sz w:val="20"/>
          <w:szCs w:val="20"/>
        </w:rPr>
      </w:pPr>
    </w:p>
    <w:sectPr w:rsidRPr="006D4A4A" w:rsidR="007970E0" w:rsidSect="0055391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440F" w:rsidP="004A256A" w:rsidRDefault="0016440F" w14:paraId="6A0C0C02" w14:textId="77777777">
      <w:pPr>
        <w:spacing w:after="0" w:line="240" w:lineRule="auto"/>
      </w:pPr>
      <w:r>
        <w:separator/>
      </w:r>
    </w:p>
  </w:endnote>
  <w:endnote w:type="continuationSeparator" w:id="0">
    <w:p w:rsidR="0016440F" w:rsidP="004A256A" w:rsidRDefault="0016440F" w14:paraId="01D2C4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440F" w:rsidP="004A256A" w:rsidRDefault="0016440F" w14:paraId="26E1222A" w14:textId="77777777">
      <w:pPr>
        <w:spacing w:after="0" w:line="240" w:lineRule="auto"/>
      </w:pPr>
      <w:r>
        <w:separator/>
      </w:r>
    </w:p>
  </w:footnote>
  <w:footnote w:type="continuationSeparator" w:id="0">
    <w:p w:rsidR="0016440F" w:rsidP="004A256A" w:rsidRDefault="0016440F" w14:paraId="616F6A2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110F"/>
    <w:multiLevelType w:val="multilevel"/>
    <w:tmpl w:val="2EC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21D71AB"/>
    <w:multiLevelType w:val="multilevel"/>
    <w:tmpl w:val="FAE0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29F288E"/>
    <w:multiLevelType w:val="multilevel"/>
    <w:tmpl w:val="F254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56168CC"/>
    <w:multiLevelType w:val="multilevel"/>
    <w:tmpl w:val="30B4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008234C"/>
    <w:multiLevelType w:val="multilevel"/>
    <w:tmpl w:val="A65A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51768182">
    <w:abstractNumId w:val="1"/>
  </w:num>
  <w:num w:numId="2" w16cid:durableId="128012969">
    <w:abstractNumId w:val="2"/>
  </w:num>
  <w:num w:numId="3" w16cid:durableId="700664808">
    <w:abstractNumId w:val="4"/>
  </w:num>
  <w:num w:numId="4" w16cid:durableId="1631353939">
    <w:abstractNumId w:val="3"/>
  </w:num>
  <w:num w:numId="5" w16cid:durableId="153623455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1A"/>
    <w:rsid w:val="0001200E"/>
    <w:rsid w:val="00036ACE"/>
    <w:rsid w:val="00050BF2"/>
    <w:rsid w:val="00065B7C"/>
    <w:rsid w:val="00067A36"/>
    <w:rsid w:val="000764CF"/>
    <w:rsid w:val="000936B8"/>
    <w:rsid w:val="000B66A2"/>
    <w:rsid w:val="000E47E1"/>
    <w:rsid w:val="00102534"/>
    <w:rsid w:val="00104CB2"/>
    <w:rsid w:val="00110349"/>
    <w:rsid w:val="0012244F"/>
    <w:rsid w:val="0016440F"/>
    <w:rsid w:val="001733E9"/>
    <w:rsid w:val="001739DC"/>
    <w:rsid w:val="00186FA6"/>
    <w:rsid w:val="001A0EDD"/>
    <w:rsid w:val="001A6038"/>
    <w:rsid w:val="001A65F1"/>
    <w:rsid w:val="001B3FAA"/>
    <w:rsid w:val="001B6FE1"/>
    <w:rsid w:val="001C33D4"/>
    <w:rsid w:val="001D0A34"/>
    <w:rsid w:val="001D6CB6"/>
    <w:rsid w:val="001E25E3"/>
    <w:rsid w:val="001E705A"/>
    <w:rsid w:val="001E7E7E"/>
    <w:rsid w:val="002106DA"/>
    <w:rsid w:val="00222DB3"/>
    <w:rsid w:val="00230BF0"/>
    <w:rsid w:val="00230CA5"/>
    <w:rsid w:val="00232546"/>
    <w:rsid w:val="0024348B"/>
    <w:rsid w:val="00253EA6"/>
    <w:rsid w:val="002729CC"/>
    <w:rsid w:val="00283EF8"/>
    <w:rsid w:val="00291E88"/>
    <w:rsid w:val="002B7EB2"/>
    <w:rsid w:val="002C3CD1"/>
    <w:rsid w:val="002D06B7"/>
    <w:rsid w:val="002D31CA"/>
    <w:rsid w:val="002D53D8"/>
    <w:rsid w:val="002E2A83"/>
    <w:rsid w:val="002E635A"/>
    <w:rsid w:val="002F14BA"/>
    <w:rsid w:val="00314214"/>
    <w:rsid w:val="00315282"/>
    <w:rsid w:val="00337484"/>
    <w:rsid w:val="00350286"/>
    <w:rsid w:val="0035133A"/>
    <w:rsid w:val="00352B73"/>
    <w:rsid w:val="00352E19"/>
    <w:rsid w:val="003578D9"/>
    <w:rsid w:val="00395264"/>
    <w:rsid w:val="003A0B7E"/>
    <w:rsid w:val="003A5BAE"/>
    <w:rsid w:val="003A6BD6"/>
    <w:rsid w:val="003A764C"/>
    <w:rsid w:val="003B0F56"/>
    <w:rsid w:val="003B2462"/>
    <w:rsid w:val="003B3EE6"/>
    <w:rsid w:val="003E6264"/>
    <w:rsid w:val="00401662"/>
    <w:rsid w:val="0041526A"/>
    <w:rsid w:val="00415967"/>
    <w:rsid w:val="004205D0"/>
    <w:rsid w:val="00437EBC"/>
    <w:rsid w:val="004427E4"/>
    <w:rsid w:val="00444723"/>
    <w:rsid w:val="00445BB3"/>
    <w:rsid w:val="004462AD"/>
    <w:rsid w:val="00456EEE"/>
    <w:rsid w:val="00456F94"/>
    <w:rsid w:val="00457BC7"/>
    <w:rsid w:val="00460097"/>
    <w:rsid w:val="0046580F"/>
    <w:rsid w:val="00467108"/>
    <w:rsid w:val="00473E9D"/>
    <w:rsid w:val="00476C7F"/>
    <w:rsid w:val="00483002"/>
    <w:rsid w:val="0048636D"/>
    <w:rsid w:val="004A0DD1"/>
    <w:rsid w:val="004A256A"/>
    <w:rsid w:val="004A405A"/>
    <w:rsid w:val="004C0218"/>
    <w:rsid w:val="004D1C95"/>
    <w:rsid w:val="004D25E7"/>
    <w:rsid w:val="004D5480"/>
    <w:rsid w:val="004E4487"/>
    <w:rsid w:val="00511C5B"/>
    <w:rsid w:val="00512FDA"/>
    <w:rsid w:val="00527401"/>
    <w:rsid w:val="005532D5"/>
    <w:rsid w:val="00553914"/>
    <w:rsid w:val="005708B7"/>
    <w:rsid w:val="00573589"/>
    <w:rsid w:val="005908FE"/>
    <w:rsid w:val="00594BA4"/>
    <w:rsid w:val="005A27ED"/>
    <w:rsid w:val="005B0F33"/>
    <w:rsid w:val="005B33EA"/>
    <w:rsid w:val="005E545C"/>
    <w:rsid w:val="005F1AA6"/>
    <w:rsid w:val="005F47E9"/>
    <w:rsid w:val="005F5A8F"/>
    <w:rsid w:val="00603D97"/>
    <w:rsid w:val="00606BBB"/>
    <w:rsid w:val="0061091F"/>
    <w:rsid w:val="00616371"/>
    <w:rsid w:val="0064734B"/>
    <w:rsid w:val="00673215"/>
    <w:rsid w:val="0068221E"/>
    <w:rsid w:val="006930D3"/>
    <w:rsid w:val="006B71C4"/>
    <w:rsid w:val="006B7580"/>
    <w:rsid w:val="006C3602"/>
    <w:rsid w:val="006C5CE3"/>
    <w:rsid w:val="006D4069"/>
    <w:rsid w:val="006D4A4A"/>
    <w:rsid w:val="006D4AC8"/>
    <w:rsid w:val="006E049E"/>
    <w:rsid w:val="006E16CB"/>
    <w:rsid w:val="006E6172"/>
    <w:rsid w:val="007140CF"/>
    <w:rsid w:val="00722EBE"/>
    <w:rsid w:val="00723073"/>
    <w:rsid w:val="007276FD"/>
    <w:rsid w:val="00741509"/>
    <w:rsid w:val="00746825"/>
    <w:rsid w:val="00755F4A"/>
    <w:rsid w:val="007723CB"/>
    <w:rsid w:val="00772C28"/>
    <w:rsid w:val="00783369"/>
    <w:rsid w:val="007970E0"/>
    <w:rsid w:val="007D689C"/>
    <w:rsid w:val="007E69ED"/>
    <w:rsid w:val="00822E93"/>
    <w:rsid w:val="00834A44"/>
    <w:rsid w:val="008354C0"/>
    <w:rsid w:val="008559FF"/>
    <w:rsid w:val="00855D6A"/>
    <w:rsid w:val="008610E3"/>
    <w:rsid w:val="00864B28"/>
    <w:rsid w:val="008672A7"/>
    <w:rsid w:val="00875D8A"/>
    <w:rsid w:val="008913A1"/>
    <w:rsid w:val="008B1920"/>
    <w:rsid w:val="008C00CD"/>
    <w:rsid w:val="008C5E80"/>
    <w:rsid w:val="008D4024"/>
    <w:rsid w:val="008D46F9"/>
    <w:rsid w:val="008D6D4A"/>
    <w:rsid w:val="008D73EC"/>
    <w:rsid w:val="008E6A9D"/>
    <w:rsid w:val="008F5914"/>
    <w:rsid w:val="00905439"/>
    <w:rsid w:val="009328A2"/>
    <w:rsid w:val="00932973"/>
    <w:rsid w:val="0094028B"/>
    <w:rsid w:val="00945BD5"/>
    <w:rsid w:val="00955128"/>
    <w:rsid w:val="00967599"/>
    <w:rsid w:val="00977B72"/>
    <w:rsid w:val="00981835"/>
    <w:rsid w:val="009B0E87"/>
    <w:rsid w:val="009B407A"/>
    <w:rsid w:val="009C727E"/>
    <w:rsid w:val="00A25BF1"/>
    <w:rsid w:val="00A27D49"/>
    <w:rsid w:val="00A32D95"/>
    <w:rsid w:val="00A348DF"/>
    <w:rsid w:val="00A67051"/>
    <w:rsid w:val="00A80860"/>
    <w:rsid w:val="00A90CE9"/>
    <w:rsid w:val="00A978A2"/>
    <w:rsid w:val="00A97EE4"/>
    <w:rsid w:val="00B22868"/>
    <w:rsid w:val="00B24198"/>
    <w:rsid w:val="00B41ACF"/>
    <w:rsid w:val="00B546BA"/>
    <w:rsid w:val="00B5505C"/>
    <w:rsid w:val="00B71A44"/>
    <w:rsid w:val="00B94AE9"/>
    <w:rsid w:val="00BA2F7F"/>
    <w:rsid w:val="00BA3411"/>
    <w:rsid w:val="00BA518D"/>
    <w:rsid w:val="00BB11D5"/>
    <w:rsid w:val="00BB69C0"/>
    <w:rsid w:val="00BC4677"/>
    <w:rsid w:val="00BE3193"/>
    <w:rsid w:val="00C00428"/>
    <w:rsid w:val="00C1021F"/>
    <w:rsid w:val="00C15BC8"/>
    <w:rsid w:val="00C37A4B"/>
    <w:rsid w:val="00C6409A"/>
    <w:rsid w:val="00C76589"/>
    <w:rsid w:val="00C92372"/>
    <w:rsid w:val="00C968AE"/>
    <w:rsid w:val="00CA13FB"/>
    <w:rsid w:val="00CA29EA"/>
    <w:rsid w:val="00CB2AD5"/>
    <w:rsid w:val="00CB759F"/>
    <w:rsid w:val="00D12E09"/>
    <w:rsid w:val="00D15D71"/>
    <w:rsid w:val="00D271CC"/>
    <w:rsid w:val="00D33C34"/>
    <w:rsid w:val="00D41A58"/>
    <w:rsid w:val="00D568E9"/>
    <w:rsid w:val="00D569AE"/>
    <w:rsid w:val="00D56E68"/>
    <w:rsid w:val="00D66D73"/>
    <w:rsid w:val="00D811F9"/>
    <w:rsid w:val="00D82D5A"/>
    <w:rsid w:val="00D84190"/>
    <w:rsid w:val="00DA162A"/>
    <w:rsid w:val="00DC4382"/>
    <w:rsid w:val="00DC5228"/>
    <w:rsid w:val="00DD7733"/>
    <w:rsid w:val="00DE1C1E"/>
    <w:rsid w:val="00DF1589"/>
    <w:rsid w:val="00DF5A40"/>
    <w:rsid w:val="00DF6DC9"/>
    <w:rsid w:val="00E01294"/>
    <w:rsid w:val="00E05EF7"/>
    <w:rsid w:val="00E1471A"/>
    <w:rsid w:val="00E413D6"/>
    <w:rsid w:val="00E50053"/>
    <w:rsid w:val="00E708C8"/>
    <w:rsid w:val="00E80C48"/>
    <w:rsid w:val="00EC17FE"/>
    <w:rsid w:val="00ED2E9D"/>
    <w:rsid w:val="00EE636C"/>
    <w:rsid w:val="00EF4EB2"/>
    <w:rsid w:val="00F13E52"/>
    <w:rsid w:val="00F258F8"/>
    <w:rsid w:val="00F25CE2"/>
    <w:rsid w:val="00F26D11"/>
    <w:rsid w:val="00F3177A"/>
    <w:rsid w:val="00F32D12"/>
    <w:rsid w:val="00F47FBD"/>
    <w:rsid w:val="00F57F52"/>
    <w:rsid w:val="00F63CFF"/>
    <w:rsid w:val="00F7423A"/>
    <w:rsid w:val="00F9365A"/>
    <w:rsid w:val="00FA1FE0"/>
    <w:rsid w:val="00FB046F"/>
    <w:rsid w:val="00FB5997"/>
    <w:rsid w:val="00FC758C"/>
    <w:rsid w:val="00FC7716"/>
    <w:rsid w:val="00FD263C"/>
    <w:rsid w:val="00FE13E7"/>
    <w:rsid w:val="04848C72"/>
    <w:rsid w:val="05779831"/>
    <w:rsid w:val="079A2009"/>
    <w:rsid w:val="0A290EBD"/>
    <w:rsid w:val="0B6B897B"/>
    <w:rsid w:val="0F48987B"/>
    <w:rsid w:val="122FB57F"/>
    <w:rsid w:val="13299876"/>
    <w:rsid w:val="1446ECD0"/>
    <w:rsid w:val="1481530F"/>
    <w:rsid w:val="14B27BB4"/>
    <w:rsid w:val="154AEA9A"/>
    <w:rsid w:val="1579373F"/>
    <w:rsid w:val="1687BDC8"/>
    <w:rsid w:val="196A892E"/>
    <w:rsid w:val="19C9FF64"/>
    <w:rsid w:val="1D758B47"/>
    <w:rsid w:val="1E68C238"/>
    <w:rsid w:val="1F770714"/>
    <w:rsid w:val="226E8DE5"/>
    <w:rsid w:val="258AA420"/>
    <w:rsid w:val="2754D2F4"/>
    <w:rsid w:val="2895C400"/>
    <w:rsid w:val="2FE43ED8"/>
    <w:rsid w:val="30D5F285"/>
    <w:rsid w:val="319B0647"/>
    <w:rsid w:val="34A43806"/>
    <w:rsid w:val="35BB5D3F"/>
    <w:rsid w:val="373C1B52"/>
    <w:rsid w:val="38081682"/>
    <w:rsid w:val="388957B9"/>
    <w:rsid w:val="3BDFA81F"/>
    <w:rsid w:val="3BE50782"/>
    <w:rsid w:val="3C7E2CFE"/>
    <w:rsid w:val="4084F954"/>
    <w:rsid w:val="4354E1A5"/>
    <w:rsid w:val="46F3232F"/>
    <w:rsid w:val="4DFE7F29"/>
    <w:rsid w:val="5418CCAE"/>
    <w:rsid w:val="5C252F2D"/>
    <w:rsid w:val="6036AC4B"/>
    <w:rsid w:val="64198AF0"/>
    <w:rsid w:val="64AE2247"/>
    <w:rsid w:val="6699C5E7"/>
    <w:rsid w:val="68160F7B"/>
    <w:rsid w:val="6AB1635F"/>
    <w:rsid w:val="6D7406C7"/>
    <w:rsid w:val="72B04379"/>
    <w:rsid w:val="741BF9A2"/>
    <w:rsid w:val="7B17A392"/>
    <w:rsid w:val="7C88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CABE"/>
  <w15:chartTrackingRefBased/>
  <w15:docId w15:val="{F6BB6086-B4C9-4D65-85A6-4A3A79A2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471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86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18374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71A"/>
    <w:pPr>
      <w:keepNext/>
      <w:keepLines/>
      <w:spacing w:before="200" w:after="0" w:line="240" w:lineRule="auto"/>
      <w:outlineLvl w:val="1"/>
    </w:pPr>
    <w:rPr>
      <w:rFonts w:asciiTheme="majorHAnsi" w:hAnsiTheme="majorHAnsi" w:eastAsiaTheme="majorEastAsia" w:cstheme="majorBidi"/>
      <w:b/>
      <w:bCs/>
      <w:color w:val="204B57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9A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0252B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E1471A"/>
    <w:rPr>
      <w:rFonts w:asciiTheme="majorHAnsi" w:hAnsiTheme="majorHAnsi" w:eastAsiaTheme="majorEastAsia" w:cstheme="majorBidi"/>
      <w:b/>
      <w:bCs/>
      <w:color w:val="204B57" w:themeColor="accent1"/>
      <w:kern w:val="0"/>
      <w:sz w:val="26"/>
      <w:szCs w:val="2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E1471A"/>
    <w:pPr>
      <w:ind w:left="720"/>
      <w:contextualSpacing/>
    </w:pPr>
  </w:style>
  <w:style w:type="paragraph" w:styleId="Body1" w:customStyle="1">
    <w:name w:val="Body 1"/>
    <w:rsid w:val="00E1471A"/>
    <w:pPr>
      <w:spacing w:after="0" w:line="240" w:lineRule="auto"/>
      <w:outlineLvl w:val="0"/>
    </w:pPr>
    <w:rPr>
      <w:rFonts w:ascii="Helvetica" w:hAnsi="Helvetica" w:eastAsia="Arial Unicode MS" w:cs="Times New Roman"/>
      <w:color w:val="000000"/>
      <w:kern w:val="0"/>
      <w:sz w:val="24"/>
      <w:szCs w:val="20"/>
      <w:u w:color="00000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256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256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256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256A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E635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551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437EBC"/>
    <w:pPr>
      <w:spacing w:after="0" w:line="240" w:lineRule="auto"/>
    </w:pPr>
    <w:rPr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868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22868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B22868"/>
    <w:rPr>
      <w:rFonts w:asciiTheme="majorHAnsi" w:hAnsiTheme="majorHAnsi" w:eastAsiaTheme="majorEastAsia" w:cstheme="majorBidi"/>
      <w:color w:val="183741" w:themeColor="accent1" w:themeShade="BF"/>
      <w:kern w:val="0"/>
      <w:sz w:val="32"/>
      <w:szCs w:val="32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569AE"/>
    <w:rPr>
      <w:rFonts w:asciiTheme="majorHAnsi" w:hAnsiTheme="majorHAnsi" w:eastAsiaTheme="majorEastAsia" w:cstheme="majorBidi"/>
      <w:color w:val="10252B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RSBC Brand 2025">
      <a:dk1>
        <a:sysClr val="windowText" lastClr="000000"/>
      </a:dk1>
      <a:lt1>
        <a:sysClr val="window" lastClr="FFFFFF"/>
      </a:lt1>
      <a:dk2>
        <a:srgbClr val="00262D"/>
      </a:dk2>
      <a:lt2>
        <a:srgbClr val="FFCC00"/>
      </a:lt2>
      <a:accent1>
        <a:srgbClr val="204B57"/>
      </a:accent1>
      <a:accent2>
        <a:srgbClr val="FF4700"/>
      </a:accent2>
      <a:accent3>
        <a:srgbClr val="57D5DC"/>
      </a:accent3>
      <a:accent4>
        <a:srgbClr val="932F7D"/>
      </a:accent4>
      <a:accent5>
        <a:srgbClr val="681856"/>
      </a:accent5>
      <a:accent6>
        <a:srgbClr val="27A4AC"/>
      </a:accent6>
      <a:hlink>
        <a:srgbClr val="E59F04"/>
      </a:hlink>
      <a:folHlink>
        <a:srgbClr val="C53B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B09FFCF04AA4E84C05797139184B0" ma:contentTypeVersion="14" ma:contentTypeDescription="Create a new document." ma:contentTypeScope="" ma:versionID="0e53371ee6df9afd3c744c5277b71836">
  <xsd:schema xmlns:xsd="http://www.w3.org/2001/XMLSchema" xmlns:xs="http://www.w3.org/2001/XMLSchema" xmlns:p="http://schemas.microsoft.com/office/2006/metadata/properties" xmlns:ns2="1d883706-30f0-41b1-b01f-8b0d8d7fc7af" xmlns:ns3="9ac6cdbe-aa16-4275-8c07-fb129ad075cd" targetNamespace="http://schemas.microsoft.com/office/2006/metadata/properties" ma:root="true" ma:fieldsID="34f7fef1c2f9596be755a2eaf27d628a" ns2:_="" ns3:_="">
    <xsd:import namespace="1d883706-30f0-41b1-b01f-8b0d8d7fc7af"/>
    <xsd:import namespace="9ac6cdbe-aa16-4275-8c07-fb129ad07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3706-30f0-41b1-b01f-8b0d8d7fc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d99c26-6cef-4189-a84e-5c8a83aca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6cdbe-aa16-4275-8c07-fb129ad075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a1fa1d5-1092-4b23-971b-8a949fbd1bc4}" ma:internalName="TaxCatchAll" ma:showField="CatchAllData" ma:web="9ac6cdbe-aa16-4275-8c07-fb129ad07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6cdbe-aa16-4275-8c07-fb129ad075cd" xsi:nil="true"/>
    <lcf76f155ced4ddcb4097134ff3c332f xmlns="1d883706-30f0-41b1-b01f-8b0d8d7fc7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4580D-D08A-485A-ACB6-664B7CD689C1}"/>
</file>

<file path=customXml/itemProps2.xml><?xml version="1.0" encoding="utf-8"?>
<ds:datastoreItem xmlns:ds="http://schemas.openxmlformats.org/officeDocument/2006/customXml" ds:itemID="{BD1548BE-9877-436C-9F35-37333353104F}">
  <ds:schemaRefs>
    <ds:schemaRef ds:uri="http://schemas.microsoft.com/office/2006/metadata/properties"/>
    <ds:schemaRef ds:uri="http://schemas.microsoft.com/office/infopath/2007/PartnerControls"/>
    <ds:schemaRef ds:uri="9ac6cdbe-aa16-4275-8c07-fb129ad075cd"/>
    <ds:schemaRef ds:uri="1d883706-30f0-41b1-b01f-8b0d8d7fc7af"/>
  </ds:schemaRefs>
</ds:datastoreItem>
</file>

<file path=customXml/itemProps3.xml><?xml version="1.0" encoding="utf-8"?>
<ds:datastoreItem xmlns:ds="http://schemas.openxmlformats.org/officeDocument/2006/customXml" ds:itemID="{D86075E1-D621-4D54-9D85-06AAF512A23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Rose</dc:creator>
  <cp:keywords/>
  <dc:description/>
  <cp:lastModifiedBy>Lily Rose</cp:lastModifiedBy>
  <cp:revision>39</cp:revision>
  <dcterms:created xsi:type="dcterms:W3CDTF">2025-11-17T11:16:00Z</dcterms:created>
  <dcterms:modified xsi:type="dcterms:W3CDTF">2026-01-15T12:01:44Z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682699-5c68-44a5-9f75-9f0d33bfadf6_Enabled">
    <vt:lpwstr>true</vt:lpwstr>
  </property>
  <property fmtid="{D5CDD505-2E9C-101B-9397-08002B2CF9AE}" pid="3" name="MSIP_Label_d3682699-5c68-44a5-9f75-9f0d33bfadf6_SetDate">
    <vt:lpwstr>2024-02-15T12:26:02Z</vt:lpwstr>
  </property>
  <property fmtid="{D5CDD505-2E9C-101B-9397-08002B2CF9AE}" pid="4" name="MSIP_Label_d3682699-5c68-44a5-9f75-9f0d33bfadf6_Method">
    <vt:lpwstr>Standard</vt:lpwstr>
  </property>
  <property fmtid="{D5CDD505-2E9C-101B-9397-08002B2CF9AE}" pid="5" name="MSIP_Label_d3682699-5c68-44a5-9f75-9f0d33bfadf6_Name">
    <vt:lpwstr>defa4170-0d19-0005-0004-bc88714345d2</vt:lpwstr>
  </property>
  <property fmtid="{D5CDD505-2E9C-101B-9397-08002B2CF9AE}" pid="6" name="MSIP_Label_d3682699-5c68-44a5-9f75-9f0d33bfadf6_SiteId">
    <vt:lpwstr>de1ce88c-92f5-44c0-bf06-dce19968fa7a</vt:lpwstr>
  </property>
  <property fmtid="{D5CDD505-2E9C-101B-9397-08002B2CF9AE}" pid="7" name="MSIP_Label_d3682699-5c68-44a5-9f75-9f0d33bfadf6_ActionId">
    <vt:lpwstr>5d06d679-a59e-4f86-9e3d-27a912618cb7</vt:lpwstr>
  </property>
  <property fmtid="{D5CDD505-2E9C-101B-9397-08002B2CF9AE}" pid="8" name="MSIP_Label_d3682699-5c68-44a5-9f75-9f0d33bfadf6_ContentBits">
    <vt:lpwstr>0</vt:lpwstr>
  </property>
  <property fmtid="{D5CDD505-2E9C-101B-9397-08002B2CF9AE}" pid="9" name="ContentTypeId">
    <vt:lpwstr>0x0101003B4B09FFCF04AA4E84C05797139184B0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4" name="docLang">
    <vt:lpwstr>en</vt:lpwstr>
  </property>
  <property fmtid="{D5CDD505-2E9C-101B-9397-08002B2CF9AE}" pid="15" name="MediaServiceImageTags">
    <vt:lpwstr/>
  </property>
</Properties>
</file>