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496"/>
        <w:tblW w:w="15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4708"/>
        <w:gridCol w:w="1695"/>
        <w:gridCol w:w="140"/>
        <w:gridCol w:w="3238"/>
        <w:gridCol w:w="3768"/>
      </w:tblGrid>
      <w:tr w:rsidR="003D003C" w:rsidRPr="00AC3CD9" w14:paraId="672A6659" w14:textId="77777777" w:rsidTr="2F99EABC">
        <w:trPr>
          <w:cantSplit/>
          <w:trHeight w:val="559"/>
        </w:trPr>
        <w:tc>
          <w:tcPr>
            <w:tcW w:w="15954" w:type="dxa"/>
            <w:gridSpan w:val="6"/>
            <w:shd w:val="clear" w:color="auto" w:fill="6BB4B5" w:themeFill="background1"/>
            <w:vAlign w:val="center"/>
          </w:tcPr>
          <w:p w14:paraId="0A37501D" w14:textId="1746E198" w:rsidR="003B17C5" w:rsidRPr="004565AB" w:rsidRDefault="0081230C" w:rsidP="008D4694">
            <w:pPr>
              <w:jc w:val="right"/>
              <w:rPr>
                <w:rFonts w:asciiTheme="majorHAnsi" w:hAnsiTheme="majorHAnsi" w:cstheme="majorHAnsi"/>
                <w:b/>
                <w:noProof/>
                <w:color w:val="FFFFFF" w:themeColor="background2"/>
                <w:sz w:val="32"/>
                <w:lang w:eastAsia="en-GB"/>
              </w:rPr>
            </w:pPr>
            <w:r w:rsidRPr="0081230C">
              <w:rPr>
                <w:rFonts w:asciiTheme="majorHAnsi" w:hAnsiTheme="majorHAnsi" w:cstheme="majorHAnsi"/>
                <w:b/>
                <w:noProof/>
                <w:color w:val="FFFFFF" w:themeColor="background2"/>
                <w:sz w:val="32"/>
                <w:lang w:eastAsia="en-GB"/>
              </w:rPr>
              <w:drawing>
                <wp:inline distT="0" distB="0" distL="0" distR="0" wp14:anchorId="0B99B073" wp14:editId="76D2FD28">
                  <wp:extent cx="723900" cy="304800"/>
                  <wp:effectExtent l="0" t="0" r="0" b="0"/>
                  <wp:docPr id="14963187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03C" w:rsidRPr="00730CFD" w14:paraId="06B1E42A" w14:textId="77777777" w:rsidTr="2F99EABC">
        <w:trPr>
          <w:trHeight w:val="340"/>
        </w:trPr>
        <w:tc>
          <w:tcPr>
            <w:tcW w:w="2405" w:type="dxa"/>
            <w:vAlign w:val="center"/>
          </w:tcPr>
          <w:p w14:paraId="176BACEE" w14:textId="77777777" w:rsidR="003D003C" w:rsidRPr="00730CFD" w:rsidRDefault="67F67A0C" w:rsidP="67F67A0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67F67A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Job Title: </w:t>
            </w:r>
          </w:p>
        </w:tc>
        <w:tc>
          <w:tcPr>
            <w:tcW w:w="4708" w:type="dxa"/>
            <w:vAlign w:val="center"/>
          </w:tcPr>
          <w:p w14:paraId="3B0A8F7B" w14:textId="343B5D1E" w:rsidR="003D003C" w:rsidRPr="00293181" w:rsidRDefault="67F67A0C" w:rsidP="67F67A0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Customer Service Advisor</w:t>
            </w:r>
          </w:p>
        </w:tc>
        <w:tc>
          <w:tcPr>
            <w:tcW w:w="1695" w:type="dxa"/>
            <w:vAlign w:val="center"/>
          </w:tcPr>
          <w:p w14:paraId="2AA29C5D" w14:textId="77777777" w:rsidR="003D003C" w:rsidRPr="00293181" w:rsidRDefault="454CB695" w:rsidP="454CB695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454CB695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 xml:space="preserve">Division/Dept: </w:t>
            </w:r>
          </w:p>
        </w:tc>
        <w:tc>
          <w:tcPr>
            <w:tcW w:w="7146" w:type="dxa"/>
            <w:gridSpan w:val="3"/>
            <w:vAlign w:val="center"/>
          </w:tcPr>
          <w:p w14:paraId="36D9F13D" w14:textId="39B01C53" w:rsidR="003D003C" w:rsidRPr="00293181" w:rsidRDefault="67F67A0C" w:rsidP="67F67A0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National Customer Service Centre</w:t>
            </w:r>
          </w:p>
        </w:tc>
      </w:tr>
      <w:tr w:rsidR="003D003C" w:rsidRPr="00730CFD" w14:paraId="4220553D" w14:textId="77777777" w:rsidTr="2F99EABC">
        <w:trPr>
          <w:trHeight w:val="340"/>
        </w:trPr>
        <w:tc>
          <w:tcPr>
            <w:tcW w:w="2405" w:type="dxa"/>
            <w:vAlign w:val="center"/>
          </w:tcPr>
          <w:p w14:paraId="57430D42" w14:textId="77777777" w:rsidR="003D003C" w:rsidRPr="00730CFD" w:rsidRDefault="67F67A0C" w:rsidP="67F67A0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67F67A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Reports To Manager: </w:t>
            </w:r>
          </w:p>
        </w:tc>
        <w:tc>
          <w:tcPr>
            <w:tcW w:w="4708" w:type="dxa"/>
            <w:vAlign w:val="center"/>
          </w:tcPr>
          <w:p w14:paraId="56B3F32A" w14:textId="34DE029B" w:rsidR="003D003C" w:rsidRPr="00293181" w:rsidRDefault="00D95286" w:rsidP="67F67A0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sz w:val="22"/>
                <w:szCs w:val="22"/>
              </w:rPr>
              <w:t>Team Leader</w:t>
            </w:r>
          </w:p>
        </w:tc>
        <w:tc>
          <w:tcPr>
            <w:tcW w:w="1695" w:type="dxa"/>
            <w:vAlign w:val="center"/>
          </w:tcPr>
          <w:p w14:paraId="1AF46902" w14:textId="77777777" w:rsidR="003D003C" w:rsidRPr="00293181" w:rsidRDefault="67F67A0C" w:rsidP="67F67A0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 xml:space="preserve">Job Family: </w:t>
            </w:r>
          </w:p>
        </w:tc>
        <w:tc>
          <w:tcPr>
            <w:tcW w:w="7146" w:type="dxa"/>
            <w:gridSpan w:val="3"/>
            <w:vAlign w:val="center"/>
          </w:tcPr>
          <w:p w14:paraId="5DAB6C7B" w14:textId="3761E7F7" w:rsidR="003D003C" w:rsidRPr="00293181" w:rsidRDefault="00A47618" w:rsidP="003D003C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Support &amp; Professional</w:t>
            </w:r>
          </w:p>
        </w:tc>
      </w:tr>
      <w:tr w:rsidR="003D003C" w:rsidRPr="00730CFD" w14:paraId="46FD1F94" w14:textId="77777777" w:rsidTr="2F99EABC">
        <w:trPr>
          <w:trHeight w:val="340"/>
        </w:trPr>
        <w:tc>
          <w:tcPr>
            <w:tcW w:w="2405" w:type="dxa"/>
            <w:vAlign w:val="center"/>
          </w:tcPr>
          <w:p w14:paraId="4C8BFC02" w14:textId="77777777" w:rsidR="003D003C" w:rsidRPr="00730CFD" w:rsidRDefault="67F67A0C" w:rsidP="67F67A0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67F67A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Date: </w:t>
            </w:r>
          </w:p>
        </w:tc>
        <w:tc>
          <w:tcPr>
            <w:tcW w:w="4708" w:type="dxa"/>
            <w:vAlign w:val="center"/>
          </w:tcPr>
          <w:p w14:paraId="02EB378F" w14:textId="562090F8" w:rsidR="003D003C" w:rsidRPr="00293181" w:rsidRDefault="00D95286" w:rsidP="003D003C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July 2021</w:t>
            </w:r>
          </w:p>
        </w:tc>
        <w:tc>
          <w:tcPr>
            <w:tcW w:w="1695" w:type="dxa"/>
            <w:vAlign w:val="center"/>
          </w:tcPr>
          <w:p w14:paraId="2614063D" w14:textId="77777777" w:rsidR="003D003C" w:rsidRPr="00293181" w:rsidRDefault="67F67A0C" w:rsidP="67F67A0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 xml:space="preserve">Band: </w:t>
            </w:r>
          </w:p>
        </w:tc>
        <w:tc>
          <w:tcPr>
            <w:tcW w:w="7146" w:type="dxa"/>
            <w:gridSpan w:val="3"/>
            <w:vAlign w:val="center"/>
          </w:tcPr>
          <w:p w14:paraId="6A05A809" w14:textId="3ED56CCE" w:rsidR="003D003C" w:rsidRPr="00293181" w:rsidRDefault="004968F9" w:rsidP="003D003C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</w:tr>
      <w:tr w:rsidR="003D003C" w:rsidRPr="00730CFD" w14:paraId="4AF83FC4" w14:textId="77777777" w:rsidTr="2F99EABC">
        <w:trPr>
          <w:trHeight w:val="340"/>
        </w:trPr>
        <w:tc>
          <w:tcPr>
            <w:tcW w:w="15954" w:type="dxa"/>
            <w:gridSpan w:val="6"/>
            <w:tcBorders>
              <w:bottom w:val="single" w:sz="4" w:space="0" w:color="auto"/>
            </w:tcBorders>
            <w:vAlign w:val="center"/>
          </w:tcPr>
          <w:p w14:paraId="75BDA7F3" w14:textId="4CDC64B0" w:rsidR="003D003C" w:rsidRPr="00293181" w:rsidRDefault="67F67A0C" w:rsidP="67F67A0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Purpose:</w:t>
            </w: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Effective handling of </w:t>
            </w:r>
            <w:r w:rsidR="002F5642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outbound and </w:t>
            </w: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inbound enquiries, to support and engage </w:t>
            </w:r>
            <w:r w:rsidR="002F5642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a </w:t>
            </w: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variety of customers, by providing an excellent customer experience through a friendly, helpful and effective service, with accurate advice and positive solutions</w:t>
            </w:r>
            <w:r w:rsidR="00D76E59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, </w:t>
            </w:r>
            <w:r w:rsidR="00D76E59" w:rsidRPr="00504688">
              <w:rPr>
                <w:rFonts w:asciiTheme="majorHAnsi" w:eastAsiaTheme="majorEastAsia" w:hAnsiTheme="majorHAnsi" w:cstheme="majorBidi"/>
                <w:sz w:val="22"/>
                <w:szCs w:val="22"/>
              </w:rPr>
              <w:t>whilst delivering financial and operational objectives</w:t>
            </w:r>
            <w:r w:rsidR="00D76E59">
              <w:rPr>
                <w:rFonts w:asciiTheme="majorHAnsi" w:eastAsiaTheme="majorEastAsia" w:hAnsiTheme="majorHAnsi" w:cstheme="majorBidi"/>
                <w:sz w:val="22"/>
                <w:szCs w:val="22"/>
              </w:rPr>
              <w:t>.</w:t>
            </w:r>
          </w:p>
        </w:tc>
      </w:tr>
      <w:tr w:rsidR="002F5E0C" w:rsidRPr="00730CFD" w14:paraId="6635B89C" w14:textId="77777777" w:rsidTr="2F99EABC">
        <w:trPr>
          <w:trHeight w:val="311"/>
        </w:trPr>
        <w:tc>
          <w:tcPr>
            <w:tcW w:w="8948" w:type="dxa"/>
            <w:gridSpan w:val="4"/>
            <w:shd w:val="clear" w:color="auto" w:fill="6BB4B5" w:themeFill="background1"/>
            <w:vAlign w:val="center"/>
          </w:tcPr>
          <w:p w14:paraId="2AD40A83" w14:textId="77777777" w:rsidR="003D003C" w:rsidRPr="00293181" w:rsidRDefault="67F67A0C" w:rsidP="67F67A0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Responsibilities</w:t>
            </w:r>
          </w:p>
        </w:tc>
        <w:tc>
          <w:tcPr>
            <w:tcW w:w="3238" w:type="dxa"/>
            <w:shd w:val="clear" w:color="auto" w:fill="6BB4B5" w:themeFill="background1"/>
            <w:vAlign w:val="center"/>
          </w:tcPr>
          <w:p w14:paraId="05C15A8C" w14:textId="77777777" w:rsidR="003D003C" w:rsidRPr="00293181" w:rsidRDefault="67F67A0C" w:rsidP="67F67A0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Performance Measures</w:t>
            </w:r>
          </w:p>
        </w:tc>
        <w:tc>
          <w:tcPr>
            <w:tcW w:w="3768" w:type="dxa"/>
            <w:shd w:val="clear" w:color="auto" w:fill="6BB4B5" w:themeFill="background1"/>
            <w:vAlign w:val="center"/>
          </w:tcPr>
          <w:p w14:paraId="0D71D1E2" w14:textId="77777777" w:rsidR="003D003C" w:rsidRPr="00293181" w:rsidRDefault="67F67A0C" w:rsidP="67F67A0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 xml:space="preserve"> Organisational Skills &amp; Values </w:t>
            </w:r>
          </w:p>
        </w:tc>
      </w:tr>
      <w:tr w:rsidR="002F5E0C" w:rsidRPr="00730CFD" w14:paraId="587CCD43" w14:textId="77777777" w:rsidTr="2F99EABC">
        <w:trPr>
          <w:trHeight w:val="433"/>
        </w:trPr>
        <w:tc>
          <w:tcPr>
            <w:tcW w:w="8948" w:type="dxa"/>
            <w:gridSpan w:val="4"/>
            <w:vMerge w:val="restart"/>
          </w:tcPr>
          <w:p w14:paraId="16DD69A1" w14:textId="252938ED" w:rsidR="005C0876" w:rsidRPr="00883FAB" w:rsidRDefault="00BE67C5" w:rsidP="2F99EABC">
            <w:pPr>
              <w:numPr>
                <w:ilvl w:val="0"/>
                <w:numId w:val="13"/>
              </w:numPr>
              <w:ind w:left="284" w:hanging="284"/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2F99EABC">
              <w:rPr>
                <w:rFonts w:asciiTheme="majorHAnsi" w:eastAsiaTheme="majorEastAsia" w:hAnsiTheme="majorHAnsi" w:cstheme="majorBidi"/>
                <w:sz w:val="22"/>
                <w:szCs w:val="22"/>
              </w:rPr>
              <w:t>Handle a variety of outbound and inbound enquiries in line with agreed efficiency, regulatory and quality standards</w:t>
            </w:r>
            <w:r w:rsidR="49A21B93" w:rsidRPr="2F99EAB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. </w:t>
            </w:r>
            <w:r w:rsidR="005C0876" w:rsidRPr="2F99EAB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</w:t>
            </w:r>
          </w:p>
          <w:p w14:paraId="5644BC0E" w14:textId="5CAA8091" w:rsidR="00883FAB" w:rsidRPr="00883FAB" w:rsidRDefault="00883FAB" w:rsidP="00883FAB">
            <w:pPr>
              <w:numPr>
                <w:ilvl w:val="0"/>
                <w:numId w:val="13"/>
              </w:numPr>
              <w:ind w:left="284" w:hanging="284"/>
              <w:rPr>
                <w:rFonts w:asciiTheme="majorHAnsi" w:eastAsiaTheme="majorEastAsia" w:hAnsiTheme="majorHAnsi" w:cstheme="majorBidi"/>
                <w:b/>
                <w:bCs/>
                <w:i/>
                <w:iCs/>
                <w:sz w:val="22"/>
                <w:szCs w:val="22"/>
              </w:rPr>
            </w:pPr>
            <w:r w:rsidRPr="00883FAB">
              <w:rPr>
                <w:rFonts w:asciiTheme="majorHAnsi" w:eastAsiaTheme="majorEastAsia" w:hAnsiTheme="majorHAnsi" w:cstheme="majorBidi"/>
                <w:sz w:val="22"/>
                <w:szCs w:val="22"/>
              </w:rPr>
              <w:t>Provide comprehensive administrative support by managing client registrations, accurately maintaining records, responding to emails and digital enquiries</w:t>
            </w:r>
            <w:r>
              <w:rPr>
                <w:rFonts w:asciiTheme="majorHAnsi" w:eastAsiaTheme="majorEastAsia" w:hAnsiTheme="majorHAnsi" w:cstheme="majorBidi"/>
                <w:b/>
                <w:bCs/>
                <w:i/>
                <w:iCs/>
                <w:sz w:val="22"/>
                <w:szCs w:val="22"/>
              </w:rPr>
              <w:t>.</w:t>
            </w:r>
          </w:p>
          <w:p w14:paraId="6A2BB065" w14:textId="367A18BD" w:rsidR="00480AFB" w:rsidRPr="00480AFB" w:rsidRDefault="00480AFB" w:rsidP="67F67A0C">
            <w:pPr>
              <w:numPr>
                <w:ilvl w:val="0"/>
                <w:numId w:val="13"/>
              </w:numPr>
              <w:ind w:left="284" w:hanging="284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00480AFB">
              <w:rPr>
                <w:rFonts w:asciiTheme="majorHAnsi" w:eastAsiaTheme="majorEastAsia" w:hAnsiTheme="majorHAnsi" w:cstheme="majorBidi"/>
                <w:sz w:val="22"/>
                <w:szCs w:val="22"/>
              </w:rPr>
              <w:t>Where required, respond to emergency calls, including during out-of-hours periods, providing a calm, compassionate and professional service</w:t>
            </w:r>
            <w:r w:rsidR="003C092D">
              <w:rPr>
                <w:rFonts w:asciiTheme="majorHAnsi" w:eastAsiaTheme="majorEastAsia" w:hAnsiTheme="majorHAnsi" w:cstheme="majorBidi"/>
                <w:sz w:val="22"/>
                <w:szCs w:val="22"/>
              </w:rPr>
              <w:t>.</w:t>
            </w:r>
          </w:p>
          <w:p w14:paraId="3471B05E" w14:textId="7F4A8DB7" w:rsidR="005C0876" w:rsidRDefault="005C0876" w:rsidP="67F67A0C">
            <w:pPr>
              <w:numPr>
                <w:ilvl w:val="0"/>
                <w:numId w:val="13"/>
              </w:numPr>
              <w:ind w:left="284" w:hanging="284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Maximise opportunities with all </w:t>
            </w:r>
            <w:r w:rsidR="00495A4E">
              <w:rPr>
                <w:rFonts w:asciiTheme="majorHAnsi" w:eastAsiaTheme="majorEastAsia" w:hAnsiTheme="majorHAnsi" w:cstheme="majorBidi"/>
                <w:sz w:val="22"/>
                <w:szCs w:val="22"/>
              </w:rPr>
              <w:t>clients and supporters</w:t>
            </w:r>
            <w:r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, </w:t>
            </w:r>
            <w:proofErr w:type="gramStart"/>
            <w:r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>promoting our products and services at all times</w:t>
            </w:r>
            <w:proofErr w:type="gramEnd"/>
            <w:r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, tailoring recommendations to </w:t>
            </w:r>
            <w:proofErr w:type="gramStart"/>
            <w:r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the </w:t>
            </w:r>
            <w:r w:rsidR="007565A0">
              <w:rPr>
                <w:rFonts w:asciiTheme="majorHAnsi" w:eastAsiaTheme="majorEastAsia" w:hAnsiTheme="majorHAnsi" w:cstheme="majorBidi"/>
                <w:sz w:val="22"/>
                <w:szCs w:val="22"/>
              </w:rPr>
              <w:t>their</w:t>
            </w:r>
            <w:proofErr w:type="gramEnd"/>
            <w:r w:rsidR="007565A0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</w:t>
            </w:r>
            <w:r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>needs.</w:t>
            </w:r>
          </w:p>
          <w:p w14:paraId="22C8FFE7" w14:textId="374F7F24" w:rsidR="005C0876" w:rsidRDefault="00E60F9E" w:rsidP="005C0876">
            <w:pPr>
              <w:numPr>
                <w:ilvl w:val="0"/>
                <w:numId w:val="13"/>
              </w:numPr>
              <w:ind w:left="284" w:hanging="284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Deliver </w:t>
            </w:r>
            <w:r w:rsidR="005C0876"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>operational targets, SLAs and KPI’s</w:t>
            </w:r>
            <w:r w:rsidR="009D1261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, </w:t>
            </w:r>
            <w:r w:rsidR="00632E03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through a </w:t>
            </w:r>
            <w:r w:rsidR="009D1261">
              <w:rPr>
                <w:rFonts w:asciiTheme="majorHAnsi" w:eastAsiaTheme="majorEastAsia" w:hAnsiTheme="majorHAnsi" w:cstheme="majorBidi"/>
                <w:sz w:val="22"/>
                <w:szCs w:val="22"/>
              </w:rPr>
              <w:t>f</w:t>
            </w:r>
            <w:r w:rsidR="009D1261"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lexible and dynamic </w:t>
            </w:r>
            <w:r w:rsidR="005C0876"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>sales through service approach.</w:t>
            </w:r>
          </w:p>
          <w:p w14:paraId="355FE3D0" w14:textId="7FCD4DFC" w:rsidR="00C86C2F" w:rsidRPr="00504688" w:rsidRDefault="005C0876" w:rsidP="00C86C2F">
            <w:pPr>
              <w:numPr>
                <w:ilvl w:val="0"/>
                <w:numId w:val="13"/>
              </w:numPr>
              <w:ind w:left="284" w:hanging="284"/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>Handle first line complaints tactfully and calmly controlling the enquiry to find a resolution in line with our complaint handling framework</w:t>
            </w:r>
            <w:r w:rsidR="00C86C2F">
              <w:rPr>
                <w:rFonts w:asciiTheme="majorHAnsi" w:eastAsiaTheme="majorEastAsia" w:hAnsiTheme="majorHAnsi" w:cstheme="majorBidi"/>
                <w:sz w:val="22"/>
                <w:szCs w:val="22"/>
              </w:rPr>
              <w:t>,</w:t>
            </w:r>
            <w:r w:rsidR="00C86C2F" w:rsidRPr="00504688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with the aim of first contact resolution. </w:t>
            </w:r>
          </w:p>
          <w:p w14:paraId="40EB2592" w14:textId="3AB3761C" w:rsidR="005C0876" w:rsidRDefault="005C0876" w:rsidP="005C0876">
            <w:pPr>
              <w:numPr>
                <w:ilvl w:val="0"/>
                <w:numId w:val="13"/>
              </w:numPr>
              <w:ind w:left="284" w:hanging="284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Escalate and transfer appropriate enquiries and issues in an effective and timely manner. </w:t>
            </w:r>
          </w:p>
          <w:p w14:paraId="3032439E" w14:textId="77777777" w:rsidR="000A7840" w:rsidRDefault="005C0876" w:rsidP="005C0876">
            <w:pPr>
              <w:numPr>
                <w:ilvl w:val="0"/>
                <w:numId w:val="13"/>
              </w:numPr>
              <w:ind w:left="284" w:hanging="284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Maintain up to date knowledge of PDSA Veterinary products and services, scope of service, eligibility criteria and initiatives, plus Marketing and Fundraising products, activity and processes, </w:t>
            </w:r>
            <w:proofErr w:type="gramStart"/>
            <w:r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>in order to</w:t>
            </w:r>
            <w:proofErr w:type="gramEnd"/>
            <w:r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provide accurate advice</w:t>
            </w:r>
            <w:r w:rsidR="000A7840">
              <w:rPr>
                <w:rFonts w:asciiTheme="majorHAnsi" w:eastAsiaTheme="majorEastAsia" w:hAnsiTheme="majorHAnsi" w:cstheme="majorBidi"/>
                <w:sz w:val="22"/>
                <w:szCs w:val="22"/>
              </w:rPr>
              <w:t>.</w:t>
            </w:r>
          </w:p>
          <w:p w14:paraId="4C6D4781" w14:textId="576686D8" w:rsidR="005C0876" w:rsidRDefault="000A7840" w:rsidP="005C0876">
            <w:pPr>
              <w:numPr>
                <w:ilvl w:val="0"/>
                <w:numId w:val="13"/>
              </w:numPr>
              <w:ind w:left="284" w:hanging="284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sz w:val="22"/>
                <w:szCs w:val="22"/>
              </w:rPr>
              <w:t>M</w:t>
            </w:r>
            <w:r w:rsidR="005C0876"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aintain a working knowledge of all frameworks and regulations including the Code of Fundraising Practice, Royal College of Veterinary Surgeons, E-Privacy and Data Protection. </w:t>
            </w:r>
          </w:p>
          <w:p w14:paraId="561C7D83" w14:textId="77777777" w:rsidR="005C0876" w:rsidRDefault="005C0876" w:rsidP="005C0876">
            <w:pPr>
              <w:numPr>
                <w:ilvl w:val="0"/>
                <w:numId w:val="13"/>
              </w:numPr>
              <w:ind w:left="284" w:hanging="284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sz w:val="22"/>
                <w:szCs w:val="22"/>
              </w:rPr>
              <w:t>M</w:t>
            </w:r>
            <w:r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aintain up to date knowledge of all systems, ensuring the accurate and appropriate capture of data, in line with standards including processing of payments and refunds. </w:t>
            </w:r>
          </w:p>
          <w:p w14:paraId="12432A26" w14:textId="77777777" w:rsidR="005C0876" w:rsidRDefault="005C0876" w:rsidP="005C0876">
            <w:pPr>
              <w:numPr>
                <w:ilvl w:val="0"/>
                <w:numId w:val="13"/>
              </w:numPr>
              <w:ind w:left="284" w:hanging="284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005C0876">
              <w:rPr>
                <w:rFonts w:asciiTheme="majorHAnsi" w:eastAsiaTheme="majorEastAsia" w:hAnsiTheme="majorHAnsi" w:cstheme="majorBidi"/>
                <w:sz w:val="22"/>
                <w:szCs w:val="22"/>
              </w:rPr>
              <w:t>Compliance with all PDSA policies and procedures.</w:t>
            </w:r>
          </w:p>
          <w:p w14:paraId="424AA823" w14:textId="77777777" w:rsidR="00632E03" w:rsidRDefault="00632E03" w:rsidP="00384BC4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03996008" w14:textId="2D5F90F6" w:rsidR="00384BC4" w:rsidRPr="005C0876" w:rsidRDefault="00FB437D" w:rsidP="00384BC4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6656F3A6" w14:textId="77777777" w:rsidR="00EB546C" w:rsidRDefault="67F67A0C" w:rsidP="67F67A0C">
            <w:pPr>
              <w:pStyle w:val="BodyText"/>
              <w:numPr>
                <w:ilvl w:val="0"/>
                <w:numId w:val="9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Customer satisfaction.</w:t>
            </w:r>
          </w:p>
          <w:p w14:paraId="06470B47" w14:textId="092DBF2C" w:rsidR="00EB546C" w:rsidRPr="002F5E0C" w:rsidRDefault="67F67A0C" w:rsidP="67F67A0C">
            <w:pPr>
              <w:pStyle w:val="BodyText"/>
              <w:numPr>
                <w:ilvl w:val="0"/>
                <w:numId w:val="9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KPIs and SLAs, with emphasis on service objectives.</w:t>
            </w:r>
          </w:p>
          <w:p w14:paraId="4C746D49" w14:textId="77777777" w:rsidR="00782111" w:rsidRDefault="67F67A0C" w:rsidP="67F67A0C">
            <w:pPr>
              <w:pStyle w:val="BodyText"/>
              <w:numPr>
                <w:ilvl w:val="0"/>
                <w:numId w:val="9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Accuracy of advice. </w:t>
            </w:r>
          </w:p>
          <w:p w14:paraId="7597B8C9" w14:textId="77777777" w:rsidR="00CB41BD" w:rsidRDefault="67F67A0C" w:rsidP="67F67A0C">
            <w:pPr>
              <w:pStyle w:val="BodyText"/>
              <w:numPr>
                <w:ilvl w:val="0"/>
                <w:numId w:val="9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Data accuracy.</w:t>
            </w:r>
          </w:p>
          <w:p w14:paraId="7C0C6ED3" w14:textId="77777777" w:rsidR="00FF0EFA" w:rsidRDefault="454CB695" w:rsidP="454CB695">
            <w:pPr>
              <w:pStyle w:val="BodyText"/>
              <w:numPr>
                <w:ilvl w:val="0"/>
                <w:numId w:val="9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454CB695">
              <w:rPr>
                <w:rFonts w:asciiTheme="majorHAnsi" w:eastAsiaTheme="majorEastAsia" w:hAnsiTheme="majorHAnsi" w:cstheme="majorBidi"/>
                <w:sz w:val="22"/>
                <w:szCs w:val="22"/>
              </w:rPr>
              <w:t>Regulatory compliance.</w:t>
            </w:r>
          </w:p>
          <w:p w14:paraId="0BF62811" w14:textId="0A5B724E" w:rsidR="006D1437" w:rsidRPr="00FF0EFA" w:rsidRDefault="006D1437" w:rsidP="454CB695">
            <w:pPr>
              <w:pStyle w:val="BodyText"/>
              <w:numPr>
                <w:ilvl w:val="0"/>
                <w:numId w:val="9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Operate in line with departmental SLAs. </w:t>
            </w:r>
          </w:p>
        </w:tc>
        <w:tc>
          <w:tcPr>
            <w:tcW w:w="3768" w:type="dxa"/>
            <w:tcBorders>
              <w:bottom w:val="single" w:sz="4" w:space="0" w:color="auto"/>
            </w:tcBorders>
          </w:tcPr>
          <w:p w14:paraId="59CAFD84" w14:textId="77777777" w:rsidR="003D003C" w:rsidRDefault="67F67A0C" w:rsidP="67F67A0C">
            <w:pPr>
              <w:pStyle w:val="BodyText"/>
              <w:numPr>
                <w:ilvl w:val="0"/>
                <w:numId w:val="9"/>
              </w:numPr>
              <w:tabs>
                <w:tab w:val="clear" w:pos="1008"/>
                <w:tab w:val="num" w:pos="648"/>
              </w:tabs>
              <w:spacing w:after="0"/>
              <w:ind w:left="323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Head and Heart</w:t>
            </w:r>
          </w:p>
          <w:p w14:paraId="23218FE1" w14:textId="77777777" w:rsidR="007D0EF5" w:rsidRDefault="67F67A0C" w:rsidP="67F67A0C">
            <w:pPr>
              <w:pStyle w:val="BodyText"/>
              <w:numPr>
                <w:ilvl w:val="0"/>
                <w:numId w:val="9"/>
              </w:numPr>
              <w:tabs>
                <w:tab w:val="clear" w:pos="1008"/>
                <w:tab w:val="num" w:pos="648"/>
              </w:tabs>
              <w:spacing w:after="0"/>
              <w:ind w:left="323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Better Together</w:t>
            </w:r>
          </w:p>
          <w:p w14:paraId="3295A0B6" w14:textId="66AD9019" w:rsidR="00F924C8" w:rsidRDefault="454CB695" w:rsidP="454CB695">
            <w:pPr>
              <w:pStyle w:val="BodyText"/>
              <w:numPr>
                <w:ilvl w:val="0"/>
                <w:numId w:val="9"/>
              </w:numPr>
              <w:tabs>
                <w:tab w:val="clear" w:pos="1008"/>
                <w:tab w:val="num" w:pos="648"/>
              </w:tabs>
              <w:spacing w:after="0"/>
              <w:ind w:left="323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454CB695">
              <w:rPr>
                <w:rFonts w:asciiTheme="majorHAnsi" w:eastAsiaTheme="majorEastAsia" w:hAnsiTheme="majorHAnsi" w:cstheme="majorBidi"/>
                <w:sz w:val="22"/>
                <w:szCs w:val="22"/>
              </w:rPr>
              <w:t>Passion with Purpose</w:t>
            </w:r>
          </w:p>
          <w:p w14:paraId="6BEC3DFA" w14:textId="457701B3" w:rsidR="00F924C8" w:rsidRDefault="00F924C8" w:rsidP="454CB695">
            <w:pPr>
              <w:pStyle w:val="BodyText"/>
              <w:tabs>
                <w:tab w:val="num" w:pos="648"/>
              </w:tabs>
              <w:spacing w:after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584990DB" w14:textId="719B858C" w:rsidR="00F924C8" w:rsidRDefault="454CB695" w:rsidP="454CB695">
            <w:pPr>
              <w:pStyle w:val="BodyText"/>
              <w:numPr>
                <w:ilvl w:val="0"/>
                <w:numId w:val="9"/>
              </w:numPr>
              <w:tabs>
                <w:tab w:val="clear" w:pos="1008"/>
                <w:tab w:val="num" w:pos="648"/>
              </w:tabs>
              <w:spacing w:after="0"/>
              <w:ind w:left="323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454CB695">
              <w:rPr>
                <w:rFonts w:asciiTheme="majorHAnsi" w:eastAsiaTheme="majorEastAsia" w:hAnsiTheme="majorHAnsi" w:cstheme="majorBidi"/>
                <w:sz w:val="22"/>
                <w:szCs w:val="22"/>
              </w:rPr>
              <w:t>Leading Effectively</w:t>
            </w:r>
          </w:p>
          <w:p w14:paraId="5A39BBE3" w14:textId="7564C96F" w:rsidR="00FE43CB" w:rsidRPr="0046428F" w:rsidRDefault="67F67A0C" w:rsidP="67F67A0C">
            <w:pPr>
              <w:pStyle w:val="BodyText"/>
              <w:numPr>
                <w:ilvl w:val="0"/>
                <w:numId w:val="9"/>
              </w:numPr>
              <w:tabs>
                <w:tab w:val="clear" w:pos="1008"/>
                <w:tab w:val="num" w:pos="648"/>
              </w:tabs>
              <w:spacing w:after="0"/>
              <w:ind w:left="323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Acting Commercially</w:t>
            </w:r>
          </w:p>
          <w:p w14:paraId="6752B632" w14:textId="77777777" w:rsidR="007D0EF5" w:rsidRDefault="67F67A0C" w:rsidP="67F67A0C">
            <w:pPr>
              <w:pStyle w:val="BodyText"/>
              <w:numPr>
                <w:ilvl w:val="0"/>
                <w:numId w:val="9"/>
              </w:numPr>
              <w:tabs>
                <w:tab w:val="clear" w:pos="1008"/>
                <w:tab w:val="num" w:pos="648"/>
              </w:tabs>
              <w:spacing w:after="0"/>
              <w:ind w:left="323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Planning and Organising</w:t>
            </w:r>
          </w:p>
          <w:p w14:paraId="7D7ECA0E" w14:textId="06124EE6" w:rsidR="007D0EF5" w:rsidRPr="007D0EF5" w:rsidRDefault="007D0EF5" w:rsidP="0046428F">
            <w:pPr>
              <w:pStyle w:val="BodyText"/>
              <w:spacing w:after="0"/>
              <w:ind w:left="323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2F5E0C" w:rsidRPr="00730CFD" w14:paraId="7CFD66CB" w14:textId="77777777" w:rsidTr="2F99EABC">
        <w:trPr>
          <w:trHeight w:val="364"/>
        </w:trPr>
        <w:tc>
          <w:tcPr>
            <w:tcW w:w="8948" w:type="dxa"/>
            <w:gridSpan w:val="4"/>
            <w:vMerge/>
            <w:vAlign w:val="center"/>
          </w:tcPr>
          <w:p w14:paraId="41C8F396" w14:textId="77777777" w:rsidR="003D003C" w:rsidRPr="00293181" w:rsidRDefault="003D003C" w:rsidP="003D003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6BB4B5" w:themeFill="background1"/>
            <w:vAlign w:val="center"/>
          </w:tcPr>
          <w:p w14:paraId="05A63A3B" w14:textId="77777777" w:rsidR="003D003C" w:rsidRPr="00293181" w:rsidRDefault="67F67A0C" w:rsidP="67F67A0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 xml:space="preserve">Dimensions </w:t>
            </w:r>
          </w:p>
        </w:tc>
        <w:tc>
          <w:tcPr>
            <w:tcW w:w="3768" w:type="dxa"/>
            <w:shd w:val="clear" w:color="auto" w:fill="6BB4B5" w:themeFill="background1"/>
            <w:vAlign w:val="center"/>
          </w:tcPr>
          <w:p w14:paraId="71483232" w14:textId="77777777" w:rsidR="003D003C" w:rsidRPr="00293181" w:rsidRDefault="67F67A0C" w:rsidP="67F67A0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Role-specific knowledge &amp; skills</w:t>
            </w:r>
          </w:p>
        </w:tc>
      </w:tr>
      <w:tr w:rsidR="002F5E0C" w:rsidRPr="00730CFD" w14:paraId="64858511" w14:textId="77777777" w:rsidTr="2F99EABC">
        <w:trPr>
          <w:trHeight w:val="3122"/>
        </w:trPr>
        <w:tc>
          <w:tcPr>
            <w:tcW w:w="8948" w:type="dxa"/>
            <w:gridSpan w:val="4"/>
            <w:vMerge/>
            <w:vAlign w:val="center"/>
          </w:tcPr>
          <w:p w14:paraId="72A3D3EC" w14:textId="77777777" w:rsidR="003D003C" w:rsidRPr="00293181" w:rsidRDefault="003D003C" w:rsidP="003D003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38" w:type="dxa"/>
          </w:tcPr>
          <w:p w14:paraId="5864B8DD" w14:textId="77777777" w:rsidR="00E07C62" w:rsidRDefault="67F67A0C" w:rsidP="67F67A0C">
            <w:pPr>
              <w:pStyle w:val="BodyText"/>
              <w:numPr>
                <w:ilvl w:val="0"/>
                <w:numId w:val="21"/>
              </w:numPr>
              <w:spacing w:after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Direct Reports – N/A</w:t>
            </w:r>
          </w:p>
          <w:p w14:paraId="14CA0BB1" w14:textId="77777777" w:rsidR="00E07C62" w:rsidRDefault="67F67A0C" w:rsidP="67F67A0C">
            <w:pPr>
              <w:pStyle w:val="BodyText"/>
              <w:numPr>
                <w:ilvl w:val="0"/>
                <w:numId w:val="21"/>
              </w:numPr>
              <w:spacing w:after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Indirect Reports – N/A</w:t>
            </w:r>
          </w:p>
          <w:p w14:paraId="64615CB5" w14:textId="6223B1FB" w:rsidR="00D40E7A" w:rsidRDefault="5A016C0D" w:rsidP="5A016C0D">
            <w:pPr>
              <w:pStyle w:val="BodyText"/>
              <w:numPr>
                <w:ilvl w:val="0"/>
                <w:numId w:val="21"/>
              </w:numPr>
              <w:spacing w:after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5A016C0D">
              <w:rPr>
                <w:rFonts w:asciiTheme="majorHAnsi" w:eastAsiaTheme="majorEastAsia" w:hAnsiTheme="majorHAnsi" w:cstheme="majorBidi"/>
                <w:sz w:val="22"/>
                <w:szCs w:val="22"/>
              </w:rPr>
              <w:t>Budget – N/A</w:t>
            </w:r>
          </w:p>
          <w:p w14:paraId="14B3CE27" w14:textId="77777777" w:rsidR="00E07C62" w:rsidRDefault="67F67A0C" w:rsidP="67F67A0C">
            <w:pPr>
              <w:pStyle w:val="BodyText"/>
              <w:numPr>
                <w:ilvl w:val="0"/>
                <w:numId w:val="21"/>
              </w:numPr>
              <w:spacing w:after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Internal Contacts – NCSC management, Pet Hospitals, Shops and Fundraising teams</w:t>
            </w:r>
          </w:p>
          <w:p w14:paraId="65AB46A3" w14:textId="35DCABB7" w:rsidR="00E07C62" w:rsidRPr="00293181" w:rsidRDefault="67F67A0C" w:rsidP="67F67A0C">
            <w:pPr>
              <w:pStyle w:val="BodyText"/>
              <w:numPr>
                <w:ilvl w:val="0"/>
                <w:numId w:val="21"/>
              </w:numPr>
              <w:spacing w:after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External Contacts – All customers; clients, supporters, retail customers, volunteers &amp; </w:t>
            </w:r>
            <w:proofErr w:type="gramStart"/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general public</w:t>
            </w:r>
            <w:proofErr w:type="gramEnd"/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. </w:t>
            </w:r>
          </w:p>
        </w:tc>
        <w:tc>
          <w:tcPr>
            <w:tcW w:w="3768" w:type="dxa"/>
          </w:tcPr>
          <w:p w14:paraId="0895C2DB" w14:textId="77777777" w:rsidR="003D003C" w:rsidRDefault="67F67A0C" w:rsidP="67F67A0C">
            <w:pPr>
              <w:pStyle w:val="TNR12"/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Essential</w:t>
            </w:r>
          </w:p>
          <w:p w14:paraId="49CE7E38" w14:textId="257244C3" w:rsidR="002E7317" w:rsidRDefault="002E7317" w:rsidP="67F67A0C">
            <w:pPr>
              <w:pStyle w:val="TNR12"/>
              <w:numPr>
                <w:ilvl w:val="0"/>
                <w:numId w:val="23"/>
              </w:num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002E7317">
              <w:rPr>
                <w:rFonts w:asciiTheme="majorHAnsi" w:eastAsiaTheme="majorEastAsia" w:hAnsiTheme="majorHAnsi" w:cstheme="majorBidi"/>
                <w:sz w:val="22"/>
                <w:szCs w:val="22"/>
              </w:rPr>
              <w:t>Excellent verbal</w:t>
            </w:r>
            <w:r w:rsidR="00723611">
              <w:rPr>
                <w:rFonts w:asciiTheme="majorHAnsi" w:eastAsiaTheme="majorEastAsia" w:hAnsiTheme="majorHAnsi" w:cstheme="majorBidi"/>
                <w:sz w:val="22"/>
                <w:szCs w:val="22"/>
              </w:rPr>
              <w:t>, listening</w:t>
            </w:r>
            <w:r w:rsidRPr="002E7317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and written communication skills</w:t>
            </w:r>
            <w:r w:rsidR="004A0D9B">
              <w:rPr>
                <w:rFonts w:asciiTheme="majorHAnsi" w:eastAsiaTheme="majorEastAsia" w:hAnsiTheme="majorHAnsi" w:cstheme="majorBidi"/>
                <w:sz w:val="22"/>
                <w:szCs w:val="22"/>
              </w:rPr>
              <w:t>.</w:t>
            </w:r>
          </w:p>
          <w:p w14:paraId="0C89B8C5" w14:textId="77777777" w:rsidR="004A0D9B" w:rsidRDefault="004A0D9B" w:rsidP="004A0D9B">
            <w:pPr>
              <w:pStyle w:val="TNR12"/>
              <w:numPr>
                <w:ilvl w:val="0"/>
                <w:numId w:val="23"/>
              </w:num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Experience of working to targets and KPIs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</w:rPr>
              <w:t>.</w:t>
            </w:r>
          </w:p>
          <w:p w14:paraId="48CAE2F8" w14:textId="079B4025" w:rsidR="004A0D9B" w:rsidRDefault="004A0D9B" w:rsidP="004A0D9B">
            <w:pPr>
              <w:pStyle w:val="TNR12"/>
              <w:numPr>
                <w:ilvl w:val="0"/>
                <w:numId w:val="23"/>
              </w:num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Computer literate &amp; experience of data entry accuracy.</w:t>
            </w:r>
          </w:p>
          <w:p w14:paraId="12DA17F1" w14:textId="424D934C" w:rsidR="00B622AF" w:rsidRPr="00B622AF" w:rsidRDefault="00B622AF" w:rsidP="00B622AF">
            <w:pPr>
              <w:pStyle w:val="TNR12"/>
              <w:numPr>
                <w:ilvl w:val="0"/>
                <w:numId w:val="23"/>
              </w:num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Customer Service &amp; Complaint handling skills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</w:rPr>
              <w:t>.</w:t>
            </w:r>
          </w:p>
          <w:p w14:paraId="3A1BE96E" w14:textId="2BC4A45D" w:rsidR="00A20D06" w:rsidRDefault="454CB695" w:rsidP="454CB695">
            <w:pPr>
              <w:pStyle w:val="TNR12"/>
              <w:numPr>
                <w:ilvl w:val="0"/>
                <w:numId w:val="23"/>
              </w:num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454CB695">
              <w:rPr>
                <w:rFonts w:asciiTheme="majorHAnsi" w:eastAsiaTheme="majorEastAsia" w:hAnsiTheme="majorHAnsi" w:cstheme="majorBidi"/>
                <w:sz w:val="22"/>
                <w:szCs w:val="22"/>
              </w:rPr>
              <w:t>Proven empathy &amp; rapport skills</w:t>
            </w:r>
            <w:r w:rsidR="004A0D9B">
              <w:rPr>
                <w:rFonts w:asciiTheme="majorHAnsi" w:eastAsiaTheme="majorEastAsia" w:hAnsiTheme="majorHAnsi" w:cstheme="majorBidi"/>
                <w:sz w:val="22"/>
                <w:szCs w:val="22"/>
              </w:rPr>
              <w:t>.</w:t>
            </w:r>
          </w:p>
          <w:p w14:paraId="004FC1C8" w14:textId="369B6A6D" w:rsidR="00E07C62" w:rsidRPr="00A366F3" w:rsidRDefault="67F67A0C" w:rsidP="67F67A0C">
            <w:pPr>
              <w:pStyle w:val="TNR12"/>
              <w:numPr>
                <w:ilvl w:val="0"/>
                <w:numId w:val="23"/>
              </w:numPr>
              <w:rPr>
                <w:rFonts w:asciiTheme="majorHAnsi" w:eastAsiaTheme="majorEastAsia" w:hAnsiTheme="majorHAnsi" w:cstheme="majorBidi"/>
              </w:rPr>
            </w:pPr>
            <w:r w:rsidRPr="67F67A0C">
              <w:rPr>
                <w:rFonts w:asciiTheme="majorHAnsi" w:eastAsiaTheme="majorEastAsia" w:hAnsiTheme="majorHAnsi" w:cstheme="majorBidi"/>
                <w:sz w:val="22"/>
                <w:szCs w:val="22"/>
              </w:rPr>
              <w:t>Experience of handling challenging situations &amp; providing positive solutions.</w:t>
            </w:r>
          </w:p>
          <w:p w14:paraId="248B3EE6" w14:textId="7DC7BEA3" w:rsidR="00FE0BB1" w:rsidRDefault="67F67A0C" w:rsidP="67F67A0C">
            <w:pPr>
              <w:pStyle w:val="TNR12"/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67F67A0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Desirable</w:t>
            </w:r>
          </w:p>
          <w:p w14:paraId="52E31092" w14:textId="40E4FEAB" w:rsidR="00E63D85" w:rsidRPr="00E354B1" w:rsidRDefault="00A00627" w:rsidP="00A00627">
            <w:pPr>
              <w:pStyle w:val="TNR12"/>
              <w:numPr>
                <w:ilvl w:val="0"/>
                <w:numId w:val="27"/>
              </w:num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00A00627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Charity 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call centre </w:t>
            </w:r>
            <w:r w:rsidRPr="00A00627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experience </w:t>
            </w:r>
          </w:p>
        </w:tc>
      </w:tr>
      <w:tr w:rsidR="003D003C" w:rsidRPr="00730CFD" w14:paraId="341AE4B4" w14:textId="77777777" w:rsidTr="2F99EABC">
        <w:trPr>
          <w:cantSplit/>
          <w:trHeight w:val="416"/>
        </w:trPr>
        <w:tc>
          <w:tcPr>
            <w:tcW w:w="8948" w:type="dxa"/>
            <w:gridSpan w:val="4"/>
            <w:vAlign w:val="center"/>
          </w:tcPr>
          <w:p w14:paraId="7A386DE5" w14:textId="2E9EB957" w:rsidR="003D003C" w:rsidRPr="00730CFD" w:rsidRDefault="67F67A0C" w:rsidP="004968F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67F67A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Approved By:  </w:t>
            </w:r>
            <w:r w:rsidR="008123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People Services </w:t>
            </w:r>
          </w:p>
        </w:tc>
        <w:tc>
          <w:tcPr>
            <w:tcW w:w="7006" w:type="dxa"/>
            <w:gridSpan w:val="2"/>
            <w:vAlign w:val="center"/>
          </w:tcPr>
          <w:p w14:paraId="02864224" w14:textId="73CCEE3F" w:rsidR="003D003C" w:rsidRPr="00730CFD" w:rsidRDefault="67F67A0C" w:rsidP="67F67A0C">
            <w:pPr>
              <w:pStyle w:val="TNR12"/>
              <w:rPr>
                <w:rFonts w:ascii="Arial" w:eastAsia="Arial" w:hAnsi="Arial"/>
                <w:b/>
                <w:bCs/>
                <w:sz w:val="20"/>
              </w:rPr>
            </w:pPr>
            <w:r w:rsidRPr="67F67A0C">
              <w:rPr>
                <w:rFonts w:ascii="Arial" w:eastAsia="Arial" w:hAnsi="Arial"/>
                <w:b/>
                <w:bCs/>
                <w:sz w:val="20"/>
              </w:rPr>
              <w:t xml:space="preserve">Date:  </w:t>
            </w:r>
            <w:r w:rsidR="0081230C">
              <w:rPr>
                <w:rFonts w:ascii="Arial" w:eastAsia="Arial" w:hAnsi="Arial"/>
                <w:b/>
                <w:bCs/>
                <w:sz w:val="20"/>
              </w:rPr>
              <w:t>June 2026</w:t>
            </w:r>
          </w:p>
        </w:tc>
      </w:tr>
    </w:tbl>
    <w:p w14:paraId="0D0B940D" w14:textId="77777777" w:rsidR="00555498" w:rsidRPr="00730CFD" w:rsidRDefault="00555498" w:rsidP="00E27372">
      <w:pPr>
        <w:rPr>
          <w:rFonts w:asciiTheme="minorHAnsi" w:hAnsiTheme="minorHAnsi" w:cstheme="minorHAnsi"/>
          <w:sz w:val="20"/>
          <w:szCs w:val="20"/>
        </w:rPr>
      </w:pPr>
    </w:p>
    <w:sectPr w:rsidR="00555498" w:rsidRPr="00730CFD" w:rsidSect="002B7F8E">
      <w:headerReference w:type="even" r:id="rId12"/>
      <w:headerReference w:type="default" r:id="rId13"/>
      <w:pgSz w:w="16838" w:h="11906" w:orient="landscape" w:code="9"/>
      <w:pgMar w:top="567" w:right="567" w:bottom="284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B7C68" w14:textId="77777777" w:rsidR="00166797" w:rsidRDefault="00166797" w:rsidP="007454B2">
      <w:r>
        <w:separator/>
      </w:r>
    </w:p>
  </w:endnote>
  <w:endnote w:type="continuationSeparator" w:id="0">
    <w:p w14:paraId="238CF341" w14:textId="77777777" w:rsidR="00166797" w:rsidRDefault="00166797" w:rsidP="0074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16DA2" w14:textId="77777777" w:rsidR="00166797" w:rsidRDefault="00166797" w:rsidP="007454B2">
      <w:r>
        <w:separator/>
      </w:r>
    </w:p>
  </w:footnote>
  <w:footnote w:type="continuationSeparator" w:id="0">
    <w:p w14:paraId="0387933E" w14:textId="77777777" w:rsidR="00166797" w:rsidRDefault="00166797" w:rsidP="00745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730CFD" w:rsidRDefault="00166797">
    <w:pPr>
      <w:pStyle w:val="Header"/>
    </w:pPr>
    <w:r>
      <w:rPr>
        <w:noProof/>
        <w:lang w:eastAsia="en-GB"/>
      </w:rPr>
      <w:pict w14:anchorId="2A749B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48063" o:spid="_x0000_s1025" type="#_x0000_t75" style="position:absolute;margin-left:0;margin-top:0;width:61.1pt;height:33.75pt;z-index:-251658752;mso-position-horizontal:center;mso-position-horizontal-relative:margin;mso-position-vertical:center;mso-position-vertical-relative:margin" o:allowincell="f">
          <v:imagedata r:id="rId1" o:title="new logo fo eba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730CFD" w:rsidRDefault="00730CFD">
    <w:pPr>
      <w:pStyle w:val="Header"/>
    </w:pPr>
  </w:p>
  <w:p w14:paraId="3656B9AB" w14:textId="77777777" w:rsidR="00730CFD" w:rsidRDefault="00730C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8BE43C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420165"/>
    <w:multiLevelType w:val="hybridMultilevel"/>
    <w:tmpl w:val="6E90E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F2223"/>
    <w:multiLevelType w:val="hybridMultilevel"/>
    <w:tmpl w:val="91B42CA2"/>
    <w:lvl w:ilvl="0" w:tplc="080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" w15:restartNumberingAfterBreak="0">
    <w:nsid w:val="0A6440C4"/>
    <w:multiLevelType w:val="hybridMultilevel"/>
    <w:tmpl w:val="E1225CEE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4" w15:restartNumberingAfterBreak="0">
    <w:nsid w:val="0EF75794"/>
    <w:multiLevelType w:val="hybridMultilevel"/>
    <w:tmpl w:val="1EFAE7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272"/>
    <w:multiLevelType w:val="multilevel"/>
    <w:tmpl w:val="7C6A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4963C6"/>
    <w:multiLevelType w:val="hybridMultilevel"/>
    <w:tmpl w:val="FB3CCF0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7" w15:restartNumberingAfterBreak="0">
    <w:nsid w:val="1985359C"/>
    <w:multiLevelType w:val="hybridMultilevel"/>
    <w:tmpl w:val="986CE20A"/>
    <w:lvl w:ilvl="0" w:tplc="B9E2956A">
      <w:numFmt w:val="bullet"/>
      <w:lvlText w:val="–"/>
      <w:lvlJc w:val="left"/>
      <w:pPr>
        <w:ind w:left="405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1B13555E"/>
    <w:multiLevelType w:val="hybridMultilevel"/>
    <w:tmpl w:val="8E667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A327F"/>
    <w:multiLevelType w:val="hybridMultilevel"/>
    <w:tmpl w:val="E098AE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87CE3"/>
    <w:multiLevelType w:val="hybridMultilevel"/>
    <w:tmpl w:val="B1EAEA48"/>
    <w:lvl w:ilvl="0" w:tplc="B9E2956A">
      <w:numFmt w:val="bullet"/>
      <w:lvlText w:val="–"/>
      <w:lvlJc w:val="left"/>
      <w:pPr>
        <w:ind w:left="405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234C4"/>
    <w:multiLevelType w:val="hybridMultilevel"/>
    <w:tmpl w:val="17F21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D2807"/>
    <w:multiLevelType w:val="hybridMultilevel"/>
    <w:tmpl w:val="30C2ED7A"/>
    <w:lvl w:ilvl="0" w:tplc="D49E593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51DE1"/>
    <w:multiLevelType w:val="hybridMultilevel"/>
    <w:tmpl w:val="DDD6E02E"/>
    <w:lvl w:ilvl="0" w:tplc="999CA47E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ahoma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7A7269"/>
    <w:multiLevelType w:val="hybridMultilevel"/>
    <w:tmpl w:val="F898A4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453C46"/>
    <w:multiLevelType w:val="hybridMultilevel"/>
    <w:tmpl w:val="F2E83F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644EA"/>
    <w:multiLevelType w:val="hybridMultilevel"/>
    <w:tmpl w:val="4AEA6F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63AE7"/>
    <w:multiLevelType w:val="hybridMultilevel"/>
    <w:tmpl w:val="EE5CFE8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18" w15:restartNumberingAfterBreak="0">
    <w:nsid w:val="5BBC1049"/>
    <w:multiLevelType w:val="multilevel"/>
    <w:tmpl w:val="E42A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C54113"/>
    <w:multiLevelType w:val="hybridMultilevel"/>
    <w:tmpl w:val="817620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550A05"/>
    <w:multiLevelType w:val="hybridMultilevel"/>
    <w:tmpl w:val="10E21D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5A00B8"/>
    <w:multiLevelType w:val="hybridMultilevel"/>
    <w:tmpl w:val="8BA254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4333F"/>
    <w:multiLevelType w:val="hybridMultilevel"/>
    <w:tmpl w:val="8C52CEFA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3" w15:restartNumberingAfterBreak="0">
    <w:nsid w:val="76950EBE"/>
    <w:multiLevelType w:val="hybridMultilevel"/>
    <w:tmpl w:val="654E00A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76FB47B2"/>
    <w:multiLevelType w:val="hybridMultilevel"/>
    <w:tmpl w:val="5ACE08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52944">
    <w:abstractNumId w:val="20"/>
  </w:num>
  <w:num w:numId="2" w16cid:durableId="1635259730">
    <w:abstractNumId w:val="15"/>
  </w:num>
  <w:num w:numId="3" w16cid:durableId="1642996235">
    <w:abstractNumId w:val="16"/>
  </w:num>
  <w:num w:numId="4" w16cid:durableId="40446758">
    <w:abstractNumId w:val="4"/>
  </w:num>
  <w:num w:numId="5" w16cid:durableId="1660617061">
    <w:abstractNumId w:val="21"/>
  </w:num>
  <w:num w:numId="6" w16cid:durableId="1748377182">
    <w:abstractNumId w:val="23"/>
  </w:num>
  <w:num w:numId="7" w16cid:durableId="638144306">
    <w:abstractNumId w:val="7"/>
  </w:num>
  <w:num w:numId="8" w16cid:durableId="338773130">
    <w:abstractNumId w:val="10"/>
  </w:num>
  <w:num w:numId="9" w16cid:durableId="596869015">
    <w:abstractNumId w:val="22"/>
  </w:num>
  <w:num w:numId="10" w16cid:durableId="973027616">
    <w:abstractNumId w:val="12"/>
  </w:num>
  <w:num w:numId="11" w16cid:durableId="16780035">
    <w:abstractNumId w:val="1"/>
  </w:num>
  <w:num w:numId="12" w16cid:durableId="2089840243">
    <w:abstractNumId w:val="13"/>
  </w:num>
  <w:num w:numId="13" w16cid:durableId="1406144652">
    <w:abstractNumId w:val="9"/>
  </w:num>
  <w:num w:numId="14" w16cid:durableId="1177617225">
    <w:abstractNumId w:val="8"/>
  </w:num>
  <w:num w:numId="15" w16cid:durableId="1177118617">
    <w:abstractNumId w:val="11"/>
  </w:num>
  <w:num w:numId="16" w16cid:durableId="43255928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462425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8" w16cid:durableId="1860312070">
    <w:abstractNumId w:val="2"/>
  </w:num>
  <w:num w:numId="19" w16cid:durableId="703293601">
    <w:abstractNumId w:val="3"/>
  </w:num>
  <w:num w:numId="20" w16cid:durableId="1796951029">
    <w:abstractNumId w:val="17"/>
  </w:num>
  <w:num w:numId="21" w16cid:durableId="236787621">
    <w:abstractNumId w:val="6"/>
  </w:num>
  <w:num w:numId="22" w16cid:durableId="2004162124">
    <w:abstractNumId w:val="14"/>
  </w:num>
  <w:num w:numId="23" w16cid:durableId="131024168">
    <w:abstractNumId w:val="24"/>
  </w:num>
  <w:num w:numId="24" w16cid:durableId="689844037">
    <w:abstractNumId w:val="9"/>
  </w:num>
  <w:num w:numId="25" w16cid:durableId="1318077052">
    <w:abstractNumId w:val="18"/>
  </w:num>
  <w:num w:numId="26" w16cid:durableId="863251939">
    <w:abstractNumId w:val="5"/>
  </w:num>
  <w:num w:numId="27" w16cid:durableId="2086160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4E8BD5"/>
  <w15:docId w15:val="{5BD54092-0B61-4772-AD66-6DBF92A4D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DC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12">
    <w:name w:val="TNR 12"/>
    <w:basedOn w:val="Normal"/>
    <w:rsid w:val="00A25997"/>
    <w:rPr>
      <w:rFonts w:cs="Arial"/>
      <w:szCs w:val="20"/>
    </w:rPr>
  </w:style>
  <w:style w:type="paragraph" w:styleId="BodyText">
    <w:name w:val="Body Text"/>
    <w:basedOn w:val="Normal"/>
    <w:link w:val="BodyTextChar"/>
    <w:semiHidden/>
    <w:rsid w:val="00A25997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25997"/>
    <w:rPr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454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4B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454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54B2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37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30CFD"/>
    <w:pPr>
      <w:ind w:left="720"/>
      <w:contextualSpacing/>
    </w:pPr>
  </w:style>
  <w:style w:type="paragraph" w:styleId="Revision">
    <w:name w:val="Revision"/>
    <w:hidden/>
    <w:uiPriority w:val="99"/>
    <w:semiHidden/>
    <w:rsid w:val="00E30C89"/>
    <w:rPr>
      <w:sz w:val="24"/>
      <w:szCs w:val="24"/>
      <w:lang w:eastAsia="en-US"/>
    </w:rPr>
  </w:style>
  <w:style w:type="character" w:customStyle="1" w:styleId="normaltextrun1">
    <w:name w:val="normaltextrun1"/>
    <w:basedOn w:val="DefaultParagraphFont"/>
    <w:rsid w:val="009D0A0E"/>
  </w:style>
  <w:style w:type="paragraph" w:customStyle="1" w:styleId="paragraph1">
    <w:name w:val="paragraph1"/>
    <w:basedOn w:val="Normal"/>
    <w:rsid w:val="009D0A0E"/>
    <w:rPr>
      <w:lang w:eastAsia="en-GB"/>
    </w:rPr>
  </w:style>
  <w:style w:type="character" w:customStyle="1" w:styleId="eop">
    <w:name w:val="eop"/>
    <w:basedOn w:val="DefaultParagraphFont"/>
    <w:rsid w:val="009D0A0E"/>
  </w:style>
  <w:style w:type="character" w:styleId="CommentReference">
    <w:name w:val="annotation reference"/>
    <w:basedOn w:val="DefaultParagraphFont"/>
    <w:uiPriority w:val="99"/>
    <w:semiHidden/>
    <w:unhideWhenUsed/>
    <w:rsid w:val="00A33D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3D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3D3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D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D3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22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80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80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168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994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903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337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82348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68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67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870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260561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26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5780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75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23935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2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3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0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1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329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487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55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047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046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300263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932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7086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7432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381517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04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5360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5546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9331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PDSA_NEW">
  <a:themeElements>
    <a:clrScheme name="PDSA">
      <a:dk1>
        <a:srgbClr val="008988"/>
      </a:dk1>
      <a:lt1>
        <a:srgbClr val="6BB4B5"/>
      </a:lt1>
      <a:dk2>
        <a:srgbClr val="C8337E"/>
      </a:dk2>
      <a:lt2>
        <a:srgbClr val="FFFFFF"/>
      </a:lt2>
      <a:accent1>
        <a:srgbClr val="1D4584"/>
      </a:accent1>
      <a:accent2>
        <a:srgbClr val="000000"/>
      </a:accent2>
      <a:accent3>
        <a:srgbClr val="6E6E6E"/>
      </a:accent3>
      <a:accent4>
        <a:srgbClr val="602071"/>
      </a:accent4>
      <a:accent5>
        <a:srgbClr val="006561"/>
      </a:accent5>
      <a:accent6>
        <a:srgbClr val="8F0055"/>
      </a:accent6>
      <a:hlink>
        <a:srgbClr val="0000FF"/>
      </a:hlink>
      <a:folHlink>
        <a:srgbClr val="FE66FF"/>
      </a:folHlink>
    </a:clrScheme>
    <a:fontScheme name="PDS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Foundry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