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71F5C" w14:textId="77777777" w:rsidR="00E85CD8" w:rsidRPr="00E85CD8" w:rsidRDefault="00E85CD8">
      <w:pPr>
        <w:rPr>
          <w:b/>
          <w:bCs/>
        </w:rPr>
      </w:pPr>
      <w:r w:rsidRPr="00E85CD8">
        <w:rPr>
          <w:b/>
          <w:bCs/>
        </w:rPr>
        <w:t xml:space="preserve">Corporate Partnerships Officer </w:t>
      </w:r>
    </w:p>
    <w:p w14:paraId="2DF22CE0" w14:textId="7A33A67B" w:rsidR="00E85CD8" w:rsidRPr="00E85CD8" w:rsidRDefault="00E85CD8">
      <w:pPr>
        <w:rPr>
          <w:b/>
          <w:bCs/>
        </w:rPr>
      </w:pPr>
      <w:r w:rsidRPr="00E85CD8">
        <w:rPr>
          <w:b/>
          <w:bCs/>
        </w:rPr>
        <w:t>Salary: £31,252</w:t>
      </w:r>
    </w:p>
    <w:p w14:paraId="0F2FA945" w14:textId="77777777" w:rsidR="00E85CD8" w:rsidRPr="00E85CD8" w:rsidRDefault="00E85CD8">
      <w:pPr>
        <w:rPr>
          <w:b/>
          <w:bCs/>
        </w:rPr>
      </w:pPr>
      <w:r w:rsidRPr="00E85CD8">
        <w:rPr>
          <w:b/>
          <w:bCs/>
        </w:rPr>
        <w:t xml:space="preserve">Team: Development and Events </w:t>
      </w:r>
    </w:p>
    <w:p w14:paraId="25B0D422" w14:textId="3EB05EBF" w:rsidR="00E85CD8" w:rsidRPr="00E85CD8" w:rsidRDefault="00E85CD8">
      <w:pPr>
        <w:rPr>
          <w:b/>
          <w:bCs/>
        </w:rPr>
      </w:pPr>
      <w:r w:rsidRPr="00E85CD8">
        <w:rPr>
          <w:b/>
          <w:bCs/>
        </w:rPr>
        <w:t>Reporting to: Senior Manager, Corporate Partnerships</w:t>
      </w:r>
    </w:p>
    <w:p w14:paraId="170CADD4" w14:textId="77777777" w:rsidR="00E85CD8" w:rsidRDefault="00E85CD8">
      <w:pPr>
        <w:rPr>
          <w:sz w:val="22"/>
          <w:szCs w:val="22"/>
        </w:rPr>
      </w:pPr>
    </w:p>
    <w:p w14:paraId="312602A1" w14:textId="57543C5E" w:rsidR="00E85CD8" w:rsidRPr="00E85CD8" w:rsidRDefault="00E85CD8" w:rsidP="00E85CD8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E85CD8">
        <w:rPr>
          <w:b/>
          <w:bCs/>
          <w:sz w:val="22"/>
          <w:szCs w:val="22"/>
        </w:rPr>
        <w:t>Job Purpose</w:t>
      </w:r>
    </w:p>
    <w:p w14:paraId="04119289" w14:textId="0CFED2DD" w:rsidR="00E85CD8" w:rsidRPr="00E85CD8" w:rsidRDefault="000031D0">
      <w:pPr>
        <w:rPr>
          <w:sz w:val="22"/>
          <w:szCs w:val="22"/>
        </w:rPr>
      </w:pPr>
      <w:r>
        <w:rPr>
          <w:sz w:val="22"/>
          <w:szCs w:val="22"/>
        </w:rPr>
        <w:t xml:space="preserve">This pivotal role in the Museum’s Corporate Partnerships team is an ideal opportunity for someone looking to develop from their first fundraising role or transfer skills from a sales/agency background into Museum fundraising. As a core member of this small, but impactful team, you will hone your skills in </w:t>
      </w:r>
      <w:r w:rsidR="00E85CD8" w:rsidRPr="00E85CD8">
        <w:rPr>
          <w:sz w:val="22"/>
          <w:szCs w:val="22"/>
        </w:rPr>
        <w:t xml:space="preserve">securing and delivering corporate sponsorship and memberships, contributing to the shared team financial target, and working closely with other teams and colleagues across the whole of the RMG </w:t>
      </w:r>
    </w:p>
    <w:p w14:paraId="112B1EED" w14:textId="77777777" w:rsidR="00E85CD8" w:rsidRPr="00E85CD8" w:rsidRDefault="00E85CD8">
      <w:pPr>
        <w:rPr>
          <w:sz w:val="22"/>
          <w:szCs w:val="22"/>
        </w:rPr>
      </w:pPr>
    </w:p>
    <w:p w14:paraId="6FA7CCFF" w14:textId="559CD251" w:rsidR="00E85CD8" w:rsidRPr="00E85CD8" w:rsidRDefault="00E85CD8" w:rsidP="00E85CD8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E85CD8">
        <w:rPr>
          <w:b/>
          <w:bCs/>
          <w:sz w:val="22"/>
          <w:szCs w:val="22"/>
        </w:rPr>
        <w:t>Key Responsibilities</w:t>
      </w:r>
    </w:p>
    <w:p w14:paraId="56F3162E" w14:textId="77777777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Work with Senior Manager, Corporate Partnerships to agree annual objectives and quarterly agile goals to contribute towards team-wide financial targets </w:t>
      </w:r>
    </w:p>
    <w:p w14:paraId="2AB99CCA" w14:textId="77777777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Play an active role in developing and delivering the corporate fundraising plan </w:t>
      </w:r>
    </w:p>
    <w:p w14:paraId="53BD8F5E" w14:textId="77777777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Support the identification and approaches to potential new corporate supporters of the Museum, including drafting proposals and reports as required </w:t>
      </w:r>
    </w:p>
    <w:p w14:paraId="7F8BF4E5" w14:textId="77777777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Support the stewardship and management of corporate supporters </w:t>
      </w:r>
    </w:p>
    <w:p w14:paraId="02CC72B9" w14:textId="77777777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Working with Prospect Research and Database Officer to help match Museum projects/activities with potential corporate prospects </w:t>
      </w:r>
    </w:p>
    <w:p w14:paraId="2BB2D08C" w14:textId="77777777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Responsibility for administrative support and record management including financial administration, contracts/proposals, and core lists </w:t>
      </w:r>
    </w:p>
    <w:p w14:paraId="7F46740A" w14:textId="77777777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Ensuring web content is up to date and updating key performance indicators as required </w:t>
      </w:r>
    </w:p>
    <w:p w14:paraId="14F25279" w14:textId="1BCE51FA" w:rsidR="00E85CD8" w:rsidRPr="00E85CD8" w:rsidRDefault="00E85CD8" w:rsidP="00E85CD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85CD8">
        <w:rPr>
          <w:sz w:val="22"/>
          <w:szCs w:val="22"/>
        </w:rPr>
        <w:t>Ensuring correspondence is recorded on the relationship management database (Raisers Edge) and contracts</w:t>
      </w:r>
      <w:r w:rsidR="006B2F64">
        <w:rPr>
          <w:sz w:val="22"/>
          <w:szCs w:val="22"/>
        </w:rPr>
        <w:t>, invoices,</w:t>
      </w:r>
      <w:r w:rsidRPr="00E85CD8">
        <w:rPr>
          <w:sz w:val="22"/>
          <w:szCs w:val="22"/>
        </w:rPr>
        <w:t xml:space="preserve"> and reports etc are filed in the relevant places on relationship management database and/or the record management system (Content Manager) in line with Museum policies </w:t>
      </w:r>
    </w:p>
    <w:p w14:paraId="1E826F27" w14:textId="77777777" w:rsidR="00E85CD8" w:rsidRPr="00E85CD8" w:rsidRDefault="00E85CD8">
      <w:pPr>
        <w:rPr>
          <w:sz w:val="22"/>
          <w:szCs w:val="22"/>
        </w:rPr>
      </w:pPr>
    </w:p>
    <w:p w14:paraId="24199E94" w14:textId="3A3C4BD1" w:rsidR="00E85CD8" w:rsidRPr="00E85CD8" w:rsidRDefault="00E85CD8" w:rsidP="00E85CD8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E85CD8">
        <w:rPr>
          <w:b/>
          <w:bCs/>
          <w:sz w:val="22"/>
          <w:szCs w:val="22"/>
        </w:rPr>
        <w:t>Other Responsibilities:</w:t>
      </w:r>
    </w:p>
    <w:p w14:paraId="12A9753F" w14:textId="73F89FDC" w:rsidR="00E85CD8" w:rsidRPr="00E85CD8" w:rsidRDefault="00E85CD8" w:rsidP="00E85CD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85CD8">
        <w:rPr>
          <w:sz w:val="22"/>
          <w:szCs w:val="22"/>
        </w:rPr>
        <w:t>Forge excellent working relationships with colleagues across the Museum to stay in touch with the detail of their work and up to date knowledge of activities and projects</w:t>
      </w:r>
    </w:p>
    <w:p w14:paraId="5049B4A0" w14:textId="2A86C68E" w:rsidR="00E85CD8" w:rsidRPr="00E85CD8" w:rsidRDefault="00E85CD8" w:rsidP="00E85CD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85CD8">
        <w:rPr>
          <w:sz w:val="22"/>
          <w:szCs w:val="22"/>
        </w:rPr>
        <w:lastRenderedPageBreak/>
        <w:t>Support with cultivation</w:t>
      </w:r>
      <w:r w:rsidR="006B2F64">
        <w:rPr>
          <w:sz w:val="22"/>
          <w:szCs w:val="22"/>
        </w:rPr>
        <w:t xml:space="preserve"> and stewardship</w:t>
      </w:r>
      <w:r w:rsidRPr="00E85CD8">
        <w:rPr>
          <w:sz w:val="22"/>
          <w:szCs w:val="22"/>
        </w:rPr>
        <w:t xml:space="preserve"> events, representing </w:t>
      </w:r>
      <w:r w:rsidR="006B2F64">
        <w:rPr>
          <w:sz w:val="22"/>
          <w:szCs w:val="22"/>
        </w:rPr>
        <w:t xml:space="preserve">the </w:t>
      </w:r>
      <w:r w:rsidRPr="00E85CD8">
        <w:rPr>
          <w:sz w:val="22"/>
          <w:szCs w:val="22"/>
        </w:rPr>
        <w:t xml:space="preserve">Museum at external meetings </w:t>
      </w:r>
    </w:p>
    <w:p w14:paraId="3141B266" w14:textId="77777777" w:rsidR="00E85CD8" w:rsidRPr="00E85CD8" w:rsidRDefault="00E85CD8" w:rsidP="00E85CD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Be ready to share invoices and agreements with Corporate Fundraisers and Senior Manager for reporting </w:t>
      </w:r>
    </w:p>
    <w:p w14:paraId="1CD3FA78" w14:textId="77777777" w:rsidR="00E85CD8" w:rsidRPr="00E85CD8" w:rsidRDefault="00E85CD8" w:rsidP="00E85CD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Sustainability – ensure our ways of working meet the Museum's values around sustainability </w:t>
      </w:r>
    </w:p>
    <w:p w14:paraId="2D1ECAF8" w14:textId="77777777" w:rsidR="00E85CD8" w:rsidRPr="00E85CD8" w:rsidRDefault="00E85CD8" w:rsidP="00E85CD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Health and Safety – observe all Health and Safety rules and procedures as laid down and attend all relevant training as required </w:t>
      </w:r>
    </w:p>
    <w:p w14:paraId="444DB3D4" w14:textId="77777777" w:rsidR="00E85CD8" w:rsidRPr="00E85CD8" w:rsidRDefault="00E85CD8" w:rsidP="00E85CD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Equality, Diversity, and Inclusion (EDI) – build a departmental culture which values and promotes a positive attitude to Equality, Diversity, and Inclusion </w:t>
      </w:r>
    </w:p>
    <w:p w14:paraId="6EE52A7A" w14:textId="115D5334" w:rsidR="00E85CD8" w:rsidRPr="00E85CD8" w:rsidRDefault="00E85CD8" w:rsidP="00E85CD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Carry out any other duties when required </w:t>
      </w:r>
    </w:p>
    <w:p w14:paraId="1FF0575E" w14:textId="77777777" w:rsidR="00E85CD8" w:rsidRPr="00E85CD8" w:rsidRDefault="00E85CD8">
      <w:pPr>
        <w:rPr>
          <w:sz w:val="22"/>
          <w:szCs w:val="22"/>
        </w:rPr>
      </w:pPr>
    </w:p>
    <w:p w14:paraId="1FC4746A" w14:textId="7C3D440A" w:rsidR="00E85CD8" w:rsidRPr="00E85CD8" w:rsidRDefault="00E85CD8" w:rsidP="00E85CD8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E85CD8">
        <w:rPr>
          <w:b/>
          <w:bCs/>
          <w:sz w:val="22"/>
          <w:szCs w:val="22"/>
        </w:rPr>
        <w:t>Essential Criteria</w:t>
      </w:r>
    </w:p>
    <w:p w14:paraId="0C5307CC" w14:textId="77777777" w:rsidR="00F676AE" w:rsidRDefault="00E85CD8" w:rsidP="00E85CD8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85CD8">
        <w:rPr>
          <w:sz w:val="22"/>
          <w:szCs w:val="22"/>
        </w:rPr>
        <w:t>Excellent administrative skills</w:t>
      </w:r>
    </w:p>
    <w:p w14:paraId="3CC35161" w14:textId="35B91504" w:rsidR="00E85CD8" w:rsidRPr="00E85CD8" w:rsidRDefault="00F676AE" w:rsidP="00E85CD8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="00E85CD8" w:rsidRPr="00E85CD8">
        <w:rPr>
          <w:sz w:val="22"/>
          <w:szCs w:val="22"/>
        </w:rPr>
        <w:t>trong time management skills</w:t>
      </w:r>
      <w:r>
        <w:rPr>
          <w:sz w:val="22"/>
          <w:szCs w:val="22"/>
        </w:rPr>
        <w:t xml:space="preserve"> while </w:t>
      </w:r>
      <w:r w:rsidR="00E85CD8" w:rsidRPr="00E85CD8">
        <w:rPr>
          <w:sz w:val="22"/>
          <w:szCs w:val="22"/>
        </w:rPr>
        <w:t>working to tight deadlines</w:t>
      </w:r>
      <w:r>
        <w:rPr>
          <w:sz w:val="22"/>
          <w:szCs w:val="22"/>
        </w:rPr>
        <w:t>,</w:t>
      </w:r>
      <w:r w:rsidR="00E85CD8" w:rsidRPr="00E85CD8">
        <w:rPr>
          <w:sz w:val="22"/>
          <w:szCs w:val="22"/>
        </w:rPr>
        <w:t xml:space="preserve"> with the ability to adapt </w:t>
      </w:r>
      <w:r>
        <w:rPr>
          <w:sz w:val="22"/>
          <w:szCs w:val="22"/>
        </w:rPr>
        <w:t xml:space="preserve">to </w:t>
      </w:r>
      <w:r w:rsidR="00E85CD8" w:rsidRPr="00E85CD8">
        <w:rPr>
          <w:sz w:val="22"/>
          <w:szCs w:val="22"/>
        </w:rPr>
        <w:t xml:space="preserve">changing circumstances </w:t>
      </w:r>
      <w:r>
        <w:rPr>
          <w:sz w:val="22"/>
          <w:szCs w:val="22"/>
        </w:rPr>
        <w:t>and</w:t>
      </w:r>
      <w:r w:rsidRPr="00E85CD8">
        <w:rPr>
          <w:sz w:val="22"/>
          <w:szCs w:val="22"/>
        </w:rPr>
        <w:t xml:space="preserve"> juggle competing priorities effectively</w:t>
      </w:r>
    </w:p>
    <w:p w14:paraId="5B1BC99A" w14:textId="36949F11" w:rsidR="00E85CD8" w:rsidRPr="00E85CD8" w:rsidRDefault="00E85CD8" w:rsidP="00E85CD8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Excellent </w:t>
      </w:r>
      <w:r w:rsidR="00F676AE">
        <w:rPr>
          <w:sz w:val="22"/>
          <w:szCs w:val="22"/>
        </w:rPr>
        <w:t>communication and ‘</w:t>
      </w:r>
      <w:r w:rsidRPr="00E85CD8">
        <w:rPr>
          <w:sz w:val="22"/>
          <w:szCs w:val="22"/>
        </w:rPr>
        <w:t>customer service</w:t>
      </w:r>
      <w:r w:rsidR="00F676AE">
        <w:rPr>
          <w:sz w:val="22"/>
          <w:szCs w:val="22"/>
        </w:rPr>
        <w:t>’</w:t>
      </w:r>
      <w:r w:rsidRPr="00E85CD8">
        <w:rPr>
          <w:sz w:val="22"/>
          <w:szCs w:val="22"/>
        </w:rPr>
        <w:t xml:space="preserve"> skills, including a proven ability to interact well and develop strong working relationships with colleagues and supporters alike </w:t>
      </w:r>
    </w:p>
    <w:p w14:paraId="50ACEE68" w14:textId="77777777" w:rsidR="00E85CD8" w:rsidRPr="00E85CD8" w:rsidRDefault="00E85CD8" w:rsidP="00E85CD8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Meticulous attention to detail </w:t>
      </w:r>
    </w:p>
    <w:p w14:paraId="4130C4CA" w14:textId="4146019F" w:rsidR="00E85CD8" w:rsidRPr="00E85CD8" w:rsidRDefault="00E85CD8" w:rsidP="00E85CD8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Ability to assimilate information well and adopt </w:t>
      </w:r>
      <w:r w:rsidR="00F676AE">
        <w:rPr>
          <w:sz w:val="22"/>
          <w:szCs w:val="22"/>
        </w:rPr>
        <w:t xml:space="preserve">written </w:t>
      </w:r>
      <w:r w:rsidRPr="00E85CD8">
        <w:rPr>
          <w:sz w:val="22"/>
          <w:szCs w:val="22"/>
        </w:rPr>
        <w:t xml:space="preserve">house style </w:t>
      </w:r>
    </w:p>
    <w:p w14:paraId="4BD62933" w14:textId="4001A3B1" w:rsidR="00E85CD8" w:rsidRPr="00E85CD8" w:rsidRDefault="00F676AE" w:rsidP="00E85CD8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Good interpersonal skills with the ability to work well in a team,</w:t>
      </w:r>
      <w:r w:rsidR="00E85CD8" w:rsidRPr="00E85CD8">
        <w:rPr>
          <w:sz w:val="22"/>
          <w:szCs w:val="22"/>
        </w:rPr>
        <w:t xml:space="preserve"> willing to collaborate with colleagues and ‘get stuck in’</w:t>
      </w:r>
      <w:r>
        <w:rPr>
          <w:sz w:val="22"/>
          <w:szCs w:val="22"/>
        </w:rPr>
        <w:t>; self-motivated.</w:t>
      </w:r>
    </w:p>
    <w:p w14:paraId="0309E803" w14:textId="0102A2CD" w:rsidR="00E85CD8" w:rsidRDefault="00F676AE" w:rsidP="00D75B4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Pr="00F676AE">
        <w:rPr>
          <w:sz w:val="22"/>
          <w:szCs w:val="22"/>
        </w:rPr>
        <w:t>trong</w:t>
      </w:r>
      <w:r w:rsidR="00E85CD8" w:rsidRPr="00F676AE">
        <w:rPr>
          <w:sz w:val="22"/>
          <w:szCs w:val="22"/>
        </w:rPr>
        <w:t xml:space="preserve"> </w:t>
      </w:r>
      <w:r w:rsidRPr="00F676AE">
        <w:rPr>
          <w:sz w:val="22"/>
          <w:szCs w:val="22"/>
        </w:rPr>
        <w:t>problem-solving skills</w:t>
      </w:r>
      <w:r w:rsidR="00E85CD8" w:rsidRPr="00F676AE">
        <w:rPr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 w:rsidR="00E85CD8" w:rsidRPr="00F676AE">
        <w:rPr>
          <w:sz w:val="22"/>
          <w:szCs w:val="22"/>
        </w:rPr>
        <w:t xml:space="preserve"> a willingness to share new ideas</w:t>
      </w:r>
      <w:r>
        <w:rPr>
          <w:sz w:val="22"/>
          <w:szCs w:val="22"/>
        </w:rPr>
        <w:t>.</w:t>
      </w:r>
    </w:p>
    <w:p w14:paraId="12F59164" w14:textId="77777777" w:rsidR="00F676AE" w:rsidRPr="00F676AE" w:rsidRDefault="00F676AE" w:rsidP="00F676AE">
      <w:pPr>
        <w:pStyle w:val="ListParagraph"/>
        <w:ind w:left="360"/>
        <w:rPr>
          <w:sz w:val="22"/>
          <w:szCs w:val="22"/>
        </w:rPr>
      </w:pPr>
    </w:p>
    <w:p w14:paraId="6867A133" w14:textId="6DD792A2" w:rsidR="00E85CD8" w:rsidRPr="00E85CD8" w:rsidRDefault="00E85CD8" w:rsidP="00E85CD8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E85CD8">
        <w:rPr>
          <w:b/>
          <w:bCs/>
          <w:sz w:val="22"/>
          <w:szCs w:val="22"/>
        </w:rPr>
        <w:t>Desirable Criteria</w:t>
      </w:r>
    </w:p>
    <w:p w14:paraId="32211BC1" w14:textId="26FD8F1A" w:rsidR="00E85CD8" w:rsidRPr="00E85CD8" w:rsidRDefault="00E85CD8" w:rsidP="00E85CD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A working knowledge of the fundraising landscape and trends </w:t>
      </w:r>
    </w:p>
    <w:p w14:paraId="1BD1859D" w14:textId="77777777" w:rsidR="00E85CD8" w:rsidRPr="00E85CD8" w:rsidRDefault="00E85CD8" w:rsidP="00E85CD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A working knowledge of RE database </w:t>
      </w:r>
    </w:p>
    <w:p w14:paraId="03027E9C" w14:textId="77777777" w:rsidR="00E85CD8" w:rsidRPr="00E85CD8" w:rsidRDefault="00E85CD8" w:rsidP="00E85CD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Appreciation of the role of arts, culture and heritage in society </w:t>
      </w:r>
    </w:p>
    <w:p w14:paraId="6A3C5108" w14:textId="77777777" w:rsidR="00E85CD8" w:rsidRPr="00E85CD8" w:rsidRDefault="00E85CD8" w:rsidP="00E85CD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E85CD8">
        <w:rPr>
          <w:sz w:val="22"/>
          <w:szCs w:val="22"/>
        </w:rPr>
        <w:t xml:space="preserve">Be prepared to be flexible in meeting the demands of the role, as the role may involve some evening and occasional weekend work </w:t>
      </w:r>
    </w:p>
    <w:p w14:paraId="3934259F" w14:textId="2E168040" w:rsidR="00E85CD8" w:rsidRPr="00E85CD8" w:rsidRDefault="00E85CD8">
      <w:pPr>
        <w:rPr>
          <w:sz w:val="22"/>
          <w:szCs w:val="22"/>
        </w:rPr>
      </w:pPr>
    </w:p>
    <w:sectPr w:rsidR="00E85CD8" w:rsidRPr="00E85CD8" w:rsidSect="00E85CD8">
      <w:headerReference w:type="default" r:id="rId7"/>
      <w:pgSz w:w="11906" w:h="16838"/>
      <w:pgMar w:top="269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39FB" w14:textId="77777777" w:rsidR="00E817E0" w:rsidRDefault="00E817E0" w:rsidP="00E85CD8">
      <w:pPr>
        <w:spacing w:after="0" w:line="240" w:lineRule="auto"/>
      </w:pPr>
      <w:r>
        <w:separator/>
      </w:r>
    </w:p>
  </w:endnote>
  <w:endnote w:type="continuationSeparator" w:id="0">
    <w:p w14:paraId="3FA23450" w14:textId="77777777" w:rsidR="00E817E0" w:rsidRDefault="00E817E0" w:rsidP="00E85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1E622" w14:textId="77777777" w:rsidR="00E817E0" w:rsidRDefault="00E817E0" w:rsidP="00E85CD8">
      <w:pPr>
        <w:spacing w:after="0" w:line="240" w:lineRule="auto"/>
      </w:pPr>
      <w:r>
        <w:separator/>
      </w:r>
    </w:p>
  </w:footnote>
  <w:footnote w:type="continuationSeparator" w:id="0">
    <w:p w14:paraId="025504A3" w14:textId="77777777" w:rsidR="00E817E0" w:rsidRDefault="00E817E0" w:rsidP="00E85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0C59" w14:textId="1957A930" w:rsidR="00E85CD8" w:rsidRDefault="00E85CD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90450E" wp14:editId="44D0DC3B">
          <wp:simplePos x="0" y="0"/>
          <wp:positionH relativeFrom="column">
            <wp:posOffset>-314325</wp:posOffset>
          </wp:positionH>
          <wp:positionV relativeFrom="paragraph">
            <wp:posOffset>83820</wp:posOffset>
          </wp:positionV>
          <wp:extent cx="1806704" cy="781050"/>
          <wp:effectExtent l="0" t="0" r="3175" b="0"/>
          <wp:wrapSquare wrapText="bothSides"/>
          <wp:docPr id="1966032561" name="Picture 2" descr="A logo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637224" name="Picture 2" descr="A logo with black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6704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63B"/>
    <w:multiLevelType w:val="hybridMultilevel"/>
    <w:tmpl w:val="95E026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16856"/>
    <w:multiLevelType w:val="hybridMultilevel"/>
    <w:tmpl w:val="FB8012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3700FF"/>
    <w:multiLevelType w:val="hybridMultilevel"/>
    <w:tmpl w:val="E63AF2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1B0B09"/>
    <w:multiLevelType w:val="hybridMultilevel"/>
    <w:tmpl w:val="F78A33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7083435"/>
    <w:multiLevelType w:val="hybridMultilevel"/>
    <w:tmpl w:val="020E4D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2169988">
    <w:abstractNumId w:val="0"/>
  </w:num>
  <w:num w:numId="2" w16cid:durableId="692532366">
    <w:abstractNumId w:val="4"/>
  </w:num>
  <w:num w:numId="3" w16cid:durableId="1494711638">
    <w:abstractNumId w:val="2"/>
  </w:num>
  <w:num w:numId="4" w16cid:durableId="707680141">
    <w:abstractNumId w:val="1"/>
  </w:num>
  <w:num w:numId="5" w16cid:durableId="190456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FE50A"/>
  <w15:chartTrackingRefBased/>
  <w15:docId w15:val="{90DFE3F4-C111-497B-870E-C71904B0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C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5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CD8"/>
  </w:style>
  <w:style w:type="paragraph" w:styleId="Footer">
    <w:name w:val="footer"/>
    <w:basedOn w:val="Normal"/>
    <w:link w:val="FooterChar"/>
    <w:uiPriority w:val="99"/>
    <w:unhideWhenUsed/>
    <w:rsid w:val="00E85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CD8"/>
  </w:style>
  <w:style w:type="paragraph" w:styleId="Revision">
    <w:name w:val="Revision"/>
    <w:hidden/>
    <w:uiPriority w:val="99"/>
    <w:semiHidden/>
    <w:rsid w:val="006B2F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B2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2F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2F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F64"/>
    <w:rPr>
      <w:b/>
      <w:bCs/>
      <w:sz w:val="20"/>
      <w:szCs w:val="20"/>
    </w:rPr>
  </w:style>
  <w:style w:type="paragraph" w:customStyle="1" w:styleId="elementtoproof">
    <w:name w:val="elementtoproof"/>
    <w:basedOn w:val="Normal"/>
    <w:rsid w:val="000031D0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