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F2FD1" w:rsidR="009143FA" w:rsidP="009143FA" w:rsidRDefault="009143FA" w14:paraId="61F0FEF0" w14:textId="77777777">
      <w:pPr>
        <w:jc w:val="center"/>
        <w:rPr>
          <w:rFonts w:cstheme="minorHAnsi"/>
          <w:sz w:val="32"/>
          <w:szCs w:val="32"/>
        </w:rPr>
      </w:pPr>
      <w:r w:rsidRPr="4D9AAE6B" w:rsidR="7BB4768A">
        <w:rPr>
          <w:rFonts w:cs="Aptos" w:cstheme="minorAscii"/>
          <w:b w:val="1"/>
          <w:bCs w:val="1"/>
          <w:sz w:val="32"/>
          <w:szCs w:val="32"/>
        </w:rPr>
        <w:t>JOB DESCRIPTION</w:t>
      </w:r>
    </w:p>
    <w:p w:rsidR="591832B5" w:rsidP="4D9AAE6B" w:rsidRDefault="591832B5" w14:paraId="22242BBC" w14:textId="1E86F6EF">
      <w:pPr>
        <w:pStyle w:val="Normal"/>
        <w:suppressLineNumbers w:val="0"/>
        <w:bidi w:val="0"/>
        <w:spacing w:before="0" w:beforeAutospacing="off" w:after="160" w:afterAutospacing="off" w:line="259" w:lineRule="auto"/>
        <w:ind w:left="0" w:right="0"/>
        <w:jc w:val="center"/>
      </w:pPr>
      <w:r w:rsidRPr="4D9AAE6B" w:rsidR="591832B5">
        <w:rPr>
          <w:rFonts w:cs="Aptos" w:cstheme="minorAscii"/>
          <w:b w:val="1"/>
          <w:bCs w:val="1"/>
          <w:sz w:val="28"/>
          <w:szCs w:val="28"/>
        </w:rPr>
        <w:t xml:space="preserve">Community Outreach &amp; Partnerships Officer </w:t>
      </w:r>
    </w:p>
    <w:p w:rsidRPr="003F2FD1" w:rsidR="009143FA" w:rsidP="009143FA" w:rsidRDefault="009143FA" w14:paraId="1047E54D" w14:textId="77777777">
      <w:pPr>
        <w:rPr>
          <w:rFonts w:cstheme="minorHAnsi"/>
        </w:rPr>
      </w:pPr>
      <w:r w:rsidRPr="003F2FD1">
        <w:rPr>
          <w:rFonts w:cstheme="minorHAnsi"/>
          <w:b/>
        </w:rPr>
        <w:t>Days</w:t>
      </w:r>
      <w:r w:rsidRPr="003F2FD1">
        <w:rPr>
          <w:rFonts w:cstheme="minorHAnsi"/>
        </w:rPr>
        <w:t>:</w:t>
      </w:r>
      <w:r w:rsidRPr="003F2FD1">
        <w:rPr>
          <w:rFonts w:cstheme="minorHAnsi"/>
        </w:rPr>
        <w:tab/>
      </w:r>
      <w:r w:rsidRPr="003F2FD1">
        <w:rPr>
          <w:rFonts w:cstheme="minorHAnsi"/>
        </w:rPr>
        <w:tab/>
      </w:r>
      <w:r w:rsidRPr="003F2FD1">
        <w:rPr>
          <w:rFonts w:cstheme="minorHAnsi"/>
        </w:rPr>
        <w:t>Monday to Friday</w:t>
      </w:r>
    </w:p>
    <w:p w:rsidR="009143FA" w:rsidP="009143FA" w:rsidRDefault="009143FA" w14:paraId="31347F89" w14:textId="77777777">
      <w:pPr>
        <w:rPr>
          <w:rFonts w:cstheme="minorHAnsi"/>
        </w:rPr>
      </w:pPr>
      <w:r w:rsidRPr="003F2FD1">
        <w:rPr>
          <w:rFonts w:cstheme="minorHAnsi"/>
          <w:b/>
        </w:rPr>
        <w:t>Hours</w:t>
      </w:r>
      <w:r w:rsidRPr="003F2FD1">
        <w:rPr>
          <w:rFonts w:cstheme="minorHAnsi"/>
        </w:rPr>
        <w:t>:</w:t>
      </w:r>
      <w:r w:rsidRPr="003F2FD1">
        <w:rPr>
          <w:rFonts w:cstheme="minorHAnsi"/>
        </w:rPr>
        <w:tab/>
      </w:r>
      <w:r w:rsidRPr="003F2FD1">
        <w:rPr>
          <w:rFonts w:cstheme="minorHAnsi"/>
        </w:rPr>
        <w:tab/>
      </w:r>
      <w:r w:rsidRPr="003F2FD1">
        <w:rPr>
          <w:rFonts w:cstheme="minorHAnsi"/>
        </w:rPr>
        <w:t>35 hours per week. Core hours 9am – 4.30pm</w:t>
      </w:r>
    </w:p>
    <w:p w:rsidRPr="003F2FD1" w:rsidR="004276D9" w:rsidP="009143FA" w:rsidRDefault="004276D9" w14:paraId="4DEEB894" w14:textId="36243D68">
      <w:pPr>
        <w:rPr>
          <w:rFonts w:cstheme="minorHAnsi"/>
        </w:rPr>
      </w:pPr>
      <w:r>
        <w:rPr>
          <w:rFonts w:cstheme="minorHAnsi"/>
        </w:rPr>
        <w:tab/>
      </w:r>
      <w:r>
        <w:rPr>
          <w:rFonts w:cstheme="minorHAnsi"/>
        </w:rPr>
        <w:tab/>
      </w:r>
      <w:r>
        <w:rPr>
          <w:rFonts w:cstheme="minorHAnsi"/>
        </w:rPr>
        <w:t>Hybrid working available – minimum of three days on site per week</w:t>
      </w:r>
    </w:p>
    <w:p w:rsidRPr="003F2FD1" w:rsidR="009143FA" w:rsidP="009143FA" w:rsidRDefault="009143FA" w14:paraId="460D65F6" w14:textId="77777777">
      <w:pPr>
        <w:rPr>
          <w:rFonts w:cstheme="minorHAnsi"/>
        </w:rPr>
      </w:pPr>
      <w:r w:rsidRPr="003F2FD1">
        <w:rPr>
          <w:rFonts w:cstheme="minorHAnsi"/>
        </w:rPr>
        <w:tab/>
      </w:r>
      <w:r w:rsidRPr="003F2FD1">
        <w:rPr>
          <w:rFonts w:cstheme="minorHAnsi"/>
        </w:rPr>
        <w:tab/>
      </w:r>
      <w:r w:rsidRPr="003F2FD1">
        <w:rPr>
          <w:rFonts w:cstheme="minorHAnsi"/>
        </w:rPr>
        <w:t>Evening work on occasion</w:t>
      </w:r>
    </w:p>
    <w:p w:rsidRPr="003F2FD1" w:rsidR="009143FA" w:rsidP="4D9AAE6B" w:rsidRDefault="009143FA" w14:paraId="0B0D7B3E" w14:textId="31277C18">
      <w:pPr>
        <w:rPr>
          <w:rFonts w:cs="Aptos" w:cstheme="minorAscii"/>
        </w:rPr>
      </w:pPr>
      <w:r w:rsidRPr="4D9AAE6B" w:rsidR="7BB4768A">
        <w:rPr>
          <w:rFonts w:cs="Aptos" w:cstheme="minorAscii"/>
          <w:b w:val="1"/>
          <w:bCs w:val="1"/>
        </w:rPr>
        <w:t>Salary :</w:t>
      </w:r>
      <w:r>
        <w:tab/>
      </w:r>
    </w:p>
    <w:p w:rsidR="3E7F87D1" w:rsidP="4D9AAE6B" w:rsidRDefault="3E7F87D1" w14:paraId="4F77E23A" w14:textId="0C0C8393">
      <w:pPr>
        <w:widowControl w:val="0"/>
        <w:spacing w:before="0" w:beforeAutospacing="off" w:after="160" w:afterAutospacing="off" w:line="240" w:lineRule="auto"/>
        <w:ind/>
        <w:rPr>
          <w:rFonts w:cs="Aptos" w:cstheme="minorAscii"/>
        </w:rPr>
      </w:pPr>
      <w:r w:rsidRPr="4D9AAE6B" w:rsidR="7BB4768A">
        <w:rPr>
          <w:rFonts w:cs="Aptos" w:cstheme="minorAscii"/>
          <w:b w:val="1"/>
          <w:bCs w:val="1"/>
        </w:rPr>
        <w:t xml:space="preserve">Reporting </w:t>
      </w:r>
      <w:r w:rsidRPr="4D9AAE6B" w:rsidR="7BB4768A">
        <w:rPr>
          <w:rFonts w:cs="Aptos" w:cstheme="minorAscii"/>
          <w:b w:val="1"/>
          <w:bCs w:val="1"/>
        </w:rPr>
        <w:t>to:</w:t>
      </w:r>
      <w:r>
        <w:tab/>
      </w:r>
      <w:r w:rsidRPr="4D9AAE6B" w:rsidR="7BB4768A">
        <w:rPr>
          <w:rFonts w:cs="Aptos" w:cstheme="minorAscii"/>
        </w:rPr>
        <w:t>Connect to Work Operations Manager</w:t>
      </w:r>
    </w:p>
    <w:p w:rsidR="3E7F87D1" w:rsidP="4D9AAE6B" w:rsidRDefault="3E7F87D1" w14:paraId="412CAECB" w14:textId="30186AB6">
      <w:pPr>
        <w:widowControl w:val="0"/>
        <w:spacing w:before="0" w:beforeAutospacing="off" w:after="160" w:afterAutospacing="off" w:line="240" w:lineRule="auto"/>
        <w:ind/>
        <w:rPr>
          <w:rFonts w:cs="Aptos" w:cstheme="minorAscii"/>
        </w:rPr>
      </w:pPr>
    </w:p>
    <w:p w:rsidR="3E7F87D1" w:rsidP="4D9AAE6B" w:rsidRDefault="3E7F87D1" w14:paraId="2F0AB50C" w14:textId="0C46F94F">
      <w:pPr>
        <w:pStyle w:val="Normal"/>
        <w:widowControl w:val="0"/>
        <w:spacing w:before="0" w:beforeAutospacing="off" w:after="160" w:afterAutospacing="off" w:line="240" w:lineRule="auto"/>
        <w:ind w:left="0"/>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Overall Objective:</w:t>
      </w:r>
    </w:p>
    <w:p w:rsidR="3E7F87D1" w:rsidP="4D9AAE6B" w:rsidRDefault="3E7F87D1" w14:paraId="1557CCF4" w14:textId="3B5F5891">
      <w:pPr>
        <w:widowControl w:val="0"/>
        <w:spacing w:before="0" w:beforeAutospacing="off" w:after="160" w:afterAutospacing="off" w:line="240" w:lineRule="auto"/>
        <w:ind w:left="0"/>
        <w:rPr>
          <w:rFonts w:ascii="Aptos" w:hAnsi="Aptos" w:eastAsia="Aptos"/>
          <w:noProof w:val="0"/>
          <w:sz w:val="22"/>
          <w:szCs w:val="22"/>
          <w:lang w:val="en-GB"/>
        </w:rPr>
      </w:pPr>
      <w:r w:rsidRPr="4D9AAE6B" w:rsidR="37E1AD4D">
        <w:rPr>
          <w:rFonts w:ascii="Aptos" w:hAnsi="Aptos" w:eastAsia="Aptos"/>
          <w:noProof w:val="0"/>
          <w:sz w:val="22"/>
          <w:szCs w:val="22"/>
          <w:lang w:val="en-GB"/>
        </w:rPr>
        <w:t xml:space="preserve">To build and </w:t>
      </w:r>
      <w:r w:rsidRPr="4D9AAE6B" w:rsidR="37E1AD4D">
        <w:rPr>
          <w:rFonts w:ascii="Aptos" w:hAnsi="Aptos" w:eastAsia="Aptos"/>
          <w:noProof w:val="0"/>
          <w:sz w:val="22"/>
          <w:szCs w:val="22"/>
          <w:lang w:val="en-GB"/>
        </w:rPr>
        <w:t>maintain</w:t>
      </w:r>
      <w:r w:rsidRPr="4D9AAE6B" w:rsidR="37E1AD4D">
        <w:rPr>
          <w:rFonts w:ascii="Aptos" w:hAnsi="Aptos" w:eastAsia="Aptos"/>
          <w:noProof w:val="0"/>
          <w:sz w:val="22"/>
          <w:szCs w:val="22"/>
          <w:lang w:val="en-GB"/>
        </w:rPr>
        <w:t xml:space="preserve"> strong partnerships across Kingston</w:t>
      </w:r>
      <w:r w:rsidRPr="4D9AAE6B" w:rsidR="2C0F3B76">
        <w:rPr>
          <w:rFonts w:ascii="Aptos" w:hAnsi="Aptos" w:eastAsia="Aptos"/>
          <w:noProof w:val="0"/>
          <w:sz w:val="22"/>
          <w:szCs w:val="22"/>
          <w:lang w:val="en-GB"/>
        </w:rPr>
        <w:t xml:space="preserve"> &amp; </w:t>
      </w:r>
      <w:r w:rsidRPr="4D9AAE6B" w:rsidR="319CE792">
        <w:rPr>
          <w:rFonts w:ascii="Aptos" w:hAnsi="Aptos" w:eastAsia="Aptos"/>
          <w:noProof w:val="0"/>
          <w:sz w:val="22"/>
          <w:szCs w:val="22"/>
          <w:lang w:val="en-GB"/>
        </w:rPr>
        <w:t xml:space="preserve">Sutton </w:t>
      </w:r>
      <w:r w:rsidRPr="4D9AAE6B" w:rsidR="37E1AD4D">
        <w:rPr>
          <w:rFonts w:ascii="Aptos" w:hAnsi="Aptos" w:eastAsia="Aptos"/>
          <w:noProof w:val="0"/>
          <w:sz w:val="22"/>
          <w:szCs w:val="22"/>
          <w:lang w:val="en-GB"/>
        </w:rPr>
        <w:t xml:space="preserve">to </w:t>
      </w:r>
      <w:r w:rsidRPr="4D9AAE6B" w:rsidR="37E1AD4D">
        <w:rPr>
          <w:rFonts w:ascii="Aptos" w:hAnsi="Aptos" w:eastAsia="Aptos"/>
          <w:noProof w:val="0"/>
          <w:sz w:val="22"/>
          <w:szCs w:val="22"/>
          <w:lang w:val="en-GB"/>
        </w:rPr>
        <w:t>identify</w:t>
      </w:r>
      <w:r w:rsidRPr="4D9AAE6B" w:rsidR="37E1AD4D">
        <w:rPr>
          <w:rFonts w:ascii="Aptos" w:hAnsi="Aptos" w:eastAsia="Aptos"/>
          <w:noProof w:val="0"/>
          <w:sz w:val="22"/>
          <w:szCs w:val="22"/>
          <w:lang w:val="en-GB"/>
        </w:rPr>
        <w:t>, engage, and refer eligible residents into the Connect to Work programme. The post holder will work closely with local stakeholders, services, and internal teams to ensure Connect to Work is well integrated with existing provision and reaches those who will benefit most from the service.</w:t>
      </w:r>
    </w:p>
    <w:p w:rsidR="3E7F87D1" w:rsidP="4D9AAE6B" w:rsidRDefault="3E7F87D1" w14:paraId="590225D6" w14:textId="547835D8">
      <w:pPr>
        <w:widowControl w:val="0"/>
        <w:spacing w:before="0" w:beforeAutospacing="off" w:after="160" w:afterAutospacing="off" w:line="240" w:lineRule="auto"/>
        <w:ind w:left="720"/>
        <w:rPr>
          <w:rFonts w:ascii="Aptos" w:hAnsi="Aptos" w:eastAsia="Aptos"/>
          <w:sz w:val="22"/>
          <w:szCs w:val="22"/>
        </w:rPr>
      </w:pPr>
    </w:p>
    <w:p w:rsidR="3E7F87D1" w:rsidP="4D9AAE6B" w:rsidRDefault="3E7F87D1" w14:paraId="6950E1D3" w14:textId="089F81D2">
      <w:pPr>
        <w:pStyle w:val="Normal"/>
        <w:widowControl w:val="0"/>
        <w:spacing w:before="0" w:beforeAutospacing="off" w:after="160" w:afterAutospacing="off" w:line="240" w:lineRule="auto"/>
        <w:ind w:left="0"/>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Main Responsibilities:</w:t>
      </w:r>
    </w:p>
    <w:p w:rsidR="3E7F87D1" w:rsidP="4D9AAE6B" w:rsidRDefault="3E7F87D1" w14:paraId="77BA0CBF" w14:textId="75494065">
      <w:pPr>
        <w:pStyle w:val="Normal"/>
        <w:widowControl w:val="0"/>
        <w:spacing w:before="0" w:beforeAutospacing="off" w:after="160" w:afterAutospacing="off" w:line="240" w:lineRule="auto"/>
        <w:ind w:left="0"/>
        <w:rPr>
          <w:rFonts w:ascii="Aptos" w:hAnsi="Aptos" w:eastAsia="Aptos"/>
          <w:noProof w:val="0"/>
          <w:sz w:val="22"/>
          <w:szCs w:val="22"/>
          <w:lang w:val="en-GB"/>
        </w:rPr>
      </w:pPr>
      <w:r w:rsidRPr="4D9AAE6B" w:rsidR="37E1AD4D">
        <w:rPr>
          <w:rFonts w:ascii="Aptos" w:hAnsi="Aptos" w:eastAsia="Aptos"/>
          <w:b w:val="1"/>
          <w:bCs w:val="1"/>
          <w:noProof w:val="0"/>
          <w:sz w:val="22"/>
          <w:szCs w:val="22"/>
          <w:lang w:val="en-GB"/>
        </w:rPr>
        <w:t>Stakeholder Engagement &amp; Referral Generation</w:t>
      </w:r>
    </w:p>
    <w:p w:rsidR="3E7F87D1" w:rsidP="4D9AAE6B" w:rsidRDefault="3E7F87D1" w14:paraId="7EC7E3C2" w14:textId="28A60A78">
      <w:pPr>
        <w:pStyle w:val="ListParagraph"/>
        <w:widowControl w:val="0"/>
        <w:numPr>
          <w:ilvl w:val="0"/>
          <w:numId w:val="21"/>
        </w:numPr>
        <w:spacing w:before="0" w:beforeAutospacing="off" w:after="160" w:afterAutospacing="off" w:line="240" w:lineRule="auto"/>
        <w:ind/>
        <w:rPr>
          <w:rFonts w:ascii="Aptos" w:hAnsi="Aptos" w:eastAsia="Aptos"/>
          <w:noProof w:val="0"/>
          <w:sz w:val="22"/>
          <w:szCs w:val="22"/>
          <w:lang w:val="en-GB"/>
        </w:rPr>
      </w:pPr>
      <w:r w:rsidRPr="4D9AAE6B" w:rsidR="37E1AD4D">
        <w:rPr>
          <w:rFonts w:ascii="Aptos" w:hAnsi="Aptos" w:eastAsia="Aptos"/>
          <w:noProof w:val="0"/>
          <w:sz w:val="22"/>
          <w:szCs w:val="22"/>
          <w:lang w:val="en-GB"/>
        </w:rPr>
        <w:t>Build and sustain effective referral pathways in Kingston</w:t>
      </w:r>
      <w:r w:rsidRPr="4D9AAE6B" w:rsidR="64FCBBE7">
        <w:rPr>
          <w:rFonts w:ascii="Aptos" w:hAnsi="Aptos" w:eastAsia="Aptos"/>
          <w:noProof w:val="0"/>
          <w:sz w:val="22"/>
          <w:szCs w:val="22"/>
          <w:lang w:val="en-GB"/>
        </w:rPr>
        <w:t xml:space="preserve"> &amp; </w:t>
      </w:r>
      <w:r w:rsidRPr="4D9AAE6B" w:rsidR="79F4EBAD">
        <w:rPr>
          <w:rFonts w:ascii="Aptos" w:hAnsi="Aptos" w:eastAsia="Aptos"/>
          <w:noProof w:val="0"/>
          <w:sz w:val="22"/>
          <w:szCs w:val="22"/>
          <w:lang w:val="en-GB"/>
        </w:rPr>
        <w:t>Sutton</w:t>
      </w:r>
      <w:r w:rsidRPr="4D9AAE6B" w:rsidR="37E1AD4D">
        <w:rPr>
          <w:rFonts w:ascii="Aptos" w:hAnsi="Aptos" w:eastAsia="Aptos"/>
          <w:noProof w:val="0"/>
          <w:sz w:val="22"/>
          <w:szCs w:val="22"/>
          <w:lang w:val="en-GB"/>
        </w:rPr>
        <w:t xml:space="preserve"> </w:t>
      </w:r>
      <w:r w:rsidRPr="4D9AAE6B" w:rsidR="37E1AD4D">
        <w:rPr>
          <w:rFonts w:ascii="Aptos" w:hAnsi="Aptos" w:eastAsia="Aptos"/>
          <w:noProof w:val="0"/>
          <w:sz w:val="22"/>
          <w:szCs w:val="22"/>
          <w:lang w:val="en-GB"/>
        </w:rPr>
        <w:t>in line with Connect to Work contractual targets</w:t>
      </w:r>
    </w:p>
    <w:p w:rsidR="3E7F87D1" w:rsidP="4D9AAE6B" w:rsidRDefault="3E7F87D1" w14:paraId="2B54C682" w14:textId="0D78E9A8">
      <w:pPr>
        <w:pStyle w:val="Normal"/>
        <w:widowControl w:val="0"/>
        <w:numPr>
          <w:ilvl w:val="0"/>
          <w:numId w:val="21"/>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Proactively engage with local partners including Local Authority teams, Jobcentre Plus, health services, VCSE organisations, and community groups</w:t>
      </w:r>
    </w:p>
    <w:p w:rsidR="3E7F87D1" w:rsidP="4D9AAE6B" w:rsidRDefault="3E7F87D1" w14:paraId="3FEC3676" w14:textId="7EEE9AC0">
      <w:pPr>
        <w:pStyle w:val="Normal"/>
        <w:widowControl w:val="0"/>
        <w:numPr>
          <w:ilvl w:val="0"/>
          <w:numId w:val="21"/>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Represent the service at external forums, partnership meetings, and networks to promote Connect to Work and generate referrals</w:t>
      </w:r>
    </w:p>
    <w:p w:rsidR="3E7F87D1" w:rsidP="4D9AAE6B" w:rsidRDefault="3E7F87D1" w14:paraId="2FF053D5" w14:textId="5C67795D">
      <w:pPr>
        <w:pStyle w:val="Normal"/>
        <w:widowControl w:val="0"/>
        <w:numPr>
          <w:ilvl w:val="0"/>
          <w:numId w:val="21"/>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Deliver tailored information sessions and presentations to partner organisations and potential participants</w:t>
      </w:r>
    </w:p>
    <w:p w:rsidR="3E7F87D1" w:rsidP="4D9AAE6B" w:rsidRDefault="3E7F87D1" w14:paraId="57F53FFE" w14:textId="4B390711">
      <w:pPr>
        <w:pStyle w:val="Normal"/>
        <w:widowControl w:val="0"/>
        <w:numPr>
          <w:ilvl w:val="0"/>
          <w:numId w:val="21"/>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 xml:space="preserve">Work alongside partner teams, including co-location where </w:t>
      </w:r>
      <w:r w:rsidRPr="4D9AAE6B" w:rsidR="37E1AD4D">
        <w:rPr>
          <w:rFonts w:ascii="Aptos" w:hAnsi="Aptos" w:eastAsia="Aptos"/>
          <w:noProof w:val="0"/>
          <w:sz w:val="22"/>
          <w:szCs w:val="22"/>
          <w:lang w:val="en-GB"/>
        </w:rPr>
        <w:t>appropriate</w:t>
      </w:r>
      <w:r w:rsidRPr="4D9AAE6B" w:rsidR="37E1AD4D">
        <w:rPr>
          <w:rFonts w:ascii="Aptos" w:hAnsi="Aptos" w:eastAsia="Aptos"/>
          <w:noProof w:val="0"/>
          <w:sz w:val="22"/>
          <w:szCs w:val="22"/>
          <w:lang w:val="en-GB"/>
        </w:rPr>
        <w:t>, to support warm handovers into the service</w:t>
      </w:r>
    </w:p>
    <w:p w:rsidR="3E7F87D1" w:rsidP="4D9AAE6B" w:rsidRDefault="3E7F87D1" w14:paraId="29901A74" w14:textId="4A3284BA">
      <w:pPr>
        <w:pStyle w:val="Normal"/>
        <w:widowControl w:val="0"/>
        <w:numPr>
          <w:ilvl w:val="0"/>
          <w:numId w:val="21"/>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Identify</w:t>
      </w:r>
      <w:r w:rsidRPr="4D9AAE6B" w:rsidR="37E1AD4D">
        <w:rPr>
          <w:rFonts w:ascii="Aptos" w:hAnsi="Aptos" w:eastAsia="Aptos"/>
          <w:noProof w:val="0"/>
          <w:sz w:val="22"/>
          <w:szCs w:val="22"/>
          <w:lang w:val="en-GB"/>
        </w:rPr>
        <w:t xml:space="preserve"> gaps in local provision and work with internal colleagues to develop solutions that improve access for residents</w:t>
      </w:r>
    </w:p>
    <w:p w:rsidR="3E7F87D1" w:rsidP="4D9AAE6B" w:rsidRDefault="3E7F87D1" w14:paraId="735AA751" w14:textId="1430EADF">
      <w:pPr>
        <w:pStyle w:val="Normal"/>
        <w:widowControl w:val="0"/>
        <w:numPr>
          <w:ilvl w:val="0"/>
          <w:numId w:val="21"/>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Align outreach activity with local priorities, initiatives, and employment strategies</w:t>
      </w:r>
    </w:p>
    <w:p w:rsidR="3E7F87D1" w:rsidP="4D9AAE6B" w:rsidRDefault="3E7F87D1" w14:paraId="71A94BEE" w14:textId="7D29C92F">
      <w:pPr>
        <w:pStyle w:val="Normal"/>
        <w:widowControl w:val="0"/>
        <w:numPr>
          <w:ilvl w:val="0"/>
          <w:numId w:val="21"/>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Support local engagement meetings, events, and social value activity related to the service</w:t>
      </w:r>
    </w:p>
    <w:p w:rsidR="3E7F87D1" w:rsidP="4D9AAE6B" w:rsidRDefault="3E7F87D1" w14:paraId="568E597E" w14:textId="7BAA6FA0">
      <w:pPr>
        <w:widowControl w:val="0"/>
        <w:spacing w:before="0" w:beforeAutospacing="off" w:after="160" w:afterAutospacing="off" w:line="240" w:lineRule="auto"/>
        <w:ind w:left="720"/>
        <w:jc w:val="both"/>
        <w:rPr>
          <w:rFonts w:ascii="Aptos" w:hAnsi="Aptos" w:eastAsia="Aptos"/>
          <w:sz w:val="22"/>
          <w:szCs w:val="22"/>
        </w:rPr>
      </w:pPr>
    </w:p>
    <w:p w:rsidR="3E7F87D1" w:rsidP="4D9AAE6B" w:rsidRDefault="3E7F87D1" w14:paraId="5C935883" w14:textId="4264BB8E">
      <w:pPr>
        <w:pStyle w:val="Normal"/>
        <w:widowControl w:val="0"/>
        <w:spacing w:before="0" w:beforeAutospacing="off" w:after="160" w:afterAutospacing="off" w:line="240" w:lineRule="auto"/>
        <w:ind w:left="0"/>
        <w:jc w:val="both"/>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Relationship Management &amp; Integration</w:t>
      </w:r>
    </w:p>
    <w:p w:rsidR="3E7F87D1" w:rsidP="4D9AAE6B" w:rsidRDefault="3E7F87D1" w14:paraId="49C7C087" w14:textId="551FFAFF">
      <w:pPr>
        <w:pStyle w:val="Normal"/>
        <w:widowControl w:val="0"/>
        <w:numPr>
          <w:ilvl w:val="0"/>
          <w:numId w:val="22"/>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Manage and develop strong working relationships with key stakeholders under the guidance of the Operations Manager</w:t>
      </w:r>
      <w:r w:rsidRPr="4D9AAE6B" w:rsidR="13BB69AA">
        <w:rPr>
          <w:rFonts w:ascii="Aptos" w:hAnsi="Aptos" w:eastAsia="Aptos"/>
          <w:noProof w:val="0"/>
          <w:sz w:val="22"/>
          <w:szCs w:val="22"/>
          <w:lang w:val="en-GB"/>
        </w:rPr>
        <w:t xml:space="preserve"> and </w:t>
      </w:r>
      <w:r w:rsidRPr="4D9AAE6B" w:rsidR="13BB69AA">
        <w:rPr>
          <w:rFonts w:ascii="Aptos" w:hAnsi="Aptos" w:eastAsia="Aptos"/>
          <w:b w:val="0"/>
          <w:bCs w:val="0"/>
          <w:i w:val="0"/>
          <w:iCs w:val="0"/>
          <w:caps w:val="0"/>
          <w:smallCaps w:val="0"/>
          <w:strike w:val="0"/>
          <w:dstrike w:val="0"/>
          <w:noProof w:val="0"/>
          <w:color w:val="000000" w:themeColor="text1" w:themeTint="FF" w:themeShade="FF"/>
          <w:sz w:val="22"/>
          <w:szCs w:val="22"/>
          <w:u w:val="none"/>
          <w:lang w:val="en-CA"/>
        </w:rPr>
        <w:t>Senior Integration and Partnership Manager</w:t>
      </w:r>
    </w:p>
    <w:p w:rsidR="3E7F87D1" w:rsidP="4D9AAE6B" w:rsidRDefault="3E7F87D1" w14:paraId="75CC92F8" w14:textId="7C6E5137">
      <w:pPr>
        <w:pStyle w:val="Normal"/>
        <w:widowControl w:val="0"/>
        <w:numPr>
          <w:ilvl w:val="0"/>
          <w:numId w:val="22"/>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Support effective integration of Connect to Work with local services</w:t>
      </w:r>
      <w:r w:rsidRPr="4D9AAE6B" w:rsidR="06D6816D">
        <w:rPr>
          <w:rFonts w:ascii="Aptos" w:hAnsi="Aptos" w:eastAsia="Aptos"/>
          <w:noProof w:val="0"/>
          <w:sz w:val="22"/>
          <w:szCs w:val="22"/>
          <w:lang w:val="en-GB"/>
        </w:rPr>
        <w:t xml:space="preserve"> </w:t>
      </w:r>
      <w:r w:rsidRPr="4D9AAE6B" w:rsidR="37E1AD4D">
        <w:rPr>
          <w:rFonts w:ascii="Aptos" w:hAnsi="Aptos" w:eastAsia="Aptos"/>
          <w:noProof w:val="0"/>
          <w:sz w:val="22"/>
          <w:szCs w:val="22"/>
          <w:lang w:val="en-GB"/>
        </w:rPr>
        <w:t>to improve participant journeys and outcomes</w:t>
      </w:r>
    </w:p>
    <w:p w:rsidR="3E7F87D1" w:rsidP="4D9AAE6B" w:rsidRDefault="3E7F87D1" w14:paraId="3A50C5CA" w14:textId="5D0B63E3">
      <w:pPr>
        <w:pStyle w:val="Normal"/>
        <w:widowControl w:val="0"/>
        <w:numPr>
          <w:ilvl w:val="0"/>
          <w:numId w:val="22"/>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Maintain regular communication with partners, providing updates on service offer, eligibility, and referral processes</w:t>
      </w:r>
    </w:p>
    <w:p w:rsidR="3E7F87D1" w:rsidP="4D9AAE6B" w:rsidRDefault="3E7F87D1" w14:paraId="7D5CD3D1" w14:textId="47466FE6">
      <w:pPr>
        <w:pStyle w:val="Normal"/>
        <w:widowControl w:val="0"/>
        <w:numPr>
          <w:ilvl w:val="0"/>
          <w:numId w:val="22"/>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Contribute to partnership action plans and provide updates on progress and impact</w:t>
      </w:r>
    </w:p>
    <w:p w:rsidR="3E7F87D1" w:rsidP="4D9AAE6B" w:rsidRDefault="3E7F87D1" w14:paraId="6A328904" w14:textId="6E6B7A93">
      <w:pPr>
        <w:pStyle w:val="Normal"/>
        <w:widowControl w:val="0"/>
        <w:numPr>
          <w:ilvl w:val="0"/>
          <w:numId w:val="22"/>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Work collaboratively with internal teams to maximise opportunities for skills development, vacancies, and employment outcomes</w:t>
      </w:r>
    </w:p>
    <w:p w:rsidR="3E7F87D1" w:rsidP="4D9AAE6B" w:rsidRDefault="3E7F87D1" w14:paraId="7215D1D1" w14:textId="56724DA1">
      <w:pPr>
        <w:widowControl w:val="0"/>
        <w:spacing w:before="0" w:beforeAutospacing="off" w:after="160" w:afterAutospacing="off" w:line="240" w:lineRule="auto"/>
        <w:ind w:left="720"/>
        <w:jc w:val="both"/>
        <w:rPr>
          <w:rFonts w:ascii="Aptos" w:hAnsi="Aptos" w:eastAsia="Aptos"/>
          <w:sz w:val="22"/>
          <w:szCs w:val="22"/>
        </w:rPr>
      </w:pPr>
    </w:p>
    <w:p w:rsidR="3E7F87D1" w:rsidP="4D9AAE6B" w:rsidRDefault="3E7F87D1" w14:paraId="5F23AC2F" w14:textId="154CAB01">
      <w:pPr>
        <w:pStyle w:val="Normal"/>
        <w:widowControl w:val="0"/>
        <w:spacing w:before="0" w:beforeAutospacing="off" w:after="160" w:afterAutospacing="off" w:line="240" w:lineRule="auto"/>
        <w:ind w:left="720"/>
        <w:jc w:val="both"/>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Governance, Compliance &amp; Values</w:t>
      </w:r>
    </w:p>
    <w:p w:rsidR="3E7F87D1" w:rsidP="4D9AAE6B" w:rsidRDefault="3E7F87D1" w14:paraId="3907BDBB" w14:textId="17D6FA5F">
      <w:pPr>
        <w:pStyle w:val="Normal"/>
        <w:widowControl w:val="0"/>
        <w:numPr>
          <w:ilvl w:val="0"/>
          <w:numId w:val="23"/>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Ensure all activity is delivered in line with contract requirements, safeguarding protocols, and data protection (GDPR) standards</w:t>
      </w:r>
    </w:p>
    <w:p w:rsidR="3E7F87D1" w:rsidP="4D9AAE6B" w:rsidRDefault="3E7F87D1" w14:paraId="107940CC" w14:textId="656D21DE">
      <w:pPr>
        <w:pStyle w:val="Normal"/>
        <w:widowControl w:val="0"/>
        <w:numPr>
          <w:ilvl w:val="0"/>
          <w:numId w:val="23"/>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 xml:space="preserve">Follow organisational policies, procedures, and information governance frameworks </w:t>
      </w:r>
      <w:r w:rsidRPr="4D9AAE6B" w:rsidR="37E1AD4D">
        <w:rPr>
          <w:rFonts w:ascii="Aptos" w:hAnsi="Aptos" w:eastAsia="Aptos"/>
          <w:noProof w:val="0"/>
          <w:sz w:val="22"/>
          <w:szCs w:val="22"/>
          <w:lang w:val="en-GB"/>
        </w:rPr>
        <w:t>at all times</w:t>
      </w:r>
    </w:p>
    <w:p w:rsidR="3E7F87D1" w:rsidP="4D9AAE6B" w:rsidRDefault="3E7F87D1" w14:paraId="4EA01266" w14:textId="3B4733AD">
      <w:pPr>
        <w:pStyle w:val="Normal"/>
        <w:widowControl w:val="0"/>
        <w:numPr>
          <w:ilvl w:val="0"/>
          <w:numId w:val="23"/>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Identify</w:t>
      </w:r>
      <w:r w:rsidRPr="4D9AAE6B" w:rsidR="37E1AD4D">
        <w:rPr>
          <w:rFonts w:ascii="Aptos" w:hAnsi="Aptos" w:eastAsia="Aptos"/>
          <w:noProof w:val="0"/>
          <w:sz w:val="22"/>
          <w:szCs w:val="22"/>
          <w:lang w:val="en-GB"/>
        </w:rPr>
        <w:t xml:space="preserve"> and escalate any risks or concerns related to partnership activity or participant engagement</w:t>
      </w:r>
    </w:p>
    <w:p w:rsidR="3E7F87D1" w:rsidP="4D9AAE6B" w:rsidRDefault="3E7F87D1" w14:paraId="3BA29E77" w14:textId="0C42AD81">
      <w:pPr>
        <w:pStyle w:val="Normal"/>
        <w:widowControl w:val="0"/>
        <w:numPr>
          <w:ilvl w:val="0"/>
          <w:numId w:val="23"/>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Act as a positive ambassador for the organisation, embedding its values in all interactions</w:t>
      </w:r>
    </w:p>
    <w:p w:rsidR="3E7F87D1" w:rsidP="4D9AAE6B" w:rsidRDefault="3E7F87D1" w14:paraId="73D41CFF" w14:textId="45668B76">
      <w:pPr>
        <w:widowControl w:val="0"/>
        <w:spacing w:before="0" w:beforeAutospacing="off" w:after="160" w:afterAutospacing="off" w:line="240" w:lineRule="auto"/>
        <w:ind w:left="720"/>
        <w:jc w:val="both"/>
        <w:rPr>
          <w:rFonts w:ascii="Aptos" w:hAnsi="Aptos" w:eastAsia="Aptos"/>
          <w:sz w:val="22"/>
          <w:szCs w:val="22"/>
        </w:rPr>
      </w:pPr>
    </w:p>
    <w:p w:rsidR="3E7F87D1" w:rsidP="4D9AAE6B" w:rsidRDefault="3E7F87D1" w14:paraId="35719EFB" w14:textId="03A0C3E2">
      <w:pPr>
        <w:pStyle w:val="Normal"/>
        <w:widowControl w:val="0"/>
        <w:spacing w:before="0" w:beforeAutospacing="off" w:after="160" w:afterAutospacing="off" w:line="240" w:lineRule="auto"/>
        <w:ind w:left="720"/>
        <w:jc w:val="both"/>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Communication &amp; Administration</w:t>
      </w:r>
    </w:p>
    <w:p w:rsidR="3E7F87D1" w:rsidP="4D9AAE6B" w:rsidRDefault="3E7F87D1" w14:paraId="0AB0ECEC" w14:textId="7110DFBF">
      <w:pPr>
        <w:pStyle w:val="Normal"/>
        <w:widowControl w:val="0"/>
        <w:numPr>
          <w:ilvl w:val="0"/>
          <w:numId w:val="24"/>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 xml:space="preserve">Maintain </w:t>
      </w:r>
      <w:r w:rsidRPr="4D9AAE6B" w:rsidR="37E1AD4D">
        <w:rPr>
          <w:rFonts w:ascii="Aptos" w:hAnsi="Aptos" w:eastAsia="Aptos"/>
          <w:noProof w:val="0"/>
          <w:sz w:val="22"/>
          <w:szCs w:val="22"/>
          <w:lang w:val="en-GB"/>
        </w:rPr>
        <w:t>accurate</w:t>
      </w:r>
      <w:r w:rsidRPr="4D9AAE6B" w:rsidR="37E1AD4D">
        <w:rPr>
          <w:rFonts w:ascii="Aptos" w:hAnsi="Aptos" w:eastAsia="Aptos"/>
          <w:noProof w:val="0"/>
          <w:sz w:val="22"/>
          <w:szCs w:val="22"/>
          <w:lang w:val="en-GB"/>
        </w:rPr>
        <w:t xml:space="preserve"> records of outreach activity, referrals, and partnership engagement</w:t>
      </w:r>
    </w:p>
    <w:p w:rsidR="3E7F87D1" w:rsidP="4D9AAE6B" w:rsidRDefault="3E7F87D1" w14:paraId="6B5DC155" w14:textId="2CD6A8F6">
      <w:pPr>
        <w:pStyle w:val="Normal"/>
        <w:widowControl w:val="0"/>
        <w:numPr>
          <w:ilvl w:val="0"/>
          <w:numId w:val="24"/>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 xml:space="preserve">Provide </w:t>
      </w:r>
      <w:r w:rsidRPr="4D9AAE6B" w:rsidR="37E1AD4D">
        <w:rPr>
          <w:rFonts w:ascii="Aptos" w:hAnsi="Aptos" w:eastAsia="Aptos"/>
          <w:noProof w:val="0"/>
          <w:sz w:val="22"/>
          <w:szCs w:val="22"/>
          <w:lang w:val="en-GB"/>
        </w:rPr>
        <w:t>timely</w:t>
      </w:r>
      <w:r w:rsidRPr="4D9AAE6B" w:rsidR="37E1AD4D">
        <w:rPr>
          <w:rFonts w:ascii="Aptos" w:hAnsi="Aptos" w:eastAsia="Aptos"/>
          <w:noProof w:val="0"/>
          <w:sz w:val="22"/>
          <w:szCs w:val="22"/>
          <w:lang w:val="en-GB"/>
        </w:rPr>
        <w:t xml:space="preserve"> updates and reports to support service monitoring and performance</w:t>
      </w:r>
    </w:p>
    <w:p w:rsidR="3E7F87D1" w:rsidP="4D9AAE6B" w:rsidRDefault="3E7F87D1" w14:paraId="63C7A214" w14:textId="25DD1A79">
      <w:pPr>
        <w:pStyle w:val="Normal"/>
        <w:widowControl w:val="0"/>
        <w:numPr>
          <w:ilvl w:val="0"/>
          <w:numId w:val="24"/>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 xml:space="preserve">Support internal meetings, service reviews, and audits as </w:t>
      </w:r>
      <w:r w:rsidRPr="4D9AAE6B" w:rsidR="37E1AD4D">
        <w:rPr>
          <w:rFonts w:ascii="Aptos" w:hAnsi="Aptos" w:eastAsia="Aptos"/>
          <w:noProof w:val="0"/>
          <w:sz w:val="22"/>
          <w:szCs w:val="22"/>
          <w:lang w:val="en-GB"/>
        </w:rPr>
        <w:t>required</w:t>
      </w:r>
    </w:p>
    <w:p w:rsidR="3E7F87D1" w:rsidP="4D9AAE6B" w:rsidRDefault="3E7F87D1" w14:paraId="1307147F" w14:textId="436F7DB8">
      <w:pPr>
        <w:pStyle w:val="Normal"/>
        <w:widowControl w:val="0"/>
        <w:numPr>
          <w:ilvl w:val="0"/>
          <w:numId w:val="24"/>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Attend supervision, appraisal, training, and development activities</w:t>
      </w:r>
    </w:p>
    <w:p w:rsidR="3E7F87D1" w:rsidP="4D9AAE6B" w:rsidRDefault="3E7F87D1" w14:paraId="62F08C91" w14:textId="522BE3E7">
      <w:pPr>
        <w:widowControl w:val="0"/>
        <w:spacing w:before="0" w:beforeAutospacing="off" w:after="160" w:afterAutospacing="off" w:line="240" w:lineRule="auto"/>
        <w:ind w:left="720"/>
        <w:jc w:val="both"/>
        <w:rPr>
          <w:rFonts w:ascii="Aptos" w:hAnsi="Aptos" w:eastAsia="Aptos"/>
          <w:sz w:val="22"/>
          <w:szCs w:val="22"/>
        </w:rPr>
      </w:pPr>
    </w:p>
    <w:p w:rsidR="3E7F87D1" w:rsidP="4D9AAE6B" w:rsidRDefault="3E7F87D1" w14:paraId="7EB54063" w14:textId="7B1E3995">
      <w:pPr>
        <w:pStyle w:val="Normal"/>
        <w:widowControl w:val="0"/>
        <w:spacing w:before="0" w:beforeAutospacing="off" w:after="160" w:afterAutospacing="off" w:line="240" w:lineRule="auto"/>
        <w:ind w:left="720"/>
        <w:jc w:val="both"/>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Person Specification:</w:t>
      </w:r>
    </w:p>
    <w:p w:rsidR="3E7F87D1" w:rsidP="4D9AAE6B" w:rsidRDefault="3E7F87D1" w14:paraId="7DB11717" w14:textId="476D80C8">
      <w:pPr>
        <w:pStyle w:val="Normal"/>
        <w:widowControl w:val="0"/>
        <w:spacing w:before="0" w:beforeAutospacing="off" w:after="160" w:afterAutospacing="off" w:line="240" w:lineRule="auto"/>
        <w:ind w:left="720"/>
        <w:jc w:val="both"/>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Essential</w:t>
      </w:r>
    </w:p>
    <w:p w:rsidR="3E7F87D1" w:rsidP="4D9AAE6B" w:rsidRDefault="3E7F87D1" w14:paraId="342FFC57" w14:textId="5FE33E0D">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Experience of outreach, partnership working, or community engagement within employment, health, social care, or VCSE sectors</w:t>
      </w:r>
    </w:p>
    <w:p w:rsidR="3E7F87D1" w:rsidP="4D9AAE6B" w:rsidRDefault="3E7F87D1" w14:paraId="17DD615C" w14:textId="06285F88">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Strong understanding of the importance of integration and partnership working in employability programmes</w:t>
      </w:r>
    </w:p>
    <w:p w:rsidR="3E7F87D1" w:rsidP="4D9AAE6B" w:rsidRDefault="3E7F87D1" w14:paraId="273CD18A" w14:textId="71B78EF1">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Ability to build effective relationships with a wide range of stakeholders</w:t>
      </w:r>
    </w:p>
    <w:p w:rsidR="3E7F87D1" w:rsidP="4D9AAE6B" w:rsidRDefault="3E7F87D1" w14:paraId="53F32984" w14:textId="7B913A73">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Confident verbal and written communication skills, with the ability to present information clearly and persuasively</w:t>
      </w:r>
    </w:p>
    <w:p w:rsidR="3E7F87D1" w:rsidP="4D9AAE6B" w:rsidRDefault="3E7F87D1" w14:paraId="0AFAE9CE" w14:textId="6246F666">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Strong organisational skills with the ability to manage competing priorities</w:t>
      </w:r>
    </w:p>
    <w:p w:rsidR="3E7F87D1" w:rsidP="4D9AAE6B" w:rsidRDefault="3E7F87D1" w14:paraId="515F2048" w14:textId="0962790D">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Experience of working to targets or outcomes in a fast-paced environment</w:t>
      </w:r>
    </w:p>
    <w:p w:rsidR="3E7F87D1" w:rsidP="4D9AAE6B" w:rsidRDefault="3E7F87D1" w14:paraId="3EE32633" w14:textId="46946F0B">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Good digital skills, including Microsoft Office and use of databases or CRM systems</w:t>
      </w:r>
    </w:p>
    <w:p w:rsidR="3E7F87D1" w:rsidP="4D9AAE6B" w:rsidRDefault="3E7F87D1" w14:paraId="451D1FC0" w14:textId="097F6504">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Understanding of confidentiality, data protection (GDPR), and safeguarding principles</w:t>
      </w:r>
    </w:p>
    <w:p w:rsidR="3E7F87D1" w:rsidP="4D9AAE6B" w:rsidRDefault="3E7F87D1" w14:paraId="106E6C9F" w14:textId="14C5135A">
      <w:pPr>
        <w:pStyle w:val="Normal"/>
        <w:widowControl w:val="0"/>
        <w:numPr>
          <w:ilvl w:val="0"/>
          <w:numId w:val="25"/>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Commitment to equality, inclusion, and supporting people facing barriers to employment</w:t>
      </w:r>
    </w:p>
    <w:p w:rsidR="3E7F87D1" w:rsidP="4D9AAE6B" w:rsidRDefault="3E7F87D1" w14:paraId="34217F1D" w14:textId="1576CA6B">
      <w:pPr>
        <w:widowControl w:val="0"/>
        <w:spacing w:before="0" w:beforeAutospacing="off" w:after="160" w:afterAutospacing="off" w:line="240" w:lineRule="auto"/>
        <w:ind w:left="720"/>
        <w:jc w:val="both"/>
        <w:rPr>
          <w:rFonts w:ascii="Aptos" w:hAnsi="Aptos" w:eastAsia="Aptos"/>
          <w:sz w:val="22"/>
          <w:szCs w:val="22"/>
        </w:rPr>
      </w:pPr>
    </w:p>
    <w:p w:rsidR="3E7F87D1" w:rsidP="4D9AAE6B" w:rsidRDefault="3E7F87D1" w14:paraId="2D007F9E" w14:textId="19B10031">
      <w:pPr>
        <w:pStyle w:val="Normal"/>
        <w:widowControl w:val="0"/>
        <w:spacing w:before="0" w:beforeAutospacing="off" w:after="160" w:afterAutospacing="off" w:line="240" w:lineRule="auto"/>
        <w:ind w:left="720"/>
        <w:jc w:val="both"/>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Desirable</w:t>
      </w:r>
    </w:p>
    <w:p w:rsidR="3E7F87D1" w:rsidP="4D9AAE6B" w:rsidRDefault="3E7F87D1" w14:paraId="4E708B08" w14:textId="055FBB4B">
      <w:pPr>
        <w:pStyle w:val="Normal"/>
        <w:widowControl w:val="0"/>
        <w:numPr>
          <w:ilvl w:val="0"/>
          <w:numId w:val="26"/>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Knowledge of Kingston’s local labour market, services, and community networks</w:t>
      </w:r>
    </w:p>
    <w:p w:rsidR="3E7F87D1" w:rsidP="4D9AAE6B" w:rsidRDefault="3E7F87D1" w14:paraId="549FC58B" w14:textId="26C5008A">
      <w:pPr>
        <w:pStyle w:val="Normal"/>
        <w:widowControl w:val="0"/>
        <w:numPr>
          <w:ilvl w:val="0"/>
          <w:numId w:val="26"/>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Experience of working on government-funded employability programmes</w:t>
      </w:r>
    </w:p>
    <w:p w:rsidR="3E7F87D1" w:rsidP="4D9AAE6B" w:rsidRDefault="3E7F87D1" w14:paraId="47904EA1" w14:textId="16E0251D">
      <w:pPr>
        <w:pStyle w:val="Normal"/>
        <w:widowControl w:val="0"/>
        <w:numPr>
          <w:ilvl w:val="0"/>
          <w:numId w:val="26"/>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Experience of engaging people with mental health and/or physical health needs</w:t>
      </w:r>
    </w:p>
    <w:p w:rsidR="3E7F87D1" w:rsidP="4D9AAE6B" w:rsidRDefault="3E7F87D1" w14:paraId="17C72506" w14:textId="401DBF5C">
      <w:pPr>
        <w:pStyle w:val="Normal"/>
        <w:widowControl w:val="0"/>
        <w:numPr>
          <w:ilvl w:val="0"/>
          <w:numId w:val="26"/>
        </w:numPr>
        <w:spacing w:before="0" w:beforeAutospacing="off" w:after="160" w:afterAutospacing="off" w:line="240" w:lineRule="auto"/>
        <w:ind w:left="720"/>
        <w:jc w:val="both"/>
        <w:rPr>
          <w:rFonts w:ascii="Aptos" w:hAnsi="Aptos" w:eastAsia="Aptos"/>
          <w:noProof w:val="0"/>
          <w:sz w:val="22"/>
          <w:szCs w:val="22"/>
          <w:lang w:val="en-GB"/>
        </w:rPr>
      </w:pPr>
      <w:r w:rsidRPr="4D9AAE6B" w:rsidR="37E1AD4D">
        <w:rPr>
          <w:rFonts w:ascii="Aptos" w:hAnsi="Aptos" w:eastAsia="Aptos"/>
          <w:noProof w:val="0"/>
          <w:sz w:val="22"/>
          <w:szCs w:val="22"/>
          <w:lang w:val="en-GB"/>
        </w:rPr>
        <w:t>Experience of monitoring or reporting on outreach and referral activity</w:t>
      </w:r>
    </w:p>
    <w:p w:rsidR="3E7F87D1" w:rsidP="4D9AAE6B" w:rsidRDefault="3E7F87D1" w14:paraId="7AB55C7C" w14:textId="657FA3BF">
      <w:pPr>
        <w:widowControl w:val="0"/>
        <w:spacing w:before="0" w:beforeAutospacing="off" w:after="160" w:afterAutospacing="off" w:line="240" w:lineRule="auto"/>
        <w:ind w:left="720"/>
        <w:jc w:val="both"/>
        <w:rPr>
          <w:rFonts w:ascii="Aptos" w:hAnsi="Aptos" w:eastAsia="Aptos"/>
          <w:sz w:val="22"/>
          <w:szCs w:val="22"/>
        </w:rPr>
      </w:pPr>
    </w:p>
    <w:p w:rsidR="3E7F87D1" w:rsidP="4D9AAE6B" w:rsidRDefault="3E7F87D1" w14:paraId="167ACB40" w14:textId="1EB62AE9">
      <w:pPr>
        <w:widowControl w:val="0"/>
        <w:spacing w:before="0" w:beforeAutospacing="off" w:after="160" w:afterAutospacing="off" w:line="240" w:lineRule="auto"/>
        <w:ind w:left="0"/>
        <w:jc w:val="both"/>
        <w:rPr>
          <w:rFonts w:ascii="Aptos" w:hAnsi="Aptos" w:eastAsia="Aptos"/>
          <w:b w:val="1"/>
          <w:bCs w:val="1"/>
          <w:noProof w:val="0"/>
          <w:sz w:val="22"/>
          <w:szCs w:val="22"/>
          <w:lang w:val="en-GB"/>
        </w:rPr>
      </w:pPr>
      <w:r w:rsidRPr="4D9AAE6B" w:rsidR="37E1AD4D">
        <w:rPr>
          <w:rFonts w:ascii="Aptos" w:hAnsi="Aptos" w:eastAsia="Aptos"/>
          <w:b w:val="1"/>
          <w:bCs w:val="1"/>
          <w:noProof w:val="0"/>
          <w:sz w:val="22"/>
          <w:szCs w:val="22"/>
          <w:lang w:val="en-GB"/>
        </w:rPr>
        <w:t>Above all, we</w:t>
      </w:r>
      <w:r w:rsidRPr="4D9AAE6B" w:rsidR="37E1AD4D">
        <w:rPr>
          <w:rFonts w:ascii="Aptos" w:hAnsi="Aptos" w:eastAsia="Aptos"/>
          <w:b w:val="1"/>
          <w:bCs w:val="1"/>
          <w:noProof w:val="0"/>
          <w:sz w:val="22"/>
          <w:szCs w:val="22"/>
          <w:lang w:val="en-GB"/>
        </w:rPr>
        <w:t xml:space="preserve"> are looking for inspiring and committed individuals who have a genuine desire to support people, build strong community partnerships, and help residents move towards sustainable employment.</w:t>
      </w:r>
    </w:p>
    <w:p w:rsidR="3E7F87D1" w:rsidP="4D9AAE6B" w:rsidRDefault="3E7F87D1" w14:paraId="6676C9A1" w14:textId="50E62953">
      <w:pPr>
        <w:pStyle w:val="Normal"/>
        <w:widowControl w:val="0"/>
        <w:spacing w:before="0" w:beforeAutospacing="off" w:after="160" w:afterAutospacing="off" w:line="240" w:lineRule="auto"/>
        <w:ind w:left="720"/>
        <w:jc w:val="both"/>
        <w:rPr>
          <w:rFonts w:ascii="Aptos" w:hAnsi="Aptos" w:eastAsia="Aptos"/>
          <w:b w:val="0"/>
          <w:bCs w:val="0"/>
          <w:i w:val="0"/>
          <w:iCs w:val="0"/>
          <w:caps w:val="0"/>
          <w:smallCaps w:val="0"/>
          <w:noProof w:val="0"/>
          <w:color w:val="000000" w:themeColor="text1" w:themeTint="FF" w:themeShade="FF"/>
          <w:sz w:val="22"/>
          <w:szCs w:val="22"/>
          <w:lang w:val="en-GB"/>
        </w:rPr>
      </w:pPr>
    </w:p>
    <w:sectPr w:rsidR="00F242F8">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5">
    <w:nsid w:val="14b51cc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65e248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30a7734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6237dbf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736baa8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3c8e9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2a2ced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4315fea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310d8c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13c5c3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2faa8b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11951ff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5e9c3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1df91e5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93aa2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13e81e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B33557A"/>
    <w:multiLevelType w:val="multilevel"/>
    <w:tmpl w:val="C58898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BEB79B9"/>
    <w:multiLevelType w:val="multilevel"/>
    <w:tmpl w:val="E23479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9CD0A32"/>
    <w:multiLevelType w:val="multilevel"/>
    <w:tmpl w:val="B808AC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C5642D1"/>
    <w:multiLevelType w:val="multilevel"/>
    <w:tmpl w:val="23364A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2CA90FAE"/>
    <w:multiLevelType w:val="multilevel"/>
    <w:tmpl w:val="876A8D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3C8F6CCC"/>
    <w:multiLevelType w:val="multilevel"/>
    <w:tmpl w:val="23364A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489377EA"/>
    <w:multiLevelType w:val="multilevel"/>
    <w:tmpl w:val="25B054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4EE85385"/>
    <w:multiLevelType w:val="multilevel"/>
    <w:tmpl w:val="23364A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596D680A"/>
    <w:multiLevelType w:val="multilevel"/>
    <w:tmpl w:val="16924E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78C91C2D"/>
    <w:multiLevelType w:val="multilevel"/>
    <w:tmpl w:val="2A0A35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 w16cid:durableId="222957936">
    <w:abstractNumId w:val="6"/>
  </w:num>
  <w:num w:numId="2" w16cid:durableId="621613216">
    <w:abstractNumId w:val="4"/>
  </w:num>
  <w:num w:numId="3" w16cid:durableId="40205994">
    <w:abstractNumId w:val="9"/>
  </w:num>
  <w:num w:numId="4" w16cid:durableId="1144783465">
    <w:abstractNumId w:val="0"/>
  </w:num>
  <w:num w:numId="5" w16cid:durableId="1382291819">
    <w:abstractNumId w:val="2"/>
  </w:num>
  <w:num w:numId="6" w16cid:durableId="1824619868">
    <w:abstractNumId w:val="8"/>
  </w:num>
  <w:num w:numId="7" w16cid:durableId="1301184190">
    <w:abstractNumId w:val="1"/>
  </w:num>
  <w:num w:numId="8" w16cid:durableId="1972244949">
    <w:abstractNumId w:val="5"/>
  </w:num>
  <w:num w:numId="9" w16cid:durableId="446851967">
    <w:abstractNumId w:val="3"/>
  </w:num>
  <w:num w:numId="10" w16cid:durableId="1290477999">
    <w:abstractNumId w:val="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3FA"/>
    <w:rsid w:val="0005493D"/>
    <w:rsid w:val="000B612B"/>
    <w:rsid w:val="002361FB"/>
    <w:rsid w:val="002428ED"/>
    <w:rsid w:val="002716A1"/>
    <w:rsid w:val="0028548F"/>
    <w:rsid w:val="004276D9"/>
    <w:rsid w:val="00443509"/>
    <w:rsid w:val="004645B7"/>
    <w:rsid w:val="0047368A"/>
    <w:rsid w:val="004975DB"/>
    <w:rsid w:val="004B6155"/>
    <w:rsid w:val="004F7962"/>
    <w:rsid w:val="00556196"/>
    <w:rsid w:val="005F41DA"/>
    <w:rsid w:val="006672D0"/>
    <w:rsid w:val="006A32DB"/>
    <w:rsid w:val="006F7AE3"/>
    <w:rsid w:val="007443C0"/>
    <w:rsid w:val="00793BC8"/>
    <w:rsid w:val="007E64BA"/>
    <w:rsid w:val="0084479A"/>
    <w:rsid w:val="00863284"/>
    <w:rsid w:val="008E48E9"/>
    <w:rsid w:val="009143FA"/>
    <w:rsid w:val="00A26C9C"/>
    <w:rsid w:val="00D37BA0"/>
    <w:rsid w:val="00D9180F"/>
    <w:rsid w:val="00D97570"/>
    <w:rsid w:val="00E929F8"/>
    <w:rsid w:val="00EA640F"/>
    <w:rsid w:val="00EE4B65"/>
    <w:rsid w:val="00F23529"/>
    <w:rsid w:val="00F242F8"/>
    <w:rsid w:val="00F90BB6"/>
    <w:rsid w:val="04F5701B"/>
    <w:rsid w:val="06D6816D"/>
    <w:rsid w:val="0AD400F5"/>
    <w:rsid w:val="0C3C5F40"/>
    <w:rsid w:val="10195D7A"/>
    <w:rsid w:val="12610A02"/>
    <w:rsid w:val="12992494"/>
    <w:rsid w:val="135134BD"/>
    <w:rsid w:val="13BB69AA"/>
    <w:rsid w:val="141B25E9"/>
    <w:rsid w:val="14A1142E"/>
    <w:rsid w:val="173AEFB4"/>
    <w:rsid w:val="1758382A"/>
    <w:rsid w:val="1859AB48"/>
    <w:rsid w:val="18B67D2B"/>
    <w:rsid w:val="19D3BAB0"/>
    <w:rsid w:val="1D195FF8"/>
    <w:rsid w:val="1FC7F64F"/>
    <w:rsid w:val="2229DDDC"/>
    <w:rsid w:val="229FF1D0"/>
    <w:rsid w:val="22FD45BA"/>
    <w:rsid w:val="2371E476"/>
    <w:rsid w:val="256C1162"/>
    <w:rsid w:val="2583C96C"/>
    <w:rsid w:val="2908F2D9"/>
    <w:rsid w:val="29FAF284"/>
    <w:rsid w:val="2C0F3B76"/>
    <w:rsid w:val="2C61DE47"/>
    <w:rsid w:val="2F5F0B66"/>
    <w:rsid w:val="30D26CE3"/>
    <w:rsid w:val="319CE792"/>
    <w:rsid w:val="31F2296F"/>
    <w:rsid w:val="3610F7C4"/>
    <w:rsid w:val="37E1AD4D"/>
    <w:rsid w:val="38588A93"/>
    <w:rsid w:val="3958AF28"/>
    <w:rsid w:val="3A0F3152"/>
    <w:rsid w:val="3E7F87D1"/>
    <w:rsid w:val="3FA085CA"/>
    <w:rsid w:val="4515AB23"/>
    <w:rsid w:val="458E2FFB"/>
    <w:rsid w:val="45B0C514"/>
    <w:rsid w:val="4B2E126A"/>
    <w:rsid w:val="4D9AAE6B"/>
    <w:rsid w:val="50C1C5E4"/>
    <w:rsid w:val="529C2BDA"/>
    <w:rsid w:val="54DCC93C"/>
    <w:rsid w:val="55146C08"/>
    <w:rsid w:val="57911C59"/>
    <w:rsid w:val="583E2878"/>
    <w:rsid w:val="591832B5"/>
    <w:rsid w:val="5A3D1B52"/>
    <w:rsid w:val="5C2509D7"/>
    <w:rsid w:val="5F3CD21D"/>
    <w:rsid w:val="64FCBBE7"/>
    <w:rsid w:val="674D6DED"/>
    <w:rsid w:val="6A879719"/>
    <w:rsid w:val="6B4E127A"/>
    <w:rsid w:val="6BE2EE9C"/>
    <w:rsid w:val="73175C99"/>
    <w:rsid w:val="79F4EBAD"/>
    <w:rsid w:val="7A7F7D71"/>
    <w:rsid w:val="7BB4768A"/>
    <w:rsid w:val="7C2A38AE"/>
    <w:rsid w:val="7DCE78A0"/>
    <w:rsid w:val="7DD570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11695"/>
  <w15:chartTrackingRefBased/>
  <w15:docId w15:val="{65867C13-E501-4D09-8513-47C6C348F3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9143FA"/>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43FA"/>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43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43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43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43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43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43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43FA"/>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143FA"/>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9143FA"/>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9143FA"/>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143FA"/>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143FA"/>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143FA"/>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143FA"/>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143FA"/>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143FA"/>
    <w:rPr>
      <w:rFonts w:eastAsiaTheme="majorEastAsia" w:cstheme="majorBidi"/>
      <w:color w:val="272727" w:themeColor="text1" w:themeTint="D8"/>
    </w:rPr>
  </w:style>
  <w:style w:type="paragraph" w:styleId="Title">
    <w:name w:val="Title"/>
    <w:basedOn w:val="Normal"/>
    <w:next w:val="Normal"/>
    <w:link w:val="TitleChar"/>
    <w:uiPriority w:val="10"/>
    <w:qFormat/>
    <w:rsid w:val="009143FA"/>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143FA"/>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143FA"/>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143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43FA"/>
    <w:pPr>
      <w:spacing w:before="160"/>
      <w:jc w:val="center"/>
    </w:pPr>
    <w:rPr>
      <w:i/>
      <w:iCs/>
      <w:color w:val="404040" w:themeColor="text1" w:themeTint="BF"/>
    </w:rPr>
  </w:style>
  <w:style w:type="character" w:styleId="QuoteChar" w:customStyle="1">
    <w:name w:val="Quote Char"/>
    <w:basedOn w:val="DefaultParagraphFont"/>
    <w:link w:val="Quote"/>
    <w:uiPriority w:val="29"/>
    <w:rsid w:val="009143FA"/>
    <w:rPr>
      <w:i/>
      <w:iCs/>
      <w:color w:val="404040" w:themeColor="text1" w:themeTint="BF"/>
    </w:rPr>
  </w:style>
  <w:style w:type="paragraph" w:styleId="ListParagraph">
    <w:name w:val="List Paragraph"/>
    <w:basedOn w:val="Normal"/>
    <w:uiPriority w:val="34"/>
    <w:qFormat/>
    <w:rsid w:val="009143FA"/>
    <w:pPr>
      <w:ind w:left="720"/>
      <w:contextualSpacing/>
    </w:pPr>
  </w:style>
  <w:style w:type="character" w:styleId="IntenseEmphasis">
    <w:name w:val="Intense Emphasis"/>
    <w:basedOn w:val="DefaultParagraphFont"/>
    <w:uiPriority w:val="21"/>
    <w:qFormat/>
    <w:rsid w:val="009143FA"/>
    <w:rPr>
      <w:i/>
      <w:iCs/>
      <w:color w:val="0F4761" w:themeColor="accent1" w:themeShade="BF"/>
    </w:rPr>
  </w:style>
  <w:style w:type="paragraph" w:styleId="IntenseQuote">
    <w:name w:val="Intense Quote"/>
    <w:basedOn w:val="Normal"/>
    <w:next w:val="Normal"/>
    <w:link w:val="IntenseQuoteChar"/>
    <w:uiPriority w:val="30"/>
    <w:qFormat/>
    <w:rsid w:val="009143FA"/>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143FA"/>
    <w:rPr>
      <w:i/>
      <w:iCs/>
      <w:color w:val="0F4761" w:themeColor="accent1" w:themeShade="BF"/>
    </w:rPr>
  </w:style>
  <w:style w:type="character" w:styleId="IntenseReference">
    <w:name w:val="Intense Reference"/>
    <w:basedOn w:val="DefaultParagraphFont"/>
    <w:uiPriority w:val="32"/>
    <w:qFormat/>
    <w:rsid w:val="009143FA"/>
    <w:rPr>
      <w:b/>
      <w:bCs/>
      <w:smallCaps/>
      <w:color w:val="0F4761" w:themeColor="accent1" w:themeShade="BF"/>
      <w:spacing w:val="5"/>
    </w:rPr>
  </w:style>
  <w:style w:type="paragraph" w:styleId="xxxmsonormal" w:customStyle="1">
    <w:name w:val="x_x_xmsonormal"/>
    <w:basedOn w:val="Normal"/>
    <w:rsid w:val="00E929F8"/>
    <w:pPr>
      <w:spacing w:before="100" w:beforeAutospacing="1" w:after="100" w:afterAutospacing="1" w:line="240" w:lineRule="auto"/>
    </w:pPr>
    <w:rPr>
      <w:rFonts w:ascii="Times New Roman" w:hAnsi="Times New Roman" w:eastAsia="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D00AD94857934586DD0ECE643D0F94" ma:contentTypeVersion="18" ma:contentTypeDescription="Create a new document." ma:contentTypeScope="" ma:versionID="6e622e8c32f22405484e155659439a43">
  <xsd:schema xmlns:xsd="http://www.w3.org/2001/XMLSchema" xmlns:xs="http://www.w3.org/2001/XMLSchema" xmlns:p="http://schemas.microsoft.com/office/2006/metadata/properties" xmlns:ns2="501aa496-161c-49d9-b4b8-251a56fbf3ef" xmlns:ns3="cbc74dfe-a154-4b14-9f1d-bffb1a3bed31" targetNamespace="http://schemas.microsoft.com/office/2006/metadata/properties" ma:root="true" ma:fieldsID="1ddb2cbfa3105ac4be4307c7269d986a" ns2:_="" ns3:_="">
    <xsd:import namespace="501aa496-161c-49d9-b4b8-251a56fbf3ef"/>
    <xsd:import namespace="cbc74dfe-a154-4b14-9f1d-bffb1a3bed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1aa496-161c-49d9-b4b8-251a56fb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0f2841-a336-4fcf-aef9-da8f41e26bee"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c74dfe-a154-4b14-9f1d-bffb1a3bed3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0ac2afe-9ef5-40a7-a453-fbd16edda3f6}" ma:internalName="TaxCatchAll" ma:showField="CatchAllData" ma:web="cbc74dfe-a154-4b14-9f1d-bffb1a3bed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01aa496-161c-49d9-b4b8-251a56fbf3ef">
      <Terms xmlns="http://schemas.microsoft.com/office/infopath/2007/PartnerControls"/>
    </lcf76f155ced4ddcb4097134ff3c332f>
    <TaxCatchAll xmlns="cbc74dfe-a154-4b14-9f1d-bffb1a3bed31" xsi:nil="true"/>
  </documentManagement>
</p:properties>
</file>

<file path=customXml/itemProps1.xml><?xml version="1.0" encoding="utf-8"?>
<ds:datastoreItem xmlns:ds="http://schemas.openxmlformats.org/officeDocument/2006/customXml" ds:itemID="{4F9636FC-8D7F-4F59-BB53-D997920EC261}"/>
</file>

<file path=customXml/itemProps2.xml><?xml version="1.0" encoding="utf-8"?>
<ds:datastoreItem xmlns:ds="http://schemas.openxmlformats.org/officeDocument/2006/customXml" ds:itemID="{78C36DC3-79C9-4CA5-A1A8-55484D91A779}">
  <ds:schemaRefs>
    <ds:schemaRef ds:uri="http://schemas.microsoft.com/sharepoint/v3/contenttype/forms"/>
  </ds:schemaRefs>
</ds:datastoreItem>
</file>

<file path=customXml/itemProps3.xml><?xml version="1.0" encoding="utf-8"?>
<ds:datastoreItem xmlns:ds="http://schemas.openxmlformats.org/officeDocument/2006/customXml" ds:itemID="{38E56DEF-A6B0-4DDB-A1C8-606B49973707}">
  <ds:schemaRefs>
    <ds:schemaRef ds:uri="http://schemas.microsoft.com/office/2006/metadata/properties"/>
    <ds:schemaRef ds:uri="http://schemas.microsoft.com/office/infopath/2007/PartnerControls"/>
    <ds:schemaRef ds:uri="501aa496-161c-49d9-b4b8-251a56fbf3ef"/>
    <ds:schemaRef ds:uri="cbc74dfe-a154-4b14-9f1d-bffb1a3bed3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Helen Forster</dc:creator>
  <keywords/>
  <dc:description/>
  <lastModifiedBy>Rasha Muhi-Eldin</lastModifiedBy>
  <revision>37</revision>
  <dcterms:created xsi:type="dcterms:W3CDTF">2025-11-09T10:53:00.0000000Z</dcterms:created>
  <dcterms:modified xsi:type="dcterms:W3CDTF">2026-01-27T13:59:51.4774963Z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0x010100CBD00AD94857934586DD0ECE643D0F94</vt:lpwstr>
  </property>
  <property fmtid="{D5CDD505-2E9C-101B-9397-08002B2CF9AE}" pid="3" name="MediaServiceImageTags">
    <vt:lpwstr/>
  </property>
</Properties>
</file>