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A89" w:rsidRDefault="00643A89" w:rsidP="000C780C">
      <w:pPr>
        <w:shd w:val="clear" w:color="auto" w:fill="FFFFFF"/>
        <w:rPr>
          <w:rFonts w:ascii="Arial" w:hAnsi="Arial" w:cs="Arial"/>
          <w:b/>
          <w:color w:val="222222"/>
          <w:sz w:val="22"/>
          <w:szCs w:val="22"/>
        </w:rPr>
      </w:pPr>
    </w:p>
    <w:p w:rsidR="0047139C" w:rsidRDefault="0047139C" w:rsidP="0047139C">
      <w:pPr>
        <w:pStyle w:val="Title"/>
        <w:jc w:val="center"/>
        <w:rPr>
          <w:rFonts w:ascii="Arial" w:hAnsi="Arial" w:cs="Arial"/>
          <w:b/>
          <w:sz w:val="32"/>
          <w:szCs w:val="32"/>
        </w:rPr>
      </w:pPr>
      <w:r w:rsidRPr="0047139C">
        <w:rPr>
          <w:rFonts w:ascii="Arial" w:hAnsi="Arial" w:cs="Arial"/>
          <w:b/>
          <w:sz w:val="32"/>
          <w:szCs w:val="32"/>
        </w:rPr>
        <w:t>Community Navigator</w:t>
      </w:r>
    </w:p>
    <w:p w:rsidR="00B76B3E" w:rsidRPr="00B76B3E" w:rsidRDefault="00B76B3E" w:rsidP="00B76B3E">
      <w:pPr>
        <w:rPr>
          <w:rFonts w:ascii="Arial" w:hAnsi="Arial" w:cs="Arial"/>
        </w:rPr>
      </w:pPr>
    </w:p>
    <w:p w:rsidR="00943BAC" w:rsidRDefault="00943BAC" w:rsidP="00943BAC">
      <w:pPr>
        <w:jc w:val="both"/>
        <w:rPr>
          <w:rFonts w:ascii="Arial" w:hAnsi="Arial" w:cs="Arial"/>
        </w:rPr>
      </w:pPr>
      <w:r w:rsidRPr="00943BAC">
        <w:rPr>
          <w:rFonts w:ascii="Arial" w:hAnsi="Arial" w:cs="Arial"/>
        </w:rPr>
        <w:t>The Community Navigator Service provides practical support for people with serious, stable, long-term mental health needs and those with severe and enduring mental illness. The service is part of an Integrated Mental Health service which brings together a range of healthcare professionals including clinical services, wellbeing services and specialist mental health support teams. The service aims to deliver excellent, integrated, recovery focused and evidence-based health and social care.</w:t>
      </w:r>
    </w:p>
    <w:p w:rsidR="00CD194E" w:rsidRDefault="00CD194E" w:rsidP="00943BAC">
      <w:pPr>
        <w:jc w:val="both"/>
        <w:rPr>
          <w:rFonts w:ascii="Arial" w:hAnsi="Arial" w:cs="Arial"/>
        </w:rPr>
      </w:pPr>
    </w:p>
    <w:p w:rsidR="00CD194E" w:rsidRDefault="00CD194E" w:rsidP="00943BAC">
      <w:pPr>
        <w:jc w:val="both"/>
        <w:rPr>
          <w:rFonts w:ascii="Arial" w:hAnsi="Arial" w:cs="Arial"/>
        </w:rPr>
      </w:pPr>
      <w:r w:rsidRPr="00CD194E">
        <w:rPr>
          <w:rFonts w:ascii="Arial" w:hAnsi="Arial" w:cs="Arial"/>
          <w:color w:val="0070C0"/>
        </w:rPr>
        <w:t xml:space="preserve">Location:             </w:t>
      </w:r>
      <w:r>
        <w:rPr>
          <w:rFonts w:ascii="Arial" w:hAnsi="Arial" w:cs="Arial"/>
        </w:rPr>
        <w:t>Kensington and Chelsea, London</w:t>
      </w:r>
    </w:p>
    <w:p w:rsidR="00CD194E" w:rsidRDefault="00CD194E" w:rsidP="00943BAC">
      <w:pPr>
        <w:jc w:val="both"/>
        <w:rPr>
          <w:rFonts w:ascii="Arial" w:hAnsi="Arial" w:cs="Arial"/>
        </w:rPr>
      </w:pPr>
      <w:r w:rsidRPr="00CD194E">
        <w:rPr>
          <w:rFonts w:ascii="Arial" w:hAnsi="Arial" w:cs="Arial"/>
          <w:color w:val="0070C0"/>
        </w:rPr>
        <w:t xml:space="preserve">Salary:                </w:t>
      </w:r>
      <w:r>
        <w:rPr>
          <w:rFonts w:ascii="Arial" w:hAnsi="Arial" w:cs="Arial"/>
        </w:rPr>
        <w:t>£</w:t>
      </w:r>
      <w:r w:rsidR="00A11484">
        <w:rPr>
          <w:rFonts w:ascii="Arial" w:hAnsi="Arial" w:cs="Arial"/>
        </w:rPr>
        <w:t>23,229 - £31,522</w:t>
      </w:r>
      <w:r>
        <w:rPr>
          <w:rFonts w:ascii="Arial" w:hAnsi="Arial" w:cs="Arial"/>
        </w:rPr>
        <w:t xml:space="preserve"> </w:t>
      </w:r>
    </w:p>
    <w:p w:rsidR="00CD194E" w:rsidRDefault="00CD194E" w:rsidP="00943BAC">
      <w:pPr>
        <w:jc w:val="both"/>
        <w:rPr>
          <w:rFonts w:ascii="Arial" w:hAnsi="Arial" w:cs="Arial"/>
        </w:rPr>
      </w:pPr>
      <w:r w:rsidRPr="00CD194E">
        <w:rPr>
          <w:rFonts w:ascii="Arial" w:hAnsi="Arial" w:cs="Arial"/>
          <w:color w:val="0070C0"/>
        </w:rPr>
        <w:t xml:space="preserve">Hours:                </w:t>
      </w:r>
      <w:r>
        <w:rPr>
          <w:rFonts w:ascii="Arial" w:hAnsi="Arial" w:cs="Arial"/>
        </w:rPr>
        <w:t>35 hours per week (full time)</w:t>
      </w:r>
    </w:p>
    <w:p w:rsidR="00CD194E" w:rsidRDefault="00CD194E" w:rsidP="00943BAC">
      <w:pPr>
        <w:jc w:val="both"/>
        <w:rPr>
          <w:rFonts w:ascii="Arial" w:hAnsi="Arial" w:cs="Arial"/>
        </w:rPr>
      </w:pPr>
      <w:r w:rsidRPr="00CD194E">
        <w:rPr>
          <w:rFonts w:ascii="Arial" w:hAnsi="Arial" w:cs="Arial"/>
          <w:color w:val="0070C0"/>
        </w:rPr>
        <w:t xml:space="preserve">Annual leave:     </w:t>
      </w:r>
      <w:r>
        <w:rPr>
          <w:rFonts w:ascii="Arial" w:hAnsi="Arial" w:cs="Arial"/>
        </w:rPr>
        <w:t>28 days per year, plus statutory holidays</w:t>
      </w:r>
    </w:p>
    <w:p w:rsidR="00CD194E" w:rsidRDefault="00CD194E" w:rsidP="00943BAC">
      <w:pPr>
        <w:jc w:val="both"/>
        <w:rPr>
          <w:rFonts w:ascii="Arial" w:hAnsi="Arial" w:cs="Arial"/>
        </w:rPr>
      </w:pPr>
      <w:r w:rsidRPr="00CD194E">
        <w:rPr>
          <w:rFonts w:ascii="Arial" w:hAnsi="Arial" w:cs="Arial"/>
          <w:color w:val="0070C0"/>
        </w:rPr>
        <w:t xml:space="preserve">Work pattern:     </w:t>
      </w:r>
      <w:r>
        <w:rPr>
          <w:rFonts w:ascii="Arial" w:hAnsi="Arial" w:cs="Arial"/>
        </w:rPr>
        <w:t>Hybrid – office and home working</w:t>
      </w:r>
    </w:p>
    <w:p w:rsidR="00CD194E" w:rsidRDefault="00CD194E" w:rsidP="00943BAC">
      <w:pPr>
        <w:jc w:val="both"/>
        <w:rPr>
          <w:rFonts w:ascii="Arial" w:hAnsi="Arial" w:cs="Arial"/>
        </w:rPr>
      </w:pPr>
      <w:r w:rsidRPr="00CD194E">
        <w:rPr>
          <w:rFonts w:ascii="Arial" w:hAnsi="Arial" w:cs="Arial"/>
          <w:color w:val="0070C0"/>
        </w:rPr>
        <w:t xml:space="preserve">Responsible to: </w:t>
      </w:r>
      <w:r w:rsidR="00156C34">
        <w:rPr>
          <w:rFonts w:ascii="Arial" w:hAnsi="Arial" w:cs="Arial"/>
          <w:color w:val="0070C0"/>
        </w:rPr>
        <w:t xml:space="preserve"> </w:t>
      </w:r>
      <w:r w:rsidR="00156C34">
        <w:rPr>
          <w:rFonts w:ascii="Arial" w:hAnsi="Arial" w:cs="Arial"/>
        </w:rPr>
        <w:t>Wellbeing</w:t>
      </w:r>
      <w:r>
        <w:rPr>
          <w:rFonts w:ascii="Arial" w:hAnsi="Arial" w:cs="Arial"/>
        </w:rPr>
        <w:t xml:space="preserve"> Services Manager, Senior Communit</w:t>
      </w:r>
      <w:r w:rsidR="00156C34">
        <w:rPr>
          <w:rFonts w:ascii="Arial" w:hAnsi="Arial" w:cs="Arial"/>
        </w:rPr>
        <w:t>y</w:t>
      </w:r>
      <w:r>
        <w:rPr>
          <w:rFonts w:ascii="Arial" w:hAnsi="Arial" w:cs="Arial"/>
        </w:rPr>
        <w:t xml:space="preserve"> Navigator</w:t>
      </w:r>
      <w:bookmarkStart w:id="0" w:name="_GoBack"/>
      <w:bookmarkEnd w:id="0"/>
    </w:p>
    <w:p w:rsidR="00943BAC" w:rsidRPr="00943BAC" w:rsidRDefault="00943BAC" w:rsidP="00943BAC">
      <w:pPr>
        <w:rPr>
          <w:rFonts w:ascii="Arial" w:hAnsi="Arial" w:cs="Arial"/>
        </w:rPr>
      </w:pPr>
    </w:p>
    <w:p w:rsidR="00227122" w:rsidRPr="005619BB" w:rsidRDefault="00227122" w:rsidP="0047139C">
      <w:pPr>
        <w:jc w:val="both"/>
        <w:rPr>
          <w:rFonts w:ascii="Arial" w:hAnsi="Arial" w:cs="Arial"/>
          <w:color w:val="0070C0"/>
        </w:rPr>
      </w:pPr>
      <w:r w:rsidRPr="005619BB">
        <w:rPr>
          <w:rFonts w:ascii="Arial" w:hAnsi="Arial" w:cs="Arial"/>
          <w:color w:val="0070C0"/>
        </w:rPr>
        <w:t>Aims and objectives</w:t>
      </w:r>
      <w:r w:rsidR="00CD194E">
        <w:rPr>
          <w:rFonts w:ascii="Arial" w:hAnsi="Arial" w:cs="Arial"/>
          <w:color w:val="0070C0"/>
        </w:rPr>
        <w:t xml:space="preserve"> of service </w:t>
      </w:r>
    </w:p>
    <w:p w:rsidR="00227122" w:rsidRPr="005619BB" w:rsidRDefault="00227122" w:rsidP="005619BB">
      <w:pPr>
        <w:pStyle w:val="ListParagraph"/>
        <w:numPr>
          <w:ilvl w:val="0"/>
          <w:numId w:val="10"/>
        </w:numPr>
        <w:shd w:val="clear" w:color="auto" w:fill="FFFFFF"/>
        <w:rPr>
          <w:rFonts w:ascii="Arial" w:hAnsi="Arial" w:cs="Arial"/>
          <w:color w:val="222222"/>
          <w:sz w:val="24"/>
          <w:szCs w:val="24"/>
        </w:rPr>
      </w:pPr>
      <w:r w:rsidRPr="005619BB">
        <w:rPr>
          <w:rFonts w:ascii="Arial" w:hAnsi="Arial" w:cs="Arial"/>
          <w:color w:val="222222"/>
          <w:sz w:val="24"/>
          <w:szCs w:val="24"/>
        </w:rPr>
        <w:t>Provide a service that develops people’s strengths and networks to support them to stay well and to live satisfying and contributing lives</w:t>
      </w:r>
    </w:p>
    <w:p w:rsidR="00227122" w:rsidRPr="005619BB" w:rsidRDefault="00227122" w:rsidP="005619BB">
      <w:pPr>
        <w:pStyle w:val="ListParagraph"/>
        <w:numPr>
          <w:ilvl w:val="0"/>
          <w:numId w:val="10"/>
        </w:numPr>
        <w:shd w:val="clear" w:color="auto" w:fill="FFFFFF"/>
        <w:rPr>
          <w:rFonts w:ascii="Arial" w:hAnsi="Arial" w:cs="Arial"/>
          <w:color w:val="222222"/>
          <w:sz w:val="24"/>
          <w:szCs w:val="24"/>
        </w:rPr>
      </w:pPr>
      <w:r w:rsidRPr="005619BB">
        <w:rPr>
          <w:rFonts w:ascii="Arial" w:hAnsi="Arial" w:cs="Arial"/>
          <w:color w:val="222222"/>
          <w:sz w:val="24"/>
          <w:szCs w:val="24"/>
        </w:rPr>
        <w:t>Provide a service that is focused on recovery, building on social integration, de-stigmatisation and self-worth</w:t>
      </w:r>
    </w:p>
    <w:p w:rsidR="00227122" w:rsidRPr="005619BB" w:rsidRDefault="00227122" w:rsidP="005619BB">
      <w:pPr>
        <w:pStyle w:val="ListParagraph"/>
        <w:numPr>
          <w:ilvl w:val="0"/>
          <w:numId w:val="10"/>
        </w:numPr>
        <w:shd w:val="clear" w:color="auto" w:fill="FFFFFF"/>
        <w:rPr>
          <w:rFonts w:ascii="Arial" w:hAnsi="Arial" w:cs="Arial"/>
          <w:color w:val="222222"/>
          <w:sz w:val="24"/>
          <w:szCs w:val="24"/>
        </w:rPr>
      </w:pPr>
      <w:r w:rsidRPr="005619BB">
        <w:rPr>
          <w:rFonts w:ascii="Arial" w:hAnsi="Arial" w:cs="Arial"/>
          <w:color w:val="222222"/>
          <w:sz w:val="24"/>
          <w:szCs w:val="24"/>
        </w:rPr>
        <w:t>Develop tools, systems and resource to ensure a library of a broad range of local services and resources</w:t>
      </w:r>
    </w:p>
    <w:p w:rsidR="00227122" w:rsidRPr="005619BB" w:rsidRDefault="00227122" w:rsidP="005619BB">
      <w:pPr>
        <w:pStyle w:val="ListParagraph"/>
        <w:numPr>
          <w:ilvl w:val="0"/>
          <w:numId w:val="10"/>
        </w:numPr>
        <w:shd w:val="clear" w:color="auto" w:fill="FFFFFF"/>
        <w:rPr>
          <w:rFonts w:ascii="Arial" w:hAnsi="Arial" w:cs="Arial"/>
          <w:color w:val="222222"/>
          <w:sz w:val="24"/>
          <w:szCs w:val="24"/>
        </w:rPr>
      </w:pPr>
      <w:r w:rsidRPr="005619BB">
        <w:rPr>
          <w:rFonts w:ascii="Arial" w:hAnsi="Arial" w:cs="Arial"/>
          <w:color w:val="222222"/>
          <w:sz w:val="24"/>
          <w:szCs w:val="24"/>
        </w:rPr>
        <w:t>Provide people with practical advice and support on social- based issues such as housing, benefits and help people access social care</w:t>
      </w:r>
    </w:p>
    <w:p w:rsidR="00227122" w:rsidRPr="005619BB" w:rsidRDefault="00227122" w:rsidP="005619BB">
      <w:pPr>
        <w:pStyle w:val="ListParagraph"/>
        <w:numPr>
          <w:ilvl w:val="0"/>
          <w:numId w:val="10"/>
        </w:numPr>
        <w:shd w:val="clear" w:color="auto" w:fill="FFFFFF"/>
        <w:rPr>
          <w:rFonts w:ascii="Arial" w:hAnsi="Arial" w:cs="Arial"/>
          <w:color w:val="222222"/>
          <w:sz w:val="24"/>
          <w:szCs w:val="24"/>
        </w:rPr>
      </w:pPr>
      <w:r w:rsidRPr="005619BB">
        <w:rPr>
          <w:rFonts w:ascii="Arial" w:hAnsi="Arial" w:cs="Arial"/>
          <w:color w:val="222222"/>
          <w:sz w:val="24"/>
          <w:szCs w:val="24"/>
        </w:rPr>
        <w:t>Provide a signposting and bridge building service to other services and activities that can help people to stay well and maintain wellbeing</w:t>
      </w:r>
    </w:p>
    <w:p w:rsidR="00187482" w:rsidRPr="00943BAC" w:rsidRDefault="00995187" w:rsidP="00943BAC">
      <w:pPr>
        <w:rPr>
          <w:rFonts w:ascii="Arial" w:hAnsi="Arial" w:cs="Arial"/>
          <w:color w:val="0070C0"/>
        </w:rPr>
      </w:pPr>
      <w:r>
        <w:rPr>
          <w:rFonts w:ascii="Arial" w:hAnsi="Arial" w:cs="Arial"/>
          <w:color w:val="0070C0"/>
        </w:rPr>
        <w:t xml:space="preserve">To </w:t>
      </w:r>
      <w:r w:rsidR="00CD194E">
        <w:rPr>
          <w:rFonts w:ascii="Arial" w:hAnsi="Arial" w:cs="Arial"/>
          <w:color w:val="0070C0"/>
        </w:rPr>
        <w:t>achieve</w:t>
      </w:r>
      <w:r>
        <w:rPr>
          <w:rFonts w:ascii="Arial" w:hAnsi="Arial" w:cs="Arial"/>
          <w:color w:val="0070C0"/>
        </w:rPr>
        <w:t xml:space="preserve"> this, the service will</w:t>
      </w:r>
    </w:p>
    <w:p w:rsidR="00943BAC" w:rsidRPr="00943BAC" w:rsidRDefault="00995187" w:rsidP="00943BAC">
      <w:pPr>
        <w:pStyle w:val="ListParagraph"/>
        <w:numPr>
          <w:ilvl w:val="0"/>
          <w:numId w:val="6"/>
        </w:numPr>
        <w:rPr>
          <w:rFonts w:ascii="Arial" w:hAnsi="Arial" w:cs="Arial"/>
          <w:sz w:val="24"/>
          <w:szCs w:val="24"/>
        </w:rPr>
      </w:pPr>
      <w:r>
        <w:rPr>
          <w:rFonts w:ascii="Arial" w:hAnsi="Arial" w:cs="Arial"/>
          <w:sz w:val="24"/>
          <w:szCs w:val="24"/>
        </w:rPr>
        <w:t xml:space="preserve">Co-work with </w:t>
      </w:r>
      <w:r w:rsidR="00187482" w:rsidRPr="00943BAC">
        <w:rPr>
          <w:rFonts w:ascii="Arial" w:hAnsi="Arial" w:cs="Arial"/>
          <w:sz w:val="24"/>
          <w:szCs w:val="24"/>
        </w:rPr>
        <w:t xml:space="preserve">people </w:t>
      </w:r>
      <w:r>
        <w:rPr>
          <w:rFonts w:ascii="Arial" w:hAnsi="Arial" w:cs="Arial"/>
          <w:sz w:val="24"/>
          <w:szCs w:val="24"/>
        </w:rPr>
        <w:t>with</w:t>
      </w:r>
      <w:r w:rsidR="00187482" w:rsidRPr="00943BAC">
        <w:rPr>
          <w:rFonts w:ascii="Arial" w:hAnsi="Arial" w:cs="Arial"/>
          <w:sz w:val="24"/>
          <w:szCs w:val="24"/>
        </w:rPr>
        <w:t xml:space="preserve"> mental health needs, in a supportive, practical, warm, empowering and holistic way towards better health and wellbeing</w:t>
      </w:r>
    </w:p>
    <w:p w:rsidR="00943BAC" w:rsidRPr="00943BAC" w:rsidRDefault="00C9668B" w:rsidP="00943BAC">
      <w:pPr>
        <w:pStyle w:val="ListParagraph"/>
        <w:numPr>
          <w:ilvl w:val="0"/>
          <w:numId w:val="6"/>
        </w:numPr>
        <w:rPr>
          <w:rFonts w:ascii="Arial" w:hAnsi="Arial" w:cs="Arial"/>
          <w:sz w:val="24"/>
          <w:szCs w:val="24"/>
        </w:rPr>
      </w:pPr>
      <w:r>
        <w:rPr>
          <w:rFonts w:ascii="Arial" w:hAnsi="Arial" w:cs="Arial"/>
          <w:sz w:val="24"/>
          <w:szCs w:val="24"/>
        </w:rPr>
        <w:t>W</w:t>
      </w:r>
      <w:r w:rsidR="00187482" w:rsidRPr="00943BAC">
        <w:rPr>
          <w:rFonts w:ascii="Arial" w:hAnsi="Arial" w:cs="Arial"/>
          <w:sz w:val="24"/>
          <w:szCs w:val="24"/>
        </w:rPr>
        <w:t xml:space="preserve">ork as part of a multi-disciplinary, integrated team to promote recovery and reduce the risk of relapse </w:t>
      </w:r>
    </w:p>
    <w:p w:rsidR="00943BAC" w:rsidRPr="00943BAC" w:rsidRDefault="00C9668B" w:rsidP="00943BAC">
      <w:pPr>
        <w:pStyle w:val="ListParagraph"/>
        <w:numPr>
          <w:ilvl w:val="0"/>
          <w:numId w:val="6"/>
        </w:numPr>
        <w:rPr>
          <w:rFonts w:ascii="Arial" w:hAnsi="Arial" w:cs="Arial"/>
          <w:sz w:val="24"/>
          <w:szCs w:val="24"/>
        </w:rPr>
      </w:pPr>
      <w:r>
        <w:rPr>
          <w:rFonts w:ascii="Arial" w:hAnsi="Arial" w:cs="Arial"/>
          <w:sz w:val="24"/>
          <w:szCs w:val="24"/>
        </w:rPr>
        <w:t>E</w:t>
      </w:r>
      <w:r w:rsidR="00187482" w:rsidRPr="00943BAC">
        <w:rPr>
          <w:rFonts w:ascii="Arial" w:hAnsi="Arial" w:cs="Arial"/>
          <w:sz w:val="24"/>
          <w:szCs w:val="24"/>
        </w:rPr>
        <w:t>nsure the continuity of care between different services, particularly those offered within the new mental health integrated care hubs</w:t>
      </w:r>
    </w:p>
    <w:p w:rsidR="00943BAC" w:rsidRPr="00943BAC" w:rsidRDefault="00C9668B" w:rsidP="00943BAC">
      <w:pPr>
        <w:pStyle w:val="ListParagraph"/>
        <w:numPr>
          <w:ilvl w:val="0"/>
          <w:numId w:val="6"/>
        </w:numPr>
        <w:rPr>
          <w:rFonts w:ascii="Arial" w:hAnsi="Arial" w:cs="Arial"/>
          <w:sz w:val="24"/>
          <w:szCs w:val="24"/>
        </w:rPr>
      </w:pPr>
      <w:r>
        <w:rPr>
          <w:rFonts w:ascii="Arial" w:hAnsi="Arial" w:cs="Arial"/>
          <w:sz w:val="24"/>
          <w:szCs w:val="24"/>
        </w:rPr>
        <w:t>P</w:t>
      </w:r>
      <w:r w:rsidR="00187482" w:rsidRPr="00943BAC">
        <w:rPr>
          <w:rFonts w:ascii="Arial" w:hAnsi="Arial" w:cs="Arial"/>
          <w:sz w:val="24"/>
          <w:szCs w:val="24"/>
        </w:rPr>
        <w:t>rovide practical support with a range of issues including social isolation, benefits, housing, debt and accessing health and social care services</w:t>
      </w:r>
    </w:p>
    <w:p w:rsidR="00187482" w:rsidRPr="00943BAC" w:rsidRDefault="00C9668B" w:rsidP="00943BAC">
      <w:pPr>
        <w:pStyle w:val="ListParagraph"/>
        <w:numPr>
          <w:ilvl w:val="0"/>
          <w:numId w:val="6"/>
        </w:numPr>
        <w:rPr>
          <w:rFonts w:ascii="Arial" w:hAnsi="Arial" w:cs="Arial"/>
          <w:sz w:val="24"/>
          <w:szCs w:val="24"/>
        </w:rPr>
      </w:pPr>
      <w:r>
        <w:rPr>
          <w:rFonts w:ascii="Arial" w:hAnsi="Arial" w:cs="Arial"/>
          <w:sz w:val="24"/>
          <w:szCs w:val="24"/>
        </w:rPr>
        <w:t>W</w:t>
      </w:r>
      <w:r w:rsidR="00187482" w:rsidRPr="00943BAC">
        <w:rPr>
          <w:rFonts w:ascii="Arial" w:hAnsi="Arial" w:cs="Arial"/>
          <w:sz w:val="24"/>
          <w:szCs w:val="24"/>
        </w:rPr>
        <w:t>ork on a short-term basis with people with a wide range of needs and have the ability to prioritise and case-manage those individuals</w:t>
      </w:r>
    </w:p>
    <w:p w:rsidR="00187482" w:rsidRPr="00943BAC" w:rsidRDefault="00C9668B" w:rsidP="00187482">
      <w:pPr>
        <w:pStyle w:val="ListParagraph"/>
        <w:numPr>
          <w:ilvl w:val="0"/>
          <w:numId w:val="1"/>
        </w:numPr>
        <w:spacing w:line="276" w:lineRule="auto"/>
        <w:rPr>
          <w:rFonts w:ascii="Arial" w:hAnsi="Arial" w:cs="Arial"/>
          <w:sz w:val="24"/>
          <w:szCs w:val="24"/>
        </w:rPr>
      </w:pPr>
      <w:r>
        <w:rPr>
          <w:rFonts w:ascii="Arial" w:hAnsi="Arial" w:cs="Arial"/>
          <w:sz w:val="24"/>
          <w:szCs w:val="24"/>
        </w:rPr>
        <w:t>E</w:t>
      </w:r>
      <w:r w:rsidR="00187482" w:rsidRPr="00943BAC">
        <w:rPr>
          <w:rFonts w:ascii="Arial" w:hAnsi="Arial" w:cs="Arial"/>
          <w:sz w:val="24"/>
          <w:szCs w:val="24"/>
        </w:rPr>
        <w:t>nsure that people can access services and activities available in the community – both free and where charges apply - based on the Navigator’s detailed knowledge of the relevant access arrangements, eligibility criteria and service content</w:t>
      </w:r>
    </w:p>
    <w:p w:rsidR="00187482" w:rsidRPr="00943BAC" w:rsidRDefault="00C9668B" w:rsidP="00187482">
      <w:pPr>
        <w:pStyle w:val="ListParagraph"/>
        <w:numPr>
          <w:ilvl w:val="0"/>
          <w:numId w:val="1"/>
        </w:numPr>
        <w:spacing w:line="276" w:lineRule="auto"/>
        <w:rPr>
          <w:rFonts w:ascii="Arial" w:hAnsi="Arial" w:cs="Arial"/>
          <w:sz w:val="24"/>
          <w:szCs w:val="24"/>
        </w:rPr>
      </w:pPr>
      <w:r>
        <w:rPr>
          <w:rFonts w:ascii="Arial" w:hAnsi="Arial" w:cs="Arial"/>
          <w:sz w:val="24"/>
          <w:szCs w:val="24"/>
        </w:rPr>
        <w:lastRenderedPageBreak/>
        <w:t>U</w:t>
      </w:r>
      <w:r w:rsidR="00187482" w:rsidRPr="00943BAC">
        <w:rPr>
          <w:rFonts w:ascii="Arial" w:hAnsi="Arial" w:cs="Arial"/>
          <w:sz w:val="24"/>
          <w:szCs w:val="24"/>
        </w:rPr>
        <w:t>se co-production, motivational interviewing and behaviour activation techniques as well as regular reviews and follow-ups to ensure people are kept engaged and motivated.</w:t>
      </w:r>
    </w:p>
    <w:p w:rsidR="00943BAC" w:rsidRPr="00C9668B" w:rsidRDefault="005619BB" w:rsidP="00943BAC">
      <w:pPr>
        <w:pStyle w:val="ListParagraph"/>
        <w:numPr>
          <w:ilvl w:val="0"/>
          <w:numId w:val="1"/>
        </w:numPr>
        <w:spacing w:line="276" w:lineRule="auto"/>
        <w:rPr>
          <w:rFonts w:ascii="Arial" w:hAnsi="Arial" w:cs="Arial"/>
          <w:sz w:val="24"/>
          <w:szCs w:val="24"/>
        </w:rPr>
      </w:pPr>
      <w:r>
        <w:rPr>
          <w:rFonts w:ascii="Arial" w:hAnsi="Arial" w:cs="Arial"/>
          <w:sz w:val="24"/>
          <w:szCs w:val="24"/>
        </w:rPr>
        <w:t>F</w:t>
      </w:r>
      <w:r w:rsidR="00187482" w:rsidRPr="00943BAC">
        <w:rPr>
          <w:rFonts w:ascii="Arial" w:hAnsi="Arial" w:cs="Arial"/>
          <w:sz w:val="24"/>
          <w:szCs w:val="24"/>
        </w:rPr>
        <w:t xml:space="preserve">acilitate holistic, person-centred planning </w:t>
      </w:r>
      <w:r w:rsidR="00187482" w:rsidRPr="00C9668B">
        <w:rPr>
          <w:rFonts w:ascii="Arial" w:hAnsi="Arial" w:cs="Arial"/>
          <w:sz w:val="24"/>
          <w:szCs w:val="24"/>
        </w:rPr>
        <w:t>and co-ordination of input from different professionals</w:t>
      </w:r>
      <w:r>
        <w:rPr>
          <w:rFonts w:ascii="Arial" w:hAnsi="Arial" w:cs="Arial"/>
          <w:sz w:val="24"/>
          <w:szCs w:val="24"/>
        </w:rPr>
        <w:t xml:space="preserve"> for those at risk of falling through the gaps between services</w:t>
      </w:r>
    </w:p>
    <w:p w:rsidR="00187482" w:rsidRPr="00C9668B" w:rsidRDefault="00C9668B" w:rsidP="00943BAC">
      <w:pPr>
        <w:pStyle w:val="ListParagraph"/>
        <w:numPr>
          <w:ilvl w:val="0"/>
          <w:numId w:val="1"/>
        </w:numPr>
        <w:spacing w:line="276" w:lineRule="auto"/>
        <w:rPr>
          <w:rFonts w:ascii="Arial" w:hAnsi="Arial" w:cs="Arial"/>
          <w:sz w:val="24"/>
          <w:szCs w:val="24"/>
        </w:rPr>
      </w:pPr>
      <w:r>
        <w:rPr>
          <w:rFonts w:ascii="Arial" w:hAnsi="Arial" w:cs="Arial"/>
          <w:sz w:val="24"/>
          <w:szCs w:val="24"/>
        </w:rPr>
        <w:t>A</w:t>
      </w:r>
      <w:r w:rsidR="00187482" w:rsidRPr="00C9668B">
        <w:rPr>
          <w:rFonts w:ascii="Arial" w:hAnsi="Arial" w:cs="Arial"/>
          <w:sz w:val="24"/>
          <w:szCs w:val="24"/>
        </w:rPr>
        <w:t>ssist people to access an assessment for Adult Social Care where appropriate and to provide information in connection with personal budgets.</w:t>
      </w:r>
    </w:p>
    <w:p w:rsidR="00187482" w:rsidRPr="00943BAC" w:rsidRDefault="005619BB" w:rsidP="00227122">
      <w:pPr>
        <w:pStyle w:val="ListParagraph"/>
        <w:numPr>
          <w:ilvl w:val="0"/>
          <w:numId w:val="1"/>
        </w:numPr>
        <w:spacing w:line="276" w:lineRule="auto"/>
        <w:rPr>
          <w:rFonts w:ascii="Arial" w:hAnsi="Arial" w:cs="Arial"/>
          <w:sz w:val="24"/>
          <w:szCs w:val="24"/>
        </w:rPr>
      </w:pPr>
      <w:r>
        <w:rPr>
          <w:rFonts w:ascii="Arial" w:hAnsi="Arial" w:cs="Arial"/>
          <w:sz w:val="24"/>
          <w:szCs w:val="24"/>
        </w:rPr>
        <w:t>Enable</w:t>
      </w:r>
      <w:r w:rsidR="00187482" w:rsidRPr="00943BAC">
        <w:rPr>
          <w:rFonts w:ascii="Arial" w:hAnsi="Arial" w:cs="Arial"/>
          <w:sz w:val="24"/>
          <w:szCs w:val="24"/>
        </w:rPr>
        <w:t xml:space="preserve"> the impact of the service to be assessed against agreed outcome measure</w:t>
      </w:r>
      <w:r>
        <w:rPr>
          <w:rFonts w:ascii="Arial" w:hAnsi="Arial" w:cs="Arial"/>
          <w:sz w:val="24"/>
          <w:szCs w:val="24"/>
        </w:rPr>
        <w:t>s</w:t>
      </w:r>
      <w:r w:rsidR="00187482" w:rsidRPr="00943BAC">
        <w:rPr>
          <w:rFonts w:ascii="Arial" w:hAnsi="Arial" w:cs="Arial"/>
          <w:sz w:val="24"/>
          <w:szCs w:val="24"/>
        </w:rPr>
        <w:t xml:space="preserve"> by keeping electronic records of all referrals and interventions, producing regular reports on activity and outcomes. </w:t>
      </w:r>
    </w:p>
    <w:p w:rsidR="00187482" w:rsidRPr="005619BB" w:rsidRDefault="005619BB" w:rsidP="00187482">
      <w:pPr>
        <w:pStyle w:val="Heading2"/>
        <w:rPr>
          <w:rFonts w:ascii="Arial" w:hAnsi="Arial" w:cs="Arial"/>
          <w:color w:val="0070C0"/>
          <w:sz w:val="24"/>
          <w:szCs w:val="24"/>
        </w:rPr>
      </w:pPr>
      <w:r w:rsidRPr="005619BB">
        <w:rPr>
          <w:rFonts w:ascii="Arial" w:hAnsi="Arial" w:cs="Arial"/>
          <w:color w:val="0070C0"/>
          <w:sz w:val="24"/>
          <w:szCs w:val="24"/>
        </w:rPr>
        <w:t xml:space="preserve">Responsibilities </w:t>
      </w:r>
      <w:r w:rsidR="00CD194E">
        <w:rPr>
          <w:rFonts w:ascii="Arial" w:hAnsi="Arial" w:cs="Arial"/>
          <w:color w:val="0070C0"/>
          <w:sz w:val="24"/>
          <w:szCs w:val="24"/>
        </w:rPr>
        <w:t>–</w:t>
      </w:r>
      <w:r w:rsidRPr="005619BB">
        <w:rPr>
          <w:rFonts w:ascii="Arial" w:hAnsi="Arial" w:cs="Arial"/>
          <w:color w:val="0070C0"/>
          <w:sz w:val="24"/>
          <w:szCs w:val="24"/>
        </w:rPr>
        <w:t xml:space="preserve"> </w:t>
      </w:r>
      <w:r w:rsidR="00CD194E">
        <w:rPr>
          <w:rFonts w:ascii="Arial" w:hAnsi="Arial" w:cs="Arial"/>
          <w:color w:val="0070C0"/>
          <w:sz w:val="24"/>
          <w:szCs w:val="24"/>
        </w:rPr>
        <w:t>caseload management</w:t>
      </w:r>
    </w:p>
    <w:p w:rsidR="00187482" w:rsidRPr="003D5A9F" w:rsidRDefault="00187482" w:rsidP="005619BB">
      <w:pPr>
        <w:pStyle w:val="ListParagraph"/>
        <w:numPr>
          <w:ilvl w:val="0"/>
          <w:numId w:val="11"/>
        </w:numPr>
        <w:spacing w:line="256" w:lineRule="auto"/>
        <w:rPr>
          <w:rFonts w:ascii="Arial" w:hAnsi="Arial" w:cs="Arial"/>
          <w:sz w:val="24"/>
          <w:szCs w:val="24"/>
        </w:rPr>
      </w:pPr>
      <w:r w:rsidRPr="003D5A9F">
        <w:rPr>
          <w:rFonts w:ascii="Arial" w:hAnsi="Arial" w:cs="Arial"/>
          <w:sz w:val="24"/>
          <w:szCs w:val="24"/>
        </w:rPr>
        <w:t>To work collaboratively with clients (including carers) and their support network to direct them to appropriate services within the Borough. In addition to sources of direct support and help, this includes wider services and activities that may help to promote people’s health, wellbeing and independence. Services may be open access or require payment, either through a personal budget or own funds</w:t>
      </w:r>
    </w:p>
    <w:p w:rsidR="00187482" w:rsidRPr="005619BB" w:rsidRDefault="00187482" w:rsidP="005619BB">
      <w:pPr>
        <w:pStyle w:val="ListParagraph"/>
        <w:numPr>
          <w:ilvl w:val="0"/>
          <w:numId w:val="11"/>
        </w:numPr>
        <w:spacing w:line="256" w:lineRule="auto"/>
        <w:rPr>
          <w:rFonts w:ascii="Arial" w:hAnsi="Arial" w:cs="Arial"/>
          <w:sz w:val="24"/>
          <w:szCs w:val="24"/>
        </w:rPr>
      </w:pPr>
      <w:r w:rsidRPr="005619BB">
        <w:rPr>
          <w:rFonts w:ascii="Arial" w:hAnsi="Arial" w:cs="Arial"/>
          <w:sz w:val="24"/>
          <w:szCs w:val="24"/>
        </w:rPr>
        <w:t>To work holistically with clients to help them make their own decisions, and working together to make an action plan/wellbeing plan</w:t>
      </w:r>
      <w:r w:rsidR="00BA6102" w:rsidRPr="005619BB">
        <w:rPr>
          <w:rFonts w:ascii="Arial" w:hAnsi="Arial" w:cs="Arial"/>
          <w:sz w:val="24"/>
          <w:szCs w:val="24"/>
        </w:rPr>
        <w:t>, detailing how their needs will be met, who will support them and how</w:t>
      </w:r>
    </w:p>
    <w:p w:rsidR="00187482" w:rsidRPr="005619BB" w:rsidRDefault="00187482" w:rsidP="005619BB">
      <w:pPr>
        <w:pStyle w:val="ListParagraph"/>
        <w:numPr>
          <w:ilvl w:val="0"/>
          <w:numId w:val="11"/>
        </w:numPr>
        <w:spacing w:line="256" w:lineRule="auto"/>
        <w:rPr>
          <w:rFonts w:ascii="Arial" w:hAnsi="Arial" w:cs="Arial"/>
          <w:sz w:val="24"/>
          <w:szCs w:val="24"/>
        </w:rPr>
      </w:pPr>
      <w:r w:rsidRPr="005619BB">
        <w:rPr>
          <w:rFonts w:ascii="Arial" w:hAnsi="Arial" w:cs="Arial"/>
          <w:sz w:val="24"/>
          <w:szCs w:val="24"/>
        </w:rPr>
        <w:t>To provide short-term case management and liaise with a range of multi-disciplinary professionals who are involved in the clients’ care, ensuring a smooth and coordinated approach, especially where multiple agencies are involved</w:t>
      </w:r>
    </w:p>
    <w:p w:rsidR="00187482" w:rsidRPr="005619BB" w:rsidRDefault="00187482" w:rsidP="005619BB">
      <w:pPr>
        <w:pStyle w:val="ListParagraph"/>
        <w:numPr>
          <w:ilvl w:val="0"/>
          <w:numId w:val="11"/>
        </w:numPr>
        <w:spacing w:line="256" w:lineRule="auto"/>
        <w:rPr>
          <w:rFonts w:ascii="Arial" w:hAnsi="Arial" w:cs="Arial"/>
          <w:sz w:val="24"/>
          <w:szCs w:val="24"/>
        </w:rPr>
      </w:pPr>
      <w:r w:rsidRPr="005619BB">
        <w:rPr>
          <w:rFonts w:ascii="Arial" w:hAnsi="Arial" w:cs="Arial"/>
          <w:sz w:val="24"/>
          <w:szCs w:val="24"/>
        </w:rPr>
        <w:t>To provide information, advice and guidance to clients on various issues including benefits, housing, finance/debt, social isolation, managing their mental and physical wellbeing, and linking in with other services as and when required</w:t>
      </w:r>
    </w:p>
    <w:p w:rsidR="00BA6102" w:rsidRPr="005619BB" w:rsidRDefault="00187482" w:rsidP="005619BB">
      <w:pPr>
        <w:pStyle w:val="ListParagraph"/>
        <w:numPr>
          <w:ilvl w:val="0"/>
          <w:numId w:val="11"/>
        </w:numPr>
        <w:spacing w:line="256" w:lineRule="auto"/>
        <w:rPr>
          <w:rFonts w:ascii="Arial" w:hAnsi="Arial" w:cs="Arial"/>
          <w:sz w:val="24"/>
          <w:szCs w:val="24"/>
        </w:rPr>
      </w:pPr>
      <w:r w:rsidRPr="005619BB">
        <w:rPr>
          <w:rFonts w:ascii="Arial" w:hAnsi="Arial" w:cs="Arial"/>
          <w:sz w:val="24"/>
          <w:szCs w:val="24"/>
        </w:rPr>
        <w:t>To support clients to access specialist services when required and following up/liaising with those services when necessary (including adult social care, local authority, statutory and voluntary sector services</w:t>
      </w:r>
      <w:r w:rsidR="00BA6102" w:rsidRPr="005619BB">
        <w:rPr>
          <w:rFonts w:ascii="Arial" w:hAnsi="Arial" w:cs="Arial"/>
          <w:sz w:val="24"/>
          <w:szCs w:val="24"/>
        </w:rPr>
        <w:t>)</w:t>
      </w:r>
    </w:p>
    <w:p w:rsidR="00187482" w:rsidRPr="005619BB" w:rsidRDefault="00187482" w:rsidP="005619BB">
      <w:pPr>
        <w:pStyle w:val="ListParagraph"/>
        <w:numPr>
          <w:ilvl w:val="0"/>
          <w:numId w:val="11"/>
        </w:numPr>
        <w:spacing w:line="256" w:lineRule="auto"/>
        <w:rPr>
          <w:rFonts w:ascii="Arial" w:hAnsi="Arial" w:cs="Arial"/>
          <w:sz w:val="24"/>
          <w:szCs w:val="24"/>
        </w:rPr>
      </w:pPr>
      <w:r w:rsidRPr="005619BB">
        <w:rPr>
          <w:rFonts w:ascii="Arial" w:hAnsi="Arial" w:cs="Arial"/>
          <w:sz w:val="24"/>
          <w:szCs w:val="24"/>
        </w:rPr>
        <w:t>To gain knowledge of local services, developing links with service providers, keeping up-to-date with service changes and developments, and establishing effective relationships and close working practices with those services.</w:t>
      </w:r>
    </w:p>
    <w:p w:rsidR="00187482" w:rsidRPr="005619BB" w:rsidRDefault="00187482" w:rsidP="005619BB">
      <w:pPr>
        <w:pStyle w:val="ListParagraph"/>
        <w:numPr>
          <w:ilvl w:val="0"/>
          <w:numId w:val="11"/>
        </w:numPr>
        <w:spacing w:line="256" w:lineRule="auto"/>
        <w:rPr>
          <w:rFonts w:ascii="Arial" w:hAnsi="Arial" w:cs="Arial"/>
          <w:sz w:val="24"/>
          <w:szCs w:val="24"/>
        </w:rPr>
      </w:pPr>
      <w:r w:rsidRPr="005619BB">
        <w:rPr>
          <w:rFonts w:ascii="Arial" w:hAnsi="Arial" w:cs="Arial"/>
          <w:sz w:val="24"/>
          <w:szCs w:val="24"/>
        </w:rPr>
        <w:t>To work collaboratively with wider colleagues within the hub, regularly attending meetings to stay informed and connected to the team, provide updates to the service and discus clients of concern</w:t>
      </w:r>
    </w:p>
    <w:p w:rsidR="00187482" w:rsidRPr="005619BB" w:rsidRDefault="00187482" w:rsidP="005619BB">
      <w:pPr>
        <w:pStyle w:val="ListParagraph"/>
        <w:numPr>
          <w:ilvl w:val="0"/>
          <w:numId w:val="11"/>
        </w:numPr>
        <w:spacing w:line="256" w:lineRule="auto"/>
        <w:rPr>
          <w:rFonts w:ascii="Arial" w:hAnsi="Arial" w:cs="Arial"/>
          <w:sz w:val="24"/>
          <w:szCs w:val="24"/>
        </w:rPr>
      </w:pPr>
      <w:r w:rsidRPr="005619BB">
        <w:rPr>
          <w:rFonts w:ascii="Arial" w:hAnsi="Arial" w:cs="Arial"/>
          <w:sz w:val="24"/>
          <w:szCs w:val="24"/>
        </w:rPr>
        <w:t>To manage safeguarding concerns and confidentiality appropriately</w:t>
      </w:r>
    </w:p>
    <w:p w:rsidR="00187482" w:rsidRPr="005619BB" w:rsidRDefault="00187482" w:rsidP="005619BB">
      <w:pPr>
        <w:pStyle w:val="ListParagraph"/>
        <w:numPr>
          <w:ilvl w:val="0"/>
          <w:numId w:val="11"/>
        </w:numPr>
        <w:spacing w:line="256" w:lineRule="auto"/>
        <w:rPr>
          <w:rFonts w:ascii="Arial" w:hAnsi="Arial" w:cs="Arial"/>
          <w:sz w:val="24"/>
          <w:szCs w:val="24"/>
        </w:rPr>
      </w:pPr>
      <w:r w:rsidRPr="005619BB">
        <w:rPr>
          <w:rFonts w:ascii="Arial" w:hAnsi="Arial" w:cs="Arial"/>
          <w:sz w:val="24"/>
          <w:szCs w:val="24"/>
        </w:rPr>
        <w:t>To identify when intervention for a mental health issue is needed and when there is a need for urgent action or a step-up in care, alerting the relevant professional(s).</w:t>
      </w:r>
    </w:p>
    <w:p w:rsidR="00187482" w:rsidRDefault="00187482" w:rsidP="005619BB">
      <w:pPr>
        <w:pStyle w:val="ListParagraph"/>
        <w:numPr>
          <w:ilvl w:val="0"/>
          <w:numId w:val="11"/>
        </w:numPr>
        <w:spacing w:line="256" w:lineRule="auto"/>
        <w:rPr>
          <w:rFonts w:ascii="Arial" w:hAnsi="Arial" w:cs="Arial"/>
          <w:sz w:val="24"/>
          <w:szCs w:val="24"/>
        </w:rPr>
      </w:pPr>
      <w:r w:rsidRPr="005619BB">
        <w:rPr>
          <w:rFonts w:ascii="Arial" w:hAnsi="Arial" w:cs="Arial"/>
          <w:sz w:val="24"/>
          <w:szCs w:val="24"/>
        </w:rPr>
        <w:t xml:space="preserve">To keep accurate and up-to-date records of all client contact; including updating the </w:t>
      </w:r>
      <w:proofErr w:type="spellStart"/>
      <w:r w:rsidRPr="005619BB">
        <w:rPr>
          <w:rFonts w:ascii="Arial" w:hAnsi="Arial" w:cs="Arial"/>
          <w:sz w:val="24"/>
          <w:szCs w:val="24"/>
        </w:rPr>
        <w:t>SystmOne</w:t>
      </w:r>
      <w:proofErr w:type="spellEnd"/>
      <w:r w:rsidRPr="005619BB">
        <w:rPr>
          <w:rFonts w:ascii="Arial" w:hAnsi="Arial" w:cs="Arial"/>
          <w:sz w:val="24"/>
          <w:szCs w:val="24"/>
        </w:rPr>
        <w:t xml:space="preserve"> database, Microsoft Excel and other internal systems in a timely</w:t>
      </w:r>
      <w:r w:rsidRPr="00943BAC">
        <w:rPr>
          <w:rFonts w:ascii="Arial" w:hAnsi="Arial" w:cs="Arial"/>
          <w:sz w:val="24"/>
          <w:szCs w:val="24"/>
        </w:rPr>
        <w:t xml:space="preserve"> fashion, to allow other professionals involved in the clients care to access current information</w:t>
      </w:r>
    </w:p>
    <w:p w:rsidR="00CD194E" w:rsidRPr="00CD194E" w:rsidRDefault="00CD194E" w:rsidP="00CD194E">
      <w:pPr>
        <w:spacing w:line="256" w:lineRule="auto"/>
        <w:rPr>
          <w:rFonts w:ascii="Arial" w:hAnsi="Arial" w:cs="Arial"/>
        </w:rPr>
      </w:pPr>
    </w:p>
    <w:p w:rsidR="00187482" w:rsidRPr="00943BAC" w:rsidRDefault="00187482" w:rsidP="005619BB">
      <w:pPr>
        <w:pStyle w:val="ListParagraph"/>
        <w:numPr>
          <w:ilvl w:val="0"/>
          <w:numId w:val="11"/>
        </w:numPr>
        <w:spacing w:line="256" w:lineRule="auto"/>
        <w:rPr>
          <w:rFonts w:ascii="Arial" w:hAnsi="Arial" w:cs="Arial"/>
          <w:sz w:val="24"/>
          <w:szCs w:val="24"/>
        </w:rPr>
      </w:pPr>
      <w:r w:rsidRPr="00943BAC">
        <w:rPr>
          <w:rFonts w:ascii="Arial" w:hAnsi="Arial" w:cs="Arial"/>
          <w:sz w:val="24"/>
          <w:szCs w:val="24"/>
        </w:rPr>
        <w:t>To gather, record and collate information, including case studies and wellbeing measures in a prescribed format in order to demonstrate the impact of the service</w:t>
      </w:r>
    </w:p>
    <w:p w:rsidR="00187482" w:rsidRPr="00943BAC" w:rsidRDefault="00187482" w:rsidP="005619BB">
      <w:pPr>
        <w:pStyle w:val="ListParagraph"/>
        <w:numPr>
          <w:ilvl w:val="0"/>
          <w:numId w:val="11"/>
        </w:numPr>
        <w:spacing w:line="256" w:lineRule="auto"/>
        <w:rPr>
          <w:rFonts w:ascii="Arial" w:hAnsi="Arial" w:cs="Arial"/>
          <w:sz w:val="24"/>
          <w:szCs w:val="24"/>
        </w:rPr>
      </w:pPr>
      <w:r w:rsidRPr="00943BAC">
        <w:rPr>
          <w:rFonts w:ascii="Arial" w:hAnsi="Arial" w:cs="Arial"/>
          <w:sz w:val="24"/>
          <w:szCs w:val="24"/>
        </w:rPr>
        <w:t xml:space="preserve">To provide management with accurate performance data when requested and within deadlines, to ensure key performance indicators can be accurately measured and objectives achieved </w:t>
      </w:r>
    </w:p>
    <w:p w:rsidR="00187482" w:rsidRPr="005619BB" w:rsidRDefault="005619BB" w:rsidP="00187482">
      <w:pPr>
        <w:spacing w:line="256" w:lineRule="auto"/>
        <w:rPr>
          <w:rFonts w:ascii="Arial" w:hAnsi="Arial" w:cs="Arial"/>
          <w:color w:val="0070C0"/>
        </w:rPr>
      </w:pPr>
      <w:r w:rsidRPr="005619BB">
        <w:rPr>
          <w:rFonts w:ascii="Arial" w:hAnsi="Arial" w:cs="Arial"/>
          <w:color w:val="0070C0"/>
        </w:rPr>
        <w:t>Responsibilities - g</w:t>
      </w:r>
      <w:r w:rsidR="00187482" w:rsidRPr="005619BB">
        <w:rPr>
          <w:rFonts w:ascii="Arial" w:hAnsi="Arial" w:cs="Arial"/>
          <w:color w:val="0070C0"/>
        </w:rPr>
        <w:t xml:space="preserve">eneral </w:t>
      </w:r>
    </w:p>
    <w:p w:rsidR="00187482" w:rsidRPr="00943BAC" w:rsidRDefault="00187482" w:rsidP="005619BB">
      <w:pPr>
        <w:pStyle w:val="ListParagraph"/>
        <w:numPr>
          <w:ilvl w:val="0"/>
          <w:numId w:val="12"/>
        </w:numPr>
        <w:spacing w:line="256" w:lineRule="auto"/>
        <w:rPr>
          <w:rFonts w:ascii="Arial" w:hAnsi="Arial" w:cs="Arial"/>
          <w:sz w:val="24"/>
          <w:szCs w:val="24"/>
        </w:rPr>
      </w:pPr>
      <w:r w:rsidRPr="00943BAC">
        <w:rPr>
          <w:rFonts w:ascii="Arial" w:hAnsi="Arial" w:cs="Arial"/>
          <w:sz w:val="24"/>
          <w:szCs w:val="24"/>
        </w:rPr>
        <w:t>To play a role in informing internal teams about the holistic range of services available in the community and how they can access them directly</w:t>
      </w:r>
    </w:p>
    <w:p w:rsidR="00187482" w:rsidRPr="00943BAC" w:rsidRDefault="00187482" w:rsidP="005619BB">
      <w:pPr>
        <w:pStyle w:val="ListParagraph"/>
        <w:numPr>
          <w:ilvl w:val="0"/>
          <w:numId w:val="12"/>
        </w:numPr>
        <w:spacing w:line="256" w:lineRule="auto"/>
        <w:rPr>
          <w:rFonts w:ascii="Arial" w:hAnsi="Arial" w:cs="Arial"/>
          <w:sz w:val="24"/>
          <w:szCs w:val="24"/>
        </w:rPr>
      </w:pPr>
      <w:r w:rsidRPr="00943BAC">
        <w:rPr>
          <w:rFonts w:ascii="Arial" w:hAnsi="Arial" w:cs="Arial"/>
          <w:sz w:val="24"/>
          <w:szCs w:val="24"/>
        </w:rPr>
        <w:t>To contribute towards the development of the project, attending meetings, events and presenting the service when required</w:t>
      </w:r>
    </w:p>
    <w:p w:rsidR="00187482" w:rsidRPr="00943BAC" w:rsidRDefault="00187482" w:rsidP="005619BB">
      <w:pPr>
        <w:pStyle w:val="ListParagraph"/>
        <w:numPr>
          <w:ilvl w:val="0"/>
          <w:numId w:val="12"/>
        </w:numPr>
        <w:spacing w:line="256" w:lineRule="auto"/>
        <w:rPr>
          <w:rFonts w:ascii="Arial" w:hAnsi="Arial" w:cs="Arial"/>
          <w:sz w:val="24"/>
          <w:szCs w:val="24"/>
        </w:rPr>
      </w:pPr>
      <w:r w:rsidRPr="00943BAC">
        <w:rPr>
          <w:rFonts w:ascii="Arial" w:hAnsi="Arial" w:cs="Arial"/>
          <w:sz w:val="24"/>
          <w:szCs w:val="24"/>
        </w:rPr>
        <w:t>The ability to demonstrate an understanding of the impact of the service on wider health, social and voluntary sector services</w:t>
      </w:r>
    </w:p>
    <w:p w:rsidR="00187482" w:rsidRPr="00943BAC" w:rsidRDefault="00187482" w:rsidP="005619BB">
      <w:pPr>
        <w:pStyle w:val="ListParagraph"/>
        <w:numPr>
          <w:ilvl w:val="0"/>
          <w:numId w:val="12"/>
        </w:numPr>
        <w:spacing w:line="256" w:lineRule="auto"/>
        <w:rPr>
          <w:rFonts w:ascii="Arial" w:hAnsi="Arial" w:cs="Arial"/>
          <w:sz w:val="24"/>
          <w:szCs w:val="24"/>
        </w:rPr>
      </w:pPr>
      <w:r w:rsidRPr="00943BAC">
        <w:rPr>
          <w:rFonts w:ascii="Arial" w:hAnsi="Arial" w:cs="Arial"/>
          <w:sz w:val="24"/>
          <w:szCs w:val="24"/>
        </w:rPr>
        <w:t>To identify new services and opportunities or gaps in services, and feeding back information on this as well as service quality and accessibility to management</w:t>
      </w:r>
    </w:p>
    <w:p w:rsidR="00187482" w:rsidRPr="00943BAC" w:rsidRDefault="00187482" w:rsidP="005619BB">
      <w:pPr>
        <w:pStyle w:val="ListParagraph"/>
        <w:numPr>
          <w:ilvl w:val="0"/>
          <w:numId w:val="12"/>
        </w:numPr>
        <w:spacing w:line="256" w:lineRule="auto"/>
        <w:rPr>
          <w:rFonts w:ascii="Arial" w:hAnsi="Arial" w:cs="Arial"/>
          <w:sz w:val="24"/>
          <w:szCs w:val="24"/>
        </w:rPr>
      </w:pPr>
      <w:r w:rsidRPr="00943BAC">
        <w:rPr>
          <w:rFonts w:ascii="Arial" w:hAnsi="Arial" w:cs="Arial"/>
          <w:sz w:val="24"/>
          <w:szCs w:val="24"/>
        </w:rPr>
        <w:t>To adhere to all policies and procedures including those around health and safety and finance</w:t>
      </w:r>
    </w:p>
    <w:p w:rsidR="00187482" w:rsidRPr="00943BAC" w:rsidRDefault="00187482" w:rsidP="005619BB">
      <w:pPr>
        <w:pStyle w:val="ListParagraph"/>
        <w:numPr>
          <w:ilvl w:val="0"/>
          <w:numId w:val="12"/>
        </w:numPr>
        <w:spacing w:line="256" w:lineRule="auto"/>
        <w:rPr>
          <w:rFonts w:ascii="Arial" w:hAnsi="Arial" w:cs="Arial"/>
          <w:sz w:val="24"/>
          <w:szCs w:val="24"/>
        </w:rPr>
      </w:pPr>
      <w:r w:rsidRPr="00943BAC">
        <w:rPr>
          <w:rFonts w:ascii="Arial" w:hAnsi="Arial" w:cs="Arial"/>
          <w:sz w:val="24"/>
          <w:szCs w:val="24"/>
        </w:rPr>
        <w:t xml:space="preserve">To work flexibly in order to provide clients with an easily accessible service, and have flexibility to work over various hubs and sites as an when necessary </w:t>
      </w:r>
    </w:p>
    <w:p w:rsidR="00187482" w:rsidRPr="00943BAC" w:rsidRDefault="00187482" w:rsidP="005619BB">
      <w:pPr>
        <w:pStyle w:val="ListParagraph"/>
        <w:numPr>
          <w:ilvl w:val="0"/>
          <w:numId w:val="12"/>
        </w:numPr>
        <w:spacing w:line="256" w:lineRule="auto"/>
        <w:rPr>
          <w:rFonts w:ascii="Arial" w:hAnsi="Arial" w:cs="Arial"/>
          <w:sz w:val="24"/>
          <w:szCs w:val="24"/>
        </w:rPr>
      </w:pPr>
      <w:r w:rsidRPr="00943BAC">
        <w:rPr>
          <w:rFonts w:ascii="Arial" w:hAnsi="Arial" w:cs="Arial"/>
          <w:sz w:val="24"/>
          <w:szCs w:val="24"/>
        </w:rPr>
        <w:t xml:space="preserve">To attend monthly supervision and clinical supervision sessions </w:t>
      </w:r>
    </w:p>
    <w:p w:rsidR="00187482" w:rsidRPr="00943BAC" w:rsidRDefault="00187482" w:rsidP="005619BB">
      <w:pPr>
        <w:pStyle w:val="ListParagraph"/>
        <w:numPr>
          <w:ilvl w:val="0"/>
          <w:numId w:val="12"/>
        </w:numPr>
        <w:spacing w:line="256" w:lineRule="auto"/>
        <w:rPr>
          <w:rFonts w:ascii="Arial" w:hAnsi="Arial" w:cs="Arial"/>
          <w:sz w:val="24"/>
          <w:szCs w:val="24"/>
        </w:rPr>
      </w:pPr>
      <w:r w:rsidRPr="00943BAC">
        <w:rPr>
          <w:rFonts w:ascii="Arial" w:hAnsi="Arial" w:cs="Arial"/>
          <w:sz w:val="24"/>
          <w:szCs w:val="24"/>
        </w:rPr>
        <w:t xml:space="preserve">To attend and contribute to team meetings and SMART staff meetings </w:t>
      </w:r>
    </w:p>
    <w:p w:rsidR="00187482" w:rsidRPr="00943BAC" w:rsidRDefault="00187482" w:rsidP="005619BB">
      <w:pPr>
        <w:pStyle w:val="ListParagraph"/>
        <w:numPr>
          <w:ilvl w:val="0"/>
          <w:numId w:val="12"/>
        </w:numPr>
        <w:spacing w:line="256" w:lineRule="auto"/>
        <w:rPr>
          <w:rFonts w:ascii="Arial" w:hAnsi="Arial" w:cs="Arial"/>
          <w:sz w:val="24"/>
          <w:szCs w:val="24"/>
        </w:rPr>
      </w:pPr>
      <w:r w:rsidRPr="00943BAC">
        <w:rPr>
          <w:rFonts w:ascii="Arial" w:hAnsi="Arial" w:cs="Arial"/>
          <w:sz w:val="24"/>
          <w:szCs w:val="24"/>
        </w:rPr>
        <w:t xml:space="preserve">To be aware of the various SMART Projects, in order to promote within the wider </w:t>
      </w:r>
      <w:r w:rsidR="005619BB">
        <w:rPr>
          <w:rFonts w:ascii="Arial" w:hAnsi="Arial" w:cs="Arial"/>
          <w:sz w:val="24"/>
          <w:szCs w:val="24"/>
        </w:rPr>
        <w:t xml:space="preserve">MDT </w:t>
      </w:r>
      <w:r w:rsidRPr="00943BAC">
        <w:rPr>
          <w:rFonts w:ascii="Arial" w:hAnsi="Arial" w:cs="Arial"/>
          <w:sz w:val="24"/>
          <w:szCs w:val="24"/>
        </w:rPr>
        <w:t>team or refer clients into</w:t>
      </w:r>
    </w:p>
    <w:p w:rsidR="00187482" w:rsidRPr="00943BAC" w:rsidRDefault="00187482" w:rsidP="005619BB">
      <w:pPr>
        <w:pStyle w:val="ListParagraph"/>
        <w:numPr>
          <w:ilvl w:val="0"/>
          <w:numId w:val="12"/>
        </w:numPr>
        <w:spacing w:line="256" w:lineRule="auto"/>
        <w:rPr>
          <w:rFonts w:ascii="Arial" w:hAnsi="Arial" w:cs="Arial"/>
          <w:sz w:val="24"/>
          <w:szCs w:val="24"/>
        </w:rPr>
      </w:pPr>
      <w:r w:rsidRPr="00943BAC">
        <w:rPr>
          <w:rFonts w:ascii="Arial" w:hAnsi="Arial" w:cs="Arial"/>
          <w:sz w:val="24"/>
          <w:szCs w:val="24"/>
        </w:rPr>
        <w:t>To provide staff cover at SMART as and when required</w:t>
      </w:r>
    </w:p>
    <w:p w:rsidR="00227122" w:rsidRPr="005619BB" w:rsidRDefault="00227122" w:rsidP="005619BB">
      <w:pPr>
        <w:spacing w:line="256" w:lineRule="auto"/>
        <w:rPr>
          <w:rFonts w:ascii="Arial" w:hAnsi="Arial" w:cs="Arial"/>
        </w:rPr>
      </w:pPr>
      <w:r w:rsidRPr="005619BB">
        <w:rPr>
          <w:rFonts w:ascii="Arial" w:hAnsi="Arial" w:cs="Arial"/>
        </w:rPr>
        <w:t>SMART is a small organisation and as such, staff are required to help with events and other duties agreed with managers from time to time.  This job description is not a definitive list.</w:t>
      </w:r>
    </w:p>
    <w:p w:rsidR="0047139C" w:rsidRPr="00943BAC" w:rsidRDefault="0047139C" w:rsidP="00227122">
      <w:pPr>
        <w:rPr>
          <w:rFonts w:ascii="Arial" w:hAnsi="Arial" w:cs="Arial"/>
        </w:rPr>
      </w:pPr>
    </w:p>
    <w:p w:rsidR="00354ED6" w:rsidRDefault="00354ED6" w:rsidP="0047139C">
      <w:pPr>
        <w:pStyle w:val="Heading1"/>
        <w:jc w:val="center"/>
        <w:rPr>
          <w:rFonts w:ascii="Arial" w:hAnsi="Arial" w:cs="Arial"/>
          <w:b/>
          <w:sz w:val="24"/>
          <w:szCs w:val="24"/>
        </w:rPr>
      </w:pPr>
    </w:p>
    <w:p w:rsidR="00433670" w:rsidRDefault="00433670" w:rsidP="00433670"/>
    <w:p w:rsidR="00433670" w:rsidRDefault="00433670" w:rsidP="00433670"/>
    <w:p w:rsidR="00433670" w:rsidRDefault="00433670" w:rsidP="00433670"/>
    <w:p w:rsidR="00433670" w:rsidRDefault="00433670" w:rsidP="00433670"/>
    <w:p w:rsidR="00433670" w:rsidRDefault="00433670" w:rsidP="00433670"/>
    <w:p w:rsidR="00433670" w:rsidRDefault="00433670" w:rsidP="00433670"/>
    <w:p w:rsidR="00433670" w:rsidRDefault="00433670" w:rsidP="00433670"/>
    <w:p w:rsidR="00433670" w:rsidRDefault="00433670" w:rsidP="00433670"/>
    <w:p w:rsidR="00433670" w:rsidRDefault="00433670" w:rsidP="00433670"/>
    <w:p w:rsidR="00433670" w:rsidRDefault="00433670" w:rsidP="00433670"/>
    <w:p w:rsidR="00433670" w:rsidRDefault="00433670" w:rsidP="00433670"/>
    <w:p w:rsidR="00433670" w:rsidRDefault="00433670" w:rsidP="00433670"/>
    <w:p w:rsidR="00433670" w:rsidRDefault="00433670" w:rsidP="00433670"/>
    <w:p w:rsidR="00433670" w:rsidRDefault="00433670" w:rsidP="00433670"/>
    <w:p w:rsidR="00433670" w:rsidRDefault="00433670" w:rsidP="00433670"/>
    <w:p w:rsidR="00433670" w:rsidRPr="00433670" w:rsidRDefault="00433670" w:rsidP="00433670"/>
    <w:p w:rsidR="00433670" w:rsidRDefault="00433670" w:rsidP="00433670">
      <w:pPr>
        <w:spacing w:line="276" w:lineRule="auto"/>
        <w:rPr>
          <w:rFonts w:ascii="Arial" w:hAnsi="Arial" w:cs="Arial"/>
          <w:kern w:val="2"/>
        </w:rPr>
      </w:pPr>
      <w:r>
        <w:rPr>
          <w:rFonts w:ascii="Arial" w:hAnsi="Arial" w:cs="Arial"/>
          <w:b/>
          <w:color w:val="00B0B9"/>
        </w:rPr>
        <w:t xml:space="preserve">Person Specification </w:t>
      </w:r>
    </w:p>
    <w:tbl>
      <w:tblPr>
        <w:tblStyle w:val="TableGrid"/>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49"/>
        <w:gridCol w:w="3067"/>
      </w:tblGrid>
      <w:tr w:rsidR="00433670" w:rsidTr="00433670">
        <w:trPr>
          <w:jc w:val="center"/>
        </w:trPr>
        <w:tc>
          <w:tcPr>
            <w:tcW w:w="5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rPr>
                <w:rFonts w:ascii="Arial" w:hAnsi="Arial" w:cs="Arial"/>
                <w:b/>
              </w:rPr>
            </w:pPr>
            <w:r>
              <w:rPr>
                <w:rFonts w:ascii="Arial" w:hAnsi="Arial" w:cs="Arial"/>
                <w:b/>
              </w:rPr>
              <w:t>Education and Qualifications:</w:t>
            </w:r>
          </w:p>
        </w:tc>
        <w:tc>
          <w:tcPr>
            <w:tcW w:w="30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jc w:val="center"/>
              <w:rPr>
                <w:rFonts w:ascii="Arial" w:hAnsi="Arial" w:cs="Arial"/>
                <w:b/>
              </w:rPr>
            </w:pPr>
            <w:r>
              <w:rPr>
                <w:rFonts w:ascii="Arial" w:hAnsi="Arial" w:cs="Arial"/>
                <w:b/>
              </w:rPr>
              <w:t>Essential/Desirable</w:t>
            </w:r>
          </w:p>
        </w:tc>
      </w:tr>
      <w:tr w:rsidR="00433670" w:rsidTr="00433670">
        <w:trPr>
          <w:jc w:val="center"/>
        </w:trPr>
        <w:tc>
          <w:tcPr>
            <w:tcW w:w="5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rPr>
                <w:rFonts w:ascii="Arial" w:hAnsi="Arial" w:cs="Arial"/>
              </w:rPr>
            </w:pPr>
            <w:r>
              <w:rPr>
                <w:rFonts w:ascii="Arial" w:hAnsi="Arial" w:cs="Arial"/>
              </w:rPr>
              <w:t xml:space="preserve">Health, social care or information, advice and guidance </w:t>
            </w:r>
          </w:p>
        </w:tc>
        <w:tc>
          <w:tcPr>
            <w:tcW w:w="30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jc w:val="center"/>
              <w:rPr>
                <w:rFonts w:ascii="Arial" w:hAnsi="Arial" w:cs="Arial"/>
              </w:rPr>
            </w:pPr>
            <w:r>
              <w:rPr>
                <w:rFonts w:ascii="Arial" w:hAnsi="Arial" w:cs="Arial"/>
              </w:rPr>
              <w:t>D</w:t>
            </w:r>
          </w:p>
        </w:tc>
      </w:tr>
      <w:tr w:rsidR="00433670" w:rsidTr="00433670">
        <w:trPr>
          <w:jc w:val="center"/>
        </w:trPr>
        <w:tc>
          <w:tcPr>
            <w:tcW w:w="5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rPr>
                <w:rFonts w:ascii="Arial" w:hAnsi="Arial" w:cs="Arial"/>
              </w:rPr>
            </w:pPr>
            <w:r>
              <w:rPr>
                <w:rFonts w:ascii="Arial" w:hAnsi="Arial" w:cs="Arial"/>
              </w:rPr>
              <w:t>3 or more GCSEs including Maths, Science and English</w:t>
            </w:r>
          </w:p>
        </w:tc>
        <w:tc>
          <w:tcPr>
            <w:tcW w:w="30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jc w:val="center"/>
              <w:rPr>
                <w:rFonts w:ascii="Arial" w:hAnsi="Arial" w:cs="Arial"/>
              </w:rPr>
            </w:pPr>
            <w:r>
              <w:rPr>
                <w:rFonts w:ascii="Arial" w:hAnsi="Arial" w:cs="Arial"/>
              </w:rPr>
              <w:t>D</w:t>
            </w:r>
          </w:p>
        </w:tc>
      </w:tr>
      <w:tr w:rsidR="00433670" w:rsidTr="00433670">
        <w:trPr>
          <w:jc w:val="center"/>
        </w:trPr>
        <w:tc>
          <w:tcPr>
            <w:tcW w:w="5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rPr>
                <w:rFonts w:ascii="Arial" w:hAnsi="Arial" w:cs="Arial"/>
              </w:rPr>
            </w:pPr>
            <w:r>
              <w:rPr>
                <w:rFonts w:ascii="Arial" w:hAnsi="Arial" w:cs="Arial"/>
              </w:rPr>
              <w:t>A-levels</w:t>
            </w:r>
          </w:p>
        </w:tc>
        <w:tc>
          <w:tcPr>
            <w:tcW w:w="30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jc w:val="center"/>
              <w:rPr>
                <w:rFonts w:ascii="Arial" w:hAnsi="Arial" w:cs="Arial"/>
              </w:rPr>
            </w:pPr>
            <w:r>
              <w:rPr>
                <w:rFonts w:ascii="Arial" w:hAnsi="Arial" w:cs="Arial"/>
              </w:rPr>
              <w:t>D</w:t>
            </w:r>
          </w:p>
        </w:tc>
      </w:tr>
    </w:tbl>
    <w:p w:rsidR="00433670" w:rsidRDefault="00433670" w:rsidP="00433670">
      <w:pPr>
        <w:rPr>
          <w:rFonts w:ascii="Arial" w:hAnsi="Arial" w:cs="Arial"/>
          <w:kern w:val="2"/>
        </w:rPr>
      </w:pPr>
    </w:p>
    <w:tbl>
      <w:tblPr>
        <w:tblStyle w:val="TableGrid"/>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49"/>
        <w:gridCol w:w="3067"/>
      </w:tblGrid>
      <w:tr w:rsidR="00433670" w:rsidTr="00433670">
        <w:trPr>
          <w:jc w:val="center"/>
        </w:trPr>
        <w:tc>
          <w:tcPr>
            <w:tcW w:w="5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rPr>
                <w:rFonts w:ascii="Arial" w:hAnsi="Arial" w:cs="Arial"/>
                <w:b/>
              </w:rPr>
            </w:pPr>
            <w:r>
              <w:rPr>
                <w:rFonts w:ascii="Arial" w:hAnsi="Arial" w:cs="Arial"/>
                <w:b/>
              </w:rPr>
              <w:t>Competencies and Experience:</w:t>
            </w:r>
          </w:p>
        </w:tc>
        <w:tc>
          <w:tcPr>
            <w:tcW w:w="30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jc w:val="center"/>
              <w:rPr>
                <w:rFonts w:ascii="Arial" w:hAnsi="Arial" w:cs="Arial"/>
                <w:b/>
              </w:rPr>
            </w:pPr>
            <w:r>
              <w:rPr>
                <w:rFonts w:ascii="Arial" w:hAnsi="Arial" w:cs="Arial"/>
                <w:b/>
              </w:rPr>
              <w:t>Essential/Desirable</w:t>
            </w:r>
          </w:p>
        </w:tc>
      </w:tr>
      <w:tr w:rsidR="00433670" w:rsidTr="00433670">
        <w:trPr>
          <w:jc w:val="center"/>
        </w:trPr>
        <w:tc>
          <w:tcPr>
            <w:tcW w:w="5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rPr>
                <w:rFonts w:ascii="Arial" w:hAnsi="Arial" w:cs="Arial"/>
              </w:rPr>
            </w:pPr>
            <w:r>
              <w:rPr>
                <w:rFonts w:ascii="Arial" w:hAnsi="Arial" w:cs="Arial"/>
              </w:rPr>
              <w:t>At least 1 years’ experience of working in health, social care or information and advice in direct contact with service users with mental health needs and in a paid capacity</w:t>
            </w:r>
          </w:p>
        </w:tc>
        <w:tc>
          <w:tcPr>
            <w:tcW w:w="30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33670" w:rsidRDefault="00433670">
            <w:pPr>
              <w:jc w:val="center"/>
              <w:rPr>
                <w:rFonts w:ascii="Arial" w:hAnsi="Arial" w:cs="Arial"/>
              </w:rPr>
            </w:pPr>
            <w:r>
              <w:rPr>
                <w:rFonts w:ascii="Arial" w:hAnsi="Arial" w:cs="Arial"/>
              </w:rPr>
              <w:t>E</w:t>
            </w:r>
          </w:p>
          <w:p w:rsidR="00433670" w:rsidRDefault="00433670">
            <w:pPr>
              <w:jc w:val="center"/>
              <w:rPr>
                <w:rFonts w:ascii="Arial" w:hAnsi="Arial" w:cs="Arial"/>
              </w:rPr>
            </w:pPr>
          </w:p>
          <w:p w:rsidR="00433670" w:rsidRDefault="00433670">
            <w:pPr>
              <w:rPr>
                <w:rFonts w:ascii="Arial" w:hAnsi="Arial" w:cs="Arial"/>
              </w:rPr>
            </w:pPr>
          </w:p>
        </w:tc>
      </w:tr>
      <w:tr w:rsidR="00433670" w:rsidTr="00433670">
        <w:trPr>
          <w:jc w:val="center"/>
        </w:trPr>
        <w:tc>
          <w:tcPr>
            <w:tcW w:w="5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rPr>
                <w:rFonts w:ascii="Arial" w:hAnsi="Arial" w:cs="Arial"/>
              </w:rPr>
            </w:pPr>
            <w:r>
              <w:rPr>
                <w:rFonts w:ascii="Arial" w:hAnsi="Arial" w:cs="Arial"/>
              </w:rPr>
              <w:t>In-depth understanding of the current experiences and challenges faced by the diverse range of people who have mental health needs and their carers</w:t>
            </w:r>
          </w:p>
        </w:tc>
        <w:tc>
          <w:tcPr>
            <w:tcW w:w="30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jc w:val="center"/>
              <w:rPr>
                <w:rFonts w:ascii="Arial" w:hAnsi="Arial" w:cs="Arial"/>
              </w:rPr>
            </w:pPr>
            <w:r>
              <w:rPr>
                <w:rFonts w:ascii="Arial" w:hAnsi="Arial" w:cs="Arial"/>
              </w:rPr>
              <w:t>E</w:t>
            </w:r>
          </w:p>
        </w:tc>
      </w:tr>
      <w:tr w:rsidR="00433670" w:rsidTr="00433670">
        <w:trPr>
          <w:jc w:val="center"/>
        </w:trPr>
        <w:tc>
          <w:tcPr>
            <w:tcW w:w="5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rPr>
                <w:rFonts w:ascii="Arial" w:hAnsi="Arial" w:cs="Arial"/>
              </w:rPr>
            </w:pPr>
            <w:r>
              <w:rPr>
                <w:rFonts w:ascii="Arial" w:hAnsi="Arial" w:cs="Arial"/>
              </w:rPr>
              <w:t>Experience of person-centred planning and coproduction.</w:t>
            </w:r>
          </w:p>
        </w:tc>
        <w:tc>
          <w:tcPr>
            <w:tcW w:w="30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jc w:val="center"/>
              <w:rPr>
                <w:rFonts w:ascii="Arial" w:hAnsi="Arial" w:cs="Arial"/>
              </w:rPr>
            </w:pPr>
            <w:r>
              <w:rPr>
                <w:rFonts w:ascii="Arial" w:hAnsi="Arial" w:cs="Arial"/>
              </w:rPr>
              <w:t>E</w:t>
            </w:r>
          </w:p>
        </w:tc>
      </w:tr>
      <w:tr w:rsidR="00433670" w:rsidTr="00433670">
        <w:trPr>
          <w:jc w:val="center"/>
        </w:trPr>
        <w:tc>
          <w:tcPr>
            <w:tcW w:w="5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rPr>
                <w:rFonts w:ascii="Arial" w:hAnsi="Arial" w:cs="Arial"/>
              </w:rPr>
            </w:pPr>
            <w:r>
              <w:rPr>
                <w:rFonts w:ascii="Arial" w:hAnsi="Arial" w:cs="Arial"/>
              </w:rPr>
              <w:t xml:space="preserve">Computer literate and able to work with Microsoft packages including Word and Excel. Ability to use databases and patient management systems. </w:t>
            </w:r>
          </w:p>
        </w:tc>
        <w:tc>
          <w:tcPr>
            <w:tcW w:w="30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jc w:val="center"/>
              <w:rPr>
                <w:rFonts w:ascii="Arial" w:hAnsi="Arial" w:cs="Arial"/>
              </w:rPr>
            </w:pPr>
            <w:r>
              <w:rPr>
                <w:rFonts w:ascii="Arial" w:hAnsi="Arial" w:cs="Arial"/>
              </w:rPr>
              <w:t>E</w:t>
            </w:r>
          </w:p>
        </w:tc>
      </w:tr>
      <w:tr w:rsidR="00433670" w:rsidTr="00433670">
        <w:trPr>
          <w:jc w:val="center"/>
        </w:trPr>
        <w:tc>
          <w:tcPr>
            <w:tcW w:w="5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rPr>
                <w:rFonts w:ascii="Arial" w:hAnsi="Arial" w:cs="Arial"/>
              </w:rPr>
            </w:pPr>
            <w:r>
              <w:rPr>
                <w:rFonts w:ascii="Arial" w:hAnsi="Arial" w:cs="Arial"/>
              </w:rPr>
              <w:t xml:space="preserve">Excellent research skills and an ongoing commitment to gain knowledge and awareness of services, support, rights and entitlements.  </w:t>
            </w:r>
          </w:p>
        </w:tc>
        <w:tc>
          <w:tcPr>
            <w:tcW w:w="30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jc w:val="center"/>
              <w:rPr>
                <w:rFonts w:ascii="Arial" w:hAnsi="Arial" w:cs="Arial"/>
              </w:rPr>
            </w:pPr>
            <w:r>
              <w:rPr>
                <w:rFonts w:ascii="Arial" w:hAnsi="Arial" w:cs="Arial"/>
              </w:rPr>
              <w:t>E</w:t>
            </w:r>
          </w:p>
        </w:tc>
      </w:tr>
      <w:tr w:rsidR="00433670" w:rsidTr="00433670">
        <w:trPr>
          <w:jc w:val="center"/>
        </w:trPr>
        <w:tc>
          <w:tcPr>
            <w:tcW w:w="5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rPr>
                <w:rFonts w:ascii="Arial" w:hAnsi="Arial" w:cs="Arial"/>
              </w:rPr>
            </w:pPr>
            <w:r>
              <w:rPr>
                <w:rFonts w:ascii="Arial" w:hAnsi="Arial" w:cs="Arial"/>
              </w:rPr>
              <w:t>Excellent verbal and written communication skills.</w:t>
            </w:r>
          </w:p>
        </w:tc>
        <w:tc>
          <w:tcPr>
            <w:tcW w:w="30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jc w:val="center"/>
              <w:rPr>
                <w:rFonts w:ascii="Arial" w:hAnsi="Arial" w:cs="Arial"/>
              </w:rPr>
            </w:pPr>
            <w:r>
              <w:rPr>
                <w:rFonts w:ascii="Arial" w:hAnsi="Arial" w:cs="Arial"/>
              </w:rPr>
              <w:t>E</w:t>
            </w:r>
          </w:p>
        </w:tc>
      </w:tr>
      <w:tr w:rsidR="00433670" w:rsidTr="00433670">
        <w:trPr>
          <w:jc w:val="center"/>
        </w:trPr>
        <w:tc>
          <w:tcPr>
            <w:tcW w:w="5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rPr>
                <w:rFonts w:ascii="Arial" w:hAnsi="Arial" w:cs="Arial"/>
              </w:rPr>
            </w:pPr>
            <w:r>
              <w:rPr>
                <w:rFonts w:ascii="Arial" w:hAnsi="Arial" w:cs="Arial"/>
              </w:rPr>
              <w:t>Thorough and up-to-date knowledge and understanding of policy and practice in Adult Social Care and Health, including the principles of personalisation and information sharing</w:t>
            </w:r>
          </w:p>
        </w:tc>
        <w:tc>
          <w:tcPr>
            <w:tcW w:w="30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jc w:val="center"/>
              <w:rPr>
                <w:rFonts w:ascii="Arial" w:hAnsi="Arial" w:cs="Arial"/>
              </w:rPr>
            </w:pPr>
            <w:r>
              <w:rPr>
                <w:rFonts w:ascii="Arial" w:hAnsi="Arial" w:cs="Arial"/>
              </w:rPr>
              <w:t>E</w:t>
            </w:r>
          </w:p>
        </w:tc>
      </w:tr>
      <w:tr w:rsidR="00433670" w:rsidTr="00433670">
        <w:trPr>
          <w:jc w:val="center"/>
        </w:trPr>
        <w:tc>
          <w:tcPr>
            <w:tcW w:w="5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rPr>
                <w:rFonts w:ascii="Arial" w:hAnsi="Arial" w:cs="Arial"/>
              </w:rPr>
            </w:pPr>
            <w:r>
              <w:rPr>
                <w:rFonts w:ascii="Arial" w:hAnsi="Arial" w:cs="Arial"/>
              </w:rPr>
              <w:t>Experience in keeping accurate and up-to-date records in relation to client work and an ability to ensure actions are noted, raised and completed.</w:t>
            </w:r>
          </w:p>
        </w:tc>
        <w:tc>
          <w:tcPr>
            <w:tcW w:w="30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jc w:val="center"/>
              <w:rPr>
                <w:rFonts w:ascii="Arial" w:hAnsi="Arial" w:cs="Arial"/>
              </w:rPr>
            </w:pPr>
            <w:r>
              <w:rPr>
                <w:rFonts w:ascii="Arial" w:hAnsi="Arial" w:cs="Arial"/>
              </w:rPr>
              <w:t>E</w:t>
            </w:r>
          </w:p>
        </w:tc>
      </w:tr>
      <w:tr w:rsidR="00433670" w:rsidTr="00433670">
        <w:trPr>
          <w:jc w:val="center"/>
        </w:trPr>
        <w:tc>
          <w:tcPr>
            <w:tcW w:w="5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rPr>
                <w:rFonts w:ascii="Arial" w:hAnsi="Arial" w:cs="Arial"/>
              </w:rPr>
            </w:pPr>
            <w:r>
              <w:rPr>
                <w:rFonts w:ascii="Arial" w:hAnsi="Arial" w:cs="Arial"/>
              </w:rPr>
              <w:t xml:space="preserve">Experience in collating and providing performance related data for reports. </w:t>
            </w:r>
          </w:p>
        </w:tc>
        <w:tc>
          <w:tcPr>
            <w:tcW w:w="30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jc w:val="center"/>
              <w:rPr>
                <w:rFonts w:ascii="Arial" w:hAnsi="Arial" w:cs="Arial"/>
              </w:rPr>
            </w:pPr>
            <w:r>
              <w:rPr>
                <w:rFonts w:ascii="Arial" w:hAnsi="Arial" w:cs="Arial"/>
              </w:rPr>
              <w:t>E</w:t>
            </w:r>
          </w:p>
        </w:tc>
      </w:tr>
      <w:tr w:rsidR="00433670" w:rsidTr="00433670">
        <w:trPr>
          <w:jc w:val="center"/>
        </w:trPr>
        <w:tc>
          <w:tcPr>
            <w:tcW w:w="5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rPr>
                <w:rFonts w:ascii="Arial" w:hAnsi="Arial" w:cs="Arial"/>
              </w:rPr>
            </w:pPr>
            <w:r>
              <w:rPr>
                <w:rFonts w:ascii="Arial" w:hAnsi="Arial" w:cs="Arial"/>
              </w:rPr>
              <w:t>Knowledge of safeguarding issues and processes</w:t>
            </w:r>
          </w:p>
        </w:tc>
        <w:tc>
          <w:tcPr>
            <w:tcW w:w="30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jc w:val="center"/>
              <w:rPr>
                <w:rFonts w:ascii="Arial" w:hAnsi="Arial" w:cs="Arial"/>
              </w:rPr>
            </w:pPr>
            <w:r>
              <w:rPr>
                <w:rFonts w:ascii="Arial" w:hAnsi="Arial" w:cs="Arial"/>
              </w:rPr>
              <w:t>E</w:t>
            </w:r>
          </w:p>
        </w:tc>
      </w:tr>
      <w:tr w:rsidR="00433670" w:rsidTr="00433670">
        <w:trPr>
          <w:jc w:val="center"/>
        </w:trPr>
        <w:tc>
          <w:tcPr>
            <w:tcW w:w="5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rPr>
                <w:rFonts w:ascii="Arial" w:hAnsi="Arial" w:cs="Arial"/>
              </w:rPr>
            </w:pPr>
            <w:r>
              <w:rPr>
                <w:rFonts w:ascii="Arial" w:hAnsi="Arial" w:cs="Arial"/>
              </w:rPr>
              <w:t xml:space="preserve">Fluent in one or more languages other than English </w:t>
            </w:r>
          </w:p>
        </w:tc>
        <w:tc>
          <w:tcPr>
            <w:tcW w:w="30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jc w:val="center"/>
              <w:rPr>
                <w:rFonts w:ascii="Arial" w:hAnsi="Arial" w:cs="Arial"/>
              </w:rPr>
            </w:pPr>
            <w:r>
              <w:rPr>
                <w:rFonts w:ascii="Arial" w:hAnsi="Arial" w:cs="Arial"/>
              </w:rPr>
              <w:t>D</w:t>
            </w:r>
          </w:p>
        </w:tc>
      </w:tr>
      <w:tr w:rsidR="00433670" w:rsidTr="00433670">
        <w:trPr>
          <w:jc w:val="center"/>
        </w:trPr>
        <w:tc>
          <w:tcPr>
            <w:tcW w:w="5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rPr>
                <w:rFonts w:ascii="Arial" w:hAnsi="Arial" w:cs="Arial"/>
              </w:rPr>
            </w:pPr>
            <w:r>
              <w:rPr>
                <w:rFonts w:ascii="Arial" w:hAnsi="Arial" w:cs="Arial"/>
              </w:rPr>
              <w:t>Awareness of data protection legislation and an understanding of how and when information can be shared and how to maintain confidentiality.</w:t>
            </w:r>
          </w:p>
        </w:tc>
        <w:tc>
          <w:tcPr>
            <w:tcW w:w="30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jc w:val="center"/>
              <w:rPr>
                <w:rFonts w:ascii="Arial" w:hAnsi="Arial" w:cs="Arial"/>
              </w:rPr>
            </w:pPr>
            <w:r>
              <w:rPr>
                <w:rFonts w:ascii="Arial" w:hAnsi="Arial" w:cs="Arial"/>
              </w:rPr>
              <w:t>E</w:t>
            </w:r>
          </w:p>
        </w:tc>
      </w:tr>
      <w:tr w:rsidR="00433670" w:rsidTr="00433670">
        <w:trPr>
          <w:jc w:val="center"/>
        </w:trPr>
        <w:tc>
          <w:tcPr>
            <w:tcW w:w="5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rPr>
                <w:rFonts w:ascii="Arial" w:hAnsi="Arial" w:cs="Arial"/>
              </w:rPr>
            </w:pPr>
            <w:r>
              <w:rPr>
                <w:rFonts w:ascii="Arial" w:hAnsi="Arial" w:cs="Arial"/>
              </w:rPr>
              <w:t>Able to demonstrate active listening skills.</w:t>
            </w:r>
          </w:p>
        </w:tc>
        <w:tc>
          <w:tcPr>
            <w:tcW w:w="30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jc w:val="center"/>
              <w:rPr>
                <w:rFonts w:ascii="Arial" w:hAnsi="Arial" w:cs="Arial"/>
              </w:rPr>
            </w:pPr>
            <w:r>
              <w:rPr>
                <w:rFonts w:ascii="Arial" w:hAnsi="Arial" w:cs="Arial"/>
              </w:rPr>
              <w:t>E</w:t>
            </w:r>
          </w:p>
        </w:tc>
      </w:tr>
      <w:tr w:rsidR="00433670" w:rsidTr="00433670">
        <w:trPr>
          <w:jc w:val="center"/>
        </w:trPr>
        <w:tc>
          <w:tcPr>
            <w:tcW w:w="5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rPr>
                <w:rFonts w:ascii="Arial" w:hAnsi="Arial" w:cs="Arial"/>
              </w:rPr>
            </w:pPr>
            <w:r>
              <w:rPr>
                <w:rFonts w:ascii="Arial" w:hAnsi="Arial" w:cs="Arial"/>
              </w:rPr>
              <w:t>Experience of working with volunteers.</w:t>
            </w:r>
          </w:p>
        </w:tc>
        <w:tc>
          <w:tcPr>
            <w:tcW w:w="30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jc w:val="center"/>
              <w:rPr>
                <w:rFonts w:ascii="Arial" w:hAnsi="Arial" w:cs="Arial"/>
              </w:rPr>
            </w:pPr>
            <w:r>
              <w:rPr>
                <w:rFonts w:ascii="Arial" w:hAnsi="Arial" w:cs="Arial"/>
              </w:rPr>
              <w:t>D</w:t>
            </w:r>
          </w:p>
        </w:tc>
      </w:tr>
      <w:tr w:rsidR="00433670" w:rsidTr="00433670">
        <w:trPr>
          <w:jc w:val="center"/>
        </w:trPr>
        <w:tc>
          <w:tcPr>
            <w:tcW w:w="5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rPr>
                <w:rFonts w:ascii="Arial" w:hAnsi="Arial" w:cs="Arial"/>
              </w:rPr>
            </w:pPr>
            <w:r>
              <w:rPr>
                <w:rFonts w:ascii="Arial" w:hAnsi="Arial" w:cs="Arial"/>
              </w:rPr>
              <w:t xml:space="preserve">A positive and empowering approach to working with people using motivational interviewing, solution focussed and </w:t>
            </w:r>
            <w:proofErr w:type="gramStart"/>
            <w:r>
              <w:rPr>
                <w:rFonts w:ascii="Arial" w:hAnsi="Arial" w:cs="Arial"/>
              </w:rPr>
              <w:t>strengths based</w:t>
            </w:r>
            <w:proofErr w:type="gramEnd"/>
            <w:r>
              <w:rPr>
                <w:rFonts w:ascii="Arial" w:hAnsi="Arial" w:cs="Arial"/>
              </w:rPr>
              <w:t xml:space="preserve"> approaches.  </w:t>
            </w:r>
          </w:p>
        </w:tc>
        <w:tc>
          <w:tcPr>
            <w:tcW w:w="30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jc w:val="center"/>
              <w:rPr>
                <w:rFonts w:ascii="Arial" w:hAnsi="Arial" w:cs="Arial"/>
              </w:rPr>
            </w:pPr>
            <w:r>
              <w:rPr>
                <w:rFonts w:ascii="Arial" w:hAnsi="Arial" w:cs="Arial"/>
              </w:rPr>
              <w:t>E</w:t>
            </w:r>
          </w:p>
        </w:tc>
      </w:tr>
    </w:tbl>
    <w:p w:rsidR="00433670" w:rsidRDefault="00433670" w:rsidP="00433670">
      <w:pPr>
        <w:rPr>
          <w:rFonts w:ascii="Arial" w:hAnsi="Arial" w:cs="Arial"/>
          <w:kern w:val="2"/>
        </w:rPr>
      </w:pPr>
    </w:p>
    <w:tbl>
      <w:tblPr>
        <w:tblStyle w:val="TableGrid"/>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49"/>
        <w:gridCol w:w="3067"/>
      </w:tblGrid>
      <w:tr w:rsidR="00433670" w:rsidTr="00433670">
        <w:trPr>
          <w:jc w:val="center"/>
        </w:trPr>
        <w:tc>
          <w:tcPr>
            <w:tcW w:w="5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rPr>
                <w:rFonts w:ascii="Arial" w:hAnsi="Arial" w:cs="Arial"/>
                <w:b/>
              </w:rPr>
            </w:pPr>
            <w:r>
              <w:rPr>
                <w:rFonts w:ascii="Arial" w:hAnsi="Arial" w:cs="Arial"/>
                <w:b/>
              </w:rPr>
              <w:t xml:space="preserve">Behaviours and Ways of Working: </w:t>
            </w:r>
          </w:p>
        </w:tc>
        <w:tc>
          <w:tcPr>
            <w:tcW w:w="30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jc w:val="center"/>
              <w:rPr>
                <w:rFonts w:ascii="Arial" w:hAnsi="Arial" w:cs="Arial"/>
                <w:b/>
              </w:rPr>
            </w:pPr>
            <w:r>
              <w:rPr>
                <w:rFonts w:ascii="Arial" w:hAnsi="Arial" w:cs="Arial"/>
                <w:b/>
              </w:rPr>
              <w:t>Essential/Desirable</w:t>
            </w:r>
          </w:p>
        </w:tc>
      </w:tr>
      <w:tr w:rsidR="00433670" w:rsidTr="00433670">
        <w:trPr>
          <w:jc w:val="center"/>
        </w:trPr>
        <w:tc>
          <w:tcPr>
            <w:tcW w:w="5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rPr>
                <w:rFonts w:ascii="Arial" w:hAnsi="Arial" w:cs="Arial"/>
              </w:rPr>
            </w:pPr>
            <w:r>
              <w:rPr>
                <w:rFonts w:ascii="Arial" w:hAnsi="Arial" w:cs="Arial"/>
              </w:rPr>
              <w:t xml:space="preserve">Pro-active approach to work and able to multi-task </w:t>
            </w:r>
            <w:r>
              <w:rPr>
                <w:rFonts w:ascii="Arial" w:hAnsi="Arial" w:cs="Arial"/>
              </w:rPr>
              <w:lastRenderedPageBreak/>
              <w:t>and problem solve.</w:t>
            </w:r>
          </w:p>
        </w:tc>
        <w:tc>
          <w:tcPr>
            <w:tcW w:w="30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33670" w:rsidRDefault="00433670">
            <w:pPr>
              <w:jc w:val="center"/>
              <w:rPr>
                <w:rFonts w:ascii="Arial" w:hAnsi="Arial" w:cs="Arial"/>
              </w:rPr>
            </w:pPr>
            <w:r>
              <w:rPr>
                <w:rFonts w:ascii="Arial" w:hAnsi="Arial" w:cs="Arial"/>
              </w:rPr>
              <w:lastRenderedPageBreak/>
              <w:t>E</w:t>
            </w:r>
          </w:p>
          <w:p w:rsidR="00433670" w:rsidRDefault="00433670">
            <w:pPr>
              <w:rPr>
                <w:rFonts w:ascii="Arial" w:hAnsi="Arial" w:cs="Arial"/>
              </w:rPr>
            </w:pPr>
          </w:p>
        </w:tc>
      </w:tr>
      <w:tr w:rsidR="00433670" w:rsidTr="00433670">
        <w:trPr>
          <w:jc w:val="center"/>
        </w:trPr>
        <w:tc>
          <w:tcPr>
            <w:tcW w:w="5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rPr>
                <w:rFonts w:ascii="Arial" w:hAnsi="Arial" w:cs="Arial"/>
              </w:rPr>
            </w:pPr>
            <w:r>
              <w:rPr>
                <w:rFonts w:ascii="Arial" w:hAnsi="Arial" w:cs="Arial"/>
              </w:rPr>
              <w:lastRenderedPageBreak/>
              <w:t>Ability to prioritise own workload to manage a case load effectively and economically.</w:t>
            </w:r>
          </w:p>
        </w:tc>
        <w:tc>
          <w:tcPr>
            <w:tcW w:w="30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jc w:val="center"/>
              <w:rPr>
                <w:rFonts w:ascii="Arial" w:hAnsi="Arial" w:cs="Arial"/>
              </w:rPr>
            </w:pPr>
            <w:r>
              <w:rPr>
                <w:rFonts w:ascii="Arial" w:hAnsi="Arial" w:cs="Arial"/>
              </w:rPr>
              <w:t>E</w:t>
            </w:r>
          </w:p>
        </w:tc>
      </w:tr>
      <w:tr w:rsidR="00433670" w:rsidTr="00433670">
        <w:trPr>
          <w:jc w:val="center"/>
        </w:trPr>
        <w:tc>
          <w:tcPr>
            <w:tcW w:w="5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rPr>
                <w:rFonts w:ascii="Arial" w:hAnsi="Arial" w:cs="Arial"/>
              </w:rPr>
            </w:pPr>
            <w:r>
              <w:rPr>
                <w:rFonts w:ascii="Arial" w:hAnsi="Arial" w:cs="Arial"/>
              </w:rPr>
              <w:t>Willingness to work flexibly across several locations. Willingness and stamina to move around various locations in the Borough</w:t>
            </w:r>
          </w:p>
        </w:tc>
        <w:tc>
          <w:tcPr>
            <w:tcW w:w="30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jc w:val="center"/>
              <w:rPr>
                <w:rFonts w:ascii="Arial" w:hAnsi="Arial" w:cs="Arial"/>
              </w:rPr>
            </w:pPr>
            <w:r>
              <w:rPr>
                <w:rFonts w:ascii="Arial" w:hAnsi="Arial" w:cs="Arial"/>
              </w:rPr>
              <w:t>E</w:t>
            </w:r>
          </w:p>
        </w:tc>
      </w:tr>
      <w:tr w:rsidR="00433670" w:rsidTr="00433670">
        <w:trPr>
          <w:jc w:val="center"/>
        </w:trPr>
        <w:tc>
          <w:tcPr>
            <w:tcW w:w="5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rPr>
                <w:rFonts w:ascii="Arial" w:hAnsi="Arial" w:cs="Arial"/>
              </w:rPr>
            </w:pPr>
            <w:r>
              <w:rPr>
                <w:rFonts w:ascii="Arial" w:hAnsi="Arial" w:cs="Arial"/>
              </w:rPr>
              <w:t>Tactful, empathetic, diplomatic and able to develop relationships with people from a wide range of backgrounds.</w:t>
            </w:r>
          </w:p>
        </w:tc>
        <w:tc>
          <w:tcPr>
            <w:tcW w:w="30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jc w:val="center"/>
              <w:rPr>
                <w:rFonts w:ascii="Arial" w:hAnsi="Arial" w:cs="Arial"/>
              </w:rPr>
            </w:pPr>
            <w:r>
              <w:rPr>
                <w:rFonts w:ascii="Arial" w:hAnsi="Arial" w:cs="Arial"/>
              </w:rPr>
              <w:t>E</w:t>
            </w:r>
          </w:p>
        </w:tc>
      </w:tr>
      <w:tr w:rsidR="00433670" w:rsidTr="00433670">
        <w:trPr>
          <w:jc w:val="center"/>
        </w:trPr>
        <w:tc>
          <w:tcPr>
            <w:tcW w:w="5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rPr>
                <w:rFonts w:ascii="Arial" w:hAnsi="Arial" w:cs="Arial"/>
              </w:rPr>
            </w:pPr>
            <w:r>
              <w:rPr>
                <w:rFonts w:ascii="Arial" w:hAnsi="Arial" w:cs="Arial"/>
              </w:rPr>
              <w:t>Flexible and creative approach to meet service need, using a person-centred, strengths-based approach</w:t>
            </w:r>
          </w:p>
        </w:tc>
        <w:tc>
          <w:tcPr>
            <w:tcW w:w="30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jc w:val="center"/>
              <w:rPr>
                <w:rFonts w:ascii="Arial" w:hAnsi="Arial" w:cs="Arial"/>
              </w:rPr>
            </w:pPr>
            <w:r>
              <w:rPr>
                <w:rFonts w:ascii="Arial" w:hAnsi="Arial" w:cs="Arial"/>
              </w:rPr>
              <w:t>E</w:t>
            </w:r>
          </w:p>
        </w:tc>
      </w:tr>
      <w:tr w:rsidR="00433670" w:rsidTr="00433670">
        <w:trPr>
          <w:jc w:val="center"/>
        </w:trPr>
        <w:tc>
          <w:tcPr>
            <w:tcW w:w="5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rPr>
                <w:rFonts w:ascii="Arial" w:hAnsi="Arial" w:cs="Arial"/>
              </w:rPr>
            </w:pPr>
            <w:r>
              <w:rPr>
                <w:rFonts w:ascii="Arial" w:hAnsi="Arial" w:cs="Arial"/>
              </w:rPr>
              <w:t>Self-motivated and enthusiasm for the role.</w:t>
            </w:r>
          </w:p>
        </w:tc>
        <w:tc>
          <w:tcPr>
            <w:tcW w:w="30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33670" w:rsidRDefault="00433670">
            <w:pPr>
              <w:jc w:val="center"/>
              <w:rPr>
                <w:rFonts w:ascii="Arial" w:hAnsi="Arial" w:cs="Arial"/>
              </w:rPr>
            </w:pPr>
            <w:r>
              <w:rPr>
                <w:rFonts w:ascii="Arial" w:hAnsi="Arial" w:cs="Arial"/>
              </w:rPr>
              <w:t>E</w:t>
            </w:r>
          </w:p>
        </w:tc>
      </w:tr>
    </w:tbl>
    <w:p w:rsidR="00433670" w:rsidRDefault="00433670" w:rsidP="00433670">
      <w:pPr>
        <w:spacing w:line="276" w:lineRule="auto"/>
        <w:rPr>
          <w:rFonts w:ascii="Arial" w:hAnsi="Arial" w:cs="Arial"/>
          <w:b/>
          <w:kern w:val="2"/>
        </w:rPr>
      </w:pPr>
    </w:p>
    <w:p w:rsidR="00433670" w:rsidRPr="00433670" w:rsidRDefault="00433670" w:rsidP="00433670"/>
    <w:sectPr w:rsidR="00433670" w:rsidRPr="0043367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780C" w:rsidRDefault="000C780C" w:rsidP="000C780C">
      <w:r>
        <w:separator/>
      </w:r>
    </w:p>
  </w:endnote>
  <w:endnote w:type="continuationSeparator" w:id="0">
    <w:p w:rsidR="000C780C" w:rsidRDefault="000C780C" w:rsidP="000C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780C" w:rsidRDefault="000C780C" w:rsidP="000C780C">
      <w:r>
        <w:separator/>
      </w:r>
    </w:p>
  </w:footnote>
  <w:footnote w:type="continuationSeparator" w:id="0">
    <w:p w:rsidR="000C780C" w:rsidRDefault="000C780C" w:rsidP="000C7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80C" w:rsidRDefault="000C780C">
    <w:pPr>
      <w:pStyle w:val="Header"/>
    </w:pPr>
    <w:r>
      <w:rPr>
        <w:noProof/>
      </w:rPr>
      <w:drawing>
        <wp:inline distT="0" distB="0" distL="0" distR="0">
          <wp:extent cx="1868414"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rt.jpg"/>
                  <pic:cNvPicPr/>
                </pic:nvPicPr>
                <pic:blipFill>
                  <a:blip r:embed="rId1">
                    <a:extLst>
                      <a:ext uri="{28A0092B-C50C-407E-A947-70E740481C1C}">
                        <a14:useLocalDpi xmlns:a14="http://schemas.microsoft.com/office/drawing/2010/main" val="0"/>
                      </a:ext>
                    </a:extLst>
                  </a:blip>
                  <a:stretch>
                    <a:fillRect/>
                  </a:stretch>
                </pic:blipFill>
                <pic:spPr>
                  <a:xfrm>
                    <a:off x="0" y="0"/>
                    <a:ext cx="1875996" cy="698147"/>
                  </a:xfrm>
                  <a:prstGeom prst="rect">
                    <a:avLst/>
                  </a:prstGeom>
                </pic:spPr>
              </pic:pic>
            </a:graphicData>
          </a:graphic>
        </wp:inline>
      </w:drawing>
    </w:r>
    <w:r>
      <w:t xml:space="preserve">  </w:t>
    </w:r>
    <w:r>
      <w:rPr>
        <w:noProof/>
      </w:rPr>
      <w:drawing>
        <wp:inline distT="0" distB="0" distL="0" distR="0">
          <wp:extent cx="2238375" cy="607633"/>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W.png"/>
                  <pic:cNvPicPr/>
                </pic:nvPicPr>
                <pic:blipFill>
                  <a:blip r:embed="rId2">
                    <a:extLst>
                      <a:ext uri="{28A0092B-C50C-407E-A947-70E740481C1C}">
                        <a14:useLocalDpi xmlns:a14="http://schemas.microsoft.com/office/drawing/2010/main" val="0"/>
                      </a:ext>
                    </a:extLst>
                  </a:blip>
                  <a:stretch>
                    <a:fillRect/>
                  </a:stretch>
                </pic:blipFill>
                <pic:spPr>
                  <a:xfrm>
                    <a:off x="0" y="0"/>
                    <a:ext cx="2268942" cy="615931"/>
                  </a:xfrm>
                  <a:prstGeom prst="rect">
                    <a:avLst/>
                  </a:prstGeom>
                </pic:spPr>
              </pic:pic>
            </a:graphicData>
          </a:graphic>
        </wp:inline>
      </w:drawing>
    </w:r>
    <w:r w:rsidR="00643A89">
      <w:t xml:space="preserve">  </w:t>
    </w:r>
    <w:r w:rsidR="00643A89">
      <w:rPr>
        <w:noProof/>
      </w:rPr>
      <w:drawing>
        <wp:inline distT="0" distB="0" distL="0" distR="0">
          <wp:extent cx="1438275" cy="63284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nwl.png"/>
                  <pic:cNvPicPr/>
                </pic:nvPicPr>
                <pic:blipFill>
                  <a:blip r:embed="rId3">
                    <a:extLst>
                      <a:ext uri="{28A0092B-C50C-407E-A947-70E740481C1C}">
                        <a14:useLocalDpi xmlns:a14="http://schemas.microsoft.com/office/drawing/2010/main" val="0"/>
                      </a:ext>
                    </a:extLst>
                  </a:blip>
                  <a:stretch>
                    <a:fillRect/>
                  </a:stretch>
                </pic:blipFill>
                <pic:spPr>
                  <a:xfrm>
                    <a:off x="0" y="0"/>
                    <a:ext cx="1448879" cy="6375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40A81"/>
    <w:multiLevelType w:val="hybridMultilevel"/>
    <w:tmpl w:val="5A0E4B2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897148"/>
    <w:multiLevelType w:val="hybridMultilevel"/>
    <w:tmpl w:val="5FD6F8B8"/>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2A3865C7"/>
    <w:multiLevelType w:val="hybridMultilevel"/>
    <w:tmpl w:val="95DC8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B00297E"/>
    <w:multiLevelType w:val="hybridMultilevel"/>
    <w:tmpl w:val="0CF448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E222821"/>
    <w:multiLevelType w:val="hybridMultilevel"/>
    <w:tmpl w:val="454CE9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C531895"/>
    <w:multiLevelType w:val="hybridMultilevel"/>
    <w:tmpl w:val="2304D018"/>
    <w:lvl w:ilvl="0" w:tplc="C090017A">
      <w:numFmt w:val="bullet"/>
      <w:lvlText w:val=""/>
      <w:lvlJc w:val="left"/>
      <w:pPr>
        <w:ind w:left="720" w:hanging="360"/>
      </w:pPr>
      <w:rPr>
        <w:rFonts w:ascii="Symbol" w:eastAsia="Tahom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726047"/>
    <w:multiLevelType w:val="hybridMultilevel"/>
    <w:tmpl w:val="BC242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3C708B1"/>
    <w:multiLevelType w:val="hybridMultilevel"/>
    <w:tmpl w:val="438CE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822561"/>
    <w:multiLevelType w:val="hybridMultilevel"/>
    <w:tmpl w:val="50C6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E7668F8"/>
    <w:multiLevelType w:val="hybridMultilevel"/>
    <w:tmpl w:val="2C345512"/>
    <w:lvl w:ilvl="0" w:tplc="08090001">
      <w:start w:val="1"/>
      <w:numFmt w:val="bullet"/>
      <w:lvlText w:val=""/>
      <w:lvlJc w:val="left"/>
      <w:pPr>
        <w:ind w:left="360" w:hanging="360"/>
      </w:pPr>
      <w:rPr>
        <w:rFonts w:ascii="Symbol" w:hAnsi="Symbol" w:hint="default"/>
      </w:rPr>
    </w:lvl>
    <w:lvl w:ilvl="1" w:tplc="E190EE6E">
      <w:numFmt w:val="bullet"/>
      <w:lvlText w:val="•"/>
      <w:lvlJc w:val="left"/>
      <w:pPr>
        <w:ind w:left="1440" w:hanging="720"/>
      </w:pPr>
      <w:rPr>
        <w:rFonts w:ascii="Calibri" w:eastAsia="Calibr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479211A"/>
    <w:multiLevelType w:val="hybridMultilevel"/>
    <w:tmpl w:val="511C35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6"/>
  </w:num>
  <w:num w:numId="7">
    <w:abstractNumId w:val="4"/>
  </w:num>
  <w:num w:numId="8">
    <w:abstractNumId w:val="7"/>
  </w:num>
  <w:num w:numId="9">
    <w:abstractNumId w:val="8"/>
  </w:num>
  <w:num w:numId="10">
    <w:abstractNumId w:val="2"/>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80C"/>
    <w:rsid w:val="000C780C"/>
    <w:rsid w:val="00140E51"/>
    <w:rsid w:val="00156C34"/>
    <w:rsid w:val="00187482"/>
    <w:rsid w:val="00227122"/>
    <w:rsid w:val="00354ED6"/>
    <w:rsid w:val="003D5A9F"/>
    <w:rsid w:val="00433670"/>
    <w:rsid w:val="0047139C"/>
    <w:rsid w:val="005619BB"/>
    <w:rsid w:val="00621246"/>
    <w:rsid w:val="0063209E"/>
    <w:rsid w:val="00643A89"/>
    <w:rsid w:val="006F30FC"/>
    <w:rsid w:val="007E6067"/>
    <w:rsid w:val="009154A4"/>
    <w:rsid w:val="00943BAC"/>
    <w:rsid w:val="00995187"/>
    <w:rsid w:val="009D0F87"/>
    <w:rsid w:val="00A11484"/>
    <w:rsid w:val="00B76B3E"/>
    <w:rsid w:val="00BA6102"/>
    <w:rsid w:val="00C64EC2"/>
    <w:rsid w:val="00C9668B"/>
    <w:rsid w:val="00CD194E"/>
    <w:rsid w:val="00CE194D"/>
    <w:rsid w:val="00E20522"/>
    <w:rsid w:val="00FE3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66B12"/>
  <w15:chartTrackingRefBased/>
  <w15:docId w15:val="{5D07181A-5673-42DB-B05C-AD68E6440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780C"/>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E20522"/>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rPr>
  </w:style>
  <w:style w:type="paragraph" w:styleId="Heading2">
    <w:name w:val="heading 2"/>
    <w:basedOn w:val="Normal"/>
    <w:next w:val="Normal"/>
    <w:link w:val="Heading2Char"/>
    <w:uiPriority w:val="9"/>
    <w:unhideWhenUsed/>
    <w:qFormat/>
    <w:rsid w:val="00E20522"/>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780C"/>
    <w:pPr>
      <w:spacing w:after="0" w:line="240" w:lineRule="auto"/>
    </w:pPr>
  </w:style>
  <w:style w:type="character" w:customStyle="1" w:styleId="Absatz-Standardschriftart">
    <w:name w:val="Absatz-Standardschriftart"/>
    <w:rsid w:val="000C780C"/>
  </w:style>
  <w:style w:type="paragraph" w:styleId="ListParagraph">
    <w:name w:val="List Paragraph"/>
    <w:basedOn w:val="Normal"/>
    <w:uiPriority w:val="34"/>
    <w:qFormat/>
    <w:rsid w:val="000C780C"/>
    <w:pPr>
      <w:widowControl/>
      <w:suppressAutoHyphens w:val="0"/>
      <w:spacing w:after="160" w:line="259" w:lineRule="auto"/>
      <w:ind w:left="720"/>
      <w:contextualSpacing/>
    </w:pPr>
    <w:rPr>
      <w:rFonts w:ascii="Calibri" w:eastAsia="Calibri" w:hAnsi="Calibri"/>
      <w:kern w:val="0"/>
      <w:sz w:val="22"/>
      <w:szCs w:val="22"/>
    </w:rPr>
  </w:style>
  <w:style w:type="paragraph" w:styleId="Header">
    <w:name w:val="header"/>
    <w:basedOn w:val="Normal"/>
    <w:link w:val="HeaderChar"/>
    <w:uiPriority w:val="99"/>
    <w:unhideWhenUsed/>
    <w:rsid w:val="000C780C"/>
    <w:pPr>
      <w:tabs>
        <w:tab w:val="center" w:pos="4513"/>
        <w:tab w:val="right" w:pos="9026"/>
      </w:tabs>
    </w:pPr>
  </w:style>
  <w:style w:type="character" w:customStyle="1" w:styleId="HeaderChar">
    <w:name w:val="Header Char"/>
    <w:basedOn w:val="DefaultParagraphFont"/>
    <w:link w:val="Header"/>
    <w:uiPriority w:val="99"/>
    <w:rsid w:val="000C780C"/>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0C780C"/>
    <w:pPr>
      <w:tabs>
        <w:tab w:val="center" w:pos="4513"/>
        <w:tab w:val="right" w:pos="9026"/>
      </w:tabs>
    </w:pPr>
  </w:style>
  <w:style w:type="character" w:customStyle="1" w:styleId="FooterChar">
    <w:name w:val="Footer Char"/>
    <w:basedOn w:val="DefaultParagraphFont"/>
    <w:link w:val="Footer"/>
    <w:uiPriority w:val="99"/>
    <w:rsid w:val="000C780C"/>
    <w:rPr>
      <w:rFonts w:ascii="Times New Roman" w:eastAsia="Tahoma" w:hAnsi="Times New Roman" w:cs="Times New Roman"/>
      <w:kern w:val="1"/>
      <w:sz w:val="24"/>
      <w:szCs w:val="24"/>
    </w:rPr>
  </w:style>
  <w:style w:type="table" w:styleId="TableGrid">
    <w:name w:val="Table Grid"/>
    <w:basedOn w:val="TableNormal"/>
    <w:uiPriority w:val="39"/>
    <w:rsid w:val="00354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052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20522"/>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47139C"/>
    <w:pPr>
      <w:widowControl/>
      <w:suppressAutoHyphens w:val="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39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79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1422</Words>
  <Characters>8107</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CNWL NHS</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Tracy (NHS NORTH WEST LONDON CCG)</dc:creator>
  <cp:keywords/>
  <dc:description/>
  <cp:lastModifiedBy>Tracy Mckenzie</cp:lastModifiedBy>
  <cp:revision>2</cp:revision>
  <cp:lastPrinted>2023-05-02T08:37:00Z</cp:lastPrinted>
  <dcterms:created xsi:type="dcterms:W3CDTF">2024-04-04T09:15:00Z</dcterms:created>
  <dcterms:modified xsi:type="dcterms:W3CDTF">2024-04-04T09:15:00Z</dcterms:modified>
</cp:coreProperties>
</file>