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080" w:type="dxa"/>
        <w:tblInd w:w="-8" w:type="dxa"/>
        <w:tblBorders>
          <w:insideH w:val="single" w:sz="8" w:space="0" w:color="F7BF1F"/>
        </w:tblBorders>
        <w:tblLayout w:type="fixed"/>
        <w:tblCellMar>
          <w:left w:w="0" w:type="dxa"/>
          <w:right w:w="0" w:type="dxa"/>
        </w:tblCellMar>
        <w:tblLook w:val="0000" w:firstRow="0" w:lastRow="0" w:firstColumn="0" w:lastColumn="0" w:noHBand="0" w:noVBand="0"/>
      </w:tblPr>
      <w:tblGrid>
        <w:gridCol w:w="2324"/>
        <w:gridCol w:w="6756"/>
      </w:tblGrid>
      <w:tr w:rsidR="00F74771" w14:paraId="4F754BF0" w14:textId="77777777" w:rsidTr="00B666DF">
        <w:trPr>
          <w:trHeight w:val="60"/>
        </w:trPr>
        <w:tc>
          <w:tcPr>
            <w:tcW w:w="2324" w:type="dxa"/>
            <w:tcMar>
              <w:top w:w="113" w:type="dxa"/>
              <w:left w:w="0" w:type="dxa"/>
              <w:bottom w:w="113" w:type="dxa"/>
              <w:right w:w="113" w:type="dxa"/>
            </w:tcMar>
          </w:tcPr>
          <w:p w14:paraId="794AFFF9" w14:textId="77777777" w:rsidR="00F74771" w:rsidRPr="00206DEF" w:rsidRDefault="00F74771" w:rsidP="00206DEF">
            <w:pPr>
              <w:spacing w:line="400" w:lineRule="exact"/>
              <w:rPr>
                <w:rFonts w:ascii="Fs me pro" w:hAnsi="Fs me pro"/>
                <w:b/>
                <w:bCs/>
                <w:sz w:val="36"/>
                <w:szCs w:val="36"/>
              </w:rPr>
            </w:pPr>
            <w:r w:rsidRPr="00206DEF">
              <w:rPr>
                <w:rFonts w:ascii="Fs me pro" w:hAnsi="Fs me pro"/>
                <w:b/>
                <w:bCs/>
                <w:sz w:val="36"/>
                <w:szCs w:val="36"/>
              </w:rPr>
              <w:t>Job Title</w:t>
            </w:r>
          </w:p>
        </w:tc>
        <w:tc>
          <w:tcPr>
            <w:tcW w:w="6756" w:type="dxa"/>
            <w:tcMar>
              <w:top w:w="113" w:type="dxa"/>
              <w:left w:w="0" w:type="dxa"/>
              <w:bottom w:w="113" w:type="dxa"/>
              <w:right w:w="113" w:type="dxa"/>
            </w:tcMar>
          </w:tcPr>
          <w:p w14:paraId="4D4AF3BC" w14:textId="15BDE7A6" w:rsidR="00F74771" w:rsidRPr="00206DEF" w:rsidRDefault="005E0276" w:rsidP="00206DEF">
            <w:pPr>
              <w:spacing w:line="400" w:lineRule="exact"/>
              <w:rPr>
                <w:rFonts w:ascii="Fs me pro" w:hAnsi="Fs me pro"/>
                <w:sz w:val="36"/>
                <w:szCs w:val="36"/>
              </w:rPr>
            </w:pPr>
            <w:r>
              <w:rPr>
                <w:rFonts w:ascii="Fs me pro" w:hAnsi="Fs me pro"/>
                <w:sz w:val="36"/>
                <w:szCs w:val="36"/>
              </w:rPr>
              <w:t>Community Independent Domestic Violence Advisor (IDVA)</w:t>
            </w:r>
          </w:p>
        </w:tc>
      </w:tr>
      <w:tr w:rsidR="00F74771" w14:paraId="0ACF120B" w14:textId="77777777" w:rsidTr="00B666DF">
        <w:trPr>
          <w:trHeight w:val="60"/>
        </w:trPr>
        <w:tc>
          <w:tcPr>
            <w:tcW w:w="2324" w:type="dxa"/>
            <w:tcMar>
              <w:top w:w="113" w:type="dxa"/>
              <w:left w:w="0" w:type="dxa"/>
              <w:bottom w:w="113" w:type="dxa"/>
              <w:right w:w="113" w:type="dxa"/>
            </w:tcMar>
          </w:tcPr>
          <w:p w14:paraId="61EF0B74" w14:textId="77777777" w:rsidR="00F74771" w:rsidRPr="00206DEF" w:rsidRDefault="00F74771" w:rsidP="00F74771">
            <w:pPr>
              <w:spacing w:line="280" w:lineRule="exact"/>
              <w:rPr>
                <w:rFonts w:ascii="Fs me pro" w:hAnsi="Fs me pro"/>
                <w:b/>
                <w:bCs/>
              </w:rPr>
            </w:pPr>
            <w:r w:rsidRPr="00206DEF">
              <w:rPr>
                <w:rFonts w:ascii="Fs me pro" w:hAnsi="Fs me pro"/>
                <w:b/>
                <w:bCs/>
              </w:rPr>
              <w:t>Department</w:t>
            </w:r>
          </w:p>
        </w:tc>
        <w:tc>
          <w:tcPr>
            <w:tcW w:w="6756" w:type="dxa"/>
            <w:tcMar>
              <w:top w:w="113" w:type="dxa"/>
              <w:left w:w="0" w:type="dxa"/>
              <w:bottom w:w="113" w:type="dxa"/>
              <w:right w:w="113" w:type="dxa"/>
            </w:tcMar>
          </w:tcPr>
          <w:p w14:paraId="2A97561B" w14:textId="381DC969" w:rsidR="00F74771" w:rsidRPr="00F74771" w:rsidRDefault="005E0276" w:rsidP="00F74771">
            <w:pPr>
              <w:spacing w:line="280" w:lineRule="exact"/>
              <w:rPr>
                <w:rFonts w:ascii="Fs me pro" w:hAnsi="Fs me pro"/>
              </w:rPr>
            </w:pPr>
            <w:r>
              <w:rPr>
                <w:rFonts w:ascii="Fs me pro" w:hAnsi="Fs me pro"/>
              </w:rPr>
              <w:t>Therapeutic &amp; Specialist Support Services</w:t>
            </w:r>
            <w:r w:rsidR="00F74771" w:rsidRPr="00F74771">
              <w:rPr>
                <w:rFonts w:ascii="Fs me pro" w:hAnsi="Fs me pro"/>
              </w:rPr>
              <w:t xml:space="preserve"> </w:t>
            </w:r>
          </w:p>
        </w:tc>
      </w:tr>
      <w:tr w:rsidR="00F74771" w14:paraId="02D6FE32" w14:textId="77777777" w:rsidTr="00B666DF">
        <w:trPr>
          <w:trHeight w:val="60"/>
        </w:trPr>
        <w:tc>
          <w:tcPr>
            <w:tcW w:w="2324" w:type="dxa"/>
            <w:tcMar>
              <w:top w:w="113" w:type="dxa"/>
              <w:left w:w="0" w:type="dxa"/>
              <w:bottom w:w="113" w:type="dxa"/>
              <w:right w:w="113" w:type="dxa"/>
            </w:tcMar>
          </w:tcPr>
          <w:p w14:paraId="44F3E75E" w14:textId="77777777" w:rsidR="00F74771" w:rsidRPr="00206DEF" w:rsidRDefault="00F74771" w:rsidP="00F74771">
            <w:pPr>
              <w:spacing w:line="280" w:lineRule="exact"/>
              <w:rPr>
                <w:rFonts w:ascii="Fs me pro" w:hAnsi="Fs me pro"/>
                <w:b/>
                <w:bCs/>
              </w:rPr>
            </w:pPr>
            <w:r w:rsidRPr="00206DEF">
              <w:rPr>
                <w:rFonts w:ascii="Fs me pro" w:hAnsi="Fs me pro"/>
                <w:b/>
                <w:bCs/>
              </w:rPr>
              <w:t>Location</w:t>
            </w:r>
          </w:p>
        </w:tc>
        <w:tc>
          <w:tcPr>
            <w:tcW w:w="6756" w:type="dxa"/>
            <w:tcMar>
              <w:top w:w="113" w:type="dxa"/>
              <w:left w:w="0" w:type="dxa"/>
              <w:bottom w:w="113" w:type="dxa"/>
              <w:right w:w="113" w:type="dxa"/>
            </w:tcMar>
          </w:tcPr>
          <w:p w14:paraId="5BFFE3E7" w14:textId="4FFD26A6" w:rsidR="00F74771" w:rsidRPr="00F74771" w:rsidRDefault="00987313" w:rsidP="00F74771">
            <w:pPr>
              <w:spacing w:line="280" w:lineRule="exact"/>
              <w:rPr>
                <w:rFonts w:ascii="Fs me pro" w:hAnsi="Fs me pro"/>
              </w:rPr>
            </w:pPr>
            <w:r>
              <w:rPr>
                <w:rFonts w:ascii="Fs me pro" w:hAnsi="Fs me pro"/>
              </w:rPr>
              <w:t xml:space="preserve">Goldington, </w:t>
            </w:r>
            <w:r w:rsidR="005E0276">
              <w:rPr>
                <w:rFonts w:ascii="Fs me pro" w:hAnsi="Fs me pro"/>
              </w:rPr>
              <w:t>Bed</w:t>
            </w:r>
            <w:r w:rsidR="00F74771" w:rsidRPr="00F74771">
              <w:rPr>
                <w:rFonts w:ascii="Fs me pro" w:hAnsi="Fs me pro"/>
              </w:rPr>
              <w:t>fordshire</w:t>
            </w:r>
          </w:p>
        </w:tc>
      </w:tr>
      <w:tr w:rsidR="00F74771" w14:paraId="58361627" w14:textId="77777777" w:rsidTr="00B666DF">
        <w:trPr>
          <w:trHeight w:val="60"/>
        </w:trPr>
        <w:tc>
          <w:tcPr>
            <w:tcW w:w="2324" w:type="dxa"/>
            <w:tcMar>
              <w:top w:w="113" w:type="dxa"/>
              <w:left w:w="0" w:type="dxa"/>
              <w:bottom w:w="113" w:type="dxa"/>
              <w:right w:w="113" w:type="dxa"/>
            </w:tcMar>
          </w:tcPr>
          <w:p w14:paraId="0CE27F83" w14:textId="77777777" w:rsidR="00F74771" w:rsidRPr="00206DEF" w:rsidRDefault="00F74771" w:rsidP="00F74771">
            <w:pPr>
              <w:spacing w:line="280" w:lineRule="exact"/>
              <w:rPr>
                <w:rFonts w:ascii="Fs me pro" w:hAnsi="Fs me pro"/>
                <w:b/>
                <w:bCs/>
              </w:rPr>
            </w:pPr>
            <w:r w:rsidRPr="00206DEF">
              <w:rPr>
                <w:rFonts w:ascii="Fs me pro" w:hAnsi="Fs me pro"/>
                <w:b/>
                <w:bCs/>
              </w:rPr>
              <w:t>Reporting to</w:t>
            </w:r>
          </w:p>
        </w:tc>
        <w:tc>
          <w:tcPr>
            <w:tcW w:w="6756" w:type="dxa"/>
            <w:tcMar>
              <w:top w:w="113" w:type="dxa"/>
              <w:left w:w="0" w:type="dxa"/>
              <w:bottom w:w="113" w:type="dxa"/>
              <w:right w:w="113" w:type="dxa"/>
            </w:tcMar>
          </w:tcPr>
          <w:p w14:paraId="684272AC" w14:textId="6D718E57" w:rsidR="00F74771" w:rsidRPr="00F74771" w:rsidRDefault="00A4182F" w:rsidP="00F74771">
            <w:pPr>
              <w:spacing w:line="280" w:lineRule="exact"/>
              <w:rPr>
                <w:rFonts w:ascii="Fs me pro" w:hAnsi="Fs me pro"/>
              </w:rPr>
            </w:pPr>
            <w:r>
              <w:rPr>
                <w:rFonts w:ascii="Fs me pro" w:hAnsi="Fs me pro"/>
              </w:rPr>
              <w:t>IDVA Team Leader</w:t>
            </w:r>
            <w:r w:rsidR="00F74771" w:rsidRPr="00F74771">
              <w:rPr>
                <w:rFonts w:ascii="Fs me pro" w:hAnsi="Fs me pro"/>
              </w:rPr>
              <w:t xml:space="preserve"> </w:t>
            </w:r>
          </w:p>
        </w:tc>
      </w:tr>
      <w:tr w:rsidR="00F74771" w14:paraId="3D0AD586" w14:textId="77777777" w:rsidTr="00B666DF">
        <w:trPr>
          <w:trHeight w:val="60"/>
        </w:trPr>
        <w:tc>
          <w:tcPr>
            <w:tcW w:w="2324" w:type="dxa"/>
            <w:tcMar>
              <w:top w:w="113" w:type="dxa"/>
              <w:left w:w="0" w:type="dxa"/>
              <w:bottom w:w="113" w:type="dxa"/>
              <w:right w:w="113" w:type="dxa"/>
            </w:tcMar>
          </w:tcPr>
          <w:p w14:paraId="2DFCB361" w14:textId="77777777" w:rsidR="00F74771" w:rsidRPr="00206DEF" w:rsidRDefault="00F74771" w:rsidP="00F74771">
            <w:pPr>
              <w:spacing w:line="280" w:lineRule="exact"/>
              <w:rPr>
                <w:rFonts w:ascii="Fs me pro" w:hAnsi="Fs me pro"/>
                <w:b/>
                <w:bCs/>
              </w:rPr>
            </w:pPr>
            <w:r w:rsidRPr="00206DEF">
              <w:rPr>
                <w:rFonts w:ascii="Fs me pro" w:hAnsi="Fs me pro"/>
                <w:b/>
                <w:bCs/>
              </w:rPr>
              <w:t>Responsibility for</w:t>
            </w:r>
          </w:p>
        </w:tc>
        <w:tc>
          <w:tcPr>
            <w:tcW w:w="6756" w:type="dxa"/>
            <w:tcMar>
              <w:top w:w="113" w:type="dxa"/>
              <w:left w:w="0" w:type="dxa"/>
              <w:bottom w:w="113" w:type="dxa"/>
              <w:right w:w="113" w:type="dxa"/>
            </w:tcMar>
          </w:tcPr>
          <w:p w14:paraId="527A6894" w14:textId="77777777" w:rsidR="00F74771" w:rsidRPr="00F74771" w:rsidRDefault="00F74771" w:rsidP="00F74771">
            <w:pPr>
              <w:spacing w:line="280" w:lineRule="exact"/>
              <w:rPr>
                <w:rFonts w:ascii="Fs me pro" w:hAnsi="Fs me pro"/>
              </w:rPr>
            </w:pPr>
            <w:r w:rsidRPr="00F74771">
              <w:rPr>
                <w:rFonts w:ascii="Fs me pro" w:hAnsi="Fs me pro"/>
              </w:rPr>
              <w:t>N/A</w:t>
            </w:r>
          </w:p>
        </w:tc>
      </w:tr>
      <w:tr w:rsidR="00F74771" w14:paraId="5EE221A5" w14:textId="77777777" w:rsidTr="00B666DF">
        <w:trPr>
          <w:trHeight w:val="60"/>
        </w:trPr>
        <w:tc>
          <w:tcPr>
            <w:tcW w:w="2324" w:type="dxa"/>
            <w:tcMar>
              <w:top w:w="113" w:type="dxa"/>
              <w:left w:w="0" w:type="dxa"/>
              <w:bottom w:w="113" w:type="dxa"/>
              <w:right w:w="113" w:type="dxa"/>
            </w:tcMar>
          </w:tcPr>
          <w:p w14:paraId="63AE54C3" w14:textId="77777777" w:rsidR="00F74771" w:rsidRPr="00206DEF" w:rsidRDefault="00F74771" w:rsidP="00F74771">
            <w:pPr>
              <w:spacing w:line="280" w:lineRule="exact"/>
              <w:rPr>
                <w:rFonts w:ascii="Fs me pro" w:hAnsi="Fs me pro"/>
                <w:b/>
                <w:bCs/>
              </w:rPr>
            </w:pPr>
            <w:r w:rsidRPr="00206DEF">
              <w:rPr>
                <w:rFonts w:ascii="Fs me pro" w:hAnsi="Fs me pro"/>
                <w:b/>
                <w:bCs/>
              </w:rPr>
              <w:t>Budgets</w:t>
            </w:r>
          </w:p>
        </w:tc>
        <w:tc>
          <w:tcPr>
            <w:tcW w:w="6756" w:type="dxa"/>
            <w:tcMar>
              <w:top w:w="113" w:type="dxa"/>
              <w:left w:w="0" w:type="dxa"/>
              <w:bottom w:w="113" w:type="dxa"/>
              <w:right w:w="113" w:type="dxa"/>
            </w:tcMar>
          </w:tcPr>
          <w:p w14:paraId="31F6A9F0" w14:textId="77777777" w:rsidR="00F74771" w:rsidRPr="00F74771" w:rsidRDefault="00F74771" w:rsidP="00F74771">
            <w:pPr>
              <w:spacing w:line="280" w:lineRule="exact"/>
              <w:rPr>
                <w:rFonts w:ascii="Fs me pro" w:hAnsi="Fs me pro"/>
              </w:rPr>
            </w:pPr>
            <w:r w:rsidRPr="00F74771">
              <w:rPr>
                <w:rFonts w:ascii="Fs me pro" w:hAnsi="Fs me pro"/>
              </w:rPr>
              <w:t>N/A</w:t>
            </w:r>
          </w:p>
        </w:tc>
      </w:tr>
      <w:tr w:rsidR="00F74771" w14:paraId="457D8A96" w14:textId="77777777" w:rsidTr="00B666DF">
        <w:trPr>
          <w:trHeight w:val="60"/>
        </w:trPr>
        <w:tc>
          <w:tcPr>
            <w:tcW w:w="2324" w:type="dxa"/>
            <w:tcMar>
              <w:top w:w="113" w:type="dxa"/>
              <w:left w:w="0" w:type="dxa"/>
              <w:bottom w:w="113" w:type="dxa"/>
              <w:right w:w="113" w:type="dxa"/>
            </w:tcMar>
          </w:tcPr>
          <w:p w14:paraId="24319F65" w14:textId="77777777" w:rsidR="00F74771" w:rsidRPr="00206DEF" w:rsidRDefault="00F74771" w:rsidP="00F74771">
            <w:pPr>
              <w:spacing w:line="280" w:lineRule="exact"/>
              <w:rPr>
                <w:rFonts w:ascii="Fs me pro" w:hAnsi="Fs me pro"/>
                <w:b/>
                <w:bCs/>
              </w:rPr>
            </w:pPr>
            <w:r w:rsidRPr="00206DEF">
              <w:rPr>
                <w:rFonts w:ascii="Fs me pro" w:hAnsi="Fs me pro"/>
                <w:b/>
                <w:bCs/>
              </w:rPr>
              <w:t>Grade</w:t>
            </w:r>
          </w:p>
        </w:tc>
        <w:tc>
          <w:tcPr>
            <w:tcW w:w="6756" w:type="dxa"/>
            <w:tcMar>
              <w:top w:w="113" w:type="dxa"/>
              <w:left w:w="0" w:type="dxa"/>
              <w:bottom w:w="113" w:type="dxa"/>
              <w:right w:w="113" w:type="dxa"/>
            </w:tcMar>
          </w:tcPr>
          <w:p w14:paraId="1EBCA11D" w14:textId="006E5ED6" w:rsidR="00F74771" w:rsidRPr="00F74771" w:rsidRDefault="00F74771" w:rsidP="00F74771">
            <w:pPr>
              <w:spacing w:line="280" w:lineRule="exact"/>
              <w:rPr>
                <w:rFonts w:ascii="Fs me pro" w:hAnsi="Fs me pro"/>
              </w:rPr>
            </w:pPr>
            <w:r w:rsidRPr="00F74771">
              <w:rPr>
                <w:rFonts w:ascii="Fs me pro" w:hAnsi="Fs me pro"/>
              </w:rPr>
              <w:t>G4</w:t>
            </w:r>
            <w:r w:rsidR="00A4182F">
              <w:rPr>
                <w:rFonts w:ascii="Fs me pro" w:hAnsi="Fs me pro"/>
              </w:rPr>
              <w:t xml:space="preserve"> (Unqualified) G5 (Qualified)</w:t>
            </w:r>
          </w:p>
        </w:tc>
      </w:tr>
      <w:tr w:rsidR="00F74771" w14:paraId="1B66D512" w14:textId="77777777" w:rsidTr="00B666DF">
        <w:trPr>
          <w:trHeight w:val="60"/>
        </w:trPr>
        <w:tc>
          <w:tcPr>
            <w:tcW w:w="2324" w:type="dxa"/>
            <w:tcMar>
              <w:top w:w="113" w:type="dxa"/>
              <w:left w:w="0" w:type="dxa"/>
              <w:bottom w:w="113" w:type="dxa"/>
              <w:right w:w="113" w:type="dxa"/>
            </w:tcMar>
          </w:tcPr>
          <w:p w14:paraId="7C3A670B" w14:textId="77777777" w:rsidR="00F74771" w:rsidRPr="00206DEF" w:rsidRDefault="00F74771" w:rsidP="00F74771">
            <w:pPr>
              <w:spacing w:line="280" w:lineRule="exact"/>
              <w:rPr>
                <w:rFonts w:ascii="Fs me pro" w:hAnsi="Fs me pro"/>
                <w:b/>
                <w:bCs/>
              </w:rPr>
            </w:pPr>
            <w:r w:rsidRPr="00206DEF">
              <w:rPr>
                <w:rFonts w:ascii="Fs me pro" w:hAnsi="Fs me pro"/>
                <w:b/>
                <w:bCs/>
              </w:rPr>
              <w:t>Vetting</w:t>
            </w:r>
          </w:p>
        </w:tc>
        <w:tc>
          <w:tcPr>
            <w:tcW w:w="6756" w:type="dxa"/>
            <w:tcMar>
              <w:top w:w="113" w:type="dxa"/>
              <w:left w:w="0" w:type="dxa"/>
              <w:bottom w:w="113" w:type="dxa"/>
              <w:right w:w="113" w:type="dxa"/>
            </w:tcMar>
          </w:tcPr>
          <w:p w14:paraId="679006EE" w14:textId="364C24CD" w:rsidR="00F74771" w:rsidRPr="00F74771" w:rsidRDefault="00F74771" w:rsidP="00F74771">
            <w:pPr>
              <w:spacing w:line="280" w:lineRule="exact"/>
              <w:rPr>
                <w:rFonts w:ascii="Fs me pro" w:hAnsi="Fs me pro"/>
              </w:rPr>
            </w:pPr>
            <w:r w:rsidRPr="00F74771">
              <w:rPr>
                <w:rFonts w:ascii="Fs me pro" w:hAnsi="Fs me pro"/>
              </w:rPr>
              <w:t>An Enhanced Disclosure is required for this position</w:t>
            </w:r>
            <w:r w:rsidR="0099140D">
              <w:rPr>
                <w:rFonts w:ascii="Fs me pro" w:hAnsi="Fs me pro"/>
              </w:rPr>
              <w:t xml:space="preserve"> and a police vetting check.</w:t>
            </w:r>
          </w:p>
        </w:tc>
      </w:tr>
      <w:tr w:rsidR="00F74771" w14:paraId="26433D31" w14:textId="77777777" w:rsidTr="00B666DF">
        <w:trPr>
          <w:trHeight w:val="60"/>
        </w:trPr>
        <w:tc>
          <w:tcPr>
            <w:tcW w:w="2324" w:type="dxa"/>
            <w:tcMar>
              <w:top w:w="113" w:type="dxa"/>
              <w:left w:w="0" w:type="dxa"/>
              <w:bottom w:w="113" w:type="dxa"/>
              <w:right w:w="113" w:type="dxa"/>
            </w:tcMar>
          </w:tcPr>
          <w:p w14:paraId="5308C9A3" w14:textId="77777777" w:rsidR="00F74771" w:rsidRPr="00206DEF" w:rsidRDefault="00F74771" w:rsidP="00F74771">
            <w:pPr>
              <w:spacing w:line="280" w:lineRule="exact"/>
              <w:rPr>
                <w:rFonts w:ascii="Fs me pro" w:hAnsi="Fs me pro"/>
                <w:b/>
                <w:bCs/>
              </w:rPr>
            </w:pPr>
            <w:r w:rsidRPr="00206DEF">
              <w:rPr>
                <w:rFonts w:ascii="Fs me pro" w:hAnsi="Fs me pro"/>
                <w:b/>
                <w:bCs/>
              </w:rPr>
              <w:t>Travel</w:t>
            </w:r>
          </w:p>
        </w:tc>
        <w:tc>
          <w:tcPr>
            <w:tcW w:w="6756" w:type="dxa"/>
            <w:tcMar>
              <w:top w:w="113" w:type="dxa"/>
              <w:left w:w="0" w:type="dxa"/>
              <w:bottom w:w="113" w:type="dxa"/>
              <w:right w:w="113" w:type="dxa"/>
            </w:tcMar>
          </w:tcPr>
          <w:p w14:paraId="132C519A" w14:textId="2E3DC0FC" w:rsidR="00F74771" w:rsidRPr="00F74771" w:rsidRDefault="0099140D" w:rsidP="00F74771">
            <w:pPr>
              <w:spacing w:line="280" w:lineRule="exact"/>
              <w:rPr>
                <w:rFonts w:ascii="Fs me pro" w:hAnsi="Fs me pro"/>
              </w:rPr>
            </w:pPr>
            <w:r w:rsidRPr="0099140D">
              <w:rPr>
                <w:rFonts w:ascii="Fs me pro" w:hAnsi="Fs me pro"/>
              </w:rPr>
              <w:t>This role involves regular travel across Bedfordshire. It is a fully site-based position, and daily on-site attendance is required</w:t>
            </w:r>
            <w:r>
              <w:rPr>
                <w:rFonts w:ascii="Fs me pro" w:hAnsi="Fs me pro"/>
              </w:rPr>
              <w:t>.</w:t>
            </w:r>
          </w:p>
        </w:tc>
      </w:tr>
    </w:tbl>
    <w:p w14:paraId="7C8F35C6" w14:textId="77777777" w:rsidR="009A5EE0" w:rsidRDefault="004B374A" w:rsidP="00B666DF">
      <w:pPr>
        <w:pStyle w:val="Headingincolouredbar"/>
        <w:ind w:right="-2"/>
      </w:pPr>
      <w:r>
        <w:t>Main Purpose of Role</w:t>
      </w:r>
    </w:p>
    <w:p w14:paraId="50E727CF" w14:textId="77777777" w:rsidR="00A4182F" w:rsidRPr="00987313" w:rsidRDefault="00A4182F" w:rsidP="00987313">
      <w:pPr>
        <w:pStyle w:val="maintext"/>
        <w:rPr>
          <w:rFonts w:ascii="Fs me pro" w:hAnsi="Fs me pro"/>
          <w:lang w:eastAsia="en-GB"/>
        </w:rPr>
      </w:pPr>
      <w:r w:rsidRPr="00987313">
        <w:rPr>
          <w:rFonts w:ascii="Fs me pro" w:hAnsi="Fs me pro"/>
          <w:lang w:eastAsia="en-GB"/>
        </w:rPr>
        <w:t xml:space="preserve">The Domestic Abuse Support Worker provides high-quality emotional and practical support to victims and survivors of domestic abuse, ensuring their safety and wellbeing throughout every stage of their journey. </w:t>
      </w:r>
    </w:p>
    <w:p w14:paraId="4EEF1667" w14:textId="77777777" w:rsidR="00A4182F" w:rsidRPr="00987313" w:rsidRDefault="00A4182F" w:rsidP="00987313">
      <w:pPr>
        <w:pStyle w:val="maintext"/>
        <w:rPr>
          <w:rFonts w:ascii="Fs me pro" w:hAnsi="Fs me pro"/>
          <w:lang w:eastAsia="en-GB"/>
        </w:rPr>
      </w:pPr>
      <w:r w:rsidRPr="00987313">
        <w:rPr>
          <w:rFonts w:ascii="Fs me pro" w:hAnsi="Fs me pro"/>
          <w:lang w:eastAsia="en-GB"/>
        </w:rPr>
        <w:t>The role involves assessing and reducing risk to protect victims/survivors and others, while ensuring clients are fully informed of their options regarding the recording and reporting of domestic abuse. The post holder will facilitate access to support services that are responsive to the individual needs and concerns of survivors and will monitor and keep clients updated on the progress of police investigations and cases.</w:t>
      </w:r>
    </w:p>
    <w:p w14:paraId="453B3DF7" w14:textId="77777777" w:rsidR="00A4182F" w:rsidRPr="00987313" w:rsidRDefault="00A4182F" w:rsidP="00987313">
      <w:pPr>
        <w:pStyle w:val="maintext"/>
        <w:rPr>
          <w:rFonts w:ascii="Fs me pro" w:hAnsi="Fs me pro"/>
          <w:lang w:eastAsia="en-GB"/>
        </w:rPr>
      </w:pPr>
      <w:r w:rsidRPr="00987313">
        <w:rPr>
          <w:rFonts w:ascii="Fs me pro" w:hAnsi="Fs me pro"/>
          <w:lang w:eastAsia="en-GB"/>
        </w:rPr>
        <w:t>Support is delivered in line with internal and multi-agency best practice guidelines, with the aim of increasing victim satisfaction, reducing re-victimisation, improving access to timely and appropriate support, exploring reporting options, and reducing victim withdrawals from the criminal justice process where appropriate. The role also includes developing and maintaining Individual Safety and Support Plans tailored to each client’s circumstances.</w:t>
      </w:r>
    </w:p>
    <w:p w14:paraId="24C434D3" w14:textId="0CC510B0" w:rsidR="00523CAA" w:rsidRPr="00987313" w:rsidRDefault="00A4182F" w:rsidP="00987313">
      <w:pPr>
        <w:pStyle w:val="maintext"/>
        <w:rPr>
          <w:rFonts w:ascii="Fs me pro" w:hAnsi="Fs me pro"/>
        </w:rPr>
      </w:pPr>
      <w:r w:rsidRPr="00987313">
        <w:rPr>
          <w:rFonts w:ascii="Fs me pro" w:hAnsi="Fs me pro"/>
          <w:lang w:eastAsia="en-GB"/>
        </w:rPr>
        <w:t>In addition, the post holder will respond to calls and referrals received by the Bedfordshire Domestic Abuse Support Hub. They are expected to plan and prioritise their own workload effectively to meet the needs of clients and the service, demonstrating a strong understanding of safeguarding, trauma-informed practice, and multi-agency collaboration</w:t>
      </w:r>
      <w:r w:rsidR="004B374A" w:rsidRPr="00987313">
        <w:rPr>
          <w:rFonts w:ascii="Fs me pro" w:hAnsi="Fs me pro"/>
        </w:rPr>
        <w:t>.</w:t>
      </w:r>
    </w:p>
    <w:p w14:paraId="162B5946" w14:textId="77777777" w:rsidR="004B374A" w:rsidRPr="00AB0EBB" w:rsidRDefault="00523CAA" w:rsidP="00AB0EBB">
      <w:pPr>
        <w:pStyle w:val="maintext"/>
      </w:pPr>
      <w:r>
        <w:br w:type="page"/>
      </w:r>
    </w:p>
    <w:p w14:paraId="180C8502" w14:textId="77777777" w:rsidR="00523CAA" w:rsidRDefault="00523CAA" w:rsidP="00550A7B">
      <w:pPr>
        <w:pStyle w:val="Headingincolouredbar"/>
      </w:pPr>
      <w:r>
        <w:lastRenderedPageBreak/>
        <w:t>Where your role fits in the team</w:t>
      </w:r>
    </w:p>
    <w:p w14:paraId="33576882" w14:textId="77777777" w:rsidR="00523CAA" w:rsidRDefault="00523CAA" w:rsidP="00523CAA">
      <w:pPr>
        <w:rPr>
          <w:rFonts w:ascii="FS Me" w:hAnsi="FS Me"/>
          <w:noProof/>
        </w:rPr>
      </w:pPr>
      <w:r w:rsidRPr="00F05B0C">
        <w:rPr>
          <w:rFonts w:ascii="FS Me" w:hAnsi="FS Me"/>
          <w:noProof/>
        </w:rPr>
        <w:drawing>
          <wp:inline distT="0" distB="0" distL="0" distR="0" wp14:anchorId="5B32787A" wp14:editId="538AB9FC">
            <wp:extent cx="5702300" cy="2148840"/>
            <wp:effectExtent l="0" t="0" r="0" b="22860"/>
            <wp:docPr id="1703978880"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3B510158" w14:textId="77777777" w:rsidR="00385FE6" w:rsidRDefault="00385FE6" w:rsidP="00550A7B">
      <w:pPr>
        <w:pStyle w:val="Headingincolouredbar"/>
      </w:pPr>
      <w:r>
        <w:t xml:space="preserve">Role-specific </w:t>
      </w:r>
      <w:r w:rsidRPr="00550A7B">
        <w:t>responsibilities</w:t>
      </w:r>
    </w:p>
    <w:p w14:paraId="2DAD56B3" w14:textId="77777777" w:rsidR="00385FE6" w:rsidRDefault="00385FE6" w:rsidP="00385FE6">
      <w:pPr>
        <w:pStyle w:val="boldsubhead"/>
        <w:spacing w:before="240"/>
      </w:pPr>
      <w:r w:rsidRPr="00385FE6">
        <w:t>The key elements of the post are</w:t>
      </w:r>
      <w:r>
        <w:t xml:space="preserve"> to:</w:t>
      </w:r>
    </w:p>
    <w:p w14:paraId="03989E17" w14:textId="77777777" w:rsidR="00A4182F" w:rsidRPr="00987313" w:rsidRDefault="00A4182F" w:rsidP="00A4182F">
      <w:pPr>
        <w:jc w:val="both"/>
        <w:rPr>
          <w:rFonts w:ascii="Fs me pro" w:eastAsia="Arial" w:hAnsi="Fs me pro" w:cs="Arial"/>
        </w:rPr>
      </w:pPr>
      <w:r w:rsidRPr="00987313">
        <w:rPr>
          <w:rFonts w:ascii="Fs me pro" w:eastAsia="Arial" w:hAnsi="Fs me pro" w:cs="Arial"/>
        </w:rPr>
        <w:t xml:space="preserve">The post holder’s duties will include having a clear understanding of domestic abuse, trauma responses, and the mental health and social impacts of domestic abuse. They will support clients to make informed choices about their future options and feel empowered, while recognising and appropriately meeting the diverse and specific needs of all clients. </w:t>
      </w:r>
    </w:p>
    <w:p w14:paraId="10F577FA" w14:textId="77777777" w:rsidR="00A4182F" w:rsidRPr="00987313" w:rsidRDefault="00A4182F" w:rsidP="00A4182F">
      <w:pPr>
        <w:jc w:val="both"/>
        <w:rPr>
          <w:rFonts w:ascii="Fs me pro" w:eastAsia="Arial" w:hAnsi="Fs me pro" w:cs="Arial"/>
        </w:rPr>
      </w:pPr>
    </w:p>
    <w:p w14:paraId="34087E53" w14:textId="77777777" w:rsidR="00A4182F" w:rsidRPr="00987313" w:rsidRDefault="00A4182F" w:rsidP="00A4182F">
      <w:pPr>
        <w:jc w:val="both"/>
        <w:rPr>
          <w:rFonts w:ascii="Fs me pro" w:eastAsia="Arial" w:hAnsi="Fs me pro" w:cs="Arial"/>
        </w:rPr>
      </w:pPr>
      <w:r w:rsidRPr="00987313">
        <w:rPr>
          <w:rFonts w:ascii="Fs me pro" w:eastAsia="Arial" w:hAnsi="Fs me pro" w:cs="Arial"/>
        </w:rPr>
        <w:t>Working within a multi-agency setting, the post holder will provide institutional advocacy for the rights of the client. They will manage a caseload of clients who have experienced domestic abuse and maintain necessary case files and records, including using the preferred database to report all support activity and monitoring information as required.</w:t>
      </w:r>
    </w:p>
    <w:p w14:paraId="44E2FB16" w14:textId="77777777" w:rsidR="00A4182F" w:rsidRPr="00987313" w:rsidRDefault="00A4182F" w:rsidP="00A4182F">
      <w:pPr>
        <w:jc w:val="both"/>
        <w:rPr>
          <w:rFonts w:ascii="Fs me pro" w:eastAsia="Arial" w:hAnsi="Fs me pro" w:cs="Arial"/>
        </w:rPr>
      </w:pPr>
    </w:p>
    <w:p w14:paraId="52C75907" w14:textId="77777777" w:rsidR="00A4182F" w:rsidRPr="00987313" w:rsidRDefault="00A4182F" w:rsidP="00A4182F">
      <w:pPr>
        <w:jc w:val="both"/>
        <w:rPr>
          <w:rFonts w:ascii="Fs me pro" w:eastAsia="Arial" w:hAnsi="Fs me pro" w:cs="Arial"/>
        </w:rPr>
      </w:pPr>
      <w:r w:rsidRPr="00987313">
        <w:rPr>
          <w:rFonts w:ascii="Fs me pro" w:eastAsia="Arial" w:hAnsi="Fs me pro" w:cs="Arial"/>
        </w:rPr>
        <w:t>The role involves undertaking risk assessments and developing individual and family safety and support plans to address the risks and support needs of each client. Support will be provided through face-to-face contact, telephone, text, and email-based non-therapeutic communication. The post holder will help clients develop their own support networks and access appropriate therapeutic interventions. They will refer high-risk clients to MARAC and high-risk services, following locally agreed protocols, and help clients access a range of other support services to which they are entitled through referral or signposting. Maintaining an up-to-date knowledge base about appropriate and useful services is essential, and the post holder will liaise with the team leader or service manager to develop referral routes and pathways as necessary.</w:t>
      </w:r>
    </w:p>
    <w:p w14:paraId="44AF39CF" w14:textId="77777777" w:rsidR="00A4182F" w:rsidRPr="00987313" w:rsidRDefault="00A4182F" w:rsidP="00A4182F">
      <w:pPr>
        <w:jc w:val="both"/>
        <w:rPr>
          <w:rFonts w:ascii="Fs me pro" w:eastAsia="Arial" w:hAnsi="Fs me pro" w:cs="Arial"/>
        </w:rPr>
      </w:pPr>
    </w:p>
    <w:p w14:paraId="114992FE" w14:textId="77777777" w:rsidR="00A4182F" w:rsidRPr="00987313" w:rsidRDefault="00A4182F" w:rsidP="00A4182F">
      <w:pPr>
        <w:jc w:val="both"/>
        <w:rPr>
          <w:rFonts w:ascii="Fs me pro" w:eastAsia="Arial" w:hAnsi="Fs me pro" w:cs="Arial"/>
        </w:rPr>
      </w:pPr>
      <w:r w:rsidRPr="00987313">
        <w:rPr>
          <w:rFonts w:ascii="Fs me pro" w:eastAsia="Arial" w:hAnsi="Fs me pro" w:cs="Arial"/>
        </w:rPr>
        <w:t>The role includes explaining criminal sanctions, and where relevant, civil remedies and housing options to clients. The post holder will advise on legal aid, non-molestation order applications, and family court processes as necessary, and provide information and support in relation to Criminal Injuries Compensation. Where appropriate, they will keep other agencies informed about important changes in a client’s situation and ensure child protection and vulnerable adult policies and procedures are followed at all times.</w:t>
      </w:r>
    </w:p>
    <w:p w14:paraId="4E98D71D" w14:textId="77777777" w:rsidR="00A4182F" w:rsidRPr="00987313" w:rsidRDefault="00A4182F" w:rsidP="00A4182F">
      <w:pPr>
        <w:jc w:val="both"/>
        <w:rPr>
          <w:rFonts w:ascii="Fs me pro" w:eastAsia="Arial" w:hAnsi="Fs me pro" w:cs="Arial"/>
        </w:rPr>
      </w:pPr>
    </w:p>
    <w:p w14:paraId="58816041" w14:textId="77777777" w:rsidR="00A4182F" w:rsidRPr="00987313" w:rsidRDefault="00A4182F" w:rsidP="00A4182F">
      <w:pPr>
        <w:jc w:val="both"/>
        <w:rPr>
          <w:rFonts w:ascii="Fs me pro" w:eastAsia="Arial" w:hAnsi="Fs me pro" w:cs="Arial"/>
        </w:rPr>
      </w:pPr>
      <w:r w:rsidRPr="00987313">
        <w:rPr>
          <w:rFonts w:ascii="Fs me pro" w:eastAsia="Arial" w:hAnsi="Fs me pro" w:cs="Arial"/>
        </w:rPr>
        <w:lastRenderedPageBreak/>
        <w:t xml:space="preserve">In supporting clients through the criminal justice process, the post holder will provide guidance at each stage—from reporting through to court—explaining procedures and their rights within the system. They will advocate for the client’s needs and wishes to the police, CPS, and courts, and, subject to agreement by the court and the views of the client, offer support at trial or court in conjunction with Witness Services. The post holder will liaise with the police and CPS on behalf of the client, with the client’s consent, and keep the client informed about case progress in line with the requirements of the Victims Code of Practice. They will also advise on accessing special measures at court. </w:t>
      </w:r>
    </w:p>
    <w:p w14:paraId="76568CF4" w14:textId="77777777" w:rsidR="00A4182F" w:rsidRPr="00987313" w:rsidRDefault="00A4182F" w:rsidP="00A4182F">
      <w:pPr>
        <w:jc w:val="both"/>
        <w:rPr>
          <w:rFonts w:ascii="Fs me pro" w:hAnsi="Fs me pro"/>
        </w:rPr>
      </w:pPr>
    </w:p>
    <w:p w14:paraId="716A69B1" w14:textId="77777777" w:rsidR="00A4182F" w:rsidRPr="00987313" w:rsidRDefault="00A4182F" w:rsidP="00A4182F">
      <w:pPr>
        <w:jc w:val="both"/>
        <w:rPr>
          <w:rFonts w:ascii="Fs me pro" w:eastAsia="Arial" w:hAnsi="Fs me pro" w:cs="Arial"/>
        </w:rPr>
      </w:pPr>
      <w:r w:rsidRPr="00987313">
        <w:rPr>
          <w:rFonts w:ascii="Fs me pro" w:eastAsia="Arial" w:hAnsi="Fs me pro" w:cs="Arial"/>
        </w:rPr>
        <w:t>The post holder will be expected to follow procedures and protocols with other services to ensure that the safety of clients remains central to all processes. They will contribute to the development of service policies, protocols, guidelines, and strategies within their area of practice as necessary, and develop and maintain effective communication systems with key partners. Regular line management and case reviews with the team leader will be attended, alongside participation in team meetings, peer review, and clinical supervision.</w:t>
      </w:r>
    </w:p>
    <w:p w14:paraId="1A65B1A6" w14:textId="77777777" w:rsidR="00A4182F" w:rsidRPr="00987313" w:rsidRDefault="00A4182F" w:rsidP="00A4182F">
      <w:pPr>
        <w:jc w:val="both"/>
        <w:rPr>
          <w:rFonts w:ascii="Fs me pro" w:eastAsia="Arial" w:hAnsi="Fs me pro" w:cs="Arial"/>
        </w:rPr>
      </w:pPr>
    </w:p>
    <w:p w14:paraId="4A5CFB01" w14:textId="77777777" w:rsidR="00A4182F" w:rsidRPr="00987313" w:rsidRDefault="00A4182F" w:rsidP="00A4182F">
      <w:pPr>
        <w:jc w:val="both"/>
        <w:rPr>
          <w:rFonts w:ascii="Fs me pro" w:eastAsia="Arial" w:hAnsi="Fs me pro" w:cs="Arial"/>
        </w:rPr>
      </w:pPr>
      <w:r w:rsidRPr="00987313">
        <w:rPr>
          <w:rFonts w:ascii="Fs me pro" w:eastAsia="Arial" w:hAnsi="Fs me pro" w:cs="Arial"/>
        </w:rPr>
        <w:t>The role includes providing specialist advice to other workers and agencies, including contributing to the delivery of both generic and specialist training sessions. The post holder will be fully aware of resources available to support communication needs, including interpreters, signers, and intermediaries. They must understand the legal framework relating to the protection of children and vulnerable adults, including the policies and procedures of the Local Safeguarding Children’s and Adults Boards.</w:t>
      </w:r>
    </w:p>
    <w:p w14:paraId="6C163D10" w14:textId="77777777" w:rsidR="00A4182F" w:rsidRPr="00987313" w:rsidRDefault="00A4182F" w:rsidP="00A4182F">
      <w:pPr>
        <w:jc w:val="both"/>
        <w:rPr>
          <w:rFonts w:ascii="Fs me pro" w:eastAsia="Arial" w:hAnsi="Fs me pro" w:cs="Arial"/>
        </w:rPr>
      </w:pPr>
    </w:p>
    <w:p w14:paraId="2C3177A4" w14:textId="77777777" w:rsidR="00A4182F" w:rsidRPr="00987313" w:rsidRDefault="00A4182F" w:rsidP="00A4182F">
      <w:pPr>
        <w:jc w:val="both"/>
        <w:rPr>
          <w:rFonts w:ascii="Fs me pro" w:eastAsia="Arial" w:hAnsi="Fs me pro" w:cs="Arial"/>
        </w:rPr>
      </w:pPr>
      <w:r w:rsidRPr="00987313">
        <w:rPr>
          <w:rFonts w:ascii="Fs me pro" w:eastAsia="Arial" w:hAnsi="Fs me pro" w:cs="Arial"/>
        </w:rPr>
        <w:t>In addition, the post holder will support, promote, and work in accordance with One YMCA’s aims and objectives, attending meetings as appropriate. They will undertake any other duties as may be required from time to time, provided these are consistent with the role. A commitment to personal and professional development is essential, and the post holder will undertake relevant training as appropriate.</w:t>
      </w:r>
    </w:p>
    <w:p w14:paraId="00C7868E" w14:textId="77777777" w:rsidR="00A4182F" w:rsidRPr="00987313" w:rsidRDefault="00A4182F" w:rsidP="00A4182F">
      <w:pPr>
        <w:jc w:val="both"/>
        <w:rPr>
          <w:rFonts w:ascii="Fs me pro" w:eastAsia="Arial" w:hAnsi="Fs me pro" w:cs="Arial"/>
        </w:rPr>
      </w:pPr>
    </w:p>
    <w:p w14:paraId="01819D01" w14:textId="77777777" w:rsidR="00A4182F" w:rsidRPr="00987313" w:rsidRDefault="00A4182F" w:rsidP="00A4182F">
      <w:pPr>
        <w:rPr>
          <w:rFonts w:ascii="Fs me pro" w:eastAsia="Arial" w:hAnsi="Fs me pro" w:cs="Arial"/>
        </w:rPr>
      </w:pPr>
      <w:r w:rsidRPr="00987313">
        <w:rPr>
          <w:rFonts w:ascii="Fs me pro" w:eastAsia="Arial" w:hAnsi="Fs me pro" w:cs="Arial"/>
        </w:rPr>
        <w:t>The post holder will be responsible for responding to helpline calls, providing immediate safety planning and advice to service users, and signposting or referring them to appropriate internal and external services. They will monitor the IDVA service inbox and process referrals, ensuring that clients are contacted within 48 hours and allocated an IDVA within two weeks, with referrals actioned and allocated according to the presenting risks. The role also includes assisting in the delivery of group work programmes as required.</w:t>
      </w:r>
    </w:p>
    <w:p w14:paraId="6470D14E" w14:textId="77777777" w:rsidR="00A4182F" w:rsidRPr="00987313" w:rsidRDefault="00A4182F" w:rsidP="00A4182F">
      <w:pPr>
        <w:rPr>
          <w:rFonts w:ascii="Fs me pro" w:eastAsia="Arial" w:hAnsi="Fs me pro" w:cs="Arial"/>
        </w:rPr>
      </w:pPr>
    </w:p>
    <w:p w14:paraId="571A8D8A" w14:textId="77777777" w:rsidR="00A4182F" w:rsidRPr="00987313" w:rsidRDefault="00A4182F" w:rsidP="00A4182F">
      <w:pPr>
        <w:rPr>
          <w:rFonts w:ascii="Fs me pro" w:eastAsia="Arial" w:hAnsi="Fs me pro" w:cs="Arial"/>
        </w:rPr>
      </w:pPr>
      <w:r w:rsidRPr="00987313">
        <w:rPr>
          <w:rFonts w:ascii="Fs me pro" w:eastAsia="Arial" w:hAnsi="Fs me pro" w:cs="Arial"/>
        </w:rPr>
        <w:t>Administrative duties will include data entry and record keeping, writing letters, promotional materials, newsletters, documents, and reports. The post holder will use the specialist case management database for data entry, running reports, providing statistics, measuring impact, and conducting initial analysis of data for the IDVA service. They will also provide information, advice, and guidance to local partners as directed by the Domestic Abuse and Sexual Violence Support Service Manager.</w:t>
      </w:r>
    </w:p>
    <w:p w14:paraId="60959BE3" w14:textId="30B4BD74" w:rsidR="00385FE6" w:rsidRPr="00987313" w:rsidRDefault="00A4182F" w:rsidP="00A4182F">
      <w:pPr>
        <w:pStyle w:val="bullet"/>
        <w:numPr>
          <w:ilvl w:val="0"/>
          <w:numId w:val="0"/>
        </w:numPr>
      </w:pPr>
      <w:r w:rsidRPr="00987313">
        <w:rPr>
          <w:rFonts w:eastAsia="Arial" w:cs="Arial"/>
          <w:szCs w:val="24"/>
        </w:rPr>
        <w:t>In addition, the post holder will assist the IDVA Team Leader with monitoring and evaluation processes and will be responsible for managing and organising professional and public events as required</w:t>
      </w:r>
      <w:r w:rsidRPr="00987313">
        <w:t>.</w:t>
      </w:r>
    </w:p>
    <w:p w14:paraId="668A35D8" w14:textId="77777777" w:rsidR="0045724D" w:rsidRPr="0045724D" w:rsidRDefault="0045724D" w:rsidP="00550A7B">
      <w:pPr>
        <w:pStyle w:val="Headingincolouredbar"/>
      </w:pPr>
      <w:r w:rsidRPr="0045724D">
        <w:lastRenderedPageBreak/>
        <w:t>General  responsibilities</w:t>
      </w:r>
    </w:p>
    <w:p w14:paraId="76E334B3" w14:textId="77777777" w:rsidR="00A4182F" w:rsidRPr="00987313" w:rsidRDefault="00A4182F" w:rsidP="00A4182F">
      <w:pPr>
        <w:jc w:val="both"/>
        <w:rPr>
          <w:rFonts w:ascii="Fs me pro" w:hAnsi="Fs me pro" w:cs="Arial"/>
        </w:rPr>
      </w:pPr>
      <w:r w:rsidRPr="00987313">
        <w:rPr>
          <w:rFonts w:ascii="Fs me pro" w:hAnsi="Fs me pro" w:cs="Arial"/>
        </w:rPr>
        <w:t xml:space="preserve">The responsibilities contained within this job description are indicative, but not exhaustive. As the role develops, the requirements of the post may change. Therefore, the post is subject to review in discussion with the post holder. </w:t>
      </w:r>
    </w:p>
    <w:p w14:paraId="0569BF67" w14:textId="77777777" w:rsidR="00A4182F" w:rsidRPr="00987313" w:rsidRDefault="00A4182F" w:rsidP="00A4182F">
      <w:pPr>
        <w:jc w:val="both"/>
        <w:rPr>
          <w:rFonts w:ascii="Fs me pro" w:hAnsi="Fs me pro" w:cs="Arial"/>
        </w:rPr>
      </w:pPr>
      <w:r w:rsidRPr="00987313">
        <w:rPr>
          <w:rFonts w:ascii="Fs me pro" w:hAnsi="Fs me pro" w:cs="Arial"/>
        </w:rPr>
        <w:t xml:space="preserve"> </w:t>
      </w:r>
    </w:p>
    <w:p w14:paraId="44E07602" w14:textId="77777777" w:rsidR="00A4182F" w:rsidRPr="00987313" w:rsidRDefault="00A4182F" w:rsidP="00A4182F">
      <w:pPr>
        <w:jc w:val="both"/>
        <w:rPr>
          <w:rFonts w:ascii="Fs me pro" w:hAnsi="Fs me pro" w:cs="Arial"/>
        </w:rPr>
      </w:pPr>
      <w:r w:rsidRPr="00987313">
        <w:rPr>
          <w:rFonts w:ascii="Fs me pro" w:hAnsi="Fs me pro" w:cs="Arial"/>
        </w:rPr>
        <w:t xml:space="preserve">The post holder may be required to undertake other duties from time to time as ECP may reasonably require which are commensurate with the grade of the post. </w:t>
      </w:r>
    </w:p>
    <w:p w14:paraId="721C0F47" w14:textId="77777777" w:rsidR="00A4182F" w:rsidRPr="00987313" w:rsidRDefault="00A4182F" w:rsidP="00A4182F">
      <w:pPr>
        <w:jc w:val="both"/>
        <w:rPr>
          <w:rFonts w:ascii="Fs me pro" w:hAnsi="Fs me pro" w:cs="Arial"/>
        </w:rPr>
      </w:pPr>
      <w:r w:rsidRPr="00987313">
        <w:rPr>
          <w:rFonts w:ascii="Fs me pro" w:hAnsi="Fs me pro" w:cs="Arial"/>
        </w:rPr>
        <w:t xml:space="preserve"> </w:t>
      </w:r>
    </w:p>
    <w:p w14:paraId="39830DDB" w14:textId="77777777" w:rsidR="00A4182F" w:rsidRPr="00987313" w:rsidRDefault="00A4182F" w:rsidP="00A4182F">
      <w:pPr>
        <w:jc w:val="both"/>
        <w:rPr>
          <w:rFonts w:ascii="Fs me pro" w:hAnsi="Fs me pro" w:cs="Arial"/>
        </w:rPr>
      </w:pPr>
      <w:r w:rsidRPr="00987313">
        <w:rPr>
          <w:rFonts w:ascii="Fs me pro" w:hAnsi="Fs me pro" w:cs="Arial"/>
        </w:rPr>
        <w:t xml:space="preserve">The post holder shall comply with ECP’s policies and procedures and ensure that appropriate actions and reporting protocols are followed at all times. </w:t>
      </w:r>
    </w:p>
    <w:p w14:paraId="73B75629" w14:textId="77777777" w:rsidR="00A4182F" w:rsidRPr="00987313" w:rsidRDefault="00A4182F" w:rsidP="00A4182F">
      <w:pPr>
        <w:jc w:val="both"/>
        <w:rPr>
          <w:rFonts w:ascii="Fs me pro" w:hAnsi="Fs me pro" w:cs="Arial"/>
        </w:rPr>
      </w:pPr>
      <w:r w:rsidRPr="00987313">
        <w:rPr>
          <w:rFonts w:ascii="Fs me pro" w:hAnsi="Fs me pro" w:cs="Arial"/>
        </w:rPr>
        <w:t xml:space="preserve"> </w:t>
      </w:r>
    </w:p>
    <w:p w14:paraId="5B71474C" w14:textId="77777777" w:rsidR="00A4182F" w:rsidRPr="00987313" w:rsidRDefault="00A4182F" w:rsidP="00A4182F">
      <w:pPr>
        <w:jc w:val="both"/>
        <w:rPr>
          <w:rFonts w:ascii="Fs me pro" w:hAnsi="Fs me pro" w:cs="Arial"/>
        </w:rPr>
      </w:pPr>
      <w:r w:rsidRPr="00987313">
        <w:rPr>
          <w:rFonts w:ascii="Fs me pro" w:hAnsi="Fs me pro" w:cs="Arial"/>
        </w:rPr>
        <w:t xml:space="preserve">The post holder shall attend regular staff or other related meetings. </w:t>
      </w:r>
    </w:p>
    <w:p w14:paraId="23C917BC" w14:textId="77777777" w:rsidR="00A4182F" w:rsidRPr="00987313" w:rsidRDefault="00A4182F" w:rsidP="00A4182F">
      <w:pPr>
        <w:jc w:val="both"/>
        <w:rPr>
          <w:rFonts w:ascii="Fs me pro" w:hAnsi="Fs me pro" w:cs="Arial"/>
        </w:rPr>
      </w:pPr>
      <w:r w:rsidRPr="00987313">
        <w:rPr>
          <w:rFonts w:ascii="Fs me pro" w:hAnsi="Fs me pro" w:cs="Arial"/>
        </w:rPr>
        <w:t xml:space="preserve"> </w:t>
      </w:r>
    </w:p>
    <w:p w14:paraId="0D3D91C7" w14:textId="74A05B10" w:rsidR="0045724D" w:rsidRPr="00987313" w:rsidRDefault="00A4182F" w:rsidP="00A4182F">
      <w:pPr>
        <w:pStyle w:val="bullet"/>
        <w:numPr>
          <w:ilvl w:val="0"/>
          <w:numId w:val="0"/>
        </w:numPr>
        <w:ind w:left="357" w:hanging="357"/>
      </w:pPr>
      <w:r w:rsidRPr="00987313">
        <w:rPr>
          <w:rFonts w:cs="Arial"/>
          <w:szCs w:val="24"/>
        </w:rPr>
        <w:t>An Enhanced Disclosure and Police Vetting is required for this position</w:t>
      </w:r>
      <w:r w:rsidRPr="00987313">
        <w:t>.</w:t>
      </w:r>
      <w:r w:rsidR="0045724D" w:rsidRPr="00987313">
        <w:t xml:space="preserve"> </w:t>
      </w:r>
    </w:p>
    <w:p w14:paraId="0E0E402F" w14:textId="77777777" w:rsidR="0045724D" w:rsidRDefault="0045724D" w:rsidP="00B666DF">
      <w:pPr>
        <w:pStyle w:val="Headingincolouredbar"/>
        <w:ind w:right="-2"/>
      </w:pPr>
      <w:r w:rsidRPr="00550A7B">
        <w:t>Person</w:t>
      </w:r>
      <w:r>
        <w:t xml:space="preserve"> </w:t>
      </w:r>
      <w:r w:rsidRPr="00550A7B">
        <w:t>specification</w:t>
      </w:r>
    </w:p>
    <w:p w14:paraId="53C10A17" w14:textId="77777777" w:rsidR="0045724D" w:rsidRDefault="0045724D" w:rsidP="0045724D">
      <w:pPr>
        <w:pStyle w:val="boldsubhead"/>
      </w:pPr>
      <w:r w:rsidRPr="0045724D">
        <w:t>Key skills and Attributes</w:t>
      </w:r>
    </w:p>
    <w:p w14:paraId="1BF29877" w14:textId="77777777" w:rsidR="00771C12" w:rsidRPr="004919A5" w:rsidRDefault="00771C12" w:rsidP="004919A5">
      <w:pPr>
        <w:pStyle w:val="bullet"/>
      </w:pPr>
      <w:r w:rsidRPr="004919A5">
        <w:t xml:space="preserve">Behaving ethically and professionally with role and taking steps to learn and develop over the course of employment and achieving high levels of performance in self </w:t>
      </w:r>
    </w:p>
    <w:p w14:paraId="79243290" w14:textId="0E486CCF" w:rsidR="00771C12" w:rsidRPr="004919A5" w:rsidRDefault="00771C12" w:rsidP="004919A5">
      <w:pPr>
        <w:pStyle w:val="bullet"/>
      </w:pPr>
      <w:r w:rsidRPr="004919A5">
        <w:t>Making sure that ECP delivers its priorities, manages relationships and risks as well as using resources appropriately to deliver success</w:t>
      </w:r>
    </w:p>
    <w:p w14:paraId="53F814F3" w14:textId="77777777" w:rsidR="00771C12" w:rsidRPr="004919A5" w:rsidRDefault="00771C12" w:rsidP="004919A5">
      <w:pPr>
        <w:pStyle w:val="bullet"/>
      </w:pPr>
      <w:r w:rsidRPr="004919A5">
        <w:t>Working effectively with others, openly and collaboratively, valuing their differences and creating a working environment which helps achieve goals</w:t>
      </w:r>
    </w:p>
    <w:p w14:paraId="2B97563B" w14:textId="375F3DC0" w:rsidR="00771C12" w:rsidRPr="004919A5" w:rsidRDefault="00771C12" w:rsidP="004919A5">
      <w:pPr>
        <w:pStyle w:val="bullet"/>
      </w:pPr>
      <w:r w:rsidRPr="004919A5">
        <w:t>Able to maintain complete discretion in the handling of confidential information</w:t>
      </w:r>
    </w:p>
    <w:p w14:paraId="05FC8462" w14:textId="77777777" w:rsidR="00A4182F" w:rsidRPr="004919A5" w:rsidRDefault="00A4182F" w:rsidP="004919A5">
      <w:pPr>
        <w:pStyle w:val="bullet"/>
      </w:pPr>
      <w:r w:rsidRPr="004919A5">
        <w:t>Commitment to valuing equality and diversity and understanding of how this applies to own area of work</w:t>
      </w:r>
    </w:p>
    <w:p w14:paraId="436F5FC5" w14:textId="77777777" w:rsidR="00A4182F" w:rsidRPr="004919A5" w:rsidRDefault="00A4182F" w:rsidP="004919A5">
      <w:pPr>
        <w:pStyle w:val="bullet"/>
      </w:pPr>
      <w:r w:rsidRPr="004919A5">
        <w:t>Willingness to adjust working hours to meet operational needs, this may involve some evening and weekend working</w:t>
      </w:r>
    </w:p>
    <w:p w14:paraId="7505243A" w14:textId="77777777" w:rsidR="00A4182F" w:rsidRPr="004919A5" w:rsidRDefault="00A4182F" w:rsidP="004919A5">
      <w:pPr>
        <w:pStyle w:val="bullet"/>
      </w:pPr>
      <w:r w:rsidRPr="004919A5">
        <w:t>An excellent, clear and friendly telephone manner and ability to build effective relationships</w:t>
      </w:r>
    </w:p>
    <w:p w14:paraId="614BCE90" w14:textId="77777777" w:rsidR="00A4182F" w:rsidRPr="004919A5" w:rsidRDefault="00A4182F" w:rsidP="004919A5">
      <w:pPr>
        <w:pStyle w:val="bullet"/>
      </w:pPr>
      <w:r w:rsidRPr="004919A5">
        <w:t>Well organised, able to plan, prioritise and co-ordinate work</w:t>
      </w:r>
    </w:p>
    <w:p w14:paraId="34405024" w14:textId="77777777" w:rsidR="00A4182F" w:rsidRPr="004919A5" w:rsidRDefault="00A4182F" w:rsidP="004919A5">
      <w:pPr>
        <w:pStyle w:val="bullet"/>
      </w:pPr>
      <w:r w:rsidRPr="004919A5">
        <w:t>Good data analysis, reporting skills and ability to apply these to service performance monitoring</w:t>
      </w:r>
    </w:p>
    <w:p w14:paraId="224F4926" w14:textId="77777777" w:rsidR="00A4182F" w:rsidRPr="004919A5" w:rsidRDefault="00A4182F" w:rsidP="004919A5">
      <w:pPr>
        <w:pStyle w:val="bullet"/>
      </w:pPr>
      <w:r w:rsidRPr="004919A5">
        <w:t>Able to work under own initiative and proactive approach to problem solving</w:t>
      </w:r>
    </w:p>
    <w:p w14:paraId="56B60900" w14:textId="77777777" w:rsidR="00A4182F" w:rsidRPr="004919A5" w:rsidRDefault="00A4182F" w:rsidP="004919A5">
      <w:pPr>
        <w:pStyle w:val="bullet"/>
      </w:pPr>
      <w:r w:rsidRPr="004919A5">
        <w:t>Team player with flexible approach and ability to work constructively with change</w:t>
      </w:r>
    </w:p>
    <w:p w14:paraId="208428CF" w14:textId="77777777" w:rsidR="00A4182F" w:rsidRPr="004919A5" w:rsidRDefault="00A4182F" w:rsidP="004919A5">
      <w:pPr>
        <w:pStyle w:val="bullet"/>
      </w:pPr>
      <w:r w:rsidRPr="004919A5">
        <w:t>Good communication skills and the ability to impart relevant information whilst maintaining confidentiality</w:t>
      </w:r>
    </w:p>
    <w:p w14:paraId="091E3E95" w14:textId="77777777" w:rsidR="00A4182F" w:rsidRPr="004919A5" w:rsidRDefault="00A4182F" w:rsidP="004919A5">
      <w:pPr>
        <w:pStyle w:val="bullet"/>
      </w:pPr>
      <w:r w:rsidRPr="004919A5">
        <w:t>Able to meet customers’ needs and ensure that they receive an excellent service</w:t>
      </w:r>
    </w:p>
    <w:p w14:paraId="68538223" w14:textId="77777777" w:rsidR="00A4182F" w:rsidRPr="004919A5" w:rsidRDefault="00A4182F" w:rsidP="004919A5">
      <w:pPr>
        <w:pStyle w:val="bullet"/>
      </w:pPr>
      <w:r w:rsidRPr="004919A5">
        <w:t>Non-judgemental and understanding of the diverse needs of adults, children and families</w:t>
      </w:r>
    </w:p>
    <w:p w14:paraId="0A250B99" w14:textId="67DB80AE" w:rsidR="00771C12" w:rsidRPr="004919A5" w:rsidRDefault="00A4182F" w:rsidP="004919A5">
      <w:pPr>
        <w:pStyle w:val="bullet"/>
      </w:pPr>
      <w:r w:rsidRPr="004919A5">
        <w:lastRenderedPageBreak/>
        <w:t>Able to work effectively with others openly and collaboratively and value their differences.</w:t>
      </w:r>
    </w:p>
    <w:p w14:paraId="7DAE3FE7" w14:textId="77777777" w:rsidR="0045724D" w:rsidRPr="0045724D" w:rsidRDefault="0045724D" w:rsidP="0045724D"/>
    <w:p w14:paraId="20D67FA0" w14:textId="77777777" w:rsidR="0045724D" w:rsidRPr="0045724D" w:rsidRDefault="0045724D" w:rsidP="0045724D">
      <w:pPr>
        <w:pStyle w:val="boldsubhead"/>
      </w:pPr>
      <w:r w:rsidRPr="0045724D">
        <w:t>Knowledge and Experience</w:t>
      </w:r>
    </w:p>
    <w:p w14:paraId="556A3AC4" w14:textId="44ECDA1F" w:rsidR="003E25ED" w:rsidRPr="00987313" w:rsidRDefault="003E25ED" w:rsidP="00987313">
      <w:pPr>
        <w:pStyle w:val="bullet"/>
      </w:pPr>
      <w:r w:rsidRPr="00987313">
        <w:t>Comprehensive knowledge of domestic abuse, it's impact and relevant legislation</w:t>
      </w:r>
    </w:p>
    <w:p w14:paraId="50DDC19F" w14:textId="27D063A7" w:rsidR="004919A5" w:rsidRPr="00987313" w:rsidRDefault="004919A5" w:rsidP="00987313">
      <w:pPr>
        <w:pStyle w:val="bullet"/>
      </w:pPr>
      <w:r w:rsidRPr="00987313">
        <w:t>Experience of working with victims of domestic abuse</w:t>
      </w:r>
    </w:p>
    <w:p w14:paraId="405A8BCE" w14:textId="0E9DC3B9" w:rsidR="00A4182F" w:rsidRPr="00987313" w:rsidRDefault="00A4182F" w:rsidP="00987313">
      <w:pPr>
        <w:pStyle w:val="bullet"/>
      </w:pPr>
      <w:r w:rsidRPr="00987313">
        <w:t>Knowledge and experience of domestic &amp; Sexual abuse, working with vulnerable people and strong administration skills</w:t>
      </w:r>
    </w:p>
    <w:p w14:paraId="6CB23247" w14:textId="77777777" w:rsidR="00A4182F" w:rsidRPr="00987313" w:rsidRDefault="00A4182F" w:rsidP="00987313">
      <w:pPr>
        <w:pStyle w:val="bullet"/>
      </w:pPr>
      <w:r w:rsidRPr="00987313">
        <w:t>Good understanding of the principles of person centred, strengths based service provision</w:t>
      </w:r>
    </w:p>
    <w:p w14:paraId="0B3FC2D6" w14:textId="77777777" w:rsidR="00A4182F" w:rsidRPr="00987313" w:rsidRDefault="00A4182F" w:rsidP="00987313">
      <w:pPr>
        <w:pStyle w:val="bullet"/>
      </w:pPr>
      <w:r w:rsidRPr="00987313">
        <w:t>IT literate with a good working knowledge and understanding of Microsoft Office, in particular Word, Excel and Outlook</w:t>
      </w:r>
      <w:r w:rsidRPr="00987313">
        <w:tab/>
      </w:r>
    </w:p>
    <w:p w14:paraId="282234BB" w14:textId="77777777" w:rsidR="00A4182F" w:rsidRPr="00987313" w:rsidRDefault="00A4182F" w:rsidP="00987313">
      <w:pPr>
        <w:pStyle w:val="bullet"/>
      </w:pPr>
      <w:r w:rsidRPr="00987313">
        <w:t>Working knowledge of Microsoft Office Publisher or willing to acquire</w:t>
      </w:r>
    </w:p>
    <w:p w14:paraId="434DAB1F" w14:textId="77777777" w:rsidR="00A4182F" w:rsidRPr="00987313" w:rsidRDefault="00A4182F" w:rsidP="00987313">
      <w:pPr>
        <w:pStyle w:val="bullet"/>
      </w:pPr>
      <w:r w:rsidRPr="00987313">
        <w:t>Good database skills and confidence to produce standard and tailored reports (training in the specialist database will be provided)</w:t>
      </w:r>
    </w:p>
    <w:p w14:paraId="15AA9F27" w14:textId="77777777" w:rsidR="00A4182F" w:rsidRPr="00987313" w:rsidRDefault="00A4182F" w:rsidP="00987313">
      <w:pPr>
        <w:pStyle w:val="bullet"/>
      </w:pPr>
      <w:r w:rsidRPr="00987313">
        <w:t>Good standard of numeracy in order to process data accurately</w:t>
      </w:r>
    </w:p>
    <w:p w14:paraId="4DA85B4E" w14:textId="77777777" w:rsidR="00A4182F" w:rsidRPr="00987313" w:rsidRDefault="00A4182F" w:rsidP="00987313">
      <w:pPr>
        <w:pStyle w:val="bullet"/>
      </w:pPr>
      <w:r w:rsidRPr="00987313">
        <w:t>High standard of literacy in order to draft communications and produce newsletters</w:t>
      </w:r>
    </w:p>
    <w:p w14:paraId="2889B1D4" w14:textId="77777777" w:rsidR="00771C12" w:rsidRPr="00987313" w:rsidRDefault="00771C12" w:rsidP="00987313">
      <w:pPr>
        <w:pStyle w:val="bullet"/>
      </w:pPr>
      <w:r w:rsidRPr="00987313">
        <w:t xml:space="preserve">Demonstrating knowledge of the wider sector direction and local, regional and national level </w:t>
      </w:r>
    </w:p>
    <w:p w14:paraId="40E83D6F" w14:textId="3A5211B7" w:rsidR="00771C12" w:rsidRPr="00987313" w:rsidRDefault="00771C12" w:rsidP="00987313">
      <w:pPr>
        <w:pStyle w:val="bullet"/>
      </w:pPr>
      <w:r w:rsidRPr="00987313">
        <w:t xml:space="preserve">Demonstrating knowledge of the role and the work of the organisation and to enable innovation and change through the involvement of others </w:t>
      </w:r>
    </w:p>
    <w:p w14:paraId="61BC93A4" w14:textId="77777777" w:rsidR="0045724D" w:rsidRPr="0045724D" w:rsidRDefault="0045724D" w:rsidP="0045724D"/>
    <w:p w14:paraId="1A78D9E4" w14:textId="77777777" w:rsidR="0045724D" w:rsidRPr="0045724D" w:rsidRDefault="0045724D" w:rsidP="0045724D">
      <w:pPr>
        <w:pStyle w:val="boldsubhead"/>
      </w:pPr>
      <w:r w:rsidRPr="0045724D">
        <w:t>Qualifications or training required (or appropriate demonstrable experience)</w:t>
      </w:r>
    </w:p>
    <w:p w14:paraId="314CDE81" w14:textId="2523D520" w:rsidR="00A4182F" w:rsidRPr="00987313" w:rsidRDefault="00A4182F" w:rsidP="00987313">
      <w:pPr>
        <w:pStyle w:val="bullet"/>
      </w:pPr>
      <w:r w:rsidRPr="00987313">
        <w:t xml:space="preserve">Must hold a </w:t>
      </w:r>
      <w:proofErr w:type="spellStart"/>
      <w:r w:rsidRPr="00987313">
        <w:t>SafeLives</w:t>
      </w:r>
      <w:proofErr w:type="spellEnd"/>
      <w:r w:rsidRPr="00987313">
        <w:t xml:space="preserve"> IDVA qualification or be prepared to work towards one </w:t>
      </w:r>
    </w:p>
    <w:p w14:paraId="4550674A" w14:textId="77777777" w:rsidR="00771C12" w:rsidRPr="00987313" w:rsidRDefault="00771C12" w:rsidP="00987313">
      <w:pPr>
        <w:pStyle w:val="bullet"/>
      </w:pPr>
      <w:r w:rsidRPr="00987313">
        <w:t>Willingness to undertake training and development appropriate to the role</w:t>
      </w:r>
    </w:p>
    <w:p w14:paraId="586F85E7" w14:textId="427583C4" w:rsidR="00100425" w:rsidRPr="00987313" w:rsidRDefault="0045724D" w:rsidP="00987313">
      <w:pPr>
        <w:pStyle w:val="bullet"/>
      </w:pPr>
      <w:r w:rsidRPr="00987313">
        <w:t>Access to a vehicle for travel in the course of your work, along with suitable business insurance to cover work-related travel. You must have a full Great Britain driving licence. If you have more than three points on your licence, please contact us to discuss before applying.</w:t>
      </w:r>
    </w:p>
    <w:p w14:paraId="4970D87E" w14:textId="77777777" w:rsidR="00100425" w:rsidRDefault="00100425">
      <w:pPr>
        <w:rPr>
          <w:rFonts w:ascii="Fs me pro" w:eastAsia="Calibri" w:hAnsi="Fs me pro" w:cs="Times New Roman"/>
          <w:color w:val="0E101A"/>
          <w:kern w:val="0"/>
          <w:szCs w:val="22"/>
          <w14:ligatures w14:val="none"/>
        </w:rPr>
      </w:pPr>
      <w:r>
        <w:br w:type="page"/>
      </w:r>
    </w:p>
    <w:p w14:paraId="092E30FE" w14:textId="77777777" w:rsidR="00525E4F" w:rsidRDefault="00525E4F" w:rsidP="00B666DF">
      <w:pPr>
        <w:pStyle w:val="Competencies"/>
        <w:ind w:right="-2"/>
      </w:pPr>
      <w:r>
        <w:rPr>
          <w:noProof/>
        </w:rPr>
        <w:lastRenderedPageBreak/>
        <w:drawing>
          <wp:anchor distT="0" distB="0" distL="114300" distR="114300" simplePos="0" relativeHeight="251658240" behindDoc="0" locked="0" layoutInCell="1" allowOverlap="1" wp14:anchorId="79BD8787" wp14:editId="77054B30">
            <wp:simplePos x="0" y="0"/>
            <wp:positionH relativeFrom="page">
              <wp:posOffset>377</wp:posOffset>
            </wp:positionH>
            <wp:positionV relativeFrom="paragraph">
              <wp:posOffset>383540</wp:posOffset>
            </wp:positionV>
            <wp:extent cx="7581600" cy="1796400"/>
            <wp:effectExtent l="0" t="0" r="635" b="0"/>
            <wp:wrapTopAndBottom/>
            <wp:docPr id="51863223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632234" name="Picture 518632234"/>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581600" cy="1796400"/>
                    </a:xfrm>
                    <a:prstGeom prst="rect">
                      <a:avLst/>
                    </a:prstGeom>
                  </pic:spPr>
                </pic:pic>
              </a:graphicData>
            </a:graphic>
            <wp14:sizeRelH relativeFrom="margin">
              <wp14:pctWidth>0</wp14:pctWidth>
            </wp14:sizeRelH>
            <wp14:sizeRelV relativeFrom="margin">
              <wp14:pctHeight>0</wp14:pctHeight>
            </wp14:sizeRelV>
          </wp:anchor>
        </w:drawing>
      </w:r>
      <w:r w:rsidRPr="00F05B0C">
        <w:t>Role competencies, from One YMCA’s Competency Framework</w:t>
      </w:r>
    </w:p>
    <w:p w14:paraId="4C1A443C" w14:textId="77777777" w:rsidR="00525E4F" w:rsidRDefault="00525E4F" w:rsidP="00525E4F">
      <w:pPr>
        <w:pStyle w:val="boldsubhead"/>
        <w:spacing w:before="360"/>
        <w:rPr>
          <w:color w:val="81C3AF"/>
        </w:rPr>
      </w:pPr>
      <w:r w:rsidRPr="00525E4F">
        <w:rPr>
          <w:color w:val="81C3AF"/>
        </w:rPr>
        <w:t>RESPECT</w:t>
      </w:r>
    </w:p>
    <w:p w14:paraId="26B881F9" w14:textId="77777777" w:rsidR="00525E4F" w:rsidRPr="00525E4F" w:rsidRDefault="00525E4F" w:rsidP="00100425">
      <w:pPr>
        <w:pStyle w:val="Respect"/>
      </w:pPr>
      <w:r w:rsidRPr="00525E4F">
        <w:t>I treat everybody with dignity and respect.</w:t>
      </w:r>
    </w:p>
    <w:p w14:paraId="0F5EEE93" w14:textId="77777777" w:rsidR="00525E4F" w:rsidRPr="00525E4F" w:rsidRDefault="00525E4F" w:rsidP="00100425">
      <w:pPr>
        <w:pStyle w:val="Respect"/>
      </w:pPr>
      <w:r w:rsidRPr="00525E4F">
        <w:t>I follow the principles of EDIB in everything that I do.</w:t>
      </w:r>
    </w:p>
    <w:p w14:paraId="47F32AF5" w14:textId="77777777" w:rsidR="00525E4F" w:rsidRPr="00525E4F" w:rsidRDefault="00525E4F" w:rsidP="00100425">
      <w:pPr>
        <w:pStyle w:val="Respect"/>
      </w:pPr>
      <w:r w:rsidRPr="00525E4F">
        <w:t xml:space="preserve">I do what is asked of me to the best of my ability. </w:t>
      </w:r>
    </w:p>
    <w:p w14:paraId="56C3E3A0" w14:textId="77777777" w:rsidR="00525E4F" w:rsidRDefault="00525E4F" w:rsidP="00100425">
      <w:pPr>
        <w:pStyle w:val="Respect"/>
      </w:pPr>
      <w:r w:rsidRPr="00525E4F">
        <w:t>I work within my professional boundaries.</w:t>
      </w:r>
    </w:p>
    <w:p w14:paraId="34005D2C" w14:textId="77777777" w:rsidR="00525E4F" w:rsidRDefault="00525E4F" w:rsidP="00525E4F">
      <w:pPr>
        <w:pStyle w:val="Respecthead"/>
        <w:rPr>
          <w:color w:val="9BD3F2"/>
        </w:rPr>
      </w:pPr>
      <w:r w:rsidRPr="00525E4F">
        <w:rPr>
          <w:color w:val="9BD3F2"/>
        </w:rPr>
        <w:t>Compassion</w:t>
      </w:r>
    </w:p>
    <w:p w14:paraId="0D0337FB" w14:textId="77777777" w:rsidR="00525E4F" w:rsidRPr="00525E4F" w:rsidRDefault="00525E4F" w:rsidP="00100425">
      <w:pPr>
        <w:pStyle w:val="Compassion"/>
      </w:pPr>
      <w:r w:rsidRPr="00525E4F">
        <w:t>I support the needs of colleagues and service users.</w:t>
      </w:r>
    </w:p>
    <w:p w14:paraId="4F87473D" w14:textId="77777777" w:rsidR="00525E4F" w:rsidRPr="00525E4F" w:rsidRDefault="00525E4F" w:rsidP="00100425">
      <w:pPr>
        <w:pStyle w:val="Compassion"/>
      </w:pPr>
      <w:r w:rsidRPr="00525E4F">
        <w:t>I approach challenging situations with empathy and care.</w:t>
      </w:r>
    </w:p>
    <w:p w14:paraId="13C4CBB3" w14:textId="77777777" w:rsidR="00525E4F" w:rsidRPr="00525E4F" w:rsidRDefault="00525E4F" w:rsidP="00100425">
      <w:pPr>
        <w:pStyle w:val="Compassion"/>
      </w:pPr>
      <w:r w:rsidRPr="00525E4F">
        <w:t>I act with desire to make people’s lives better through my work.</w:t>
      </w:r>
    </w:p>
    <w:p w14:paraId="7FC75203" w14:textId="77777777" w:rsidR="00525E4F" w:rsidRDefault="00525E4F" w:rsidP="00100425">
      <w:pPr>
        <w:pStyle w:val="Compassion"/>
      </w:pPr>
      <w:r w:rsidRPr="00525E4F">
        <w:t>I know when to escalate difficult issues to my manager.</w:t>
      </w:r>
    </w:p>
    <w:p w14:paraId="1CA241F1" w14:textId="77777777" w:rsidR="00100425" w:rsidRPr="00100425" w:rsidRDefault="00100425" w:rsidP="00100425">
      <w:pPr>
        <w:pStyle w:val="CompassionHead"/>
        <w:rPr>
          <w:color w:val="B5CB52"/>
          <w:lang w:val="en-US"/>
        </w:rPr>
      </w:pPr>
      <w:r w:rsidRPr="00100425">
        <w:rPr>
          <w:color w:val="B5CB52"/>
          <w:lang w:val="en-US"/>
        </w:rPr>
        <w:t>Growth:</w:t>
      </w:r>
    </w:p>
    <w:p w14:paraId="17C86FFA" w14:textId="77777777" w:rsidR="00100425" w:rsidRPr="00F05B0C" w:rsidRDefault="00100425" w:rsidP="00100425">
      <w:pPr>
        <w:pStyle w:val="Compassion"/>
        <w:numPr>
          <w:ilvl w:val="0"/>
          <w:numId w:val="15"/>
        </w:numPr>
      </w:pPr>
      <w:r w:rsidRPr="00F05B0C">
        <w:t>I make sure I understand the purpose of my role.</w:t>
      </w:r>
    </w:p>
    <w:p w14:paraId="7F7C90D9" w14:textId="77777777" w:rsidR="00100425" w:rsidRPr="00F05B0C" w:rsidRDefault="00100425" w:rsidP="00100425">
      <w:pPr>
        <w:pStyle w:val="Compassion"/>
        <w:numPr>
          <w:ilvl w:val="0"/>
          <w:numId w:val="15"/>
        </w:numPr>
      </w:pPr>
      <w:r w:rsidRPr="00F05B0C">
        <w:t>I look for ways to improve my contribution and use my initiative.</w:t>
      </w:r>
    </w:p>
    <w:p w14:paraId="68CDDC86" w14:textId="77777777" w:rsidR="00100425" w:rsidRPr="00F05B0C" w:rsidRDefault="00100425" w:rsidP="00100425">
      <w:pPr>
        <w:pStyle w:val="Compassion"/>
        <w:numPr>
          <w:ilvl w:val="0"/>
          <w:numId w:val="15"/>
        </w:numPr>
      </w:pPr>
      <w:r w:rsidRPr="00F05B0C">
        <w:t>I solve problems when they occur or find solutions with my manager.</w:t>
      </w:r>
    </w:p>
    <w:p w14:paraId="3C91FF16" w14:textId="77777777" w:rsidR="00100425" w:rsidRPr="00F05B0C" w:rsidRDefault="00100425" w:rsidP="00100425">
      <w:pPr>
        <w:pStyle w:val="Compassion"/>
        <w:numPr>
          <w:ilvl w:val="0"/>
          <w:numId w:val="15"/>
        </w:numPr>
      </w:pPr>
      <w:r w:rsidRPr="00F05B0C">
        <w:t>I take responsibility for my development whilst listening to my manager’s advice.</w:t>
      </w:r>
    </w:p>
    <w:p w14:paraId="47F3B2E1" w14:textId="77777777" w:rsidR="00100425" w:rsidRPr="00100425" w:rsidRDefault="00100425" w:rsidP="00100425">
      <w:pPr>
        <w:pStyle w:val="Compassion"/>
        <w:numPr>
          <w:ilvl w:val="0"/>
          <w:numId w:val="15"/>
        </w:numPr>
      </w:pPr>
      <w:r w:rsidRPr="00F05B0C">
        <w:t>I keep up to date with new information and processes in my role.</w:t>
      </w:r>
    </w:p>
    <w:p w14:paraId="6B222AF1" w14:textId="77777777" w:rsidR="00100425" w:rsidRDefault="00100425" w:rsidP="00550A7B">
      <w:pPr>
        <w:pStyle w:val="Competencies"/>
        <w:rPr>
          <w:color w:val="auto"/>
          <w:kern w:val="2"/>
        </w:rPr>
      </w:pPr>
      <w:r w:rsidRPr="00F05B0C">
        <w:t xml:space="preserve">Equality, Diversity, Inclusion &amp; Belonging Statement </w:t>
      </w:r>
    </w:p>
    <w:p w14:paraId="18D64B27" w14:textId="77777777" w:rsidR="00525E4F" w:rsidRPr="00100425" w:rsidRDefault="00100425" w:rsidP="00100425">
      <w:r w:rsidRPr="00F05B0C">
        <w:rPr>
          <w:rFonts w:ascii="FS Me" w:hAnsi="FS Me"/>
        </w:rPr>
        <w:t>At One YMCA we are an inclusive organisation and actively promote equality of opportunity for all with the right mix of talent, skills, and potential. We do not discriminate on the basis of Age, Disability, Gender Reassignment, Marriage/Civil Partnership, Pregnancy/Maternity, Race, Religion/Belief, Sex and/or Sexual Orientation. We encourage applications from all backgrounds, communities, and industries, and are committed to having a team that is made up of diverse skills, experiences, and abilities.</w:t>
      </w:r>
    </w:p>
    <w:p w14:paraId="700DC459" w14:textId="77777777" w:rsidR="00525E4F" w:rsidRPr="00525E4F" w:rsidRDefault="00525E4F" w:rsidP="00100425">
      <w:pPr>
        <w:pStyle w:val="bullet"/>
        <w:numPr>
          <w:ilvl w:val="0"/>
          <w:numId w:val="0"/>
        </w:numPr>
      </w:pPr>
    </w:p>
    <w:sectPr w:rsidR="00525E4F" w:rsidRPr="00525E4F" w:rsidSect="00F74771">
      <w:headerReference w:type="default" r:id="rId16"/>
      <w:footerReference w:type="even" r:id="rId17"/>
      <w:footerReference w:type="default" r:id="rId18"/>
      <w:pgSz w:w="11906" w:h="16838"/>
      <w:pgMar w:top="1985"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A3134" w14:textId="77777777" w:rsidR="00717368" w:rsidRDefault="00717368" w:rsidP="00B77018">
      <w:r>
        <w:separator/>
      </w:r>
    </w:p>
  </w:endnote>
  <w:endnote w:type="continuationSeparator" w:id="0">
    <w:p w14:paraId="5F72F20E" w14:textId="77777777" w:rsidR="00717368" w:rsidRDefault="00717368" w:rsidP="00B770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Fs me pro">
    <w:altName w:val="Cambria"/>
    <w:panose1 w:val="00000000000000000000"/>
    <w:charset w:val="00"/>
    <w:family w:val="auto"/>
    <w:notTrueType/>
    <w:pitch w:val="variable"/>
    <w:sig w:usb0="A00002EF" w:usb1="4000606A" w:usb2="00000000" w:usb3="00000000" w:csb0="0000009F" w:csb1="00000000"/>
  </w:font>
  <w:font w:name="FS Me">
    <w:altName w:val="Arial"/>
    <w:panose1 w:val="00000000000000000000"/>
    <w:charset w:val="00"/>
    <w:family w:val="auto"/>
    <w:notTrueType/>
    <w:pitch w:val="variable"/>
    <w:sig w:usb0="A00002EF" w:usb1="4000606A" w:usb2="00000000" w:usb3="00000000" w:csb0="0000009F"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45032303"/>
      <w:docPartObj>
        <w:docPartGallery w:val="Page Numbers (Bottom of Page)"/>
        <w:docPartUnique/>
      </w:docPartObj>
    </w:sdtPr>
    <w:sdtContent>
      <w:p w14:paraId="2757A9E5" w14:textId="77777777" w:rsidR="00AB0EBB" w:rsidRDefault="00AB0EBB" w:rsidP="005D26E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1D70DC" w14:textId="77777777" w:rsidR="00AB0EBB" w:rsidRDefault="00AB0EBB" w:rsidP="00AB0EB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Fs me pro" w:hAnsi="Fs me pro"/>
        <w:b/>
        <w:bCs/>
      </w:rPr>
      <w:id w:val="1846435725"/>
      <w:docPartObj>
        <w:docPartGallery w:val="Page Numbers (Bottom of Page)"/>
        <w:docPartUnique/>
      </w:docPartObj>
    </w:sdtPr>
    <w:sdtContent>
      <w:p w14:paraId="1CEC78A4" w14:textId="77777777" w:rsidR="00AB0EBB" w:rsidRPr="00AB0EBB" w:rsidRDefault="00AB0EBB" w:rsidP="005D26EA">
        <w:pPr>
          <w:pStyle w:val="Footer"/>
          <w:framePr w:wrap="none" w:vAnchor="text" w:hAnchor="margin" w:xAlign="right" w:y="1"/>
          <w:rPr>
            <w:rStyle w:val="PageNumber"/>
            <w:rFonts w:ascii="Fs me pro" w:hAnsi="Fs me pro"/>
            <w:b/>
            <w:bCs/>
          </w:rPr>
        </w:pPr>
        <w:r w:rsidRPr="00AB0EBB">
          <w:rPr>
            <w:rStyle w:val="PageNumber"/>
            <w:rFonts w:ascii="Fs me pro" w:hAnsi="Fs me pro"/>
            <w:b/>
            <w:bCs/>
          </w:rPr>
          <w:fldChar w:fldCharType="begin"/>
        </w:r>
        <w:r w:rsidRPr="00AB0EBB">
          <w:rPr>
            <w:rStyle w:val="PageNumber"/>
            <w:rFonts w:ascii="Fs me pro" w:hAnsi="Fs me pro"/>
            <w:b/>
            <w:bCs/>
          </w:rPr>
          <w:instrText xml:space="preserve"> PAGE </w:instrText>
        </w:r>
        <w:r w:rsidRPr="00AB0EBB">
          <w:rPr>
            <w:rStyle w:val="PageNumber"/>
            <w:rFonts w:ascii="Fs me pro" w:hAnsi="Fs me pro"/>
            <w:b/>
            <w:bCs/>
          </w:rPr>
          <w:fldChar w:fldCharType="separate"/>
        </w:r>
        <w:r w:rsidRPr="00AB0EBB">
          <w:rPr>
            <w:rStyle w:val="PageNumber"/>
            <w:rFonts w:ascii="Fs me pro" w:hAnsi="Fs me pro"/>
            <w:b/>
            <w:bCs/>
            <w:noProof/>
          </w:rPr>
          <w:t>5</w:t>
        </w:r>
        <w:r w:rsidRPr="00AB0EBB">
          <w:rPr>
            <w:rStyle w:val="PageNumber"/>
            <w:rFonts w:ascii="Fs me pro" w:hAnsi="Fs me pro"/>
            <w:b/>
            <w:bCs/>
          </w:rPr>
          <w:fldChar w:fldCharType="end"/>
        </w:r>
      </w:p>
    </w:sdtContent>
  </w:sdt>
  <w:p w14:paraId="36DCF768" w14:textId="77777777" w:rsidR="00410D2F" w:rsidRDefault="00410D2F" w:rsidP="00AB0EBB">
    <w:pPr>
      <w:pStyle w:val="Footer"/>
      <w:ind w:right="360"/>
    </w:pPr>
    <w:r>
      <w:rPr>
        <w:noProof/>
      </w:rPr>
      <w:drawing>
        <wp:anchor distT="0" distB="0" distL="114300" distR="114300" simplePos="0" relativeHeight="251659264" behindDoc="1" locked="0" layoutInCell="1" allowOverlap="1" wp14:anchorId="6EFBAD8E" wp14:editId="483E22E3">
          <wp:simplePos x="0" y="0"/>
          <wp:positionH relativeFrom="page">
            <wp:align>center</wp:align>
          </wp:positionH>
          <wp:positionV relativeFrom="page">
            <wp:align>bottom</wp:align>
          </wp:positionV>
          <wp:extent cx="7570800" cy="712800"/>
          <wp:effectExtent l="0" t="0" r="0" b="0"/>
          <wp:wrapNone/>
          <wp:docPr id="154430655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306559" name="Picture 1544306559"/>
                  <pic:cNvPicPr/>
                </pic:nvPicPr>
                <pic:blipFill>
                  <a:blip r:embed="rId1">
                    <a:extLst>
                      <a:ext uri="{28A0092B-C50C-407E-A947-70E740481C1C}">
                        <a14:useLocalDpi xmlns:a14="http://schemas.microsoft.com/office/drawing/2010/main" val="0"/>
                      </a:ext>
                    </a:extLst>
                  </a:blip>
                  <a:stretch>
                    <a:fillRect/>
                  </a:stretch>
                </pic:blipFill>
                <pic:spPr>
                  <a:xfrm>
                    <a:off x="0" y="0"/>
                    <a:ext cx="7570800" cy="7128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288F7E" w14:textId="77777777" w:rsidR="00717368" w:rsidRDefault="00717368" w:rsidP="00B77018">
      <w:r>
        <w:separator/>
      </w:r>
    </w:p>
  </w:footnote>
  <w:footnote w:type="continuationSeparator" w:id="0">
    <w:p w14:paraId="7A17CBDC" w14:textId="77777777" w:rsidR="00717368" w:rsidRDefault="00717368" w:rsidP="00B7701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588C5B" w14:textId="77777777" w:rsidR="00B77018" w:rsidRDefault="00B77018">
    <w:pPr>
      <w:pStyle w:val="Header"/>
    </w:pPr>
    <w:r>
      <w:rPr>
        <w:noProof/>
      </w:rPr>
      <w:drawing>
        <wp:anchor distT="0" distB="0" distL="114300" distR="114300" simplePos="0" relativeHeight="251658240" behindDoc="1" locked="0" layoutInCell="1" allowOverlap="1" wp14:anchorId="272C58C6" wp14:editId="6B56760C">
          <wp:simplePos x="0" y="0"/>
          <wp:positionH relativeFrom="page">
            <wp:align>center</wp:align>
          </wp:positionH>
          <wp:positionV relativeFrom="page">
            <wp:align>top</wp:align>
          </wp:positionV>
          <wp:extent cx="7574400" cy="1260000"/>
          <wp:effectExtent l="0" t="0" r="0" b="0"/>
          <wp:wrapNone/>
          <wp:docPr id="7520293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029351" name="Picture 752029351"/>
                  <pic:cNvPicPr/>
                </pic:nvPicPr>
                <pic:blipFill>
                  <a:blip r:embed="rId1">
                    <a:extLst>
                      <a:ext uri="{28A0092B-C50C-407E-A947-70E740481C1C}">
                        <a14:useLocalDpi xmlns:a14="http://schemas.microsoft.com/office/drawing/2010/main" val="0"/>
                      </a:ext>
                    </a:extLst>
                  </a:blip>
                  <a:stretch>
                    <a:fillRect/>
                  </a:stretch>
                </pic:blipFill>
                <pic:spPr>
                  <a:xfrm>
                    <a:off x="0" y="0"/>
                    <a:ext cx="7574400" cy="12600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22437"/>
    <w:multiLevelType w:val="multilevel"/>
    <w:tmpl w:val="0BB8F244"/>
    <w:lvl w:ilvl="0">
      <w:start w:val="1"/>
      <w:numFmt w:val="bullet"/>
      <w:pStyle w:val="Respect"/>
      <w:lvlText w:val=""/>
      <w:lvlJc w:val="left"/>
      <w:pPr>
        <w:ind w:left="360" w:hanging="360"/>
      </w:pPr>
      <w:rPr>
        <w:rFonts w:ascii="Symbol" w:hAnsi="Symbol" w:hint="default"/>
        <w:color w:val="81C3AF"/>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53508E"/>
    <w:multiLevelType w:val="multilevel"/>
    <w:tmpl w:val="9CCCE3F0"/>
    <w:lvl w:ilvl="0">
      <w:start w:val="1"/>
      <w:numFmt w:val="bullet"/>
      <w:lvlText w:val=""/>
      <w:lvlJc w:val="left"/>
      <w:pPr>
        <w:ind w:left="360" w:hanging="360"/>
      </w:pPr>
      <w:rPr>
        <w:rFonts w:ascii="Symbol" w:hAnsi="Symbol" w:hint="default"/>
        <w:color w:val="B5CB52"/>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15BD89"/>
    <w:multiLevelType w:val="hybridMultilevel"/>
    <w:tmpl w:val="FFFFFFFF"/>
    <w:lvl w:ilvl="0" w:tplc="D7161918">
      <w:start w:val="1"/>
      <w:numFmt w:val="bullet"/>
      <w:lvlText w:val="·"/>
      <w:lvlJc w:val="left"/>
      <w:pPr>
        <w:ind w:left="720" w:hanging="360"/>
      </w:pPr>
      <w:rPr>
        <w:rFonts w:ascii="Symbol" w:hAnsi="Symbol" w:hint="default"/>
      </w:rPr>
    </w:lvl>
    <w:lvl w:ilvl="1" w:tplc="1BB6704E">
      <w:start w:val="1"/>
      <w:numFmt w:val="bullet"/>
      <w:lvlText w:val="o"/>
      <w:lvlJc w:val="left"/>
      <w:pPr>
        <w:ind w:left="1440" w:hanging="360"/>
      </w:pPr>
      <w:rPr>
        <w:rFonts w:ascii="Courier New" w:hAnsi="Courier New" w:hint="default"/>
      </w:rPr>
    </w:lvl>
    <w:lvl w:ilvl="2" w:tplc="E3C4683E">
      <w:start w:val="1"/>
      <w:numFmt w:val="bullet"/>
      <w:lvlText w:val=""/>
      <w:lvlJc w:val="left"/>
      <w:pPr>
        <w:ind w:left="2160" w:hanging="360"/>
      </w:pPr>
      <w:rPr>
        <w:rFonts w:ascii="Wingdings" w:hAnsi="Wingdings" w:hint="default"/>
      </w:rPr>
    </w:lvl>
    <w:lvl w:ilvl="3" w:tplc="B37C2450">
      <w:start w:val="1"/>
      <w:numFmt w:val="bullet"/>
      <w:lvlText w:val=""/>
      <w:lvlJc w:val="left"/>
      <w:pPr>
        <w:ind w:left="2880" w:hanging="360"/>
      </w:pPr>
      <w:rPr>
        <w:rFonts w:ascii="Symbol" w:hAnsi="Symbol" w:hint="default"/>
      </w:rPr>
    </w:lvl>
    <w:lvl w:ilvl="4" w:tplc="9B967630">
      <w:start w:val="1"/>
      <w:numFmt w:val="bullet"/>
      <w:lvlText w:val="o"/>
      <w:lvlJc w:val="left"/>
      <w:pPr>
        <w:ind w:left="3600" w:hanging="360"/>
      </w:pPr>
      <w:rPr>
        <w:rFonts w:ascii="Courier New" w:hAnsi="Courier New" w:hint="default"/>
      </w:rPr>
    </w:lvl>
    <w:lvl w:ilvl="5" w:tplc="9920E354">
      <w:start w:val="1"/>
      <w:numFmt w:val="bullet"/>
      <w:lvlText w:val=""/>
      <w:lvlJc w:val="left"/>
      <w:pPr>
        <w:ind w:left="4320" w:hanging="360"/>
      </w:pPr>
      <w:rPr>
        <w:rFonts w:ascii="Wingdings" w:hAnsi="Wingdings" w:hint="default"/>
      </w:rPr>
    </w:lvl>
    <w:lvl w:ilvl="6" w:tplc="B40E18CA">
      <w:start w:val="1"/>
      <w:numFmt w:val="bullet"/>
      <w:lvlText w:val=""/>
      <w:lvlJc w:val="left"/>
      <w:pPr>
        <w:ind w:left="5040" w:hanging="360"/>
      </w:pPr>
      <w:rPr>
        <w:rFonts w:ascii="Symbol" w:hAnsi="Symbol" w:hint="default"/>
      </w:rPr>
    </w:lvl>
    <w:lvl w:ilvl="7" w:tplc="5DE6DD6A">
      <w:start w:val="1"/>
      <w:numFmt w:val="bullet"/>
      <w:lvlText w:val="o"/>
      <w:lvlJc w:val="left"/>
      <w:pPr>
        <w:ind w:left="5760" w:hanging="360"/>
      </w:pPr>
      <w:rPr>
        <w:rFonts w:ascii="Courier New" w:hAnsi="Courier New" w:hint="default"/>
      </w:rPr>
    </w:lvl>
    <w:lvl w:ilvl="8" w:tplc="E7AC60D8">
      <w:start w:val="1"/>
      <w:numFmt w:val="bullet"/>
      <w:lvlText w:val=""/>
      <w:lvlJc w:val="left"/>
      <w:pPr>
        <w:ind w:left="6480" w:hanging="360"/>
      </w:pPr>
      <w:rPr>
        <w:rFonts w:ascii="Wingdings" w:hAnsi="Wingdings" w:hint="default"/>
      </w:rPr>
    </w:lvl>
  </w:abstractNum>
  <w:abstractNum w:abstractNumId="3" w15:restartNumberingAfterBreak="0">
    <w:nsid w:val="149E29C4"/>
    <w:multiLevelType w:val="hybridMultilevel"/>
    <w:tmpl w:val="0B2623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8129E70"/>
    <w:multiLevelType w:val="hybridMultilevel"/>
    <w:tmpl w:val="FFFFFFFF"/>
    <w:lvl w:ilvl="0" w:tplc="C54C912C">
      <w:start w:val="1"/>
      <w:numFmt w:val="bullet"/>
      <w:lvlText w:val="·"/>
      <w:lvlJc w:val="left"/>
      <w:pPr>
        <w:ind w:left="720" w:hanging="360"/>
      </w:pPr>
      <w:rPr>
        <w:rFonts w:ascii="Symbol" w:hAnsi="Symbol" w:hint="default"/>
      </w:rPr>
    </w:lvl>
    <w:lvl w:ilvl="1" w:tplc="DC960562">
      <w:start w:val="1"/>
      <w:numFmt w:val="bullet"/>
      <w:lvlText w:val="o"/>
      <w:lvlJc w:val="left"/>
      <w:pPr>
        <w:ind w:left="1440" w:hanging="360"/>
      </w:pPr>
      <w:rPr>
        <w:rFonts w:ascii="Courier New" w:hAnsi="Courier New" w:hint="default"/>
      </w:rPr>
    </w:lvl>
    <w:lvl w:ilvl="2" w:tplc="D0527A4A">
      <w:start w:val="1"/>
      <w:numFmt w:val="bullet"/>
      <w:lvlText w:val=""/>
      <w:lvlJc w:val="left"/>
      <w:pPr>
        <w:ind w:left="2160" w:hanging="360"/>
      </w:pPr>
      <w:rPr>
        <w:rFonts w:ascii="Wingdings" w:hAnsi="Wingdings" w:hint="default"/>
      </w:rPr>
    </w:lvl>
    <w:lvl w:ilvl="3" w:tplc="D332E71C">
      <w:start w:val="1"/>
      <w:numFmt w:val="bullet"/>
      <w:lvlText w:val=""/>
      <w:lvlJc w:val="left"/>
      <w:pPr>
        <w:ind w:left="2880" w:hanging="360"/>
      </w:pPr>
      <w:rPr>
        <w:rFonts w:ascii="Symbol" w:hAnsi="Symbol" w:hint="default"/>
      </w:rPr>
    </w:lvl>
    <w:lvl w:ilvl="4" w:tplc="A12801C6">
      <w:start w:val="1"/>
      <w:numFmt w:val="bullet"/>
      <w:lvlText w:val="o"/>
      <w:lvlJc w:val="left"/>
      <w:pPr>
        <w:ind w:left="3600" w:hanging="360"/>
      </w:pPr>
      <w:rPr>
        <w:rFonts w:ascii="Courier New" w:hAnsi="Courier New" w:hint="default"/>
      </w:rPr>
    </w:lvl>
    <w:lvl w:ilvl="5" w:tplc="647E9302">
      <w:start w:val="1"/>
      <w:numFmt w:val="bullet"/>
      <w:lvlText w:val=""/>
      <w:lvlJc w:val="left"/>
      <w:pPr>
        <w:ind w:left="4320" w:hanging="360"/>
      </w:pPr>
      <w:rPr>
        <w:rFonts w:ascii="Wingdings" w:hAnsi="Wingdings" w:hint="default"/>
      </w:rPr>
    </w:lvl>
    <w:lvl w:ilvl="6" w:tplc="46A6C27A">
      <w:start w:val="1"/>
      <w:numFmt w:val="bullet"/>
      <w:lvlText w:val=""/>
      <w:lvlJc w:val="left"/>
      <w:pPr>
        <w:ind w:left="5040" w:hanging="360"/>
      </w:pPr>
      <w:rPr>
        <w:rFonts w:ascii="Symbol" w:hAnsi="Symbol" w:hint="default"/>
      </w:rPr>
    </w:lvl>
    <w:lvl w:ilvl="7" w:tplc="60401666">
      <w:start w:val="1"/>
      <w:numFmt w:val="bullet"/>
      <w:lvlText w:val="o"/>
      <w:lvlJc w:val="left"/>
      <w:pPr>
        <w:ind w:left="5760" w:hanging="360"/>
      </w:pPr>
      <w:rPr>
        <w:rFonts w:ascii="Courier New" w:hAnsi="Courier New" w:hint="default"/>
      </w:rPr>
    </w:lvl>
    <w:lvl w:ilvl="8" w:tplc="CB8E88BA">
      <w:start w:val="1"/>
      <w:numFmt w:val="bullet"/>
      <w:lvlText w:val=""/>
      <w:lvlJc w:val="left"/>
      <w:pPr>
        <w:ind w:left="6480" w:hanging="360"/>
      </w:pPr>
      <w:rPr>
        <w:rFonts w:ascii="Wingdings" w:hAnsi="Wingdings" w:hint="default"/>
      </w:rPr>
    </w:lvl>
  </w:abstractNum>
  <w:abstractNum w:abstractNumId="5" w15:restartNumberingAfterBreak="0">
    <w:nsid w:val="190162A3"/>
    <w:multiLevelType w:val="multilevel"/>
    <w:tmpl w:val="FFC6F6A6"/>
    <w:lvl w:ilvl="0">
      <w:start w:val="1"/>
      <w:numFmt w:val="bullet"/>
      <w:pStyle w:val="bullet"/>
      <w:lvlText w:val=""/>
      <w:lvlJc w:val="left"/>
      <w:pPr>
        <w:ind w:left="360" w:hanging="360"/>
      </w:pPr>
      <w:rPr>
        <w:rFonts w:ascii="Symbol" w:hAnsi="Symbol" w:hint="default"/>
        <w:color w:val="F7BF1F"/>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FB0206"/>
    <w:multiLevelType w:val="hybridMultilevel"/>
    <w:tmpl w:val="7EECA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3EC49FB"/>
    <w:multiLevelType w:val="multilevel"/>
    <w:tmpl w:val="FB326158"/>
    <w:styleLink w:val="CurrentList2"/>
    <w:lvl w:ilvl="0">
      <w:start w:val="1"/>
      <w:numFmt w:val="bullet"/>
      <w:lvlText w:val=""/>
      <w:lvlJc w:val="left"/>
      <w:pPr>
        <w:ind w:left="360" w:hanging="360"/>
      </w:pPr>
      <w:rPr>
        <w:rFonts w:ascii="Symbol" w:hAnsi="Symbol" w:hint="default"/>
        <w:color w:val="F48255"/>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63786B"/>
    <w:multiLevelType w:val="hybridMultilevel"/>
    <w:tmpl w:val="D11813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6C924D8"/>
    <w:multiLevelType w:val="multilevel"/>
    <w:tmpl w:val="FB326158"/>
    <w:styleLink w:val="CurrentList1"/>
    <w:lvl w:ilvl="0">
      <w:start w:val="1"/>
      <w:numFmt w:val="bullet"/>
      <w:lvlText w:val=""/>
      <w:lvlJc w:val="left"/>
      <w:pPr>
        <w:ind w:left="360" w:hanging="360"/>
      </w:pPr>
      <w:rPr>
        <w:rFonts w:ascii="Symbol" w:hAnsi="Symbol" w:hint="default"/>
        <w:color w:val="F48255"/>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ED1911"/>
    <w:multiLevelType w:val="hybridMultilevel"/>
    <w:tmpl w:val="B3AAFD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714C96B"/>
    <w:multiLevelType w:val="hybridMultilevel"/>
    <w:tmpl w:val="1CC8A760"/>
    <w:lvl w:ilvl="0" w:tplc="C2A6EAB6">
      <w:start w:val="1"/>
      <w:numFmt w:val="bullet"/>
      <w:lvlText w:val=""/>
      <w:lvlJc w:val="left"/>
      <w:pPr>
        <w:ind w:left="720" w:hanging="360"/>
      </w:pPr>
      <w:rPr>
        <w:rFonts w:ascii="Symbol" w:hAnsi="Symbol" w:hint="default"/>
      </w:rPr>
    </w:lvl>
    <w:lvl w:ilvl="1" w:tplc="D7D6EE3A">
      <w:start w:val="1"/>
      <w:numFmt w:val="bullet"/>
      <w:lvlText w:val="o"/>
      <w:lvlJc w:val="left"/>
      <w:pPr>
        <w:ind w:left="1440" w:hanging="360"/>
      </w:pPr>
      <w:rPr>
        <w:rFonts w:ascii="Courier New" w:hAnsi="Courier New" w:hint="default"/>
      </w:rPr>
    </w:lvl>
    <w:lvl w:ilvl="2" w:tplc="BA0ABDFE">
      <w:start w:val="1"/>
      <w:numFmt w:val="bullet"/>
      <w:lvlText w:val=""/>
      <w:lvlJc w:val="left"/>
      <w:pPr>
        <w:ind w:left="2160" w:hanging="360"/>
      </w:pPr>
      <w:rPr>
        <w:rFonts w:ascii="Wingdings" w:hAnsi="Wingdings" w:hint="default"/>
      </w:rPr>
    </w:lvl>
    <w:lvl w:ilvl="3" w:tplc="3FA88C62">
      <w:start w:val="1"/>
      <w:numFmt w:val="bullet"/>
      <w:lvlText w:val=""/>
      <w:lvlJc w:val="left"/>
      <w:pPr>
        <w:ind w:left="2880" w:hanging="360"/>
      </w:pPr>
      <w:rPr>
        <w:rFonts w:ascii="Symbol" w:hAnsi="Symbol" w:hint="default"/>
      </w:rPr>
    </w:lvl>
    <w:lvl w:ilvl="4" w:tplc="015A255E">
      <w:start w:val="1"/>
      <w:numFmt w:val="bullet"/>
      <w:lvlText w:val="o"/>
      <w:lvlJc w:val="left"/>
      <w:pPr>
        <w:ind w:left="3600" w:hanging="360"/>
      </w:pPr>
      <w:rPr>
        <w:rFonts w:ascii="Courier New" w:hAnsi="Courier New" w:hint="default"/>
      </w:rPr>
    </w:lvl>
    <w:lvl w:ilvl="5" w:tplc="D5B2BDBA">
      <w:start w:val="1"/>
      <w:numFmt w:val="bullet"/>
      <w:lvlText w:val=""/>
      <w:lvlJc w:val="left"/>
      <w:pPr>
        <w:ind w:left="4320" w:hanging="360"/>
      </w:pPr>
      <w:rPr>
        <w:rFonts w:ascii="Wingdings" w:hAnsi="Wingdings" w:hint="default"/>
      </w:rPr>
    </w:lvl>
    <w:lvl w:ilvl="6" w:tplc="03B47548">
      <w:start w:val="1"/>
      <w:numFmt w:val="bullet"/>
      <w:lvlText w:val=""/>
      <w:lvlJc w:val="left"/>
      <w:pPr>
        <w:ind w:left="5040" w:hanging="360"/>
      </w:pPr>
      <w:rPr>
        <w:rFonts w:ascii="Symbol" w:hAnsi="Symbol" w:hint="default"/>
      </w:rPr>
    </w:lvl>
    <w:lvl w:ilvl="7" w:tplc="EDDA71E4">
      <w:start w:val="1"/>
      <w:numFmt w:val="bullet"/>
      <w:lvlText w:val="o"/>
      <w:lvlJc w:val="left"/>
      <w:pPr>
        <w:ind w:left="5760" w:hanging="360"/>
      </w:pPr>
      <w:rPr>
        <w:rFonts w:ascii="Courier New" w:hAnsi="Courier New" w:hint="default"/>
      </w:rPr>
    </w:lvl>
    <w:lvl w:ilvl="8" w:tplc="C842FF0C">
      <w:start w:val="1"/>
      <w:numFmt w:val="bullet"/>
      <w:lvlText w:val=""/>
      <w:lvlJc w:val="left"/>
      <w:pPr>
        <w:ind w:left="6480" w:hanging="360"/>
      </w:pPr>
      <w:rPr>
        <w:rFonts w:ascii="Wingdings" w:hAnsi="Wingdings" w:hint="default"/>
      </w:rPr>
    </w:lvl>
  </w:abstractNum>
  <w:abstractNum w:abstractNumId="12" w15:restartNumberingAfterBreak="0">
    <w:nsid w:val="29034756"/>
    <w:multiLevelType w:val="hybridMultilevel"/>
    <w:tmpl w:val="5EF6718E"/>
    <w:lvl w:ilvl="0" w:tplc="E5A0AF9C">
      <w:start w:val="1"/>
      <w:numFmt w:val="bullet"/>
      <w:lvlText w:val=""/>
      <w:lvlJc w:val="left"/>
      <w:pPr>
        <w:ind w:left="720" w:hanging="360"/>
      </w:pPr>
      <w:rPr>
        <w:rFonts w:ascii="Symbol" w:hAnsi="Symbol" w:hint="default"/>
      </w:rPr>
    </w:lvl>
    <w:lvl w:ilvl="1" w:tplc="6464AD74">
      <w:start w:val="1"/>
      <w:numFmt w:val="bullet"/>
      <w:lvlText w:val="o"/>
      <w:lvlJc w:val="left"/>
      <w:pPr>
        <w:ind w:left="1440" w:hanging="360"/>
      </w:pPr>
      <w:rPr>
        <w:rFonts w:ascii="Courier New" w:hAnsi="Courier New" w:hint="default"/>
      </w:rPr>
    </w:lvl>
    <w:lvl w:ilvl="2" w:tplc="EB604FB8">
      <w:start w:val="1"/>
      <w:numFmt w:val="bullet"/>
      <w:lvlText w:val=""/>
      <w:lvlJc w:val="left"/>
      <w:pPr>
        <w:ind w:left="2160" w:hanging="360"/>
      </w:pPr>
      <w:rPr>
        <w:rFonts w:ascii="Wingdings" w:hAnsi="Wingdings" w:hint="default"/>
      </w:rPr>
    </w:lvl>
    <w:lvl w:ilvl="3" w:tplc="C1508B8A">
      <w:start w:val="1"/>
      <w:numFmt w:val="bullet"/>
      <w:lvlText w:val=""/>
      <w:lvlJc w:val="left"/>
      <w:pPr>
        <w:ind w:left="2880" w:hanging="360"/>
      </w:pPr>
      <w:rPr>
        <w:rFonts w:ascii="Symbol" w:hAnsi="Symbol" w:hint="default"/>
      </w:rPr>
    </w:lvl>
    <w:lvl w:ilvl="4" w:tplc="963AB3E6">
      <w:start w:val="1"/>
      <w:numFmt w:val="bullet"/>
      <w:lvlText w:val="o"/>
      <w:lvlJc w:val="left"/>
      <w:pPr>
        <w:ind w:left="3600" w:hanging="360"/>
      </w:pPr>
      <w:rPr>
        <w:rFonts w:ascii="Courier New" w:hAnsi="Courier New" w:hint="default"/>
      </w:rPr>
    </w:lvl>
    <w:lvl w:ilvl="5" w:tplc="294A7F68">
      <w:start w:val="1"/>
      <w:numFmt w:val="bullet"/>
      <w:lvlText w:val=""/>
      <w:lvlJc w:val="left"/>
      <w:pPr>
        <w:ind w:left="4320" w:hanging="360"/>
      </w:pPr>
      <w:rPr>
        <w:rFonts w:ascii="Wingdings" w:hAnsi="Wingdings" w:hint="default"/>
      </w:rPr>
    </w:lvl>
    <w:lvl w:ilvl="6" w:tplc="60F644A2">
      <w:start w:val="1"/>
      <w:numFmt w:val="bullet"/>
      <w:lvlText w:val=""/>
      <w:lvlJc w:val="left"/>
      <w:pPr>
        <w:ind w:left="5040" w:hanging="360"/>
      </w:pPr>
      <w:rPr>
        <w:rFonts w:ascii="Symbol" w:hAnsi="Symbol" w:hint="default"/>
      </w:rPr>
    </w:lvl>
    <w:lvl w:ilvl="7" w:tplc="5B680E16">
      <w:start w:val="1"/>
      <w:numFmt w:val="bullet"/>
      <w:lvlText w:val="o"/>
      <w:lvlJc w:val="left"/>
      <w:pPr>
        <w:ind w:left="5760" w:hanging="360"/>
      </w:pPr>
      <w:rPr>
        <w:rFonts w:ascii="Courier New" w:hAnsi="Courier New" w:hint="default"/>
      </w:rPr>
    </w:lvl>
    <w:lvl w:ilvl="8" w:tplc="DD521628">
      <w:start w:val="1"/>
      <w:numFmt w:val="bullet"/>
      <w:lvlText w:val=""/>
      <w:lvlJc w:val="left"/>
      <w:pPr>
        <w:ind w:left="6480" w:hanging="360"/>
      </w:pPr>
      <w:rPr>
        <w:rFonts w:ascii="Wingdings" w:hAnsi="Wingdings" w:hint="default"/>
      </w:rPr>
    </w:lvl>
  </w:abstractNum>
  <w:abstractNum w:abstractNumId="13" w15:restartNumberingAfterBreak="0">
    <w:nsid w:val="492FA6AF"/>
    <w:multiLevelType w:val="hybridMultilevel"/>
    <w:tmpl w:val="11DA26BE"/>
    <w:lvl w:ilvl="0" w:tplc="BC0C8C72">
      <w:start w:val="1"/>
      <w:numFmt w:val="bullet"/>
      <w:lvlText w:val=""/>
      <w:lvlJc w:val="left"/>
      <w:pPr>
        <w:ind w:left="720" w:hanging="360"/>
      </w:pPr>
      <w:rPr>
        <w:rFonts w:ascii="Symbol" w:hAnsi="Symbol" w:hint="default"/>
      </w:rPr>
    </w:lvl>
    <w:lvl w:ilvl="1" w:tplc="6EA409CA">
      <w:start w:val="1"/>
      <w:numFmt w:val="bullet"/>
      <w:lvlText w:val="o"/>
      <w:lvlJc w:val="left"/>
      <w:pPr>
        <w:ind w:left="1440" w:hanging="360"/>
      </w:pPr>
      <w:rPr>
        <w:rFonts w:ascii="Courier New" w:hAnsi="Courier New" w:hint="default"/>
      </w:rPr>
    </w:lvl>
    <w:lvl w:ilvl="2" w:tplc="C8DE8CD2">
      <w:start w:val="1"/>
      <w:numFmt w:val="bullet"/>
      <w:lvlText w:val=""/>
      <w:lvlJc w:val="left"/>
      <w:pPr>
        <w:ind w:left="2160" w:hanging="360"/>
      </w:pPr>
      <w:rPr>
        <w:rFonts w:ascii="Wingdings" w:hAnsi="Wingdings" w:hint="default"/>
      </w:rPr>
    </w:lvl>
    <w:lvl w:ilvl="3" w:tplc="B91614FE">
      <w:start w:val="1"/>
      <w:numFmt w:val="bullet"/>
      <w:lvlText w:val=""/>
      <w:lvlJc w:val="left"/>
      <w:pPr>
        <w:ind w:left="2880" w:hanging="360"/>
      </w:pPr>
      <w:rPr>
        <w:rFonts w:ascii="Symbol" w:hAnsi="Symbol" w:hint="default"/>
      </w:rPr>
    </w:lvl>
    <w:lvl w:ilvl="4" w:tplc="A5567ED6">
      <w:start w:val="1"/>
      <w:numFmt w:val="bullet"/>
      <w:lvlText w:val="o"/>
      <w:lvlJc w:val="left"/>
      <w:pPr>
        <w:ind w:left="3600" w:hanging="360"/>
      </w:pPr>
      <w:rPr>
        <w:rFonts w:ascii="Courier New" w:hAnsi="Courier New" w:hint="default"/>
      </w:rPr>
    </w:lvl>
    <w:lvl w:ilvl="5" w:tplc="7DA6BB5C">
      <w:start w:val="1"/>
      <w:numFmt w:val="bullet"/>
      <w:lvlText w:val=""/>
      <w:lvlJc w:val="left"/>
      <w:pPr>
        <w:ind w:left="4320" w:hanging="360"/>
      </w:pPr>
      <w:rPr>
        <w:rFonts w:ascii="Wingdings" w:hAnsi="Wingdings" w:hint="default"/>
      </w:rPr>
    </w:lvl>
    <w:lvl w:ilvl="6" w:tplc="484AC5F2">
      <w:start w:val="1"/>
      <w:numFmt w:val="bullet"/>
      <w:lvlText w:val=""/>
      <w:lvlJc w:val="left"/>
      <w:pPr>
        <w:ind w:left="5040" w:hanging="360"/>
      </w:pPr>
      <w:rPr>
        <w:rFonts w:ascii="Symbol" w:hAnsi="Symbol" w:hint="default"/>
      </w:rPr>
    </w:lvl>
    <w:lvl w:ilvl="7" w:tplc="7C94C1DA">
      <w:start w:val="1"/>
      <w:numFmt w:val="bullet"/>
      <w:lvlText w:val="o"/>
      <w:lvlJc w:val="left"/>
      <w:pPr>
        <w:ind w:left="5760" w:hanging="360"/>
      </w:pPr>
      <w:rPr>
        <w:rFonts w:ascii="Courier New" w:hAnsi="Courier New" w:hint="default"/>
      </w:rPr>
    </w:lvl>
    <w:lvl w:ilvl="8" w:tplc="3DA2E6A2">
      <w:start w:val="1"/>
      <w:numFmt w:val="bullet"/>
      <w:lvlText w:val=""/>
      <w:lvlJc w:val="left"/>
      <w:pPr>
        <w:ind w:left="6480" w:hanging="360"/>
      </w:pPr>
      <w:rPr>
        <w:rFonts w:ascii="Wingdings" w:hAnsi="Wingdings" w:hint="default"/>
      </w:rPr>
    </w:lvl>
  </w:abstractNum>
  <w:abstractNum w:abstractNumId="14" w15:restartNumberingAfterBreak="0">
    <w:nsid w:val="4BBA7132"/>
    <w:multiLevelType w:val="multilevel"/>
    <w:tmpl w:val="0BB8F244"/>
    <w:styleLink w:val="CurrentList4"/>
    <w:lvl w:ilvl="0">
      <w:start w:val="1"/>
      <w:numFmt w:val="bullet"/>
      <w:lvlText w:val=""/>
      <w:lvlJc w:val="left"/>
      <w:pPr>
        <w:ind w:left="360" w:hanging="360"/>
      </w:pPr>
      <w:rPr>
        <w:rFonts w:ascii="Symbol" w:hAnsi="Symbol" w:hint="default"/>
        <w:color w:val="81C3AF"/>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5CE0947"/>
    <w:multiLevelType w:val="hybridMultilevel"/>
    <w:tmpl w:val="CDE6712A"/>
    <w:lvl w:ilvl="0" w:tplc="F306EBE8">
      <w:start w:val="1"/>
      <w:numFmt w:val="bullet"/>
      <w:lvlText w:val=""/>
      <w:lvlJc w:val="left"/>
      <w:pPr>
        <w:ind w:left="720" w:hanging="360"/>
      </w:pPr>
      <w:rPr>
        <w:rFonts w:ascii="Symbol" w:hAnsi="Symbol" w:hint="default"/>
      </w:rPr>
    </w:lvl>
    <w:lvl w:ilvl="1" w:tplc="A364A25C">
      <w:start w:val="1"/>
      <w:numFmt w:val="bullet"/>
      <w:lvlText w:val="o"/>
      <w:lvlJc w:val="left"/>
      <w:pPr>
        <w:ind w:left="1440" w:hanging="360"/>
      </w:pPr>
      <w:rPr>
        <w:rFonts w:ascii="Courier New" w:hAnsi="Courier New" w:hint="default"/>
      </w:rPr>
    </w:lvl>
    <w:lvl w:ilvl="2" w:tplc="4AF87A6C">
      <w:start w:val="1"/>
      <w:numFmt w:val="bullet"/>
      <w:lvlText w:val=""/>
      <w:lvlJc w:val="left"/>
      <w:pPr>
        <w:ind w:left="2160" w:hanging="360"/>
      </w:pPr>
      <w:rPr>
        <w:rFonts w:ascii="Wingdings" w:hAnsi="Wingdings" w:hint="default"/>
      </w:rPr>
    </w:lvl>
    <w:lvl w:ilvl="3" w:tplc="F45270CE">
      <w:start w:val="1"/>
      <w:numFmt w:val="bullet"/>
      <w:lvlText w:val=""/>
      <w:lvlJc w:val="left"/>
      <w:pPr>
        <w:ind w:left="2880" w:hanging="360"/>
      </w:pPr>
      <w:rPr>
        <w:rFonts w:ascii="Symbol" w:hAnsi="Symbol" w:hint="default"/>
      </w:rPr>
    </w:lvl>
    <w:lvl w:ilvl="4" w:tplc="1C4030FA">
      <w:start w:val="1"/>
      <w:numFmt w:val="bullet"/>
      <w:lvlText w:val="o"/>
      <w:lvlJc w:val="left"/>
      <w:pPr>
        <w:ind w:left="3600" w:hanging="360"/>
      </w:pPr>
      <w:rPr>
        <w:rFonts w:ascii="Courier New" w:hAnsi="Courier New" w:hint="default"/>
      </w:rPr>
    </w:lvl>
    <w:lvl w:ilvl="5" w:tplc="4DDA2AE2">
      <w:start w:val="1"/>
      <w:numFmt w:val="bullet"/>
      <w:lvlText w:val=""/>
      <w:lvlJc w:val="left"/>
      <w:pPr>
        <w:ind w:left="4320" w:hanging="360"/>
      </w:pPr>
      <w:rPr>
        <w:rFonts w:ascii="Wingdings" w:hAnsi="Wingdings" w:hint="default"/>
      </w:rPr>
    </w:lvl>
    <w:lvl w:ilvl="6" w:tplc="8766E93C">
      <w:start w:val="1"/>
      <w:numFmt w:val="bullet"/>
      <w:lvlText w:val=""/>
      <w:lvlJc w:val="left"/>
      <w:pPr>
        <w:ind w:left="5040" w:hanging="360"/>
      </w:pPr>
      <w:rPr>
        <w:rFonts w:ascii="Symbol" w:hAnsi="Symbol" w:hint="default"/>
      </w:rPr>
    </w:lvl>
    <w:lvl w:ilvl="7" w:tplc="42E00D7C">
      <w:start w:val="1"/>
      <w:numFmt w:val="bullet"/>
      <w:lvlText w:val="o"/>
      <w:lvlJc w:val="left"/>
      <w:pPr>
        <w:ind w:left="5760" w:hanging="360"/>
      </w:pPr>
      <w:rPr>
        <w:rFonts w:ascii="Courier New" w:hAnsi="Courier New" w:hint="default"/>
      </w:rPr>
    </w:lvl>
    <w:lvl w:ilvl="8" w:tplc="D2EAFB2A">
      <w:start w:val="1"/>
      <w:numFmt w:val="bullet"/>
      <w:lvlText w:val=""/>
      <w:lvlJc w:val="left"/>
      <w:pPr>
        <w:ind w:left="6480" w:hanging="360"/>
      </w:pPr>
      <w:rPr>
        <w:rFonts w:ascii="Wingdings" w:hAnsi="Wingdings" w:hint="default"/>
      </w:rPr>
    </w:lvl>
  </w:abstractNum>
  <w:abstractNum w:abstractNumId="16" w15:restartNumberingAfterBreak="0">
    <w:nsid w:val="561A5F01"/>
    <w:multiLevelType w:val="multilevel"/>
    <w:tmpl w:val="18807020"/>
    <w:styleLink w:val="CurrentList5"/>
    <w:lvl w:ilvl="0">
      <w:start w:val="1"/>
      <w:numFmt w:val="bullet"/>
      <w:lvlText w:val=""/>
      <w:lvlJc w:val="left"/>
      <w:pPr>
        <w:ind w:left="360" w:hanging="360"/>
      </w:pPr>
      <w:rPr>
        <w:rFonts w:ascii="Symbol" w:hAnsi="Symbol" w:hint="default"/>
        <w:color w:val="9BD3F2"/>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75E682A"/>
    <w:multiLevelType w:val="multilevel"/>
    <w:tmpl w:val="351A881A"/>
    <w:styleLink w:val="CurrentList3"/>
    <w:lvl w:ilvl="0">
      <w:start w:val="1"/>
      <w:numFmt w:val="bullet"/>
      <w:lvlText w:val=""/>
      <w:lvlJc w:val="left"/>
      <w:pPr>
        <w:ind w:left="360" w:hanging="360"/>
      </w:pPr>
      <w:rPr>
        <w:rFonts w:ascii="Symbol" w:hAnsi="Symbol" w:hint="default"/>
        <w:color w:val="F7BF1F"/>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285E9A"/>
    <w:multiLevelType w:val="hybridMultilevel"/>
    <w:tmpl w:val="2A926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B0C7DF9"/>
    <w:multiLevelType w:val="hybridMultilevel"/>
    <w:tmpl w:val="10D072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E817210"/>
    <w:multiLevelType w:val="multilevel"/>
    <w:tmpl w:val="18807020"/>
    <w:lvl w:ilvl="0">
      <w:start w:val="1"/>
      <w:numFmt w:val="bullet"/>
      <w:pStyle w:val="Compassion"/>
      <w:lvlText w:val=""/>
      <w:lvlJc w:val="left"/>
      <w:pPr>
        <w:ind w:left="360" w:hanging="360"/>
      </w:pPr>
      <w:rPr>
        <w:rFonts w:ascii="Symbol" w:hAnsi="Symbol" w:hint="default"/>
        <w:color w:val="9BD3F2"/>
        <w:position w:val="-6"/>
        <w:sz w:val="4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457573974">
    <w:abstractNumId w:val="5"/>
  </w:num>
  <w:num w:numId="2" w16cid:durableId="1028288344">
    <w:abstractNumId w:val="9"/>
  </w:num>
  <w:num w:numId="3" w16cid:durableId="1810897892">
    <w:abstractNumId w:val="7"/>
  </w:num>
  <w:num w:numId="4" w16cid:durableId="1698505292">
    <w:abstractNumId w:val="19"/>
  </w:num>
  <w:num w:numId="5" w16cid:durableId="1587958374">
    <w:abstractNumId w:val="18"/>
  </w:num>
  <w:num w:numId="6" w16cid:durableId="997463888">
    <w:abstractNumId w:val="3"/>
  </w:num>
  <w:num w:numId="7" w16cid:durableId="372581939">
    <w:abstractNumId w:val="8"/>
  </w:num>
  <w:num w:numId="8" w16cid:durableId="1775054120">
    <w:abstractNumId w:val="6"/>
  </w:num>
  <w:num w:numId="9" w16cid:durableId="332798728">
    <w:abstractNumId w:val="10"/>
  </w:num>
  <w:num w:numId="10" w16cid:durableId="1358001375">
    <w:abstractNumId w:val="17"/>
  </w:num>
  <w:num w:numId="11" w16cid:durableId="225340995">
    <w:abstractNumId w:val="0"/>
  </w:num>
  <w:num w:numId="12" w16cid:durableId="1716848439">
    <w:abstractNumId w:val="14"/>
  </w:num>
  <w:num w:numId="13" w16cid:durableId="347146999">
    <w:abstractNumId w:val="20"/>
  </w:num>
  <w:num w:numId="14" w16cid:durableId="24865743">
    <w:abstractNumId w:val="16"/>
  </w:num>
  <w:num w:numId="15" w16cid:durableId="585696127">
    <w:abstractNumId w:val="1"/>
  </w:num>
  <w:num w:numId="16" w16cid:durableId="1151940422">
    <w:abstractNumId w:val="2"/>
  </w:num>
  <w:num w:numId="17" w16cid:durableId="98067486">
    <w:abstractNumId w:val="4"/>
  </w:num>
  <w:num w:numId="18" w16cid:durableId="1796870731">
    <w:abstractNumId w:val="11"/>
  </w:num>
  <w:num w:numId="19" w16cid:durableId="1503467957">
    <w:abstractNumId w:val="13"/>
  </w:num>
  <w:num w:numId="20" w16cid:durableId="1781297370">
    <w:abstractNumId w:val="15"/>
  </w:num>
  <w:num w:numId="21" w16cid:durableId="95479860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276"/>
    <w:rsid w:val="00100425"/>
    <w:rsid w:val="00206DEF"/>
    <w:rsid w:val="002572F8"/>
    <w:rsid w:val="0028308B"/>
    <w:rsid w:val="0038052D"/>
    <w:rsid w:val="00385FE6"/>
    <w:rsid w:val="003E25ED"/>
    <w:rsid w:val="00410D2F"/>
    <w:rsid w:val="0045724D"/>
    <w:rsid w:val="004919A5"/>
    <w:rsid w:val="004B374A"/>
    <w:rsid w:val="00523CAA"/>
    <w:rsid w:val="00525E4F"/>
    <w:rsid w:val="00550A7B"/>
    <w:rsid w:val="005E0276"/>
    <w:rsid w:val="00717368"/>
    <w:rsid w:val="00771C12"/>
    <w:rsid w:val="007A219D"/>
    <w:rsid w:val="00834CD8"/>
    <w:rsid w:val="00962B15"/>
    <w:rsid w:val="00987313"/>
    <w:rsid w:val="0099140D"/>
    <w:rsid w:val="009A5EE0"/>
    <w:rsid w:val="009F0904"/>
    <w:rsid w:val="00A4182F"/>
    <w:rsid w:val="00AB0EBB"/>
    <w:rsid w:val="00AE0375"/>
    <w:rsid w:val="00AF21B7"/>
    <w:rsid w:val="00AF6796"/>
    <w:rsid w:val="00B666DF"/>
    <w:rsid w:val="00B77018"/>
    <w:rsid w:val="00BC7F2E"/>
    <w:rsid w:val="00D423F2"/>
    <w:rsid w:val="00D7226B"/>
    <w:rsid w:val="00DF0FB4"/>
    <w:rsid w:val="00E37FFB"/>
    <w:rsid w:val="00E87B56"/>
    <w:rsid w:val="00F74771"/>
    <w:rsid w:val="00F916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0E350D"/>
  <w15:chartTrackingRefBased/>
  <w15:docId w15:val="{6138D5CB-2821-48AF-82FD-60066437C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4B374A"/>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7018"/>
    <w:pPr>
      <w:tabs>
        <w:tab w:val="center" w:pos="4513"/>
        <w:tab w:val="right" w:pos="9026"/>
      </w:tabs>
    </w:pPr>
  </w:style>
  <w:style w:type="character" w:customStyle="1" w:styleId="HeaderChar">
    <w:name w:val="Header Char"/>
    <w:basedOn w:val="DefaultParagraphFont"/>
    <w:link w:val="Header"/>
    <w:uiPriority w:val="99"/>
    <w:rsid w:val="00B77018"/>
  </w:style>
  <w:style w:type="paragraph" w:styleId="Footer">
    <w:name w:val="footer"/>
    <w:basedOn w:val="Normal"/>
    <w:link w:val="FooterChar"/>
    <w:uiPriority w:val="99"/>
    <w:unhideWhenUsed/>
    <w:rsid w:val="00B77018"/>
    <w:pPr>
      <w:tabs>
        <w:tab w:val="center" w:pos="4513"/>
        <w:tab w:val="right" w:pos="9026"/>
      </w:tabs>
    </w:pPr>
  </w:style>
  <w:style w:type="character" w:customStyle="1" w:styleId="FooterChar">
    <w:name w:val="Footer Char"/>
    <w:basedOn w:val="DefaultParagraphFont"/>
    <w:link w:val="Footer"/>
    <w:uiPriority w:val="99"/>
    <w:rsid w:val="00B77018"/>
  </w:style>
  <w:style w:type="paragraph" w:customStyle="1" w:styleId="BasicParagraph">
    <w:name w:val="[Basic Paragraph]"/>
    <w:basedOn w:val="Normal"/>
    <w:uiPriority w:val="99"/>
    <w:rsid w:val="00F74771"/>
    <w:pPr>
      <w:autoSpaceDE w:val="0"/>
      <w:autoSpaceDN w:val="0"/>
      <w:adjustRightInd w:val="0"/>
      <w:spacing w:line="288" w:lineRule="auto"/>
      <w:textAlignment w:val="center"/>
    </w:pPr>
    <w:rPr>
      <w:rFonts w:ascii="Fs me pro" w:hAnsi="Fs me pro"/>
      <w:color w:val="000000"/>
      <w:kern w:val="0"/>
    </w:rPr>
  </w:style>
  <w:style w:type="paragraph" w:customStyle="1" w:styleId="tabletext">
    <w:name w:val="table text"/>
    <w:basedOn w:val="Normal"/>
    <w:qFormat/>
    <w:rsid w:val="00206DEF"/>
    <w:pPr>
      <w:spacing w:line="280" w:lineRule="exact"/>
    </w:pPr>
    <w:rPr>
      <w:rFonts w:ascii="Fs me pro" w:hAnsi="Fs me pro"/>
    </w:rPr>
  </w:style>
  <w:style w:type="paragraph" w:customStyle="1" w:styleId="jobtitle">
    <w:name w:val="job title"/>
    <w:basedOn w:val="Normal"/>
    <w:qFormat/>
    <w:rsid w:val="00206DEF"/>
    <w:pPr>
      <w:spacing w:line="400" w:lineRule="exact"/>
    </w:pPr>
    <w:rPr>
      <w:rFonts w:ascii="Fs me pro" w:hAnsi="Fs me pro"/>
      <w:sz w:val="36"/>
      <w:szCs w:val="36"/>
    </w:rPr>
  </w:style>
  <w:style w:type="paragraph" w:customStyle="1" w:styleId="Headingincolouredbar">
    <w:name w:val="Heading in coloured bar"/>
    <w:basedOn w:val="Heading2"/>
    <w:qFormat/>
    <w:rsid w:val="00550A7B"/>
    <w:pPr>
      <w:keepLines w:val="0"/>
      <w:shd w:val="clear" w:color="auto" w:fill="F7BF1F"/>
      <w:suppressAutoHyphens/>
      <w:spacing w:before="480" w:after="240" w:line="100" w:lineRule="atLeast"/>
      <w:ind w:firstLine="284"/>
    </w:pPr>
    <w:rPr>
      <w:rFonts w:ascii="Fs me pro" w:eastAsia="Times New Roman" w:hAnsi="Fs me pro" w:cs="Calibri"/>
      <w:b/>
      <w:color w:val="FFFFFF"/>
      <w:kern w:val="1"/>
      <w:sz w:val="28"/>
      <w:szCs w:val="28"/>
      <w:lang w:eastAsia="hi-IN" w:bidi="hi-IN"/>
      <w14:ligatures w14:val="none"/>
    </w:rPr>
  </w:style>
  <w:style w:type="character" w:customStyle="1" w:styleId="Heading2Char">
    <w:name w:val="Heading 2 Char"/>
    <w:basedOn w:val="DefaultParagraphFont"/>
    <w:link w:val="Heading2"/>
    <w:uiPriority w:val="9"/>
    <w:semiHidden/>
    <w:rsid w:val="004B374A"/>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B374A"/>
    <w:pPr>
      <w:spacing w:after="160" w:line="259" w:lineRule="auto"/>
      <w:ind w:left="720"/>
      <w:contextualSpacing/>
    </w:pPr>
    <w:rPr>
      <w:kern w:val="0"/>
      <w:sz w:val="22"/>
      <w:szCs w:val="22"/>
      <w14:ligatures w14:val="none"/>
    </w:rPr>
  </w:style>
  <w:style w:type="paragraph" w:customStyle="1" w:styleId="maintext">
    <w:name w:val="main text"/>
    <w:basedOn w:val="Normal"/>
    <w:qFormat/>
    <w:rsid w:val="00D7226B"/>
    <w:pPr>
      <w:spacing w:after="120" w:line="300" w:lineRule="exact"/>
    </w:pPr>
    <w:rPr>
      <w:rFonts w:ascii="FS Me" w:hAnsi="FS Me"/>
      <w:color w:val="404041"/>
    </w:rPr>
  </w:style>
  <w:style w:type="paragraph" w:customStyle="1" w:styleId="boldsubhead">
    <w:name w:val="bold sub head"/>
    <w:basedOn w:val="maintext"/>
    <w:qFormat/>
    <w:rsid w:val="00385FE6"/>
    <w:rPr>
      <w:b/>
      <w:bCs/>
      <w:sz w:val="28"/>
      <w:szCs w:val="28"/>
    </w:rPr>
  </w:style>
  <w:style w:type="paragraph" w:customStyle="1" w:styleId="bullet">
    <w:name w:val="bullet"/>
    <w:basedOn w:val="Normal"/>
    <w:qFormat/>
    <w:rsid w:val="00100425"/>
    <w:pPr>
      <w:numPr>
        <w:numId w:val="1"/>
      </w:numPr>
      <w:spacing w:after="60" w:line="300" w:lineRule="exact"/>
      <w:ind w:left="357" w:hanging="357"/>
    </w:pPr>
    <w:rPr>
      <w:rFonts w:ascii="Fs me pro" w:eastAsia="Calibri" w:hAnsi="Fs me pro" w:cs="Times New Roman"/>
      <w:color w:val="0E101A"/>
      <w:kern w:val="0"/>
      <w:szCs w:val="22"/>
      <w14:ligatures w14:val="none"/>
    </w:rPr>
  </w:style>
  <w:style w:type="numbering" w:customStyle="1" w:styleId="CurrentList1">
    <w:name w:val="Current List1"/>
    <w:uiPriority w:val="99"/>
    <w:rsid w:val="00385FE6"/>
    <w:pPr>
      <w:numPr>
        <w:numId w:val="2"/>
      </w:numPr>
    </w:pPr>
  </w:style>
  <w:style w:type="numbering" w:customStyle="1" w:styleId="CurrentList2">
    <w:name w:val="Current List2"/>
    <w:uiPriority w:val="99"/>
    <w:rsid w:val="00385FE6"/>
    <w:pPr>
      <w:numPr>
        <w:numId w:val="3"/>
      </w:numPr>
    </w:pPr>
  </w:style>
  <w:style w:type="paragraph" w:customStyle="1" w:styleId="paragraph">
    <w:name w:val="paragraph"/>
    <w:basedOn w:val="Normal"/>
    <w:rsid w:val="0045724D"/>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eop">
    <w:name w:val="eop"/>
    <w:basedOn w:val="DefaultParagraphFont"/>
    <w:rsid w:val="0045724D"/>
  </w:style>
  <w:style w:type="paragraph" w:customStyle="1" w:styleId="Competencies">
    <w:name w:val="Competencies"/>
    <w:basedOn w:val="Headingincolouredbar"/>
    <w:qFormat/>
    <w:rsid w:val="00525E4F"/>
    <w:pPr>
      <w:shd w:val="clear" w:color="auto" w:fill="4D4F53"/>
    </w:pPr>
  </w:style>
  <w:style w:type="numbering" w:customStyle="1" w:styleId="CurrentList3">
    <w:name w:val="Current List3"/>
    <w:uiPriority w:val="99"/>
    <w:rsid w:val="00525E4F"/>
    <w:pPr>
      <w:numPr>
        <w:numId w:val="10"/>
      </w:numPr>
    </w:pPr>
  </w:style>
  <w:style w:type="paragraph" w:customStyle="1" w:styleId="Respect">
    <w:name w:val="Respect"/>
    <w:basedOn w:val="bullet"/>
    <w:qFormat/>
    <w:rsid w:val="00525E4F"/>
    <w:pPr>
      <w:numPr>
        <w:numId w:val="11"/>
      </w:numPr>
    </w:pPr>
  </w:style>
  <w:style w:type="paragraph" w:customStyle="1" w:styleId="Respecthead">
    <w:name w:val="Respect head"/>
    <w:basedOn w:val="boldsubhead"/>
    <w:qFormat/>
    <w:rsid w:val="00525E4F"/>
    <w:pPr>
      <w:spacing w:before="360"/>
    </w:pPr>
    <w:rPr>
      <w:rFonts w:cs="Times New Roman (Body CS)"/>
      <w:caps/>
      <w:color w:val="81C3AF"/>
    </w:rPr>
  </w:style>
  <w:style w:type="numbering" w:customStyle="1" w:styleId="CurrentList4">
    <w:name w:val="Current List4"/>
    <w:uiPriority w:val="99"/>
    <w:rsid w:val="00525E4F"/>
    <w:pPr>
      <w:numPr>
        <w:numId w:val="12"/>
      </w:numPr>
    </w:pPr>
  </w:style>
  <w:style w:type="paragraph" w:customStyle="1" w:styleId="Compassion">
    <w:name w:val="Compassion"/>
    <w:basedOn w:val="Respect"/>
    <w:qFormat/>
    <w:rsid w:val="00525E4F"/>
    <w:pPr>
      <w:numPr>
        <w:numId w:val="13"/>
      </w:numPr>
    </w:pPr>
  </w:style>
  <w:style w:type="paragraph" w:customStyle="1" w:styleId="CompassionHead">
    <w:name w:val="Compassion Head"/>
    <w:basedOn w:val="Respecthead"/>
    <w:qFormat/>
    <w:rsid w:val="00525E4F"/>
    <w:rPr>
      <w:color w:val="9BD3F2"/>
    </w:rPr>
  </w:style>
  <w:style w:type="paragraph" w:customStyle="1" w:styleId="GrowthHead">
    <w:name w:val="Growth Head"/>
    <w:basedOn w:val="CompassionHead"/>
    <w:qFormat/>
    <w:rsid w:val="00100425"/>
    <w:rPr>
      <w:color w:val="B5CB52"/>
      <w:lang w:val="en-US"/>
    </w:rPr>
  </w:style>
  <w:style w:type="numbering" w:customStyle="1" w:styleId="CurrentList5">
    <w:name w:val="Current List5"/>
    <w:uiPriority w:val="99"/>
    <w:rsid w:val="00100425"/>
    <w:pPr>
      <w:numPr>
        <w:numId w:val="14"/>
      </w:numPr>
    </w:pPr>
  </w:style>
  <w:style w:type="character" w:styleId="PageNumber">
    <w:name w:val="page number"/>
    <w:basedOn w:val="DefaultParagraphFont"/>
    <w:uiPriority w:val="99"/>
    <w:semiHidden/>
    <w:unhideWhenUsed/>
    <w:rsid w:val="00AB0EBB"/>
  </w:style>
  <w:style w:type="paragraph" w:styleId="BodyText">
    <w:name w:val="Body Text"/>
    <w:basedOn w:val="Normal"/>
    <w:link w:val="BodyTextChar"/>
    <w:uiPriority w:val="99"/>
    <w:semiHidden/>
    <w:unhideWhenUsed/>
    <w:rsid w:val="00A4182F"/>
    <w:pPr>
      <w:spacing w:after="120"/>
    </w:pPr>
    <w:rPr>
      <w:rFonts w:ascii="Arial" w:hAnsi="Arial"/>
      <w:kern w:val="0"/>
      <w:szCs w:val="22"/>
      <w14:ligatures w14:val="none"/>
    </w:rPr>
  </w:style>
  <w:style w:type="character" w:customStyle="1" w:styleId="BodyTextChar">
    <w:name w:val="Body Text Char"/>
    <w:basedOn w:val="DefaultParagraphFont"/>
    <w:link w:val="BodyText"/>
    <w:uiPriority w:val="99"/>
    <w:semiHidden/>
    <w:rsid w:val="00A4182F"/>
    <w:rPr>
      <w:rFonts w:ascii="Arial" w:hAnsi="Arial"/>
      <w:kern w:val="0"/>
      <w:szCs w:val="22"/>
      <w14:ligatures w14:val="none"/>
    </w:rPr>
  </w:style>
  <w:style w:type="paragraph" w:styleId="BodyText2">
    <w:name w:val="Body Text 2"/>
    <w:basedOn w:val="Normal"/>
    <w:link w:val="BodyText2Char"/>
    <w:uiPriority w:val="99"/>
    <w:semiHidden/>
    <w:unhideWhenUsed/>
    <w:rsid w:val="00A4182F"/>
    <w:pPr>
      <w:spacing w:after="120" w:line="480" w:lineRule="auto"/>
    </w:pPr>
  </w:style>
  <w:style w:type="character" w:customStyle="1" w:styleId="BodyText2Char">
    <w:name w:val="Body Text 2 Char"/>
    <w:basedOn w:val="DefaultParagraphFont"/>
    <w:link w:val="BodyText2"/>
    <w:uiPriority w:val="99"/>
    <w:rsid w:val="00A418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diagramColors" Target="diagrams/colors1.xml"/><Relationship Id="rId18"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diagramQuickStyle" Target="diagrams/quickStyle1.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diagramLayout" Target="diagrams/layout1.xml"/><Relationship Id="rId5" Type="http://schemas.openxmlformats.org/officeDocument/2006/relationships/styles" Target="styles.xml"/><Relationship Id="rId15" Type="http://schemas.openxmlformats.org/officeDocument/2006/relationships/image" Target="media/image1.jpeg"/><Relationship Id="rId10" Type="http://schemas.openxmlformats.org/officeDocument/2006/relationships/diagramData" Target="diagrams/data1.xm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microsoft.com/office/2007/relationships/diagramDrawing" Target="diagrams/drawing1.xml"/></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asey.Dent\One%20YMCA\HR%20-%20Documents\NEW%20Job%20Descriptions\Blank%20Templates%20-%20Copy%20&amp;%20Paste%20before%20using\Support%20&amp;%20Advice%20Job%20Description%20-%20Copy%20(2).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A76A556-CB8D-43D8-B8C7-36AEAEFC44CF}" type="doc">
      <dgm:prSet loTypeId="urn:microsoft.com/office/officeart/2005/8/layout/hierarchy2" loCatId="hierarchy" qsTypeId="urn:microsoft.com/office/officeart/2005/8/quickstyle/simple1" qsCatId="simple" csTypeId="urn:microsoft.com/office/officeart/2005/8/colors/accent1_2" csCatId="accent1" phldr="1"/>
      <dgm:spPr/>
      <dgm:t>
        <a:bodyPr/>
        <a:lstStyle/>
        <a:p>
          <a:endParaRPr lang="en-GB"/>
        </a:p>
      </dgm:t>
    </dgm:pt>
    <dgm:pt modelId="{E8E5A8B2-909B-40EB-83BB-9FAF3C85CD4D}">
      <dgm:prSet phldrT="[Text]"/>
      <dgm:spPr>
        <a:solidFill>
          <a:schemeClr val="accent1"/>
        </a:solidFill>
      </dgm:spPr>
      <dgm:t>
        <a:bodyPr lIns="36000" tIns="36000" rIns="36000" bIns="36000"/>
        <a:lstStyle/>
        <a:p>
          <a:r>
            <a:rPr lang="en-GB" b="0" i="0">
              <a:latin typeface="FS Me Pro" panose="02000506040000020004" pitchFamily="2" charset="0"/>
            </a:rPr>
            <a:t>Associate Direct of Community Services</a:t>
          </a:r>
        </a:p>
      </dgm:t>
    </dgm:pt>
    <dgm:pt modelId="{6279D603-660D-4A92-9010-CA16AC5709D6}" type="parTrans" cxnId="{9177A85A-8CDB-444D-B5CA-59F8431822E6}">
      <dgm:prSet/>
      <dgm:spPr/>
      <dgm:t>
        <a:bodyPr/>
        <a:lstStyle/>
        <a:p>
          <a:endParaRPr lang="en-GB"/>
        </a:p>
      </dgm:t>
    </dgm:pt>
    <dgm:pt modelId="{2C6F694B-F82B-4A3D-BCF5-3222A6B7CCE8}" type="sibTrans" cxnId="{9177A85A-8CDB-444D-B5CA-59F8431822E6}">
      <dgm:prSet/>
      <dgm:spPr/>
      <dgm:t>
        <a:bodyPr/>
        <a:lstStyle/>
        <a:p>
          <a:endParaRPr lang="en-GB"/>
        </a:p>
      </dgm:t>
    </dgm:pt>
    <dgm:pt modelId="{CF3BA459-5D76-4804-A2F9-4A59D56E2EFD}">
      <dgm:prSet/>
      <dgm:spPr/>
      <dgm:t>
        <a:bodyPr/>
        <a:lstStyle/>
        <a:p>
          <a:r>
            <a:rPr lang="en-GB"/>
            <a:t>Head of Therapeutic &amp; Specialist Support Services</a:t>
          </a:r>
        </a:p>
      </dgm:t>
    </dgm:pt>
    <dgm:pt modelId="{FB1C0A72-9330-42DD-A9C3-7440B8C151B9}" type="parTrans" cxnId="{2EA76C4A-60A2-4093-8B25-C1CA15228B19}">
      <dgm:prSet/>
      <dgm:spPr/>
      <dgm:t>
        <a:bodyPr/>
        <a:lstStyle/>
        <a:p>
          <a:endParaRPr lang="en-GB"/>
        </a:p>
      </dgm:t>
    </dgm:pt>
    <dgm:pt modelId="{7713E6D9-04D4-4E46-A121-5FCC509416D6}" type="sibTrans" cxnId="{2EA76C4A-60A2-4093-8B25-C1CA15228B19}">
      <dgm:prSet/>
      <dgm:spPr/>
      <dgm:t>
        <a:bodyPr/>
        <a:lstStyle/>
        <a:p>
          <a:endParaRPr lang="en-GB"/>
        </a:p>
      </dgm:t>
    </dgm:pt>
    <dgm:pt modelId="{B07DCFF2-D86D-41A7-8540-78894FAA1767}">
      <dgm:prSet/>
      <dgm:spPr/>
      <dgm:t>
        <a:bodyPr/>
        <a:lstStyle/>
        <a:p>
          <a:r>
            <a:rPr lang="en-GB"/>
            <a:t>Domestic &amp; Sexual Abuse Support Service Manager</a:t>
          </a:r>
        </a:p>
      </dgm:t>
    </dgm:pt>
    <dgm:pt modelId="{419A8336-4B10-4DD3-9071-A4CB01BCA1E5}" type="parTrans" cxnId="{482D647F-1AB1-4549-A5FF-FA6AAE8F0179}">
      <dgm:prSet/>
      <dgm:spPr/>
      <dgm:t>
        <a:bodyPr/>
        <a:lstStyle/>
        <a:p>
          <a:endParaRPr lang="en-GB"/>
        </a:p>
      </dgm:t>
    </dgm:pt>
    <dgm:pt modelId="{001DA6B7-39C7-4756-91EC-A40045159576}" type="sibTrans" cxnId="{482D647F-1AB1-4549-A5FF-FA6AAE8F0179}">
      <dgm:prSet/>
      <dgm:spPr/>
      <dgm:t>
        <a:bodyPr/>
        <a:lstStyle/>
        <a:p>
          <a:endParaRPr lang="en-GB"/>
        </a:p>
      </dgm:t>
    </dgm:pt>
    <dgm:pt modelId="{61F0A459-8E4D-4F9B-A6EF-1F5FACA84B33}">
      <dgm:prSet/>
      <dgm:spPr/>
      <dgm:t>
        <a:bodyPr/>
        <a:lstStyle/>
        <a:p>
          <a:r>
            <a:rPr lang="en-GB"/>
            <a:t>IDVA Team Leader</a:t>
          </a:r>
        </a:p>
      </dgm:t>
    </dgm:pt>
    <dgm:pt modelId="{A812E38C-CCBC-45B3-B790-86300BCC3A95}" type="parTrans" cxnId="{B1511669-F442-45B2-BC27-3EBEE95305ED}">
      <dgm:prSet/>
      <dgm:spPr/>
      <dgm:t>
        <a:bodyPr/>
        <a:lstStyle/>
        <a:p>
          <a:endParaRPr lang="en-GB"/>
        </a:p>
      </dgm:t>
    </dgm:pt>
    <dgm:pt modelId="{41173E8B-441C-4EB2-9678-B230FAF2094B}" type="sibTrans" cxnId="{B1511669-F442-45B2-BC27-3EBEE95305ED}">
      <dgm:prSet/>
      <dgm:spPr/>
      <dgm:t>
        <a:bodyPr/>
        <a:lstStyle/>
        <a:p>
          <a:endParaRPr lang="en-GB"/>
        </a:p>
      </dgm:t>
    </dgm:pt>
    <dgm:pt modelId="{71F45F5D-B9CB-4319-8DDE-65668F18C2FC}">
      <dgm:prSet/>
      <dgm:spPr>
        <a:solidFill>
          <a:schemeClr val="accent2"/>
        </a:solidFill>
      </dgm:spPr>
      <dgm:t>
        <a:bodyPr/>
        <a:lstStyle/>
        <a:p>
          <a:r>
            <a:rPr lang="en-GB"/>
            <a:t>Cmmunity IDVA</a:t>
          </a:r>
        </a:p>
      </dgm:t>
    </dgm:pt>
    <dgm:pt modelId="{1BC15A97-4CE7-4290-9A55-DCAF725EE686}" type="parTrans" cxnId="{3E9D9784-D680-4A08-9690-CB589E90A9AA}">
      <dgm:prSet/>
      <dgm:spPr/>
      <dgm:t>
        <a:bodyPr/>
        <a:lstStyle/>
        <a:p>
          <a:endParaRPr lang="en-GB"/>
        </a:p>
      </dgm:t>
    </dgm:pt>
    <dgm:pt modelId="{336AC6CB-5AF5-4AA1-926E-E71270CA201E}" type="sibTrans" cxnId="{3E9D9784-D680-4A08-9690-CB589E90A9AA}">
      <dgm:prSet/>
      <dgm:spPr/>
      <dgm:t>
        <a:bodyPr/>
        <a:lstStyle/>
        <a:p>
          <a:endParaRPr lang="en-GB"/>
        </a:p>
      </dgm:t>
    </dgm:pt>
    <dgm:pt modelId="{E22DF06D-93A4-421C-84EF-7D76C4BF8A9C}">
      <dgm:prSet/>
      <dgm:spPr/>
      <dgm:t>
        <a:bodyPr/>
        <a:lstStyle/>
        <a:p>
          <a:r>
            <a:rPr lang="en-GB"/>
            <a:t>CHIDVA</a:t>
          </a:r>
        </a:p>
      </dgm:t>
    </dgm:pt>
    <dgm:pt modelId="{F4F4CD85-D19D-4B57-AF91-4B0166103599}" type="parTrans" cxnId="{F867B8E1-CFB0-4BA2-AF6D-451C9EA6C8AC}">
      <dgm:prSet/>
      <dgm:spPr/>
      <dgm:t>
        <a:bodyPr/>
        <a:lstStyle/>
        <a:p>
          <a:endParaRPr lang="en-GB"/>
        </a:p>
      </dgm:t>
    </dgm:pt>
    <dgm:pt modelId="{41AADFBB-F818-48FB-B083-92C8FC470EF2}" type="sibTrans" cxnId="{F867B8E1-CFB0-4BA2-AF6D-451C9EA6C8AC}">
      <dgm:prSet/>
      <dgm:spPr/>
      <dgm:t>
        <a:bodyPr/>
        <a:lstStyle/>
        <a:p>
          <a:endParaRPr lang="en-GB"/>
        </a:p>
      </dgm:t>
    </dgm:pt>
    <dgm:pt modelId="{403DE4BB-3F15-4F5E-8106-0E64E86A427D}">
      <dgm:prSet/>
      <dgm:spPr/>
      <dgm:t>
        <a:bodyPr/>
        <a:lstStyle/>
        <a:p>
          <a:r>
            <a:rPr lang="en-GB"/>
            <a:t>Male IDVA</a:t>
          </a:r>
        </a:p>
      </dgm:t>
    </dgm:pt>
    <dgm:pt modelId="{0FF50AD3-3A6D-48EC-8923-3D448F1029D8}" type="parTrans" cxnId="{F6A0D76A-9714-461E-A83B-F838D324EA9E}">
      <dgm:prSet/>
      <dgm:spPr/>
      <dgm:t>
        <a:bodyPr/>
        <a:lstStyle/>
        <a:p>
          <a:endParaRPr lang="en-GB"/>
        </a:p>
      </dgm:t>
    </dgm:pt>
    <dgm:pt modelId="{106FA72A-B955-4D07-8064-564692CB9A48}" type="sibTrans" cxnId="{F6A0D76A-9714-461E-A83B-F838D324EA9E}">
      <dgm:prSet/>
      <dgm:spPr/>
      <dgm:t>
        <a:bodyPr/>
        <a:lstStyle/>
        <a:p>
          <a:endParaRPr lang="en-GB"/>
        </a:p>
      </dgm:t>
    </dgm:pt>
    <dgm:pt modelId="{258E2C77-6363-4AF8-84FE-5C1CF128F8BF}">
      <dgm:prSet/>
      <dgm:spPr/>
      <dgm:t>
        <a:bodyPr/>
        <a:lstStyle/>
        <a:p>
          <a:r>
            <a:rPr lang="en-GB"/>
            <a:t>Triage &amp; Intervention Officer </a:t>
          </a:r>
        </a:p>
      </dgm:t>
    </dgm:pt>
    <dgm:pt modelId="{920A2943-F995-47C6-89BF-964F10EEA65E}" type="parTrans" cxnId="{56328506-F96B-4551-B4D4-4FB4BDC2F9C4}">
      <dgm:prSet/>
      <dgm:spPr/>
      <dgm:t>
        <a:bodyPr/>
        <a:lstStyle/>
        <a:p>
          <a:endParaRPr lang="en-GB"/>
        </a:p>
      </dgm:t>
    </dgm:pt>
    <dgm:pt modelId="{0D95E827-0998-4D71-8F4E-82F29A67AD1E}" type="sibTrans" cxnId="{56328506-F96B-4551-B4D4-4FB4BDC2F9C4}">
      <dgm:prSet/>
      <dgm:spPr/>
      <dgm:t>
        <a:bodyPr/>
        <a:lstStyle/>
        <a:p>
          <a:endParaRPr lang="en-GB"/>
        </a:p>
      </dgm:t>
    </dgm:pt>
    <dgm:pt modelId="{DC7A438B-1EE4-410A-AE7D-EE223C50DA22}">
      <dgm:prSet/>
      <dgm:spPr/>
      <dgm:t>
        <a:bodyPr/>
        <a:lstStyle/>
        <a:p>
          <a:r>
            <a:rPr lang="en-GB"/>
            <a:t>Therapeutic Group Practitioner</a:t>
          </a:r>
        </a:p>
      </dgm:t>
    </dgm:pt>
    <dgm:pt modelId="{848D221C-68F6-4115-98F4-12D141DAB2B0}" type="parTrans" cxnId="{4CCE2EE9-7E0F-43A6-AE16-E3CF22C34661}">
      <dgm:prSet/>
      <dgm:spPr/>
      <dgm:t>
        <a:bodyPr/>
        <a:lstStyle/>
        <a:p>
          <a:endParaRPr lang="en-GB"/>
        </a:p>
      </dgm:t>
    </dgm:pt>
    <dgm:pt modelId="{68A7F64C-9DE8-4561-AC8C-7F158EFC3C7E}" type="sibTrans" cxnId="{4CCE2EE9-7E0F-43A6-AE16-E3CF22C34661}">
      <dgm:prSet/>
      <dgm:spPr/>
      <dgm:t>
        <a:bodyPr/>
        <a:lstStyle/>
        <a:p>
          <a:endParaRPr lang="en-GB"/>
        </a:p>
      </dgm:t>
    </dgm:pt>
    <dgm:pt modelId="{C46B2FE0-CE42-400A-96A5-44F73252C796}" type="pres">
      <dgm:prSet presAssocID="{8A76A556-CB8D-43D8-B8C7-36AEAEFC44CF}" presName="diagram" presStyleCnt="0">
        <dgm:presLayoutVars>
          <dgm:chPref val="1"/>
          <dgm:dir/>
          <dgm:animOne val="branch"/>
          <dgm:animLvl val="lvl"/>
          <dgm:resizeHandles val="exact"/>
        </dgm:presLayoutVars>
      </dgm:prSet>
      <dgm:spPr/>
    </dgm:pt>
    <dgm:pt modelId="{B2EF25BA-7BC8-4C4F-A4B6-123F3154F12B}" type="pres">
      <dgm:prSet presAssocID="{E8E5A8B2-909B-40EB-83BB-9FAF3C85CD4D}" presName="root1" presStyleCnt="0"/>
      <dgm:spPr/>
    </dgm:pt>
    <dgm:pt modelId="{C879B3FF-370F-40E4-97B5-297FF85F8C17}" type="pres">
      <dgm:prSet presAssocID="{E8E5A8B2-909B-40EB-83BB-9FAF3C85CD4D}" presName="LevelOneTextNode" presStyleLbl="node0" presStyleIdx="0" presStyleCnt="1">
        <dgm:presLayoutVars>
          <dgm:chPref val="3"/>
        </dgm:presLayoutVars>
      </dgm:prSet>
      <dgm:spPr/>
    </dgm:pt>
    <dgm:pt modelId="{8A1502CB-C746-4D4C-92FE-1913EDF21426}" type="pres">
      <dgm:prSet presAssocID="{E8E5A8B2-909B-40EB-83BB-9FAF3C85CD4D}" presName="level2hierChild" presStyleCnt="0"/>
      <dgm:spPr/>
    </dgm:pt>
    <dgm:pt modelId="{14FBD0E7-F0B4-4900-A8B6-E46F5BD97636}" type="pres">
      <dgm:prSet presAssocID="{FB1C0A72-9330-42DD-A9C3-7440B8C151B9}" presName="conn2-1" presStyleLbl="parChTrans1D2" presStyleIdx="0" presStyleCnt="1"/>
      <dgm:spPr/>
    </dgm:pt>
    <dgm:pt modelId="{2F026971-E779-47B0-B89D-8C0AD894DA10}" type="pres">
      <dgm:prSet presAssocID="{FB1C0A72-9330-42DD-A9C3-7440B8C151B9}" presName="connTx" presStyleLbl="parChTrans1D2" presStyleIdx="0" presStyleCnt="1"/>
      <dgm:spPr/>
    </dgm:pt>
    <dgm:pt modelId="{44890472-5B89-4209-86AE-4A2E8C0CAACE}" type="pres">
      <dgm:prSet presAssocID="{CF3BA459-5D76-4804-A2F9-4A59D56E2EFD}" presName="root2" presStyleCnt="0"/>
      <dgm:spPr/>
    </dgm:pt>
    <dgm:pt modelId="{0E988274-C798-4E2A-BF75-1E418CA73C4F}" type="pres">
      <dgm:prSet presAssocID="{CF3BA459-5D76-4804-A2F9-4A59D56E2EFD}" presName="LevelTwoTextNode" presStyleLbl="node2" presStyleIdx="0" presStyleCnt="1">
        <dgm:presLayoutVars>
          <dgm:chPref val="3"/>
        </dgm:presLayoutVars>
      </dgm:prSet>
      <dgm:spPr/>
    </dgm:pt>
    <dgm:pt modelId="{ED2BC4EC-9642-43E2-92A3-999D905C7734}" type="pres">
      <dgm:prSet presAssocID="{CF3BA459-5D76-4804-A2F9-4A59D56E2EFD}" presName="level3hierChild" presStyleCnt="0"/>
      <dgm:spPr/>
    </dgm:pt>
    <dgm:pt modelId="{0ABDB722-FEAF-4F96-9EFF-9303B36A51B8}" type="pres">
      <dgm:prSet presAssocID="{419A8336-4B10-4DD3-9071-A4CB01BCA1E5}" presName="conn2-1" presStyleLbl="parChTrans1D3" presStyleIdx="0" presStyleCnt="1"/>
      <dgm:spPr/>
    </dgm:pt>
    <dgm:pt modelId="{AF09EA52-5C90-4A3C-BE1D-3C7F5C581F82}" type="pres">
      <dgm:prSet presAssocID="{419A8336-4B10-4DD3-9071-A4CB01BCA1E5}" presName="connTx" presStyleLbl="parChTrans1D3" presStyleIdx="0" presStyleCnt="1"/>
      <dgm:spPr/>
    </dgm:pt>
    <dgm:pt modelId="{8C356CE2-E3EC-42DA-8EA3-4C5FE8862D25}" type="pres">
      <dgm:prSet presAssocID="{B07DCFF2-D86D-41A7-8540-78894FAA1767}" presName="root2" presStyleCnt="0"/>
      <dgm:spPr/>
    </dgm:pt>
    <dgm:pt modelId="{8B8F9D30-87A2-483A-AC3B-4846F52615AC}" type="pres">
      <dgm:prSet presAssocID="{B07DCFF2-D86D-41A7-8540-78894FAA1767}" presName="LevelTwoTextNode" presStyleLbl="node3" presStyleIdx="0" presStyleCnt="1">
        <dgm:presLayoutVars>
          <dgm:chPref val="3"/>
        </dgm:presLayoutVars>
      </dgm:prSet>
      <dgm:spPr/>
    </dgm:pt>
    <dgm:pt modelId="{37DE9B60-CEDB-4EE3-8817-CDFBD629CF1C}" type="pres">
      <dgm:prSet presAssocID="{B07DCFF2-D86D-41A7-8540-78894FAA1767}" presName="level3hierChild" presStyleCnt="0"/>
      <dgm:spPr/>
    </dgm:pt>
    <dgm:pt modelId="{C0024B17-765C-4F0A-9596-2E27BF462D6F}" type="pres">
      <dgm:prSet presAssocID="{A812E38C-CCBC-45B3-B790-86300BCC3A95}" presName="conn2-1" presStyleLbl="parChTrans1D4" presStyleIdx="0" presStyleCnt="6"/>
      <dgm:spPr/>
    </dgm:pt>
    <dgm:pt modelId="{FF963293-DD49-4A33-85E3-855625E756DC}" type="pres">
      <dgm:prSet presAssocID="{A812E38C-CCBC-45B3-B790-86300BCC3A95}" presName="connTx" presStyleLbl="parChTrans1D4" presStyleIdx="0" presStyleCnt="6"/>
      <dgm:spPr/>
    </dgm:pt>
    <dgm:pt modelId="{8713FADA-D402-4D11-A79B-F20DE710DBDC}" type="pres">
      <dgm:prSet presAssocID="{61F0A459-8E4D-4F9B-A6EF-1F5FACA84B33}" presName="root2" presStyleCnt="0"/>
      <dgm:spPr/>
    </dgm:pt>
    <dgm:pt modelId="{268D07E9-4249-46A0-BD8F-00E961F30612}" type="pres">
      <dgm:prSet presAssocID="{61F0A459-8E4D-4F9B-A6EF-1F5FACA84B33}" presName="LevelTwoTextNode" presStyleLbl="node4" presStyleIdx="0" presStyleCnt="6">
        <dgm:presLayoutVars>
          <dgm:chPref val="3"/>
        </dgm:presLayoutVars>
      </dgm:prSet>
      <dgm:spPr/>
    </dgm:pt>
    <dgm:pt modelId="{822C64F7-F716-4312-9B54-1A685F259CC2}" type="pres">
      <dgm:prSet presAssocID="{61F0A459-8E4D-4F9B-A6EF-1F5FACA84B33}" presName="level3hierChild" presStyleCnt="0"/>
      <dgm:spPr/>
    </dgm:pt>
    <dgm:pt modelId="{22643C35-A9C8-4793-8009-8A7EEF1F6E6A}" type="pres">
      <dgm:prSet presAssocID="{1BC15A97-4CE7-4290-9A55-DCAF725EE686}" presName="conn2-1" presStyleLbl="parChTrans1D4" presStyleIdx="1" presStyleCnt="6"/>
      <dgm:spPr/>
    </dgm:pt>
    <dgm:pt modelId="{76A64B48-9B2B-4229-9463-E232FDDF6460}" type="pres">
      <dgm:prSet presAssocID="{1BC15A97-4CE7-4290-9A55-DCAF725EE686}" presName="connTx" presStyleLbl="parChTrans1D4" presStyleIdx="1" presStyleCnt="6"/>
      <dgm:spPr/>
    </dgm:pt>
    <dgm:pt modelId="{33C84A51-010F-4373-91E1-37EE11E1C356}" type="pres">
      <dgm:prSet presAssocID="{71F45F5D-B9CB-4319-8DDE-65668F18C2FC}" presName="root2" presStyleCnt="0"/>
      <dgm:spPr/>
    </dgm:pt>
    <dgm:pt modelId="{C3987709-8B17-4D2C-8DE0-E0EA5FDB3D3B}" type="pres">
      <dgm:prSet presAssocID="{71F45F5D-B9CB-4319-8DDE-65668F18C2FC}" presName="LevelTwoTextNode" presStyleLbl="node4" presStyleIdx="1" presStyleCnt="6">
        <dgm:presLayoutVars>
          <dgm:chPref val="3"/>
        </dgm:presLayoutVars>
      </dgm:prSet>
      <dgm:spPr/>
    </dgm:pt>
    <dgm:pt modelId="{3B4CEC53-FFA1-4DEF-831F-80C573676B09}" type="pres">
      <dgm:prSet presAssocID="{71F45F5D-B9CB-4319-8DDE-65668F18C2FC}" presName="level3hierChild" presStyleCnt="0"/>
      <dgm:spPr/>
    </dgm:pt>
    <dgm:pt modelId="{E4DB4E4C-6494-45D9-B05C-8DDAC6636B50}" type="pres">
      <dgm:prSet presAssocID="{F4F4CD85-D19D-4B57-AF91-4B0166103599}" presName="conn2-1" presStyleLbl="parChTrans1D4" presStyleIdx="2" presStyleCnt="6"/>
      <dgm:spPr/>
    </dgm:pt>
    <dgm:pt modelId="{28B1A1E8-9904-4F88-ABF6-22EE4E85482A}" type="pres">
      <dgm:prSet presAssocID="{F4F4CD85-D19D-4B57-AF91-4B0166103599}" presName="connTx" presStyleLbl="parChTrans1D4" presStyleIdx="2" presStyleCnt="6"/>
      <dgm:spPr/>
    </dgm:pt>
    <dgm:pt modelId="{D50B9F4A-D67A-4D24-A9A7-028D0C15C170}" type="pres">
      <dgm:prSet presAssocID="{E22DF06D-93A4-421C-84EF-7D76C4BF8A9C}" presName="root2" presStyleCnt="0"/>
      <dgm:spPr/>
    </dgm:pt>
    <dgm:pt modelId="{E5E215F7-9B94-4F65-93BF-4EAE3D7DDC08}" type="pres">
      <dgm:prSet presAssocID="{E22DF06D-93A4-421C-84EF-7D76C4BF8A9C}" presName="LevelTwoTextNode" presStyleLbl="node4" presStyleIdx="2" presStyleCnt="6">
        <dgm:presLayoutVars>
          <dgm:chPref val="3"/>
        </dgm:presLayoutVars>
      </dgm:prSet>
      <dgm:spPr/>
    </dgm:pt>
    <dgm:pt modelId="{E98896FA-CF3E-43D9-B7F5-EC0BED51C72D}" type="pres">
      <dgm:prSet presAssocID="{E22DF06D-93A4-421C-84EF-7D76C4BF8A9C}" presName="level3hierChild" presStyleCnt="0"/>
      <dgm:spPr/>
    </dgm:pt>
    <dgm:pt modelId="{719F94B9-2CD7-444F-A70E-E6A7CCE3D9FB}" type="pres">
      <dgm:prSet presAssocID="{0FF50AD3-3A6D-48EC-8923-3D448F1029D8}" presName="conn2-1" presStyleLbl="parChTrans1D4" presStyleIdx="3" presStyleCnt="6"/>
      <dgm:spPr/>
    </dgm:pt>
    <dgm:pt modelId="{4A60BDF3-DCF5-4294-AF93-2797873439B8}" type="pres">
      <dgm:prSet presAssocID="{0FF50AD3-3A6D-48EC-8923-3D448F1029D8}" presName="connTx" presStyleLbl="parChTrans1D4" presStyleIdx="3" presStyleCnt="6"/>
      <dgm:spPr/>
    </dgm:pt>
    <dgm:pt modelId="{95A3886D-B43A-40B1-A935-20583750CC73}" type="pres">
      <dgm:prSet presAssocID="{403DE4BB-3F15-4F5E-8106-0E64E86A427D}" presName="root2" presStyleCnt="0"/>
      <dgm:spPr/>
    </dgm:pt>
    <dgm:pt modelId="{9BC7434B-122F-4B27-BD82-08F69B1EB4B3}" type="pres">
      <dgm:prSet presAssocID="{403DE4BB-3F15-4F5E-8106-0E64E86A427D}" presName="LevelTwoTextNode" presStyleLbl="node4" presStyleIdx="3" presStyleCnt="6">
        <dgm:presLayoutVars>
          <dgm:chPref val="3"/>
        </dgm:presLayoutVars>
      </dgm:prSet>
      <dgm:spPr/>
    </dgm:pt>
    <dgm:pt modelId="{92489F66-1247-40CF-854E-E220FD4371BB}" type="pres">
      <dgm:prSet presAssocID="{403DE4BB-3F15-4F5E-8106-0E64E86A427D}" presName="level3hierChild" presStyleCnt="0"/>
      <dgm:spPr/>
    </dgm:pt>
    <dgm:pt modelId="{277D7743-2272-4DAA-A571-AAF4FFDAEA9D}" type="pres">
      <dgm:prSet presAssocID="{920A2943-F995-47C6-89BF-964F10EEA65E}" presName="conn2-1" presStyleLbl="parChTrans1D4" presStyleIdx="4" presStyleCnt="6"/>
      <dgm:spPr/>
    </dgm:pt>
    <dgm:pt modelId="{9D1FF56F-BF27-4886-9BF6-E686BDB8BD0E}" type="pres">
      <dgm:prSet presAssocID="{920A2943-F995-47C6-89BF-964F10EEA65E}" presName="connTx" presStyleLbl="parChTrans1D4" presStyleIdx="4" presStyleCnt="6"/>
      <dgm:spPr/>
    </dgm:pt>
    <dgm:pt modelId="{4AEBC759-4E31-4F98-8F05-FEAB1F247FBB}" type="pres">
      <dgm:prSet presAssocID="{258E2C77-6363-4AF8-84FE-5C1CF128F8BF}" presName="root2" presStyleCnt="0"/>
      <dgm:spPr/>
    </dgm:pt>
    <dgm:pt modelId="{73E61FBC-DAEB-4ADD-B9CE-89BF6CFEC6DF}" type="pres">
      <dgm:prSet presAssocID="{258E2C77-6363-4AF8-84FE-5C1CF128F8BF}" presName="LevelTwoTextNode" presStyleLbl="node4" presStyleIdx="4" presStyleCnt="6">
        <dgm:presLayoutVars>
          <dgm:chPref val="3"/>
        </dgm:presLayoutVars>
      </dgm:prSet>
      <dgm:spPr/>
    </dgm:pt>
    <dgm:pt modelId="{47E3A0E4-A1E1-4DF4-A472-C156D03A16FD}" type="pres">
      <dgm:prSet presAssocID="{258E2C77-6363-4AF8-84FE-5C1CF128F8BF}" presName="level3hierChild" presStyleCnt="0"/>
      <dgm:spPr/>
    </dgm:pt>
    <dgm:pt modelId="{CE9B672D-AFC4-4AF0-9CE4-269F23D24158}" type="pres">
      <dgm:prSet presAssocID="{848D221C-68F6-4115-98F4-12D141DAB2B0}" presName="conn2-1" presStyleLbl="parChTrans1D4" presStyleIdx="5" presStyleCnt="6"/>
      <dgm:spPr/>
    </dgm:pt>
    <dgm:pt modelId="{5BD2293A-FF2E-42E7-A241-83180F055E80}" type="pres">
      <dgm:prSet presAssocID="{848D221C-68F6-4115-98F4-12D141DAB2B0}" presName="connTx" presStyleLbl="parChTrans1D4" presStyleIdx="5" presStyleCnt="6"/>
      <dgm:spPr/>
    </dgm:pt>
    <dgm:pt modelId="{DA496B9D-1110-472B-959E-B958316E719F}" type="pres">
      <dgm:prSet presAssocID="{DC7A438B-1EE4-410A-AE7D-EE223C50DA22}" presName="root2" presStyleCnt="0"/>
      <dgm:spPr/>
    </dgm:pt>
    <dgm:pt modelId="{510366EE-B06F-4FF4-B3E2-E117800A0A5A}" type="pres">
      <dgm:prSet presAssocID="{DC7A438B-1EE4-410A-AE7D-EE223C50DA22}" presName="LevelTwoTextNode" presStyleLbl="node4" presStyleIdx="5" presStyleCnt="6">
        <dgm:presLayoutVars>
          <dgm:chPref val="3"/>
        </dgm:presLayoutVars>
      </dgm:prSet>
      <dgm:spPr/>
    </dgm:pt>
    <dgm:pt modelId="{F1926637-E859-4F2C-BBFC-8E6DEB1D07D9}" type="pres">
      <dgm:prSet presAssocID="{DC7A438B-1EE4-410A-AE7D-EE223C50DA22}" presName="level3hierChild" presStyleCnt="0"/>
      <dgm:spPr/>
    </dgm:pt>
  </dgm:ptLst>
  <dgm:cxnLst>
    <dgm:cxn modelId="{56328506-F96B-4551-B4D4-4FB4BDC2F9C4}" srcId="{61F0A459-8E4D-4F9B-A6EF-1F5FACA84B33}" destId="{258E2C77-6363-4AF8-84FE-5C1CF128F8BF}" srcOrd="3" destOrd="0" parTransId="{920A2943-F995-47C6-89BF-964F10EEA65E}" sibTransId="{0D95E827-0998-4D71-8F4E-82F29A67AD1E}"/>
    <dgm:cxn modelId="{077C1D08-C4D3-4C6E-ADAB-E16347AB9AB2}" type="presOf" srcId="{61F0A459-8E4D-4F9B-A6EF-1F5FACA84B33}" destId="{268D07E9-4249-46A0-BD8F-00E961F30612}" srcOrd="0" destOrd="0" presId="urn:microsoft.com/office/officeart/2005/8/layout/hierarchy2"/>
    <dgm:cxn modelId="{C1AB460B-54E9-4100-AD5C-C1D0D3892C1A}" type="presOf" srcId="{A812E38C-CCBC-45B3-B790-86300BCC3A95}" destId="{C0024B17-765C-4F0A-9596-2E27BF462D6F}" srcOrd="0" destOrd="0" presId="urn:microsoft.com/office/officeart/2005/8/layout/hierarchy2"/>
    <dgm:cxn modelId="{79083318-EABE-4166-B3F7-5A7C9203DDBE}" type="presOf" srcId="{419A8336-4B10-4DD3-9071-A4CB01BCA1E5}" destId="{AF09EA52-5C90-4A3C-BE1D-3C7F5C581F82}" srcOrd="1" destOrd="0" presId="urn:microsoft.com/office/officeart/2005/8/layout/hierarchy2"/>
    <dgm:cxn modelId="{193B3F28-D96E-4F11-ABA4-9F052F7BD8AE}" type="presOf" srcId="{1BC15A97-4CE7-4290-9A55-DCAF725EE686}" destId="{76A64B48-9B2B-4229-9463-E232FDDF6460}" srcOrd="1" destOrd="0" presId="urn:microsoft.com/office/officeart/2005/8/layout/hierarchy2"/>
    <dgm:cxn modelId="{2A3D9A2C-8B7A-4D05-A558-362DCE9D4F7F}" type="presOf" srcId="{0FF50AD3-3A6D-48EC-8923-3D448F1029D8}" destId="{719F94B9-2CD7-444F-A70E-E6A7CCE3D9FB}" srcOrd="0" destOrd="0" presId="urn:microsoft.com/office/officeart/2005/8/layout/hierarchy2"/>
    <dgm:cxn modelId="{6B727C43-2F3F-4963-86C9-752AEBF8A82C}" type="presOf" srcId="{419A8336-4B10-4DD3-9071-A4CB01BCA1E5}" destId="{0ABDB722-FEAF-4F96-9EFF-9303B36A51B8}" srcOrd="0" destOrd="0" presId="urn:microsoft.com/office/officeart/2005/8/layout/hierarchy2"/>
    <dgm:cxn modelId="{B1511669-F442-45B2-BC27-3EBEE95305ED}" srcId="{B07DCFF2-D86D-41A7-8540-78894FAA1767}" destId="{61F0A459-8E4D-4F9B-A6EF-1F5FACA84B33}" srcOrd="0" destOrd="0" parTransId="{A812E38C-CCBC-45B3-B790-86300BCC3A95}" sibTransId="{41173E8B-441C-4EB2-9678-B230FAF2094B}"/>
    <dgm:cxn modelId="{2EA76C4A-60A2-4093-8B25-C1CA15228B19}" srcId="{E8E5A8B2-909B-40EB-83BB-9FAF3C85CD4D}" destId="{CF3BA459-5D76-4804-A2F9-4A59D56E2EFD}" srcOrd="0" destOrd="0" parTransId="{FB1C0A72-9330-42DD-A9C3-7440B8C151B9}" sibTransId="{7713E6D9-04D4-4E46-A121-5FCC509416D6}"/>
    <dgm:cxn modelId="{8236A64A-B8D1-43D9-A99C-99BAA5907F56}" type="presOf" srcId="{848D221C-68F6-4115-98F4-12D141DAB2B0}" destId="{CE9B672D-AFC4-4AF0-9CE4-269F23D24158}" srcOrd="0" destOrd="0" presId="urn:microsoft.com/office/officeart/2005/8/layout/hierarchy2"/>
    <dgm:cxn modelId="{F6A0D76A-9714-461E-A83B-F838D324EA9E}" srcId="{61F0A459-8E4D-4F9B-A6EF-1F5FACA84B33}" destId="{403DE4BB-3F15-4F5E-8106-0E64E86A427D}" srcOrd="2" destOrd="0" parTransId="{0FF50AD3-3A6D-48EC-8923-3D448F1029D8}" sibTransId="{106FA72A-B955-4D07-8064-564692CB9A48}"/>
    <dgm:cxn modelId="{A8B8AE50-5479-459A-B62B-02EDC5601D03}" type="presOf" srcId="{8A76A556-CB8D-43D8-B8C7-36AEAEFC44CF}" destId="{C46B2FE0-CE42-400A-96A5-44F73252C796}" srcOrd="0" destOrd="0" presId="urn:microsoft.com/office/officeart/2005/8/layout/hierarchy2"/>
    <dgm:cxn modelId="{507E9852-792A-4C73-9FF5-A0231EF5FEF7}" type="presOf" srcId="{FB1C0A72-9330-42DD-A9C3-7440B8C151B9}" destId="{2F026971-E779-47B0-B89D-8C0AD894DA10}" srcOrd="1" destOrd="0" presId="urn:microsoft.com/office/officeart/2005/8/layout/hierarchy2"/>
    <dgm:cxn modelId="{E4055C74-72FB-4364-BE49-0DE470F8057A}" type="presOf" srcId="{920A2943-F995-47C6-89BF-964F10EEA65E}" destId="{277D7743-2272-4DAA-A571-AAF4FFDAEA9D}" srcOrd="0" destOrd="0" presId="urn:microsoft.com/office/officeart/2005/8/layout/hierarchy2"/>
    <dgm:cxn modelId="{E8839975-9306-487D-8494-5DEFB00D8541}" type="presOf" srcId="{848D221C-68F6-4115-98F4-12D141DAB2B0}" destId="{5BD2293A-FF2E-42E7-A241-83180F055E80}" srcOrd="1" destOrd="0" presId="urn:microsoft.com/office/officeart/2005/8/layout/hierarchy2"/>
    <dgm:cxn modelId="{9177A85A-8CDB-444D-B5CA-59F8431822E6}" srcId="{8A76A556-CB8D-43D8-B8C7-36AEAEFC44CF}" destId="{E8E5A8B2-909B-40EB-83BB-9FAF3C85CD4D}" srcOrd="0" destOrd="0" parTransId="{6279D603-660D-4A92-9010-CA16AC5709D6}" sibTransId="{2C6F694B-F82B-4A3D-BCF5-3222A6B7CCE8}"/>
    <dgm:cxn modelId="{482D647F-1AB1-4549-A5FF-FA6AAE8F0179}" srcId="{CF3BA459-5D76-4804-A2F9-4A59D56E2EFD}" destId="{B07DCFF2-D86D-41A7-8540-78894FAA1767}" srcOrd="0" destOrd="0" parTransId="{419A8336-4B10-4DD3-9071-A4CB01BCA1E5}" sibTransId="{001DA6B7-39C7-4756-91EC-A40045159576}"/>
    <dgm:cxn modelId="{3E9D9784-D680-4A08-9690-CB589E90A9AA}" srcId="{61F0A459-8E4D-4F9B-A6EF-1F5FACA84B33}" destId="{71F45F5D-B9CB-4319-8DDE-65668F18C2FC}" srcOrd="0" destOrd="0" parTransId="{1BC15A97-4CE7-4290-9A55-DCAF725EE686}" sibTransId="{336AC6CB-5AF5-4AA1-926E-E71270CA201E}"/>
    <dgm:cxn modelId="{2BEE5B90-C731-49E8-A908-5F248A698165}" type="presOf" srcId="{FB1C0A72-9330-42DD-A9C3-7440B8C151B9}" destId="{14FBD0E7-F0B4-4900-A8B6-E46F5BD97636}" srcOrd="0" destOrd="0" presId="urn:microsoft.com/office/officeart/2005/8/layout/hierarchy2"/>
    <dgm:cxn modelId="{F4ABC294-BDD7-42CB-8CD8-CBADC291B212}" type="presOf" srcId="{920A2943-F995-47C6-89BF-964F10EEA65E}" destId="{9D1FF56F-BF27-4886-9BF6-E686BDB8BD0E}" srcOrd="1" destOrd="0" presId="urn:microsoft.com/office/officeart/2005/8/layout/hierarchy2"/>
    <dgm:cxn modelId="{345F1896-EAB0-4F67-BDB9-DCEC8D4837B9}" type="presOf" srcId="{DC7A438B-1EE4-410A-AE7D-EE223C50DA22}" destId="{510366EE-B06F-4FF4-B3E2-E117800A0A5A}" srcOrd="0" destOrd="0" presId="urn:microsoft.com/office/officeart/2005/8/layout/hierarchy2"/>
    <dgm:cxn modelId="{DC196E9C-4998-4329-96B0-DFCBBE175C37}" type="presOf" srcId="{403DE4BB-3F15-4F5E-8106-0E64E86A427D}" destId="{9BC7434B-122F-4B27-BD82-08F69B1EB4B3}" srcOrd="0" destOrd="0" presId="urn:microsoft.com/office/officeart/2005/8/layout/hierarchy2"/>
    <dgm:cxn modelId="{E54EE5A5-5021-4C97-AFB5-97C4A28B3C2D}" type="presOf" srcId="{E22DF06D-93A4-421C-84EF-7D76C4BF8A9C}" destId="{E5E215F7-9B94-4F65-93BF-4EAE3D7DDC08}" srcOrd="0" destOrd="0" presId="urn:microsoft.com/office/officeart/2005/8/layout/hierarchy2"/>
    <dgm:cxn modelId="{7E82EEA9-6BB4-47DA-BE5C-27017A8F48DE}" type="presOf" srcId="{258E2C77-6363-4AF8-84FE-5C1CF128F8BF}" destId="{73E61FBC-DAEB-4ADD-B9CE-89BF6CFEC6DF}" srcOrd="0" destOrd="0" presId="urn:microsoft.com/office/officeart/2005/8/layout/hierarchy2"/>
    <dgm:cxn modelId="{4A4B3CCA-D4DA-4080-924E-3E0256389EBB}" type="presOf" srcId="{B07DCFF2-D86D-41A7-8540-78894FAA1767}" destId="{8B8F9D30-87A2-483A-AC3B-4846F52615AC}" srcOrd="0" destOrd="0" presId="urn:microsoft.com/office/officeart/2005/8/layout/hierarchy2"/>
    <dgm:cxn modelId="{28F86CCA-0594-4751-8278-486CBECD2462}" type="presOf" srcId="{1BC15A97-4CE7-4290-9A55-DCAF725EE686}" destId="{22643C35-A9C8-4793-8009-8A7EEF1F6E6A}" srcOrd="0" destOrd="0" presId="urn:microsoft.com/office/officeart/2005/8/layout/hierarchy2"/>
    <dgm:cxn modelId="{F02C70D0-16E8-4380-87E6-E89C22B097EF}" type="presOf" srcId="{0FF50AD3-3A6D-48EC-8923-3D448F1029D8}" destId="{4A60BDF3-DCF5-4294-AF93-2797873439B8}" srcOrd="1" destOrd="0" presId="urn:microsoft.com/office/officeart/2005/8/layout/hierarchy2"/>
    <dgm:cxn modelId="{119617D3-5BDC-472F-87C7-6B1BBE86A274}" type="presOf" srcId="{CF3BA459-5D76-4804-A2F9-4A59D56E2EFD}" destId="{0E988274-C798-4E2A-BF75-1E418CA73C4F}" srcOrd="0" destOrd="0" presId="urn:microsoft.com/office/officeart/2005/8/layout/hierarchy2"/>
    <dgm:cxn modelId="{4F5197D9-FBE1-407D-A239-4709DD364A57}" type="presOf" srcId="{E8E5A8B2-909B-40EB-83BB-9FAF3C85CD4D}" destId="{C879B3FF-370F-40E4-97B5-297FF85F8C17}" srcOrd="0" destOrd="0" presId="urn:microsoft.com/office/officeart/2005/8/layout/hierarchy2"/>
    <dgm:cxn modelId="{F867B8E1-CFB0-4BA2-AF6D-451C9EA6C8AC}" srcId="{61F0A459-8E4D-4F9B-A6EF-1F5FACA84B33}" destId="{E22DF06D-93A4-421C-84EF-7D76C4BF8A9C}" srcOrd="1" destOrd="0" parTransId="{F4F4CD85-D19D-4B57-AF91-4B0166103599}" sibTransId="{41AADFBB-F818-48FB-B083-92C8FC470EF2}"/>
    <dgm:cxn modelId="{A7E533E6-1CF5-4CC9-83A9-6CE153A34882}" type="presOf" srcId="{F4F4CD85-D19D-4B57-AF91-4B0166103599}" destId="{28B1A1E8-9904-4F88-ABF6-22EE4E85482A}" srcOrd="1" destOrd="0" presId="urn:microsoft.com/office/officeart/2005/8/layout/hierarchy2"/>
    <dgm:cxn modelId="{4CCE2EE9-7E0F-43A6-AE16-E3CF22C34661}" srcId="{61F0A459-8E4D-4F9B-A6EF-1F5FACA84B33}" destId="{DC7A438B-1EE4-410A-AE7D-EE223C50DA22}" srcOrd="4" destOrd="0" parTransId="{848D221C-68F6-4115-98F4-12D141DAB2B0}" sibTransId="{68A7F64C-9DE8-4561-AC8C-7F158EFC3C7E}"/>
    <dgm:cxn modelId="{DDC947EB-8838-4AEE-AC6C-5CF72B3A8705}" type="presOf" srcId="{71F45F5D-B9CB-4319-8DDE-65668F18C2FC}" destId="{C3987709-8B17-4D2C-8DE0-E0EA5FDB3D3B}" srcOrd="0" destOrd="0" presId="urn:microsoft.com/office/officeart/2005/8/layout/hierarchy2"/>
    <dgm:cxn modelId="{E47F69F2-954E-4E5F-8C4D-3CFF523FE6F4}" type="presOf" srcId="{F4F4CD85-D19D-4B57-AF91-4B0166103599}" destId="{E4DB4E4C-6494-45D9-B05C-8DDAC6636B50}" srcOrd="0" destOrd="0" presId="urn:microsoft.com/office/officeart/2005/8/layout/hierarchy2"/>
    <dgm:cxn modelId="{D68C73F3-9991-47A6-AB91-DD6E00E35588}" type="presOf" srcId="{A812E38C-CCBC-45B3-B790-86300BCC3A95}" destId="{FF963293-DD49-4A33-85E3-855625E756DC}" srcOrd="1" destOrd="0" presId="urn:microsoft.com/office/officeart/2005/8/layout/hierarchy2"/>
    <dgm:cxn modelId="{D00C506F-6520-464A-BF9C-AB7DB24ADC49}" type="presParOf" srcId="{C46B2FE0-CE42-400A-96A5-44F73252C796}" destId="{B2EF25BA-7BC8-4C4F-A4B6-123F3154F12B}" srcOrd="0" destOrd="0" presId="urn:microsoft.com/office/officeart/2005/8/layout/hierarchy2"/>
    <dgm:cxn modelId="{B91888B0-98BA-4A4E-9C80-9C039F729110}" type="presParOf" srcId="{B2EF25BA-7BC8-4C4F-A4B6-123F3154F12B}" destId="{C879B3FF-370F-40E4-97B5-297FF85F8C17}" srcOrd="0" destOrd="0" presId="urn:microsoft.com/office/officeart/2005/8/layout/hierarchy2"/>
    <dgm:cxn modelId="{3F9AC2DF-F9FF-4E4E-A328-75388128B367}" type="presParOf" srcId="{B2EF25BA-7BC8-4C4F-A4B6-123F3154F12B}" destId="{8A1502CB-C746-4D4C-92FE-1913EDF21426}" srcOrd="1" destOrd="0" presId="urn:microsoft.com/office/officeart/2005/8/layout/hierarchy2"/>
    <dgm:cxn modelId="{09CEBAB7-7845-4E01-AACB-7DC501888DAA}" type="presParOf" srcId="{8A1502CB-C746-4D4C-92FE-1913EDF21426}" destId="{14FBD0E7-F0B4-4900-A8B6-E46F5BD97636}" srcOrd="0" destOrd="0" presId="urn:microsoft.com/office/officeart/2005/8/layout/hierarchy2"/>
    <dgm:cxn modelId="{D6EE4832-94D9-4EF4-99A0-B142F34488A9}" type="presParOf" srcId="{14FBD0E7-F0B4-4900-A8B6-E46F5BD97636}" destId="{2F026971-E779-47B0-B89D-8C0AD894DA10}" srcOrd="0" destOrd="0" presId="urn:microsoft.com/office/officeart/2005/8/layout/hierarchy2"/>
    <dgm:cxn modelId="{CD832DF3-9CE4-476D-BE03-2236E1272556}" type="presParOf" srcId="{8A1502CB-C746-4D4C-92FE-1913EDF21426}" destId="{44890472-5B89-4209-86AE-4A2E8C0CAACE}" srcOrd="1" destOrd="0" presId="urn:microsoft.com/office/officeart/2005/8/layout/hierarchy2"/>
    <dgm:cxn modelId="{BA25A7A8-8971-4AF3-9186-8A2554571A60}" type="presParOf" srcId="{44890472-5B89-4209-86AE-4A2E8C0CAACE}" destId="{0E988274-C798-4E2A-BF75-1E418CA73C4F}" srcOrd="0" destOrd="0" presId="urn:microsoft.com/office/officeart/2005/8/layout/hierarchy2"/>
    <dgm:cxn modelId="{EC0E4A64-CBD4-4A68-8106-25DB455C78E6}" type="presParOf" srcId="{44890472-5B89-4209-86AE-4A2E8C0CAACE}" destId="{ED2BC4EC-9642-43E2-92A3-999D905C7734}" srcOrd="1" destOrd="0" presId="urn:microsoft.com/office/officeart/2005/8/layout/hierarchy2"/>
    <dgm:cxn modelId="{62DCA466-B434-4D27-8AB2-F1CA925070EC}" type="presParOf" srcId="{ED2BC4EC-9642-43E2-92A3-999D905C7734}" destId="{0ABDB722-FEAF-4F96-9EFF-9303B36A51B8}" srcOrd="0" destOrd="0" presId="urn:microsoft.com/office/officeart/2005/8/layout/hierarchy2"/>
    <dgm:cxn modelId="{AB8E67E1-EE79-4B44-A1FB-F26EFE4F06DB}" type="presParOf" srcId="{0ABDB722-FEAF-4F96-9EFF-9303B36A51B8}" destId="{AF09EA52-5C90-4A3C-BE1D-3C7F5C581F82}" srcOrd="0" destOrd="0" presId="urn:microsoft.com/office/officeart/2005/8/layout/hierarchy2"/>
    <dgm:cxn modelId="{D4574A38-215B-45F5-BF32-C74905A35128}" type="presParOf" srcId="{ED2BC4EC-9642-43E2-92A3-999D905C7734}" destId="{8C356CE2-E3EC-42DA-8EA3-4C5FE8862D25}" srcOrd="1" destOrd="0" presId="urn:microsoft.com/office/officeart/2005/8/layout/hierarchy2"/>
    <dgm:cxn modelId="{ACDA454D-DC20-418E-8EB2-EAA14F63D57D}" type="presParOf" srcId="{8C356CE2-E3EC-42DA-8EA3-4C5FE8862D25}" destId="{8B8F9D30-87A2-483A-AC3B-4846F52615AC}" srcOrd="0" destOrd="0" presId="urn:microsoft.com/office/officeart/2005/8/layout/hierarchy2"/>
    <dgm:cxn modelId="{A4AFB51C-E9F4-4DF0-9E3D-9411A242E1D8}" type="presParOf" srcId="{8C356CE2-E3EC-42DA-8EA3-4C5FE8862D25}" destId="{37DE9B60-CEDB-4EE3-8817-CDFBD629CF1C}" srcOrd="1" destOrd="0" presId="urn:microsoft.com/office/officeart/2005/8/layout/hierarchy2"/>
    <dgm:cxn modelId="{ABFDAE7A-BAFE-42E4-9790-E1FCBC229AB0}" type="presParOf" srcId="{37DE9B60-CEDB-4EE3-8817-CDFBD629CF1C}" destId="{C0024B17-765C-4F0A-9596-2E27BF462D6F}" srcOrd="0" destOrd="0" presId="urn:microsoft.com/office/officeart/2005/8/layout/hierarchy2"/>
    <dgm:cxn modelId="{204979B5-442F-4468-AC46-DC0E945CD598}" type="presParOf" srcId="{C0024B17-765C-4F0A-9596-2E27BF462D6F}" destId="{FF963293-DD49-4A33-85E3-855625E756DC}" srcOrd="0" destOrd="0" presId="urn:microsoft.com/office/officeart/2005/8/layout/hierarchy2"/>
    <dgm:cxn modelId="{AF45E0AF-2B66-47F8-BE3E-E8B13D807739}" type="presParOf" srcId="{37DE9B60-CEDB-4EE3-8817-CDFBD629CF1C}" destId="{8713FADA-D402-4D11-A79B-F20DE710DBDC}" srcOrd="1" destOrd="0" presId="urn:microsoft.com/office/officeart/2005/8/layout/hierarchy2"/>
    <dgm:cxn modelId="{0E8FF25F-5E38-4206-920A-A8EAEEF7AAC0}" type="presParOf" srcId="{8713FADA-D402-4D11-A79B-F20DE710DBDC}" destId="{268D07E9-4249-46A0-BD8F-00E961F30612}" srcOrd="0" destOrd="0" presId="urn:microsoft.com/office/officeart/2005/8/layout/hierarchy2"/>
    <dgm:cxn modelId="{0E8D745F-4026-43C0-8893-EE337A67979E}" type="presParOf" srcId="{8713FADA-D402-4D11-A79B-F20DE710DBDC}" destId="{822C64F7-F716-4312-9B54-1A685F259CC2}" srcOrd="1" destOrd="0" presId="urn:microsoft.com/office/officeart/2005/8/layout/hierarchy2"/>
    <dgm:cxn modelId="{8CBCFB8D-92EA-41DB-A051-FB851B8608E2}" type="presParOf" srcId="{822C64F7-F716-4312-9B54-1A685F259CC2}" destId="{22643C35-A9C8-4793-8009-8A7EEF1F6E6A}" srcOrd="0" destOrd="0" presId="urn:microsoft.com/office/officeart/2005/8/layout/hierarchy2"/>
    <dgm:cxn modelId="{100E6DC6-3DD1-4981-8B07-DF67D85BACFF}" type="presParOf" srcId="{22643C35-A9C8-4793-8009-8A7EEF1F6E6A}" destId="{76A64B48-9B2B-4229-9463-E232FDDF6460}" srcOrd="0" destOrd="0" presId="urn:microsoft.com/office/officeart/2005/8/layout/hierarchy2"/>
    <dgm:cxn modelId="{00624D2F-94EA-4C2E-AF07-2891DB0B4A4B}" type="presParOf" srcId="{822C64F7-F716-4312-9B54-1A685F259CC2}" destId="{33C84A51-010F-4373-91E1-37EE11E1C356}" srcOrd="1" destOrd="0" presId="urn:microsoft.com/office/officeart/2005/8/layout/hierarchy2"/>
    <dgm:cxn modelId="{B2C3790E-3873-4935-88E0-D52BFA78D55A}" type="presParOf" srcId="{33C84A51-010F-4373-91E1-37EE11E1C356}" destId="{C3987709-8B17-4D2C-8DE0-E0EA5FDB3D3B}" srcOrd="0" destOrd="0" presId="urn:microsoft.com/office/officeart/2005/8/layout/hierarchy2"/>
    <dgm:cxn modelId="{BCFE5B84-8C49-4F97-B88D-029F36312FDE}" type="presParOf" srcId="{33C84A51-010F-4373-91E1-37EE11E1C356}" destId="{3B4CEC53-FFA1-4DEF-831F-80C573676B09}" srcOrd="1" destOrd="0" presId="urn:microsoft.com/office/officeart/2005/8/layout/hierarchy2"/>
    <dgm:cxn modelId="{72F85476-6D41-4BFF-A529-5083C1742239}" type="presParOf" srcId="{822C64F7-F716-4312-9B54-1A685F259CC2}" destId="{E4DB4E4C-6494-45D9-B05C-8DDAC6636B50}" srcOrd="2" destOrd="0" presId="urn:microsoft.com/office/officeart/2005/8/layout/hierarchy2"/>
    <dgm:cxn modelId="{EB285C48-3BBB-4A0B-8D86-CD98BDAD2903}" type="presParOf" srcId="{E4DB4E4C-6494-45D9-B05C-8DDAC6636B50}" destId="{28B1A1E8-9904-4F88-ABF6-22EE4E85482A}" srcOrd="0" destOrd="0" presId="urn:microsoft.com/office/officeart/2005/8/layout/hierarchy2"/>
    <dgm:cxn modelId="{96CAE6E9-AE67-4B66-9C94-2621D6669E7A}" type="presParOf" srcId="{822C64F7-F716-4312-9B54-1A685F259CC2}" destId="{D50B9F4A-D67A-4D24-A9A7-028D0C15C170}" srcOrd="3" destOrd="0" presId="urn:microsoft.com/office/officeart/2005/8/layout/hierarchy2"/>
    <dgm:cxn modelId="{170641E2-1AB5-412C-8885-396B9AD2019A}" type="presParOf" srcId="{D50B9F4A-D67A-4D24-A9A7-028D0C15C170}" destId="{E5E215F7-9B94-4F65-93BF-4EAE3D7DDC08}" srcOrd="0" destOrd="0" presId="urn:microsoft.com/office/officeart/2005/8/layout/hierarchy2"/>
    <dgm:cxn modelId="{EBF48D71-41D0-4314-9B3D-C62C37D206A5}" type="presParOf" srcId="{D50B9F4A-D67A-4D24-A9A7-028D0C15C170}" destId="{E98896FA-CF3E-43D9-B7F5-EC0BED51C72D}" srcOrd="1" destOrd="0" presId="urn:microsoft.com/office/officeart/2005/8/layout/hierarchy2"/>
    <dgm:cxn modelId="{E619C523-1E3F-4FF4-B93B-2FD807132341}" type="presParOf" srcId="{822C64F7-F716-4312-9B54-1A685F259CC2}" destId="{719F94B9-2CD7-444F-A70E-E6A7CCE3D9FB}" srcOrd="4" destOrd="0" presId="urn:microsoft.com/office/officeart/2005/8/layout/hierarchy2"/>
    <dgm:cxn modelId="{E802999E-B677-4E73-97CD-A9DDCA3A181E}" type="presParOf" srcId="{719F94B9-2CD7-444F-A70E-E6A7CCE3D9FB}" destId="{4A60BDF3-DCF5-4294-AF93-2797873439B8}" srcOrd="0" destOrd="0" presId="urn:microsoft.com/office/officeart/2005/8/layout/hierarchy2"/>
    <dgm:cxn modelId="{F4640522-63E8-4736-B814-98F2874EF2C2}" type="presParOf" srcId="{822C64F7-F716-4312-9B54-1A685F259CC2}" destId="{95A3886D-B43A-40B1-A935-20583750CC73}" srcOrd="5" destOrd="0" presId="urn:microsoft.com/office/officeart/2005/8/layout/hierarchy2"/>
    <dgm:cxn modelId="{B8727F0A-1B47-4721-BDD0-5FA5F8BDD380}" type="presParOf" srcId="{95A3886D-B43A-40B1-A935-20583750CC73}" destId="{9BC7434B-122F-4B27-BD82-08F69B1EB4B3}" srcOrd="0" destOrd="0" presId="urn:microsoft.com/office/officeart/2005/8/layout/hierarchy2"/>
    <dgm:cxn modelId="{791A9D80-C6D5-42EA-A3DD-7B800135873A}" type="presParOf" srcId="{95A3886D-B43A-40B1-A935-20583750CC73}" destId="{92489F66-1247-40CF-854E-E220FD4371BB}" srcOrd="1" destOrd="0" presId="urn:microsoft.com/office/officeart/2005/8/layout/hierarchy2"/>
    <dgm:cxn modelId="{0B015E31-1953-480D-95C9-5BFC07A56B30}" type="presParOf" srcId="{822C64F7-F716-4312-9B54-1A685F259CC2}" destId="{277D7743-2272-4DAA-A571-AAF4FFDAEA9D}" srcOrd="6" destOrd="0" presId="urn:microsoft.com/office/officeart/2005/8/layout/hierarchy2"/>
    <dgm:cxn modelId="{97956C33-E15D-4270-919D-A18A77130DF4}" type="presParOf" srcId="{277D7743-2272-4DAA-A571-AAF4FFDAEA9D}" destId="{9D1FF56F-BF27-4886-9BF6-E686BDB8BD0E}" srcOrd="0" destOrd="0" presId="urn:microsoft.com/office/officeart/2005/8/layout/hierarchy2"/>
    <dgm:cxn modelId="{97950FCE-64DD-4774-BF75-78119E69E22B}" type="presParOf" srcId="{822C64F7-F716-4312-9B54-1A685F259CC2}" destId="{4AEBC759-4E31-4F98-8F05-FEAB1F247FBB}" srcOrd="7" destOrd="0" presId="urn:microsoft.com/office/officeart/2005/8/layout/hierarchy2"/>
    <dgm:cxn modelId="{0DD6D73C-4A2E-4B55-8888-6FDC0FA878CA}" type="presParOf" srcId="{4AEBC759-4E31-4F98-8F05-FEAB1F247FBB}" destId="{73E61FBC-DAEB-4ADD-B9CE-89BF6CFEC6DF}" srcOrd="0" destOrd="0" presId="urn:microsoft.com/office/officeart/2005/8/layout/hierarchy2"/>
    <dgm:cxn modelId="{6627F9CE-1079-4F6D-9144-9C9410E7E9A3}" type="presParOf" srcId="{4AEBC759-4E31-4F98-8F05-FEAB1F247FBB}" destId="{47E3A0E4-A1E1-4DF4-A472-C156D03A16FD}" srcOrd="1" destOrd="0" presId="urn:microsoft.com/office/officeart/2005/8/layout/hierarchy2"/>
    <dgm:cxn modelId="{151681B4-C2B3-4C12-9D74-89E69F5B16A5}" type="presParOf" srcId="{822C64F7-F716-4312-9B54-1A685F259CC2}" destId="{CE9B672D-AFC4-4AF0-9CE4-269F23D24158}" srcOrd="8" destOrd="0" presId="urn:microsoft.com/office/officeart/2005/8/layout/hierarchy2"/>
    <dgm:cxn modelId="{1D963D87-9210-47CA-8B2C-794F830F6565}" type="presParOf" srcId="{CE9B672D-AFC4-4AF0-9CE4-269F23D24158}" destId="{5BD2293A-FF2E-42E7-A241-83180F055E80}" srcOrd="0" destOrd="0" presId="urn:microsoft.com/office/officeart/2005/8/layout/hierarchy2"/>
    <dgm:cxn modelId="{C98A3B42-0073-444D-B27F-62D4A49EA6D0}" type="presParOf" srcId="{822C64F7-F716-4312-9B54-1A685F259CC2}" destId="{DA496B9D-1110-472B-959E-B958316E719F}" srcOrd="9" destOrd="0" presId="urn:microsoft.com/office/officeart/2005/8/layout/hierarchy2"/>
    <dgm:cxn modelId="{72F710BD-2172-4DC4-9852-CD8A5369ECA0}" type="presParOf" srcId="{DA496B9D-1110-472B-959E-B958316E719F}" destId="{510366EE-B06F-4FF4-B3E2-E117800A0A5A}" srcOrd="0" destOrd="0" presId="urn:microsoft.com/office/officeart/2005/8/layout/hierarchy2"/>
    <dgm:cxn modelId="{FC25EFF4-842E-4D8A-AB94-438387A3098E}" type="presParOf" srcId="{DA496B9D-1110-472B-959E-B958316E719F}" destId="{F1926637-E859-4F2C-BBFC-8E6DEB1D07D9}" srcOrd="1" destOrd="0" presId="urn:microsoft.com/office/officeart/2005/8/layout/hierarchy2"/>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879B3FF-370F-40E4-97B5-297FF85F8C17}">
      <dsp:nvSpPr>
        <dsp:cNvPr id="0" name=""/>
        <dsp:cNvSpPr/>
      </dsp:nvSpPr>
      <dsp:spPr>
        <a:xfrm>
          <a:off x="320072" y="882671"/>
          <a:ext cx="766993" cy="383496"/>
        </a:xfrm>
        <a:prstGeom prst="roundRect">
          <a:avLst>
            <a:gd name="adj" fmla="val 10000"/>
          </a:avLst>
        </a:prstGeom>
        <a:solidFill>
          <a:schemeClr val="accent1"/>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6000" tIns="36000" rIns="36000" bIns="36000" numCol="1" spcCol="1270" anchor="ctr" anchorCtr="0">
          <a:noAutofit/>
        </a:bodyPr>
        <a:lstStyle/>
        <a:p>
          <a:pPr marL="0" lvl="0" indent="0" algn="ctr" defTabSz="266700">
            <a:lnSpc>
              <a:spcPct val="90000"/>
            </a:lnSpc>
            <a:spcBef>
              <a:spcPct val="0"/>
            </a:spcBef>
            <a:spcAft>
              <a:spcPct val="35000"/>
            </a:spcAft>
            <a:buNone/>
          </a:pPr>
          <a:r>
            <a:rPr lang="en-GB" sz="600" b="0" i="0" kern="1200">
              <a:latin typeface="FS Me Pro" panose="02000506040000020004" pitchFamily="2" charset="0"/>
            </a:rPr>
            <a:t>Associate Direct of Community Services</a:t>
          </a:r>
        </a:p>
      </dsp:txBody>
      <dsp:txXfrm>
        <a:off x="331304" y="893903"/>
        <a:ext cx="744529" cy="361032"/>
      </dsp:txXfrm>
    </dsp:sp>
    <dsp:sp modelId="{14FBD0E7-F0B4-4900-A8B6-E46F5BD97636}">
      <dsp:nvSpPr>
        <dsp:cNvPr id="0" name=""/>
        <dsp:cNvSpPr/>
      </dsp:nvSpPr>
      <dsp:spPr>
        <a:xfrm>
          <a:off x="1087065" y="1058357"/>
          <a:ext cx="306797" cy="32124"/>
        </a:xfrm>
        <a:custGeom>
          <a:avLst/>
          <a:gdLst/>
          <a:ahLst/>
          <a:cxnLst/>
          <a:rect l="0" t="0" r="0" b="0"/>
          <a:pathLst>
            <a:path>
              <a:moveTo>
                <a:pt x="0" y="16062"/>
              </a:moveTo>
              <a:lnTo>
                <a:pt x="306797" y="1606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GB" sz="500" kern="1200"/>
        </a:p>
      </dsp:txBody>
      <dsp:txXfrm>
        <a:off x="1232794" y="1066750"/>
        <a:ext cx="15339" cy="15339"/>
      </dsp:txXfrm>
    </dsp:sp>
    <dsp:sp modelId="{0E988274-C798-4E2A-BF75-1E418CA73C4F}">
      <dsp:nvSpPr>
        <dsp:cNvPr id="0" name=""/>
        <dsp:cNvSpPr/>
      </dsp:nvSpPr>
      <dsp:spPr>
        <a:xfrm>
          <a:off x="1393862" y="882671"/>
          <a:ext cx="766993" cy="383496"/>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GB" sz="600" kern="1200"/>
            <a:t>Head of Therapeutic &amp; Specialist Support Services</a:t>
          </a:r>
        </a:p>
      </dsp:txBody>
      <dsp:txXfrm>
        <a:off x="1405094" y="893903"/>
        <a:ext cx="744529" cy="361032"/>
      </dsp:txXfrm>
    </dsp:sp>
    <dsp:sp modelId="{0ABDB722-FEAF-4F96-9EFF-9303B36A51B8}">
      <dsp:nvSpPr>
        <dsp:cNvPr id="0" name=""/>
        <dsp:cNvSpPr/>
      </dsp:nvSpPr>
      <dsp:spPr>
        <a:xfrm>
          <a:off x="2160856" y="1058357"/>
          <a:ext cx="306797" cy="32124"/>
        </a:xfrm>
        <a:custGeom>
          <a:avLst/>
          <a:gdLst/>
          <a:ahLst/>
          <a:cxnLst/>
          <a:rect l="0" t="0" r="0" b="0"/>
          <a:pathLst>
            <a:path>
              <a:moveTo>
                <a:pt x="0" y="16062"/>
              </a:moveTo>
              <a:lnTo>
                <a:pt x="306797" y="1606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GB" sz="500" kern="1200"/>
        </a:p>
      </dsp:txBody>
      <dsp:txXfrm>
        <a:off x="2306584" y="1066750"/>
        <a:ext cx="15339" cy="15339"/>
      </dsp:txXfrm>
    </dsp:sp>
    <dsp:sp modelId="{8B8F9D30-87A2-483A-AC3B-4846F52615AC}">
      <dsp:nvSpPr>
        <dsp:cNvPr id="0" name=""/>
        <dsp:cNvSpPr/>
      </dsp:nvSpPr>
      <dsp:spPr>
        <a:xfrm>
          <a:off x="2467653" y="882671"/>
          <a:ext cx="766993" cy="383496"/>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GB" sz="600" kern="1200"/>
            <a:t>Domestic &amp; Sexual Abuse Support Service Manager</a:t>
          </a:r>
        </a:p>
      </dsp:txBody>
      <dsp:txXfrm>
        <a:off x="2478885" y="893903"/>
        <a:ext cx="744529" cy="361032"/>
      </dsp:txXfrm>
    </dsp:sp>
    <dsp:sp modelId="{C0024B17-765C-4F0A-9596-2E27BF462D6F}">
      <dsp:nvSpPr>
        <dsp:cNvPr id="0" name=""/>
        <dsp:cNvSpPr/>
      </dsp:nvSpPr>
      <dsp:spPr>
        <a:xfrm>
          <a:off x="3234646" y="1058357"/>
          <a:ext cx="306797" cy="32124"/>
        </a:xfrm>
        <a:custGeom>
          <a:avLst/>
          <a:gdLst/>
          <a:ahLst/>
          <a:cxnLst/>
          <a:rect l="0" t="0" r="0" b="0"/>
          <a:pathLst>
            <a:path>
              <a:moveTo>
                <a:pt x="0" y="16062"/>
              </a:moveTo>
              <a:lnTo>
                <a:pt x="306797" y="1606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GB" sz="500" kern="1200"/>
        </a:p>
      </dsp:txBody>
      <dsp:txXfrm>
        <a:off x="3380375" y="1066750"/>
        <a:ext cx="15339" cy="15339"/>
      </dsp:txXfrm>
    </dsp:sp>
    <dsp:sp modelId="{268D07E9-4249-46A0-BD8F-00E961F30612}">
      <dsp:nvSpPr>
        <dsp:cNvPr id="0" name=""/>
        <dsp:cNvSpPr/>
      </dsp:nvSpPr>
      <dsp:spPr>
        <a:xfrm>
          <a:off x="3541443" y="882671"/>
          <a:ext cx="766993" cy="383496"/>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GB" sz="600" kern="1200"/>
            <a:t>IDVA Team Leader</a:t>
          </a:r>
        </a:p>
      </dsp:txBody>
      <dsp:txXfrm>
        <a:off x="3552675" y="893903"/>
        <a:ext cx="744529" cy="361032"/>
      </dsp:txXfrm>
    </dsp:sp>
    <dsp:sp modelId="{22643C35-A9C8-4793-8009-8A7EEF1F6E6A}">
      <dsp:nvSpPr>
        <dsp:cNvPr id="0" name=""/>
        <dsp:cNvSpPr/>
      </dsp:nvSpPr>
      <dsp:spPr>
        <a:xfrm rot="17350740">
          <a:off x="3994898" y="617336"/>
          <a:ext cx="933875" cy="32124"/>
        </a:xfrm>
        <a:custGeom>
          <a:avLst/>
          <a:gdLst/>
          <a:ahLst/>
          <a:cxnLst/>
          <a:rect l="0" t="0" r="0" b="0"/>
          <a:pathLst>
            <a:path>
              <a:moveTo>
                <a:pt x="0" y="16062"/>
              </a:moveTo>
              <a:lnTo>
                <a:pt x="933875" y="1606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GB" sz="500" kern="1200"/>
        </a:p>
      </dsp:txBody>
      <dsp:txXfrm>
        <a:off x="4438488" y="610052"/>
        <a:ext cx="46693" cy="46693"/>
      </dsp:txXfrm>
    </dsp:sp>
    <dsp:sp modelId="{C3987709-8B17-4D2C-8DE0-E0EA5FDB3D3B}">
      <dsp:nvSpPr>
        <dsp:cNvPr id="0" name=""/>
        <dsp:cNvSpPr/>
      </dsp:nvSpPr>
      <dsp:spPr>
        <a:xfrm>
          <a:off x="4615234" y="629"/>
          <a:ext cx="766993" cy="383496"/>
        </a:xfrm>
        <a:prstGeom prst="roundRect">
          <a:avLst>
            <a:gd name="adj" fmla="val 10000"/>
          </a:avLst>
        </a:prstGeom>
        <a:solidFill>
          <a:schemeClr val="accent2"/>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GB" sz="600" kern="1200"/>
            <a:t>Cmmunity IDVA</a:t>
          </a:r>
        </a:p>
      </dsp:txBody>
      <dsp:txXfrm>
        <a:off x="4626466" y="11861"/>
        <a:ext cx="744529" cy="361032"/>
      </dsp:txXfrm>
    </dsp:sp>
    <dsp:sp modelId="{E4DB4E4C-6494-45D9-B05C-8DDAC6636B50}">
      <dsp:nvSpPr>
        <dsp:cNvPr id="0" name=""/>
        <dsp:cNvSpPr/>
      </dsp:nvSpPr>
      <dsp:spPr>
        <a:xfrm rot="18289469">
          <a:off x="4193216" y="837847"/>
          <a:ext cx="537237" cy="32124"/>
        </a:xfrm>
        <a:custGeom>
          <a:avLst/>
          <a:gdLst/>
          <a:ahLst/>
          <a:cxnLst/>
          <a:rect l="0" t="0" r="0" b="0"/>
          <a:pathLst>
            <a:path>
              <a:moveTo>
                <a:pt x="0" y="16062"/>
              </a:moveTo>
              <a:lnTo>
                <a:pt x="537237" y="1606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GB" sz="500" kern="1200"/>
        </a:p>
      </dsp:txBody>
      <dsp:txXfrm>
        <a:off x="4448404" y="840478"/>
        <a:ext cx="26861" cy="26861"/>
      </dsp:txXfrm>
    </dsp:sp>
    <dsp:sp modelId="{E5E215F7-9B94-4F65-93BF-4EAE3D7DDC08}">
      <dsp:nvSpPr>
        <dsp:cNvPr id="0" name=""/>
        <dsp:cNvSpPr/>
      </dsp:nvSpPr>
      <dsp:spPr>
        <a:xfrm>
          <a:off x="4615234" y="441650"/>
          <a:ext cx="766993" cy="383496"/>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GB" sz="600" kern="1200"/>
            <a:t>CHIDVA</a:t>
          </a:r>
        </a:p>
      </dsp:txBody>
      <dsp:txXfrm>
        <a:off x="4626466" y="452882"/>
        <a:ext cx="744529" cy="361032"/>
      </dsp:txXfrm>
    </dsp:sp>
    <dsp:sp modelId="{719F94B9-2CD7-444F-A70E-E6A7CCE3D9FB}">
      <dsp:nvSpPr>
        <dsp:cNvPr id="0" name=""/>
        <dsp:cNvSpPr/>
      </dsp:nvSpPr>
      <dsp:spPr>
        <a:xfrm>
          <a:off x="4308437" y="1058357"/>
          <a:ext cx="306797" cy="32124"/>
        </a:xfrm>
        <a:custGeom>
          <a:avLst/>
          <a:gdLst/>
          <a:ahLst/>
          <a:cxnLst/>
          <a:rect l="0" t="0" r="0" b="0"/>
          <a:pathLst>
            <a:path>
              <a:moveTo>
                <a:pt x="0" y="16062"/>
              </a:moveTo>
              <a:lnTo>
                <a:pt x="306797" y="1606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GB" sz="500" kern="1200"/>
        </a:p>
      </dsp:txBody>
      <dsp:txXfrm>
        <a:off x="4454165" y="1066750"/>
        <a:ext cx="15339" cy="15339"/>
      </dsp:txXfrm>
    </dsp:sp>
    <dsp:sp modelId="{9BC7434B-122F-4B27-BD82-08F69B1EB4B3}">
      <dsp:nvSpPr>
        <dsp:cNvPr id="0" name=""/>
        <dsp:cNvSpPr/>
      </dsp:nvSpPr>
      <dsp:spPr>
        <a:xfrm>
          <a:off x="4615234" y="882671"/>
          <a:ext cx="766993" cy="383496"/>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GB" sz="600" kern="1200"/>
            <a:t>Male IDVA</a:t>
          </a:r>
        </a:p>
      </dsp:txBody>
      <dsp:txXfrm>
        <a:off x="4626466" y="893903"/>
        <a:ext cx="744529" cy="361032"/>
      </dsp:txXfrm>
    </dsp:sp>
    <dsp:sp modelId="{277D7743-2272-4DAA-A571-AAF4FFDAEA9D}">
      <dsp:nvSpPr>
        <dsp:cNvPr id="0" name=""/>
        <dsp:cNvSpPr/>
      </dsp:nvSpPr>
      <dsp:spPr>
        <a:xfrm rot="3310531">
          <a:off x="4193216" y="1278868"/>
          <a:ext cx="537237" cy="32124"/>
        </a:xfrm>
        <a:custGeom>
          <a:avLst/>
          <a:gdLst/>
          <a:ahLst/>
          <a:cxnLst/>
          <a:rect l="0" t="0" r="0" b="0"/>
          <a:pathLst>
            <a:path>
              <a:moveTo>
                <a:pt x="0" y="16062"/>
              </a:moveTo>
              <a:lnTo>
                <a:pt x="537237" y="1606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GB" sz="500" kern="1200"/>
        </a:p>
      </dsp:txBody>
      <dsp:txXfrm>
        <a:off x="4448404" y="1281499"/>
        <a:ext cx="26861" cy="26861"/>
      </dsp:txXfrm>
    </dsp:sp>
    <dsp:sp modelId="{73E61FBC-DAEB-4ADD-B9CE-89BF6CFEC6DF}">
      <dsp:nvSpPr>
        <dsp:cNvPr id="0" name=""/>
        <dsp:cNvSpPr/>
      </dsp:nvSpPr>
      <dsp:spPr>
        <a:xfrm>
          <a:off x="4615234" y="1323692"/>
          <a:ext cx="766993" cy="383496"/>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GB" sz="600" kern="1200"/>
            <a:t>Triage &amp; Intervention Officer </a:t>
          </a:r>
        </a:p>
      </dsp:txBody>
      <dsp:txXfrm>
        <a:off x="4626466" y="1334924"/>
        <a:ext cx="744529" cy="361032"/>
      </dsp:txXfrm>
    </dsp:sp>
    <dsp:sp modelId="{CE9B672D-AFC4-4AF0-9CE4-269F23D24158}">
      <dsp:nvSpPr>
        <dsp:cNvPr id="0" name=""/>
        <dsp:cNvSpPr/>
      </dsp:nvSpPr>
      <dsp:spPr>
        <a:xfrm rot="4249260">
          <a:off x="3994898" y="1499379"/>
          <a:ext cx="933875" cy="32124"/>
        </a:xfrm>
        <a:custGeom>
          <a:avLst/>
          <a:gdLst/>
          <a:ahLst/>
          <a:cxnLst/>
          <a:rect l="0" t="0" r="0" b="0"/>
          <a:pathLst>
            <a:path>
              <a:moveTo>
                <a:pt x="0" y="16062"/>
              </a:moveTo>
              <a:lnTo>
                <a:pt x="933875" y="1606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en-GB" sz="500" kern="1200"/>
        </a:p>
      </dsp:txBody>
      <dsp:txXfrm>
        <a:off x="4438488" y="1492094"/>
        <a:ext cx="46693" cy="46693"/>
      </dsp:txXfrm>
    </dsp:sp>
    <dsp:sp modelId="{510366EE-B06F-4FF4-B3E2-E117800A0A5A}">
      <dsp:nvSpPr>
        <dsp:cNvPr id="0" name=""/>
        <dsp:cNvSpPr/>
      </dsp:nvSpPr>
      <dsp:spPr>
        <a:xfrm>
          <a:off x="4615234" y="1764713"/>
          <a:ext cx="766993" cy="383496"/>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 tIns="3810" rIns="3810" bIns="3810" numCol="1" spcCol="1270" anchor="ctr" anchorCtr="0">
          <a:noAutofit/>
        </a:bodyPr>
        <a:lstStyle/>
        <a:p>
          <a:pPr marL="0" lvl="0" indent="0" algn="ctr" defTabSz="266700">
            <a:lnSpc>
              <a:spcPct val="90000"/>
            </a:lnSpc>
            <a:spcBef>
              <a:spcPct val="0"/>
            </a:spcBef>
            <a:spcAft>
              <a:spcPct val="35000"/>
            </a:spcAft>
            <a:buNone/>
          </a:pPr>
          <a:r>
            <a:rPr lang="en-GB" sz="600" kern="1200"/>
            <a:t>Therapeutic Group Practitioner</a:t>
          </a:r>
        </a:p>
      </dsp:txBody>
      <dsp:txXfrm>
        <a:off x="4626466" y="1775945"/>
        <a:ext cx="744529" cy="361032"/>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0602799B07DD146AF2C7C0815C40BA0" ma:contentTypeVersion="3" ma:contentTypeDescription="Create a new document." ma:contentTypeScope="" ma:versionID="17891c2092660f183aabf346fb813a9f">
  <xsd:schema xmlns:xsd="http://www.w3.org/2001/XMLSchema" xmlns:xs="http://www.w3.org/2001/XMLSchema" xmlns:p="http://schemas.microsoft.com/office/2006/metadata/properties" xmlns:ns2="17118598-fb2b-4503-8b9a-576c9cde0dca" targetNamespace="http://schemas.microsoft.com/office/2006/metadata/properties" ma:root="true" ma:fieldsID="c16a9c55f2b60ba8cd105fcfbd6394f7" ns2:_="">
    <xsd:import namespace="17118598-fb2b-4503-8b9a-576c9cde0dca"/>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118598-fb2b-4503-8b9a-576c9cde0dc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722F0CB-05E2-43C3-AC6F-5198E136B787}">
  <ds:schemaRefs>
    <ds:schemaRef ds:uri="http://schemas.microsoft.com/sharepoint/v3/contenttype/forms"/>
  </ds:schemaRefs>
</ds:datastoreItem>
</file>

<file path=customXml/itemProps2.xml><?xml version="1.0" encoding="utf-8"?>
<ds:datastoreItem xmlns:ds="http://schemas.openxmlformats.org/officeDocument/2006/customXml" ds:itemID="{934583C3-D89F-466F-8D5C-7F70D5B3A5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118598-fb2b-4503-8b9a-576c9cde0d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35D083B-6BA5-41AB-9423-4240FAF4597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Support &amp; Advice Job Description - Copy (2)</Template>
  <TotalTime>0</TotalTime>
  <Pages>6</Pages>
  <Words>1911</Words>
  <Characters>10896</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Casey Dent</dc:creator>
  <cp:keywords/>
  <dc:description/>
  <cp:lastModifiedBy>Casey Dent</cp:lastModifiedBy>
  <cp:revision>3</cp:revision>
  <cp:lastPrinted>2025-06-24T13:52:00Z</cp:lastPrinted>
  <dcterms:created xsi:type="dcterms:W3CDTF">2025-11-25T17:29:00Z</dcterms:created>
  <dcterms:modified xsi:type="dcterms:W3CDTF">2025-11-27T10:45:00Z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0x01010050602799B07DD146AF2C7C0815C40BA0</vt:lpwstr>
  </property>
  <property fmtid="{D5CDD505-2E9C-101B-9397-08002B2CF9AE}" pid="3" name="MediaServiceImageTags">
    <vt:lpwstr/>
  </property>
</Properties>
</file>