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CCE80" w14:textId="77777777" w:rsidR="00410CAF" w:rsidRPr="00BE1D1B" w:rsidRDefault="00410CAF" w:rsidP="7BA460E7">
      <w:pPr>
        <w:pStyle w:val="BodyText"/>
        <w:ind w:left="0" w:firstLine="0"/>
        <w:rPr>
          <w:rFonts w:ascii="Aptos" w:hAnsi="Aptos"/>
          <w:sz w:val="20"/>
        </w:rPr>
      </w:pPr>
    </w:p>
    <w:p w14:paraId="5D39F52A" w14:textId="443FE3E5" w:rsidR="00410CAF" w:rsidRPr="00BE1D1B" w:rsidRDefault="782E5D54" w:rsidP="58511B23">
      <w:pPr>
        <w:pStyle w:val="Title"/>
        <w:ind w:left="0"/>
        <w:rPr>
          <w:rFonts w:ascii="Aptos" w:hAnsi="Aptos"/>
        </w:rPr>
      </w:pPr>
      <w:r w:rsidRPr="00BE1D1B">
        <w:rPr>
          <w:rFonts w:ascii="Aptos" w:hAnsi="Aptos"/>
          <w:noProof/>
        </w:rPr>
        <w:drawing>
          <wp:inline distT="0" distB="0" distL="0" distR="0" wp14:anchorId="5CB22C6F" wp14:editId="77ED7677">
            <wp:extent cx="753222" cy="704850"/>
            <wp:effectExtent l="0" t="0" r="0" b="0"/>
            <wp:docPr id="105116386" name="Picture 105116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3222" cy="704850"/>
                    </a:xfrm>
                    <a:prstGeom prst="rect">
                      <a:avLst/>
                    </a:prstGeom>
                  </pic:spPr>
                </pic:pic>
              </a:graphicData>
            </a:graphic>
          </wp:inline>
        </w:drawing>
      </w:r>
      <w:r w:rsidR="00555822" w:rsidRPr="00BE1D1B">
        <w:rPr>
          <w:rFonts w:ascii="Aptos" w:hAnsi="Aptos"/>
        </w:rPr>
        <w:br/>
      </w:r>
    </w:p>
    <w:p w14:paraId="671CCE83" w14:textId="38E057E3" w:rsidR="00410CAF" w:rsidRPr="00CB6A2C" w:rsidRDefault="00217F3A" w:rsidP="58511B23">
      <w:pPr>
        <w:pStyle w:val="Title"/>
        <w:ind w:left="0"/>
        <w:jc w:val="center"/>
        <w:rPr>
          <w:rFonts w:asciiTheme="minorHAnsi" w:hAnsiTheme="minorHAnsi" w:cstheme="minorHAnsi"/>
        </w:rPr>
      </w:pPr>
      <w:r w:rsidRPr="00CB6A2C">
        <w:rPr>
          <w:rFonts w:asciiTheme="minorHAnsi" w:hAnsiTheme="minorHAnsi" w:cstheme="minorHAnsi"/>
          <w:spacing w:val="-2"/>
        </w:rPr>
        <w:t xml:space="preserve">Communications </w:t>
      </w:r>
      <w:r w:rsidR="006C1E69" w:rsidRPr="00CB6A2C">
        <w:rPr>
          <w:rFonts w:asciiTheme="minorHAnsi" w:hAnsiTheme="minorHAnsi" w:cstheme="minorHAnsi"/>
          <w:spacing w:val="-2"/>
        </w:rPr>
        <w:t>Officer</w:t>
      </w:r>
      <w:r w:rsidR="00555822" w:rsidRPr="00CB6A2C">
        <w:rPr>
          <w:rFonts w:asciiTheme="minorHAnsi" w:hAnsiTheme="minorHAnsi" w:cstheme="minorHAnsi"/>
        </w:rPr>
        <w:br/>
        <w:t>Job</w:t>
      </w:r>
      <w:r w:rsidR="00555822" w:rsidRPr="00CB6A2C">
        <w:rPr>
          <w:rFonts w:asciiTheme="minorHAnsi" w:hAnsiTheme="minorHAnsi" w:cstheme="minorHAnsi"/>
          <w:spacing w:val="-4"/>
        </w:rPr>
        <w:t xml:space="preserve"> </w:t>
      </w:r>
      <w:r w:rsidR="00555822" w:rsidRPr="00CB6A2C">
        <w:rPr>
          <w:rFonts w:asciiTheme="minorHAnsi" w:hAnsiTheme="minorHAnsi" w:cstheme="minorHAnsi"/>
        </w:rPr>
        <w:t>Description</w:t>
      </w:r>
    </w:p>
    <w:p w14:paraId="671CCE86" w14:textId="77777777" w:rsidR="00410CAF" w:rsidRPr="00CB6A2C" w:rsidRDefault="00410CAF" w:rsidP="7BA460E7">
      <w:pPr>
        <w:pStyle w:val="BodyText"/>
        <w:spacing w:before="4"/>
        <w:ind w:left="0" w:firstLine="0"/>
        <w:rPr>
          <w:rFonts w:cstheme="minorHAnsi"/>
          <w:b/>
          <w:sz w:val="18"/>
        </w:rPr>
      </w:pPr>
    </w:p>
    <w:p w14:paraId="0E636DDD" w14:textId="45FB5A8A" w:rsidR="031CAD8B" w:rsidRPr="00CB6A2C" w:rsidRDefault="031CAD8B" w:rsidP="584FCB75">
      <w:pPr>
        <w:jc w:val="both"/>
        <w:rPr>
          <w:rFonts w:eastAsia="Calibri" w:cstheme="minorHAnsi"/>
          <w:b/>
          <w:bCs/>
        </w:rPr>
      </w:pPr>
      <w:r w:rsidRPr="00CB6A2C">
        <w:rPr>
          <w:rFonts w:eastAsia="Calibri" w:cstheme="minorHAnsi"/>
          <w:b/>
          <w:bCs/>
        </w:rPr>
        <w:t>About Emergency Nutrition Network (ENN)</w:t>
      </w:r>
    </w:p>
    <w:p w14:paraId="58D18274" w14:textId="1F0DF6CC" w:rsidR="031CAD8B" w:rsidRPr="00CB6A2C" w:rsidRDefault="031CAD8B" w:rsidP="584FCB75">
      <w:pPr>
        <w:jc w:val="both"/>
        <w:rPr>
          <w:rFonts w:eastAsia="Calibri" w:cstheme="minorHAnsi"/>
        </w:rPr>
      </w:pPr>
      <w:r w:rsidRPr="00CB6A2C">
        <w:rPr>
          <w:rFonts w:eastAsia="Calibri" w:cstheme="minorHAnsi"/>
        </w:rPr>
        <w:t xml:space="preserve">Emergency Nutrition Network (ENN) works to reduce undernutrition globally. We enhance the effectiveness of nutrition policy and programming by improving knowledge, stimulating learning and building evidence. We are passionate about being network-driven, independent and evidence-based. </w:t>
      </w:r>
    </w:p>
    <w:p w14:paraId="13476929" w14:textId="13886B4D" w:rsidR="031CAD8B" w:rsidRPr="00CB6A2C" w:rsidRDefault="031CAD8B" w:rsidP="584FCB75">
      <w:pPr>
        <w:jc w:val="both"/>
        <w:rPr>
          <w:rFonts w:eastAsia="Calibri" w:cstheme="minorHAnsi"/>
          <w:b/>
          <w:bCs/>
        </w:rPr>
      </w:pPr>
      <w:r w:rsidRPr="00CB6A2C">
        <w:rPr>
          <w:rFonts w:eastAsia="Calibri" w:cstheme="minorHAnsi"/>
          <w:b/>
          <w:bCs/>
        </w:rPr>
        <w:t xml:space="preserve"> </w:t>
      </w:r>
    </w:p>
    <w:p w14:paraId="3A90A353" w14:textId="69E383DC" w:rsidR="031CAD8B" w:rsidRPr="00CB6A2C" w:rsidRDefault="031CAD8B" w:rsidP="584FCB75">
      <w:pPr>
        <w:jc w:val="both"/>
        <w:rPr>
          <w:rFonts w:eastAsia="Calibri" w:cstheme="minorHAnsi"/>
        </w:rPr>
      </w:pPr>
      <w:r w:rsidRPr="00CB6A2C">
        <w:rPr>
          <w:rFonts w:eastAsia="Calibri" w:cstheme="minorHAnsi"/>
          <w:b/>
          <w:bCs/>
        </w:rPr>
        <w:t>Our vision</w:t>
      </w:r>
      <w:r w:rsidRPr="00CB6A2C">
        <w:rPr>
          <w:rFonts w:eastAsia="Calibri" w:cstheme="minorHAnsi"/>
        </w:rPr>
        <w:t xml:space="preserve"> is that every individual caught up in a nutritional emergency, or suffering from malnutrition anywhere in the world, gets the most effective help possible. </w:t>
      </w:r>
    </w:p>
    <w:p w14:paraId="2E853E23" w14:textId="02515BE7" w:rsidR="031CAD8B" w:rsidRPr="00CB6A2C" w:rsidRDefault="031CAD8B" w:rsidP="584FCB75">
      <w:pPr>
        <w:jc w:val="both"/>
        <w:rPr>
          <w:rFonts w:eastAsia="Calibri" w:cstheme="minorHAnsi"/>
        </w:rPr>
      </w:pPr>
      <w:r w:rsidRPr="00CB6A2C">
        <w:rPr>
          <w:rFonts w:eastAsia="Calibri" w:cstheme="minorHAnsi"/>
        </w:rPr>
        <w:t xml:space="preserve"> </w:t>
      </w:r>
    </w:p>
    <w:p w14:paraId="1199B15F" w14:textId="5D4D57F9" w:rsidR="031CAD8B" w:rsidRPr="00CB6A2C" w:rsidRDefault="031CAD8B" w:rsidP="584FCB75">
      <w:pPr>
        <w:jc w:val="both"/>
        <w:rPr>
          <w:rFonts w:eastAsia="Calibri" w:cstheme="minorHAnsi"/>
        </w:rPr>
      </w:pPr>
      <w:r w:rsidRPr="00CB6A2C">
        <w:rPr>
          <w:rFonts w:eastAsia="Calibri" w:cstheme="minorHAnsi"/>
        </w:rPr>
        <w:t>Through our work and collaborations, we support agencies and individuals to implement evidence-based nutrition programming, predominantly in low- and middle-income countries and in fragile and conflict-affected states.</w:t>
      </w:r>
    </w:p>
    <w:p w14:paraId="6B8DF594" w14:textId="37A7EDD4" w:rsidR="031CAD8B" w:rsidRPr="00CB6A2C" w:rsidRDefault="031CAD8B" w:rsidP="584FCB75">
      <w:pPr>
        <w:jc w:val="both"/>
        <w:rPr>
          <w:rFonts w:eastAsia="Calibri" w:cstheme="minorHAnsi"/>
        </w:rPr>
      </w:pPr>
      <w:r w:rsidRPr="00CB6A2C">
        <w:rPr>
          <w:rFonts w:eastAsia="Calibri" w:cstheme="minorHAnsi"/>
        </w:rPr>
        <w:t xml:space="preserve"> </w:t>
      </w:r>
    </w:p>
    <w:p w14:paraId="7798953A" w14:textId="1D9B633D" w:rsidR="031CAD8B" w:rsidRPr="00CB6A2C" w:rsidRDefault="031CAD8B" w:rsidP="584FCB75">
      <w:pPr>
        <w:jc w:val="both"/>
        <w:rPr>
          <w:rFonts w:eastAsia="Calibri" w:cstheme="minorHAnsi"/>
          <w:color w:val="000000" w:themeColor="text1"/>
        </w:rPr>
      </w:pPr>
      <w:r w:rsidRPr="00CB6A2C">
        <w:rPr>
          <w:rFonts w:eastAsia="Calibri" w:cstheme="minorHAnsi"/>
          <w:color w:val="000000" w:themeColor="text1"/>
        </w:rPr>
        <w:t xml:space="preserve">ENN’s portfolio includes projects specialising in Infant Feeding in Emergencies, Wasting, Adolescent Nutrition and Management of small &amp; nutritionally At-risk Infants under six months &amp; their </w:t>
      </w:r>
      <w:proofErr w:type="gramStart"/>
      <w:r w:rsidRPr="00CB6A2C">
        <w:rPr>
          <w:rFonts w:eastAsia="Calibri" w:cstheme="minorHAnsi"/>
          <w:color w:val="000000" w:themeColor="text1"/>
        </w:rPr>
        <w:t>Mothers</w:t>
      </w:r>
      <w:proofErr w:type="gramEnd"/>
      <w:r w:rsidRPr="00CB6A2C">
        <w:rPr>
          <w:rFonts w:eastAsia="Calibri" w:cstheme="minorHAnsi"/>
          <w:color w:val="000000" w:themeColor="text1"/>
        </w:rPr>
        <w:t xml:space="preserve"> (MAMI), as well as our highly regarded </w:t>
      </w:r>
      <w:r w:rsidR="006C1E69" w:rsidRPr="00CB6A2C">
        <w:rPr>
          <w:rFonts w:eastAsia="Calibri" w:cstheme="minorHAnsi"/>
          <w:color w:val="000000" w:themeColor="text1"/>
        </w:rPr>
        <w:t xml:space="preserve">global nutrition </w:t>
      </w:r>
      <w:r w:rsidRPr="00CB6A2C">
        <w:rPr>
          <w:rFonts w:eastAsia="Calibri" w:cstheme="minorHAnsi"/>
          <w:color w:val="000000" w:themeColor="text1"/>
        </w:rPr>
        <w:t xml:space="preserve">publication, Field Exchange. </w:t>
      </w:r>
    </w:p>
    <w:p w14:paraId="1957B686" w14:textId="70229F0C" w:rsidR="031CAD8B" w:rsidRPr="00CB6A2C" w:rsidRDefault="031CAD8B" w:rsidP="584FCB75">
      <w:pPr>
        <w:jc w:val="both"/>
        <w:rPr>
          <w:rFonts w:eastAsia="Calibri" w:cstheme="minorHAnsi"/>
          <w:color w:val="000000" w:themeColor="text1"/>
        </w:rPr>
      </w:pPr>
      <w:r w:rsidRPr="00CB6A2C">
        <w:rPr>
          <w:rFonts w:eastAsia="Calibri" w:cstheme="minorHAnsi"/>
          <w:color w:val="000000" w:themeColor="text1"/>
        </w:rPr>
        <w:t xml:space="preserve"> </w:t>
      </w:r>
    </w:p>
    <w:p w14:paraId="0C373AA8" w14:textId="6D3AEA82" w:rsidR="031CAD8B" w:rsidRPr="00CB6A2C" w:rsidRDefault="031CAD8B" w:rsidP="584FCB75">
      <w:pPr>
        <w:jc w:val="both"/>
        <w:rPr>
          <w:rFonts w:eastAsia="Calibri" w:cstheme="minorHAnsi"/>
        </w:rPr>
      </w:pPr>
      <w:r w:rsidRPr="00CB6A2C">
        <w:rPr>
          <w:rFonts w:eastAsia="Calibri" w:cstheme="minorHAnsi"/>
        </w:rPr>
        <w:t>For more information about ENN</w:t>
      </w:r>
      <w:r w:rsidR="004B15DF" w:rsidRPr="00CB6A2C">
        <w:rPr>
          <w:rFonts w:eastAsia="Calibri" w:cstheme="minorHAnsi"/>
        </w:rPr>
        <w:t>’s work</w:t>
      </w:r>
      <w:r w:rsidRPr="00CB6A2C">
        <w:rPr>
          <w:rFonts w:eastAsia="Calibri" w:cstheme="minorHAnsi"/>
        </w:rPr>
        <w:t xml:space="preserve"> see our website: </w:t>
      </w:r>
      <w:hyperlink r:id="rId9">
        <w:r w:rsidRPr="00CB6A2C">
          <w:rPr>
            <w:rStyle w:val="Hyperlink"/>
            <w:rFonts w:eastAsia="Calibri" w:cstheme="minorHAnsi"/>
          </w:rPr>
          <w:t>www.ennonline.net.</w:t>
        </w:r>
      </w:hyperlink>
    </w:p>
    <w:p w14:paraId="24ED96DF" w14:textId="41E12E54" w:rsidR="031CAD8B" w:rsidRPr="00CB6A2C" w:rsidRDefault="031CAD8B" w:rsidP="584FCB75">
      <w:pPr>
        <w:jc w:val="both"/>
        <w:rPr>
          <w:rFonts w:eastAsia="Calibri" w:cstheme="minorHAnsi"/>
        </w:rPr>
      </w:pPr>
      <w:r w:rsidRPr="00CB6A2C">
        <w:rPr>
          <w:rFonts w:eastAsia="Calibri" w:cstheme="minorHAnsi"/>
        </w:rPr>
        <w:t xml:space="preserve"> </w:t>
      </w:r>
    </w:p>
    <w:p w14:paraId="5E413BE3" w14:textId="219922DD" w:rsidR="031CAD8B" w:rsidRPr="00CB6A2C" w:rsidRDefault="031CAD8B" w:rsidP="584FCB75">
      <w:pPr>
        <w:jc w:val="both"/>
        <w:rPr>
          <w:rFonts w:eastAsia="Calibri" w:cstheme="minorHAnsi"/>
          <w:b/>
          <w:bCs/>
        </w:rPr>
      </w:pPr>
      <w:r w:rsidRPr="00CB6A2C">
        <w:rPr>
          <w:rFonts w:eastAsia="Calibri" w:cstheme="minorHAnsi"/>
          <w:b/>
          <w:bCs/>
        </w:rPr>
        <w:t>Our People</w:t>
      </w:r>
    </w:p>
    <w:p w14:paraId="7B1E69E6" w14:textId="43F669F7" w:rsidR="031CAD8B" w:rsidRPr="00CB6A2C" w:rsidRDefault="031CAD8B" w:rsidP="584FCB75">
      <w:pPr>
        <w:jc w:val="both"/>
        <w:rPr>
          <w:rFonts w:eastAsia="Calibri" w:cstheme="minorHAnsi"/>
          <w:b/>
          <w:bCs/>
        </w:rPr>
      </w:pPr>
      <w:r w:rsidRPr="00CB6A2C">
        <w:rPr>
          <w:rFonts w:eastAsia="Calibri" w:cstheme="minorHAnsi"/>
        </w:rPr>
        <w:t>ENN’s team is made up of a range of technical experts in nutrition, with decades of collective experience, and a small, experienced operational team. ENN is highly committed to diversity and inclusion, to enabling and promoting flexible working for our staff, and to supporting continued professional development</w:t>
      </w:r>
      <w:r w:rsidRPr="00CB6A2C">
        <w:rPr>
          <w:rFonts w:eastAsia="Calibri" w:cstheme="minorHAnsi"/>
          <w:b/>
          <w:bCs/>
        </w:rPr>
        <w:t xml:space="preserve">. </w:t>
      </w:r>
    </w:p>
    <w:p w14:paraId="5273660F" w14:textId="5CB36C01" w:rsidR="031CAD8B" w:rsidRPr="00CB6A2C" w:rsidRDefault="031CAD8B" w:rsidP="584FCB75">
      <w:pPr>
        <w:jc w:val="both"/>
        <w:rPr>
          <w:rFonts w:eastAsia="Calibri" w:cstheme="minorHAnsi"/>
          <w:b/>
          <w:bCs/>
        </w:rPr>
      </w:pPr>
      <w:r w:rsidRPr="00CB6A2C">
        <w:rPr>
          <w:rFonts w:eastAsia="Calibri" w:cstheme="minorHAnsi"/>
          <w:b/>
          <w:bCs/>
        </w:rPr>
        <w:t xml:space="preserve"> </w:t>
      </w:r>
    </w:p>
    <w:p w14:paraId="155F8E49" w14:textId="77777777" w:rsidR="00EC4CAC" w:rsidRPr="00CB6A2C" w:rsidRDefault="00EC4CAC" w:rsidP="7BA460E7">
      <w:pPr>
        <w:jc w:val="both"/>
        <w:rPr>
          <w:rFonts w:cstheme="minorHAnsi"/>
          <w:b/>
          <w:bCs/>
        </w:rPr>
      </w:pPr>
      <w:r w:rsidRPr="00CB6A2C">
        <w:rPr>
          <w:rFonts w:cstheme="minorHAnsi"/>
          <w:b/>
          <w:bCs/>
        </w:rPr>
        <w:t>Terms and Conditions</w:t>
      </w:r>
    </w:p>
    <w:p w14:paraId="0DE23B0C" w14:textId="781671EF" w:rsidR="00EC4CAC" w:rsidRPr="00CB6A2C" w:rsidRDefault="00EC4CAC" w:rsidP="7BA460E7">
      <w:pPr>
        <w:widowControl/>
        <w:numPr>
          <w:ilvl w:val="0"/>
          <w:numId w:val="4"/>
        </w:numPr>
        <w:autoSpaceDE/>
        <w:autoSpaceDN/>
        <w:spacing w:line="267" w:lineRule="exact"/>
        <w:rPr>
          <w:rFonts w:eastAsiaTheme="minorEastAsia" w:cstheme="minorHAnsi"/>
          <w:b/>
          <w:bCs/>
        </w:rPr>
      </w:pPr>
      <w:bookmarkStart w:id="0" w:name="_Hlk532475004"/>
      <w:bookmarkStart w:id="1" w:name="_Hlk531001028"/>
      <w:r w:rsidRPr="00CB6A2C">
        <w:rPr>
          <w:rFonts w:cstheme="minorHAnsi"/>
          <w:b/>
          <w:bCs/>
        </w:rPr>
        <w:t>Hours of work</w:t>
      </w:r>
      <w:r w:rsidRPr="00CB6A2C">
        <w:rPr>
          <w:rFonts w:cstheme="minorHAnsi"/>
        </w:rPr>
        <w:t>: Full time (37.5 hours per week)</w:t>
      </w:r>
    </w:p>
    <w:p w14:paraId="21231BE4" w14:textId="0A258650" w:rsidR="002A726F" w:rsidRPr="00CB6A2C" w:rsidRDefault="00EC4CAC" w:rsidP="002A726F">
      <w:pPr>
        <w:widowControl/>
        <w:numPr>
          <w:ilvl w:val="0"/>
          <w:numId w:val="4"/>
        </w:numPr>
        <w:autoSpaceDE/>
        <w:autoSpaceDN/>
        <w:rPr>
          <w:rFonts w:eastAsiaTheme="minorEastAsia" w:cstheme="minorHAnsi"/>
          <w:b/>
          <w:bCs/>
        </w:rPr>
      </w:pPr>
      <w:r w:rsidRPr="00CB6A2C">
        <w:rPr>
          <w:rFonts w:cstheme="minorHAnsi"/>
          <w:b/>
          <w:bCs/>
        </w:rPr>
        <w:t>Type</w:t>
      </w:r>
      <w:r w:rsidRPr="00CB6A2C">
        <w:rPr>
          <w:rFonts w:cstheme="minorHAnsi"/>
          <w:b/>
          <w:bCs/>
          <w:spacing w:val="-12"/>
        </w:rPr>
        <w:t xml:space="preserve"> </w:t>
      </w:r>
      <w:r w:rsidRPr="00CB6A2C">
        <w:rPr>
          <w:rFonts w:cstheme="minorHAnsi"/>
          <w:b/>
          <w:bCs/>
        </w:rPr>
        <w:t>of</w:t>
      </w:r>
      <w:r w:rsidRPr="00CB6A2C">
        <w:rPr>
          <w:rFonts w:cstheme="minorHAnsi"/>
          <w:b/>
          <w:bCs/>
          <w:spacing w:val="-11"/>
        </w:rPr>
        <w:t xml:space="preserve"> </w:t>
      </w:r>
      <w:r w:rsidRPr="00CB6A2C">
        <w:rPr>
          <w:rFonts w:cstheme="minorHAnsi"/>
          <w:b/>
          <w:bCs/>
        </w:rPr>
        <w:t>contract:</w:t>
      </w:r>
      <w:r w:rsidRPr="00CB6A2C">
        <w:rPr>
          <w:rFonts w:cstheme="minorHAnsi"/>
          <w:spacing w:val="31"/>
        </w:rPr>
        <w:t xml:space="preserve"> </w:t>
      </w:r>
      <w:r w:rsidR="00143321" w:rsidRPr="00CB6A2C">
        <w:rPr>
          <w:rFonts w:cstheme="minorHAnsi"/>
        </w:rPr>
        <w:t>12-month fixed term contract, with potential to be made permanent.</w:t>
      </w:r>
    </w:p>
    <w:p w14:paraId="2FF8DBF3" w14:textId="77777777" w:rsidR="00493625" w:rsidRPr="00CB6A2C" w:rsidRDefault="0F3FD142" w:rsidP="00493625">
      <w:pPr>
        <w:widowControl/>
        <w:numPr>
          <w:ilvl w:val="0"/>
          <w:numId w:val="4"/>
        </w:numPr>
        <w:autoSpaceDE/>
        <w:autoSpaceDN/>
        <w:spacing w:line="267" w:lineRule="exact"/>
        <w:rPr>
          <w:rFonts w:cstheme="minorHAnsi"/>
        </w:rPr>
      </w:pPr>
      <w:r w:rsidRPr="00CB6A2C">
        <w:rPr>
          <w:rFonts w:cstheme="minorHAnsi"/>
          <w:b/>
          <w:bCs/>
        </w:rPr>
        <w:t>Location:</w:t>
      </w:r>
      <w:r w:rsidR="2190A46C" w:rsidRPr="00CB6A2C">
        <w:rPr>
          <w:rFonts w:cstheme="minorHAnsi"/>
        </w:rPr>
        <w:t xml:space="preserve"> </w:t>
      </w:r>
      <w:r w:rsidR="002A726F" w:rsidRPr="00CB6A2C">
        <w:rPr>
          <w:rFonts w:cstheme="minorHAnsi"/>
        </w:rPr>
        <w:t xml:space="preserve">Hybrid or </w:t>
      </w:r>
      <w:r w:rsidR="00493625" w:rsidRPr="00CB6A2C">
        <w:rPr>
          <w:rFonts w:cstheme="minorHAnsi"/>
        </w:rPr>
        <w:t xml:space="preserve">UK-based homeworking with occasional travel to meetings, training events and organisational activities, primarily in </w:t>
      </w:r>
      <w:r w:rsidR="00493625" w:rsidRPr="00CB6A2C">
        <w:rPr>
          <w:rFonts w:cstheme="minorHAnsi"/>
          <w:b/>
          <w:bCs/>
        </w:rPr>
        <w:t>Oxford/Oxfordshire</w:t>
      </w:r>
      <w:r w:rsidR="00493625" w:rsidRPr="00CB6A2C">
        <w:rPr>
          <w:rFonts w:cstheme="minorHAnsi"/>
        </w:rPr>
        <w:t>. ENN may operate hybrid working arrangements and reserves the right to review working arrangements in the future following consultation. Applicants must have and maintain a valid right to work in the United Kingdom throughout their employment with ENN.</w:t>
      </w:r>
    </w:p>
    <w:p w14:paraId="15D777AF" w14:textId="791AB7EA" w:rsidR="00641152" w:rsidRPr="00CB6A2C" w:rsidRDefault="00EC4CAC" w:rsidP="00E56405">
      <w:pPr>
        <w:widowControl/>
        <w:numPr>
          <w:ilvl w:val="0"/>
          <w:numId w:val="4"/>
        </w:numPr>
        <w:autoSpaceDE/>
        <w:autoSpaceDN/>
        <w:spacing w:line="267" w:lineRule="exact"/>
        <w:rPr>
          <w:rFonts w:eastAsiaTheme="minorEastAsia" w:cstheme="minorHAnsi"/>
        </w:rPr>
      </w:pPr>
      <w:r w:rsidRPr="00CB6A2C">
        <w:rPr>
          <w:rFonts w:cstheme="minorHAnsi"/>
          <w:b/>
          <w:bCs/>
        </w:rPr>
        <w:t>Holidays:</w:t>
      </w:r>
      <w:r w:rsidRPr="00CB6A2C">
        <w:rPr>
          <w:rFonts w:cstheme="minorHAnsi"/>
        </w:rPr>
        <w:t xml:space="preserve"> </w:t>
      </w:r>
      <w:r w:rsidR="00641152" w:rsidRPr="00CB6A2C">
        <w:rPr>
          <w:rFonts w:cstheme="minorHAnsi"/>
        </w:rPr>
        <w:t>25 days plus UK public holidays, increasing by one day per annum after two complete years of service to a maximum of 27 days per annum.</w:t>
      </w:r>
      <w:r w:rsidR="00641152" w:rsidRPr="00CB6A2C">
        <w:rPr>
          <w:rFonts w:eastAsiaTheme="minorEastAsia" w:cstheme="minorHAnsi"/>
          <w:b/>
          <w:bCs/>
        </w:rPr>
        <w:t xml:space="preserve"> </w:t>
      </w:r>
      <w:r w:rsidR="00641152" w:rsidRPr="00CB6A2C">
        <w:rPr>
          <w:rFonts w:eastAsiaTheme="minorEastAsia" w:cstheme="minorHAnsi"/>
        </w:rPr>
        <w:t>ENN also provides additional p</w:t>
      </w:r>
      <w:r w:rsidR="00641152" w:rsidRPr="00CB6A2C">
        <w:rPr>
          <w:rFonts w:cstheme="minorHAnsi"/>
        </w:rPr>
        <w:t>aid office closure days between Christmas and New Year. Pro-rata for part-time staff.</w:t>
      </w:r>
    </w:p>
    <w:p w14:paraId="7F87080B" w14:textId="0617317F" w:rsidR="00EC4CAC" w:rsidRPr="00CB6A2C" w:rsidRDefault="00EC4CAC" w:rsidP="00FF67AD">
      <w:pPr>
        <w:widowControl/>
        <w:numPr>
          <w:ilvl w:val="0"/>
          <w:numId w:val="4"/>
        </w:numPr>
        <w:autoSpaceDE/>
        <w:autoSpaceDN/>
        <w:jc w:val="both"/>
        <w:rPr>
          <w:rFonts w:eastAsiaTheme="minorEastAsia" w:cstheme="minorHAnsi"/>
          <w:b/>
          <w:bCs/>
        </w:rPr>
      </w:pPr>
      <w:r w:rsidRPr="00CB6A2C">
        <w:rPr>
          <w:rFonts w:cstheme="minorHAnsi"/>
          <w:b/>
          <w:bCs/>
        </w:rPr>
        <w:t>Pension:</w:t>
      </w:r>
      <w:r w:rsidRPr="00CB6A2C">
        <w:rPr>
          <w:rFonts w:cstheme="minorHAnsi"/>
        </w:rPr>
        <w:t xml:space="preserve"> Auto-Enrolment to ENN scheme with a generous Employer contribution of 5%.</w:t>
      </w:r>
    </w:p>
    <w:p w14:paraId="3D86E6F1" w14:textId="77777777" w:rsidR="00741B9A" w:rsidRPr="00CB6A2C" w:rsidRDefault="00EC4CAC" w:rsidP="00741B9A">
      <w:pPr>
        <w:pStyle w:val="ListParagraph"/>
        <w:widowControl/>
        <w:numPr>
          <w:ilvl w:val="0"/>
          <w:numId w:val="4"/>
        </w:numPr>
        <w:autoSpaceDE/>
        <w:autoSpaceDN/>
        <w:jc w:val="both"/>
        <w:rPr>
          <w:rFonts w:eastAsiaTheme="minorEastAsia" w:cstheme="minorHAnsi"/>
          <w:b/>
          <w:bCs/>
        </w:rPr>
      </w:pPr>
      <w:r w:rsidRPr="00CB6A2C">
        <w:rPr>
          <w:rFonts w:cstheme="minorHAnsi"/>
          <w:b/>
          <w:bCs/>
        </w:rPr>
        <w:t xml:space="preserve">Additional Benefits </w:t>
      </w:r>
      <w:r w:rsidR="00597603" w:rsidRPr="00CB6A2C">
        <w:rPr>
          <w:rFonts w:cstheme="minorHAnsi"/>
          <w:b/>
          <w:bCs/>
        </w:rPr>
        <w:t>include</w:t>
      </w:r>
      <w:r w:rsidRPr="00CB6A2C">
        <w:rPr>
          <w:rFonts w:eastAsiaTheme="minorEastAsia" w:cstheme="minorHAnsi"/>
          <w:b/>
          <w:bCs/>
        </w:rPr>
        <w:t xml:space="preserve"> </w:t>
      </w:r>
      <w:r w:rsidR="00741B9A" w:rsidRPr="00CB6A2C">
        <w:rPr>
          <w:rFonts w:eastAsiaTheme="minorEastAsia" w:cstheme="minorHAnsi"/>
        </w:rPr>
        <w:t>Dental cover, Life cover, Employee Assistance Programme and Wellbeing contribution.</w:t>
      </w:r>
    </w:p>
    <w:p w14:paraId="7091C78A" w14:textId="77777777" w:rsidR="007C2296" w:rsidRPr="007C2296" w:rsidRDefault="00EC4CAC" w:rsidP="007C2296">
      <w:pPr>
        <w:pStyle w:val="ListParagraph"/>
        <w:widowControl/>
        <w:numPr>
          <w:ilvl w:val="0"/>
          <w:numId w:val="4"/>
        </w:numPr>
        <w:autoSpaceDE/>
        <w:autoSpaceDN/>
        <w:jc w:val="both"/>
        <w:rPr>
          <w:rFonts w:cstheme="minorHAnsi"/>
        </w:rPr>
      </w:pPr>
      <w:r w:rsidRPr="00CB6A2C">
        <w:rPr>
          <w:rFonts w:cstheme="minorHAnsi"/>
          <w:b/>
          <w:bCs/>
        </w:rPr>
        <w:t>Salary:</w:t>
      </w:r>
      <w:r w:rsidRPr="00CB6A2C">
        <w:rPr>
          <w:rFonts w:cstheme="minorHAnsi"/>
        </w:rPr>
        <w:t xml:space="preserve"> </w:t>
      </w:r>
      <w:bookmarkEnd w:id="0"/>
      <w:bookmarkEnd w:id="1"/>
      <w:r w:rsidR="007C2296" w:rsidRPr="007C2296">
        <w:rPr>
          <w:rFonts w:cstheme="minorHAnsi"/>
        </w:rPr>
        <w:t>£28,000 to £29,000 per annum, dependent on experience and suitability for the role.</w:t>
      </w:r>
    </w:p>
    <w:p w14:paraId="2D97C356" w14:textId="23A0E375" w:rsidR="00A65632" w:rsidRPr="00CB6A2C" w:rsidRDefault="00A65632" w:rsidP="007C2296">
      <w:pPr>
        <w:pStyle w:val="ListParagraph"/>
        <w:widowControl/>
        <w:autoSpaceDE/>
        <w:autoSpaceDN/>
        <w:ind w:left="720" w:firstLine="0"/>
        <w:jc w:val="both"/>
        <w:rPr>
          <w:rFonts w:cstheme="minorHAnsi"/>
        </w:rPr>
      </w:pPr>
    </w:p>
    <w:p w14:paraId="0076F506" w14:textId="322D7C68" w:rsidR="009A53CD" w:rsidRPr="00CB6A2C" w:rsidRDefault="00EC4CAC" w:rsidP="00CE6B96">
      <w:pPr>
        <w:pStyle w:val="ListParagraph"/>
        <w:widowControl/>
        <w:numPr>
          <w:ilvl w:val="0"/>
          <w:numId w:val="4"/>
        </w:numPr>
        <w:autoSpaceDE/>
        <w:autoSpaceDN/>
        <w:jc w:val="both"/>
        <w:rPr>
          <w:rFonts w:cstheme="minorHAnsi"/>
          <w:b/>
          <w:bCs/>
        </w:rPr>
      </w:pPr>
      <w:r w:rsidRPr="00CB6A2C">
        <w:rPr>
          <w:rFonts w:cstheme="minorHAnsi"/>
        </w:rPr>
        <w:br w:type="page"/>
      </w:r>
    </w:p>
    <w:p w14:paraId="2E4D9311" w14:textId="77777777" w:rsidR="00085190" w:rsidRPr="00CB6A2C" w:rsidRDefault="00085190" w:rsidP="7BA460E7">
      <w:pPr>
        <w:jc w:val="both"/>
        <w:rPr>
          <w:rFonts w:cstheme="minorHAnsi"/>
        </w:rPr>
      </w:pPr>
      <w:r w:rsidRPr="00CB6A2C">
        <w:rPr>
          <w:rFonts w:cstheme="minorHAnsi"/>
          <w:b/>
          <w:bCs/>
        </w:rPr>
        <w:lastRenderedPageBreak/>
        <w:t>Purpose of the role and Reporting Lines</w:t>
      </w:r>
      <w:r w:rsidRPr="00CB6A2C">
        <w:rPr>
          <w:rFonts w:cstheme="minorHAnsi"/>
        </w:rPr>
        <w:t xml:space="preserve"> </w:t>
      </w:r>
    </w:p>
    <w:p w14:paraId="7D45AF8A" w14:textId="1058C79B" w:rsidR="00C5442C" w:rsidRPr="00CB6A2C" w:rsidRDefault="004E0399" w:rsidP="58511B23">
      <w:pPr>
        <w:jc w:val="both"/>
        <w:rPr>
          <w:rFonts w:cstheme="minorHAnsi"/>
        </w:rPr>
      </w:pPr>
      <w:r w:rsidRPr="00CB6A2C">
        <w:rPr>
          <w:rFonts w:cstheme="minorHAnsi"/>
        </w:rPr>
        <w:t xml:space="preserve">The Communications </w:t>
      </w:r>
      <w:r w:rsidR="00DF1DD8" w:rsidRPr="00CB6A2C">
        <w:rPr>
          <w:rFonts w:cstheme="minorHAnsi"/>
        </w:rPr>
        <w:t xml:space="preserve">Officer </w:t>
      </w:r>
      <w:r w:rsidRPr="00CB6A2C">
        <w:rPr>
          <w:rFonts w:cstheme="minorHAnsi"/>
        </w:rPr>
        <w:t xml:space="preserve">will report to the </w:t>
      </w:r>
      <w:r w:rsidR="17555F3A" w:rsidRPr="00CB6A2C">
        <w:rPr>
          <w:rFonts w:cstheme="minorHAnsi"/>
        </w:rPr>
        <w:t>Communications and Digital Manager</w:t>
      </w:r>
      <w:r w:rsidRPr="00CB6A2C">
        <w:rPr>
          <w:rFonts w:cstheme="minorHAnsi"/>
        </w:rPr>
        <w:t>. Th</w:t>
      </w:r>
      <w:r w:rsidR="0A4DE970" w:rsidRPr="00CB6A2C">
        <w:rPr>
          <w:rFonts w:cstheme="minorHAnsi"/>
        </w:rPr>
        <w:t>e</w:t>
      </w:r>
      <w:r w:rsidRPr="00CB6A2C">
        <w:rPr>
          <w:rFonts w:cstheme="minorHAnsi"/>
        </w:rPr>
        <w:t xml:space="preserve"> role work</w:t>
      </w:r>
      <w:r w:rsidR="00032969" w:rsidRPr="00CB6A2C">
        <w:rPr>
          <w:rFonts w:cstheme="minorHAnsi"/>
        </w:rPr>
        <w:t>s</w:t>
      </w:r>
      <w:r w:rsidRPr="00CB6A2C">
        <w:rPr>
          <w:rFonts w:cstheme="minorHAnsi"/>
        </w:rPr>
        <w:t xml:space="preserve"> closely with our Project Manager</w:t>
      </w:r>
      <w:r w:rsidR="580AFE88" w:rsidRPr="00CB6A2C">
        <w:rPr>
          <w:rFonts w:cstheme="minorHAnsi"/>
        </w:rPr>
        <w:t>s</w:t>
      </w:r>
      <w:r w:rsidR="45B65CB6" w:rsidRPr="00CB6A2C">
        <w:rPr>
          <w:rFonts w:cstheme="minorHAnsi"/>
        </w:rPr>
        <w:t xml:space="preserve">, </w:t>
      </w:r>
      <w:r w:rsidR="00032969" w:rsidRPr="00CB6A2C">
        <w:rPr>
          <w:rFonts w:cstheme="minorHAnsi"/>
        </w:rPr>
        <w:t xml:space="preserve">and </w:t>
      </w:r>
      <w:r w:rsidR="00DF1DD8" w:rsidRPr="00CB6A2C">
        <w:rPr>
          <w:rFonts w:cstheme="minorHAnsi"/>
        </w:rPr>
        <w:t>technical</w:t>
      </w:r>
      <w:r w:rsidR="00032969" w:rsidRPr="00CB6A2C">
        <w:rPr>
          <w:rFonts w:cstheme="minorHAnsi"/>
        </w:rPr>
        <w:t xml:space="preserve"> project leads</w:t>
      </w:r>
      <w:r w:rsidRPr="00CB6A2C">
        <w:rPr>
          <w:rFonts w:cstheme="minorHAnsi"/>
        </w:rPr>
        <w:t xml:space="preserve">. </w:t>
      </w:r>
      <w:r w:rsidR="00555822" w:rsidRPr="00CB6A2C">
        <w:rPr>
          <w:rFonts w:cstheme="minorHAnsi"/>
        </w:rPr>
        <w:t xml:space="preserve">The </w:t>
      </w:r>
      <w:r w:rsidR="006138C3" w:rsidRPr="00CB6A2C">
        <w:rPr>
          <w:rFonts w:cstheme="minorHAnsi"/>
        </w:rPr>
        <w:t xml:space="preserve">Communications </w:t>
      </w:r>
      <w:r w:rsidR="00DF1DD8" w:rsidRPr="00CB6A2C">
        <w:rPr>
          <w:rFonts w:cstheme="minorHAnsi"/>
        </w:rPr>
        <w:t xml:space="preserve">Officer </w:t>
      </w:r>
      <w:r w:rsidR="00555822" w:rsidRPr="00CB6A2C">
        <w:rPr>
          <w:rFonts w:cstheme="minorHAnsi"/>
        </w:rPr>
        <w:t xml:space="preserve">will </w:t>
      </w:r>
      <w:r w:rsidR="008D701D" w:rsidRPr="00CB6A2C">
        <w:rPr>
          <w:rFonts w:cstheme="minorHAnsi"/>
        </w:rPr>
        <w:t>facilitate effective and engaging communications</w:t>
      </w:r>
      <w:r w:rsidR="008D701D" w:rsidRPr="00CB6A2C" w:rsidDel="008D701D">
        <w:rPr>
          <w:rFonts w:cstheme="minorHAnsi"/>
        </w:rPr>
        <w:t xml:space="preserve"> </w:t>
      </w:r>
      <w:r w:rsidR="00555822" w:rsidRPr="00CB6A2C">
        <w:rPr>
          <w:rFonts w:cstheme="minorHAnsi"/>
        </w:rPr>
        <w:t xml:space="preserve">across the </w:t>
      </w:r>
      <w:r w:rsidR="001C2FA6" w:rsidRPr="00CB6A2C">
        <w:rPr>
          <w:rFonts w:cstheme="minorHAnsi"/>
        </w:rPr>
        <w:t>organi</w:t>
      </w:r>
      <w:r w:rsidR="009A53CD" w:rsidRPr="00CB6A2C">
        <w:rPr>
          <w:rFonts w:cstheme="minorHAnsi"/>
        </w:rPr>
        <w:t>s</w:t>
      </w:r>
      <w:r w:rsidR="001C2FA6" w:rsidRPr="00CB6A2C">
        <w:rPr>
          <w:rFonts w:cstheme="minorHAnsi"/>
        </w:rPr>
        <w:t xml:space="preserve">ation </w:t>
      </w:r>
      <w:r w:rsidR="00DF1DD8" w:rsidRPr="00CB6A2C">
        <w:rPr>
          <w:rFonts w:cstheme="minorHAnsi"/>
        </w:rPr>
        <w:t xml:space="preserve">(internal and external) </w:t>
      </w:r>
      <w:r w:rsidR="68EDEB8E" w:rsidRPr="00CB6A2C">
        <w:rPr>
          <w:rFonts w:cstheme="minorHAnsi"/>
        </w:rPr>
        <w:t>with particular emphasis on</w:t>
      </w:r>
      <w:r w:rsidR="00555822" w:rsidRPr="00CB6A2C">
        <w:rPr>
          <w:rFonts w:cstheme="minorHAnsi"/>
        </w:rPr>
        <w:t xml:space="preserve"> </w:t>
      </w:r>
      <w:r w:rsidR="001E529D" w:rsidRPr="00CB6A2C">
        <w:rPr>
          <w:rFonts w:cstheme="minorHAnsi"/>
        </w:rPr>
        <w:t xml:space="preserve">enabling effective </w:t>
      </w:r>
      <w:r w:rsidR="00027C34" w:rsidRPr="00CB6A2C">
        <w:rPr>
          <w:rFonts w:cstheme="minorHAnsi"/>
        </w:rPr>
        <w:t xml:space="preserve">communication of our </w:t>
      </w:r>
      <w:r w:rsidR="00DF1DD8" w:rsidRPr="00CB6A2C">
        <w:rPr>
          <w:rFonts w:cstheme="minorHAnsi"/>
        </w:rPr>
        <w:t>project’s</w:t>
      </w:r>
      <w:r w:rsidR="00027C34" w:rsidRPr="00CB6A2C">
        <w:rPr>
          <w:rFonts w:cstheme="minorHAnsi"/>
        </w:rPr>
        <w:t xml:space="preserve"> </w:t>
      </w:r>
      <w:r w:rsidR="00CC69D0" w:rsidRPr="00CB6A2C">
        <w:rPr>
          <w:rFonts w:cstheme="minorHAnsi"/>
        </w:rPr>
        <w:t>work/</w:t>
      </w:r>
      <w:r w:rsidR="00027C34" w:rsidRPr="00CB6A2C">
        <w:rPr>
          <w:rFonts w:cstheme="minorHAnsi"/>
        </w:rPr>
        <w:t>outputs,</w:t>
      </w:r>
      <w:r w:rsidR="001B03A0" w:rsidRPr="00CB6A2C">
        <w:rPr>
          <w:rFonts w:cstheme="minorHAnsi"/>
        </w:rPr>
        <w:t xml:space="preserve"> </w:t>
      </w:r>
      <w:r w:rsidR="00CC69D0" w:rsidRPr="00CB6A2C">
        <w:rPr>
          <w:rFonts w:cstheme="minorHAnsi"/>
        </w:rPr>
        <w:t>demonstrating</w:t>
      </w:r>
      <w:r w:rsidR="001B03A0" w:rsidRPr="00CB6A2C">
        <w:rPr>
          <w:rFonts w:cstheme="minorHAnsi"/>
        </w:rPr>
        <w:t xml:space="preserve"> impact</w:t>
      </w:r>
      <w:r w:rsidR="0DA84383" w:rsidRPr="00CB6A2C">
        <w:rPr>
          <w:rFonts w:cstheme="minorHAnsi"/>
        </w:rPr>
        <w:t xml:space="preserve">, </w:t>
      </w:r>
      <w:r w:rsidR="00CC69D0" w:rsidRPr="00CB6A2C">
        <w:rPr>
          <w:rFonts w:cstheme="minorHAnsi"/>
        </w:rPr>
        <w:t xml:space="preserve">and </w:t>
      </w:r>
      <w:r w:rsidR="00D618B7" w:rsidRPr="00CB6A2C">
        <w:rPr>
          <w:rFonts w:cstheme="minorHAnsi"/>
        </w:rPr>
        <w:t>enhanc</w:t>
      </w:r>
      <w:r w:rsidR="00A2017F" w:rsidRPr="00CB6A2C">
        <w:rPr>
          <w:rFonts w:cstheme="minorHAnsi"/>
        </w:rPr>
        <w:t>ing</w:t>
      </w:r>
      <w:r w:rsidR="00D618B7" w:rsidRPr="00CB6A2C">
        <w:rPr>
          <w:rFonts w:cstheme="minorHAnsi"/>
        </w:rPr>
        <w:t xml:space="preserve"> dissemination to a wide</w:t>
      </w:r>
      <w:r w:rsidR="00027C34" w:rsidRPr="00CB6A2C">
        <w:rPr>
          <w:rFonts w:cstheme="minorHAnsi"/>
        </w:rPr>
        <w:t>r</w:t>
      </w:r>
      <w:r w:rsidR="00D618B7" w:rsidRPr="00CB6A2C">
        <w:rPr>
          <w:rFonts w:cstheme="minorHAnsi"/>
        </w:rPr>
        <w:t xml:space="preserve"> </w:t>
      </w:r>
      <w:r w:rsidR="001B03A0" w:rsidRPr="00CB6A2C">
        <w:rPr>
          <w:rFonts w:cstheme="minorHAnsi"/>
        </w:rPr>
        <w:t xml:space="preserve">and more diverse </w:t>
      </w:r>
      <w:r w:rsidR="00D618B7" w:rsidRPr="00CB6A2C">
        <w:rPr>
          <w:rFonts w:cstheme="minorHAnsi"/>
        </w:rPr>
        <w:t>audience</w:t>
      </w:r>
      <w:r w:rsidR="00C5442C" w:rsidRPr="00CB6A2C">
        <w:rPr>
          <w:rFonts w:cstheme="minorHAnsi"/>
        </w:rPr>
        <w:t>.</w:t>
      </w:r>
    </w:p>
    <w:p w14:paraId="7B85FB6D" w14:textId="77777777" w:rsidR="00CE126F" w:rsidRPr="00CB6A2C" w:rsidRDefault="00CE126F" w:rsidP="7BA460E7">
      <w:pPr>
        <w:jc w:val="both"/>
        <w:rPr>
          <w:rFonts w:cstheme="minorHAnsi"/>
        </w:rPr>
      </w:pPr>
    </w:p>
    <w:p w14:paraId="5AB50BC6" w14:textId="38946FC3" w:rsidR="58511B23" w:rsidRPr="00CB6A2C" w:rsidRDefault="003A723D" w:rsidP="58511B23">
      <w:pPr>
        <w:jc w:val="both"/>
        <w:rPr>
          <w:rFonts w:cstheme="minorHAnsi"/>
        </w:rPr>
      </w:pPr>
      <w:r w:rsidRPr="00CB6A2C">
        <w:rPr>
          <w:rFonts w:cstheme="minorHAnsi"/>
        </w:rPr>
        <w:t xml:space="preserve">We are looking for someone with a passion for </w:t>
      </w:r>
      <w:r w:rsidR="00314361" w:rsidRPr="00CB6A2C">
        <w:rPr>
          <w:rFonts w:cstheme="minorHAnsi"/>
        </w:rPr>
        <w:t>translating</w:t>
      </w:r>
      <w:r w:rsidRPr="00CB6A2C">
        <w:rPr>
          <w:rFonts w:cstheme="minorHAnsi"/>
        </w:rPr>
        <w:t xml:space="preserve"> </w:t>
      </w:r>
      <w:r w:rsidR="00314361" w:rsidRPr="00CB6A2C">
        <w:rPr>
          <w:rFonts w:cstheme="minorHAnsi"/>
        </w:rPr>
        <w:t xml:space="preserve">technical </w:t>
      </w:r>
      <w:r w:rsidR="005F0174" w:rsidRPr="00CB6A2C">
        <w:rPr>
          <w:rFonts w:cstheme="minorHAnsi"/>
        </w:rPr>
        <w:t>nutrition</w:t>
      </w:r>
      <w:r w:rsidR="00496577" w:rsidRPr="00CB6A2C">
        <w:rPr>
          <w:rFonts w:cstheme="minorHAnsi"/>
        </w:rPr>
        <w:t>/public health</w:t>
      </w:r>
      <w:r w:rsidR="005F0174" w:rsidRPr="00CB6A2C">
        <w:rPr>
          <w:rFonts w:cstheme="minorHAnsi"/>
        </w:rPr>
        <w:t xml:space="preserve"> </w:t>
      </w:r>
      <w:r w:rsidR="00314361" w:rsidRPr="00CB6A2C">
        <w:rPr>
          <w:rFonts w:cstheme="minorHAnsi"/>
        </w:rPr>
        <w:t>content</w:t>
      </w:r>
      <w:r w:rsidRPr="00CB6A2C">
        <w:rPr>
          <w:rFonts w:cstheme="minorHAnsi"/>
        </w:rPr>
        <w:t xml:space="preserve"> </w:t>
      </w:r>
      <w:r w:rsidR="00C5442C" w:rsidRPr="00CB6A2C">
        <w:rPr>
          <w:rFonts w:cstheme="minorHAnsi"/>
        </w:rPr>
        <w:t xml:space="preserve">and communicating </w:t>
      </w:r>
      <w:r w:rsidR="004029FB" w:rsidRPr="00CB6A2C">
        <w:rPr>
          <w:rFonts w:cstheme="minorHAnsi"/>
        </w:rPr>
        <w:t xml:space="preserve">it </w:t>
      </w:r>
      <w:r w:rsidRPr="00CB6A2C">
        <w:rPr>
          <w:rFonts w:cstheme="minorHAnsi"/>
        </w:rPr>
        <w:t xml:space="preserve">to </w:t>
      </w:r>
      <w:r w:rsidR="00C24CEE" w:rsidRPr="00CB6A2C">
        <w:rPr>
          <w:rFonts w:cstheme="minorHAnsi"/>
        </w:rPr>
        <w:t xml:space="preserve">a </w:t>
      </w:r>
      <w:r w:rsidRPr="00CB6A2C">
        <w:rPr>
          <w:rFonts w:cstheme="minorHAnsi"/>
        </w:rPr>
        <w:t xml:space="preserve">broad </w:t>
      </w:r>
      <w:r w:rsidR="00C24CEE" w:rsidRPr="00CB6A2C">
        <w:rPr>
          <w:rFonts w:cstheme="minorHAnsi"/>
        </w:rPr>
        <w:t>array of stakeholders</w:t>
      </w:r>
      <w:r w:rsidR="009641DF" w:rsidRPr="00CB6A2C">
        <w:rPr>
          <w:rFonts w:cstheme="minorHAnsi"/>
        </w:rPr>
        <w:t xml:space="preserve">, ensuring it is widely </w:t>
      </w:r>
      <w:r w:rsidR="003D064F" w:rsidRPr="00CB6A2C">
        <w:rPr>
          <w:rFonts w:cstheme="minorHAnsi"/>
        </w:rPr>
        <w:t>accessible, to</w:t>
      </w:r>
      <w:r w:rsidR="005F0174" w:rsidRPr="00CB6A2C">
        <w:rPr>
          <w:rFonts w:cstheme="minorHAnsi"/>
        </w:rPr>
        <w:t xml:space="preserve"> drive </w:t>
      </w:r>
      <w:r w:rsidR="00C24CEE" w:rsidRPr="00CB6A2C">
        <w:rPr>
          <w:rFonts w:cstheme="minorHAnsi"/>
        </w:rPr>
        <w:t xml:space="preserve">effective and </w:t>
      </w:r>
      <w:r w:rsidR="005F0174" w:rsidRPr="00CB6A2C">
        <w:rPr>
          <w:rFonts w:cstheme="minorHAnsi"/>
        </w:rPr>
        <w:t xml:space="preserve">positive change </w:t>
      </w:r>
      <w:r w:rsidR="00496577" w:rsidRPr="00CB6A2C">
        <w:rPr>
          <w:rFonts w:cstheme="minorHAnsi"/>
        </w:rPr>
        <w:t xml:space="preserve">in </w:t>
      </w:r>
      <w:r w:rsidR="009641DF" w:rsidRPr="00CB6A2C">
        <w:rPr>
          <w:rFonts w:cstheme="minorHAnsi"/>
        </w:rPr>
        <w:t xml:space="preserve">nutrition </w:t>
      </w:r>
      <w:r w:rsidR="005F0174" w:rsidRPr="00CB6A2C">
        <w:rPr>
          <w:rFonts w:cstheme="minorHAnsi"/>
        </w:rPr>
        <w:t>policy, practice and research</w:t>
      </w:r>
      <w:r w:rsidR="004029FB" w:rsidRPr="00CB6A2C">
        <w:rPr>
          <w:rFonts w:cstheme="minorHAnsi"/>
        </w:rPr>
        <w:t xml:space="preserve"> at global, regional and national levels</w:t>
      </w:r>
      <w:r w:rsidRPr="00CB6A2C">
        <w:rPr>
          <w:rFonts w:cstheme="minorHAnsi"/>
        </w:rPr>
        <w:t>.</w:t>
      </w:r>
    </w:p>
    <w:p w14:paraId="42928C71" w14:textId="77777777" w:rsidR="003A723D" w:rsidRPr="00CB6A2C" w:rsidRDefault="003A723D" w:rsidP="58511B23">
      <w:pPr>
        <w:jc w:val="both"/>
        <w:rPr>
          <w:rFonts w:cstheme="minorHAnsi"/>
          <w:b/>
          <w:bCs/>
        </w:rPr>
      </w:pPr>
    </w:p>
    <w:p w14:paraId="5E0B6CBF" w14:textId="3402EF6E" w:rsidR="00CE126F" w:rsidRPr="00CB6A2C" w:rsidRDefault="00CE126F" w:rsidP="7BA460E7">
      <w:pPr>
        <w:jc w:val="both"/>
        <w:rPr>
          <w:rFonts w:cstheme="minorHAnsi"/>
          <w:b/>
          <w:bCs/>
          <w:sz w:val="24"/>
          <w:szCs w:val="24"/>
        </w:rPr>
      </w:pPr>
      <w:r w:rsidRPr="00CB6A2C">
        <w:rPr>
          <w:rFonts w:cstheme="minorHAnsi"/>
          <w:b/>
          <w:bCs/>
        </w:rPr>
        <w:t>Key Responsibilities</w:t>
      </w:r>
      <w:r w:rsidR="00165901" w:rsidRPr="00CB6A2C">
        <w:rPr>
          <w:rFonts w:cstheme="minorHAnsi"/>
          <w:b/>
          <w:bCs/>
        </w:rPr>
        <w:t>:</w:t>
      </w:r>
    </w:p>
    <w:p w14:paraId="595A9C73" w14:textId="539966DB" w:rsidR="00E349B5" w:rsidRPr="00CB6A2C" w:rsidRDefault="00E349B5" w:rsidP="00042DBF">
      <w:pPr>
        <w:rPr>
          <w:rFonts w:cstheme="minorHAnsi"/>
        </w:rPr>
      </w:pPr>
      <w:r w:rsidRPr="00CB6A2C">
        <w:rPr>
          <w:rFonts w:cstheme="minorHAnsi"/>
        </w:rPr>
        <w:t>Support the Communications and Digital Manager in executing ENN’s communication strategies (both internal and external)</w:t>
      </w:r>
      <w:r w:rsidR="008D701D" w:rsidRPr="00CB6A2C">
        <w:rPr>
          <w:rFonts w:cstheme="minorHAnsi"/>
        </w:rPr>
        <w:t xml:space="preserve"> by:</w:t>
      </w:r>
    </w:p>
    <w:p w14:paraId="1CE4E132" w14:textId="77777777" w:rsidR="00E349B5" w:rsidRPr="00CB6A2C" w:rsidRDefault="00E349B5" w:rsidP="003D064F">
      <w:pPr>
        <w:spacing w:before="5"/>
        <w:ind w:right="-24"/>
        <w:jc w:val="both"/>
        <w:rPr>
          <w:rFonts w:cstheme="minorHAnsi"/>
          <w:b/>
          <w:bCs/>
        </w:rPr>
      </w:pPr>
    </w:p>
    <w:p w14:paraId="487F0C78" w14:textId="31DA7A90" w:rsidR="003D064F" w:rsidRPr="00CB6A2C" w:rsidRDefault="00D36B76" w:rsidP="003D064F">
      <w:pPr>
        <w:spacing w:before="5"/>
        <w:ind w:right="-24"/>
        <w:jc w:val="both"/>
        <w:rPr>
          <w:rFonts w:cstheme="minorHAnsi"/>
          <w:b/>
          <w:bCs/>
          <w:lang w:bidi="en-US"/>
        </w:rPr>
      </w:pPr>
      <w:r w:rsidRPr="00CB6A2C">
        <w:rPr>
          <w:rFonts w:cstheme="minorHAnsi"/>
          <w:b/>
          <w:bCs/>
        </w:rPr>
        <w:t xml:space="preserve">Project </w:t>
      </w:r>
      <w:r w:rsidR="003D064F" w:rsidRPr="00CB6A2C">
        <w:rPr>
          <w:rFonts w:cstheme="minorHAnsi"/>
          <w:b/>
          <w:bCs/>
        </w:rPr>
        <w:t>Communications</w:t>
      </w:r>
      <w:r w:rsidR="00381449" w:rsidRPr="00CB6A2C">
        <w:rPr>
          <w:rFonts w:cstheme="minorHAnsi"/>
          <w:b/>
          <w:bCs/>
        </w:rPr>
        <w:t>, Publication and Dissemination</w:t>
      </w:r>
    </w:p>
    <w:p w14:paraId="7D33401B" w14:textId="66573EEB" w:rsidR="003F61EE" w:rsidRPr="00CB6A2C" w:rsidRDefault="00DE62FA" w:rsidP="0029791C">
      <w:pPr>
        <w:pStyle w:val="ListParagraph"/>
        <w:numPr>
          <w:ilvl w:val="0"/>
          <w:numId w:val="3"/>
        </w:numPr>
        <w:tabs>
          <w:tab w:val="left" w:pos="819"/>
          <w:tab w:val="left" w:pos="820"/>
        </w:tabs>
        <w:spacing w:before="1"/>
        <w:ind w:hanging="360"/>
        <w:rPr>
          <w:rFonts w:cstheme="minorHAnsi"/>
        </w:rPr>
      </w:pPr>
      <w:r w:rsidRPr="00CB6A2C">
        <w:rPr>
          <w:rFonts w:cstheme="minorHAnsi"/>
        </w:rPr>
        <w:t>Plan</w:t>
      </w:r>
      <w:r w:rsidR="003F61EE" w:rsidRPr="00CB6A2C">
        <w:rPr>
          <w:rFonts w:cstheme="minorHAnsi"/>
        </w:rPr>
        <w:t xml:space="preserve"> </w:t>
      </w:r>
      <w:r w:rsidR="001E6082" w:rsidRPr="00CB6A2C">
        <w:rPr>
          <w:rFonts w:cstheme="minorHAnsi"/>
        </w:rPr>
        <w:t xml:space="preserve">and execute </w:t>
      </w:r>
      <w:r w:rsidR="003F61EE" w:rsidRPr="00CB6A2C">
        <w:rPr>
          <w:rFonts w:cstheme="minorHAnsi"/>
        </w:rPr>
        <w:t xml:space="preserve">a </w:t>
      </w:r>
      <w:r w:rsidR="00C557EE" w:rsidRPr="00CB6A2C">
        <w:rPr>
          <w:rFonts w:cstheme="minorHAnsi"/>
        </w:rPr>
        <w:t>comm</w:t>
      </w:r>
      <w:r w:rsidR="004D4FA1" w:rsidRPr="00CB6A2C">
        <w:rPr>
          <w:rFonts w:cstheme="minorHAnsi"/>
        </w:rPr>
        <w:t>unication</w:t>
      </w:r>
      <w:r w:rsidR="00C557EE" w:rsidRPr="00CB6A2C">
        <w:rPr>
          <w:rFonts w:cstheme="minorHAnsi"/>
        </w:rPr>
        <w:t xml:space="preserve"> and </w:t>
      </w:r>
      <w:r w:rsidR="003F61EE" w:rsidRPr="00CB6A2C">
        <w:rPr>
          <w:rFonts w:cstheme="minorHAnsi"/>
        </w:rPr>
        <w:t xml:space="preserve">dissemination plan for </w:t>
      </w:r>
      <w:r w:rsidR="004D4FA1" w:rsidRPr="00CB6A2C">
        <w:rPr>
          <w:rFonts w:cstheme="minorHAnsi"/>
        </w:rPr>
        <w:t xml:space="preserve">each </w:t>
      </w:r>
      <w:r w:rsidR="003F61EE" w:rsidRPr="00CB6A2C">
        <w:rPr>
          <w:rFonts w:cstheme="minorHAnsi"/>
        </w:rPr>
        <w:t>project</w:t>
      </w:r>
      <w:r w:rsidRPr="00CB6A2C">
        <w:rPr>
          <w:rFonts w:cstheme="minorHAnsi"/>
        </w:rPr>
        <w:t>/output</w:t>
      </w:r>
      <w:r w:rsidR="00C557EE" w:rsidRPr="00CB6A2C">
        <w:rPr>
          <w:rFonts w:cstheme="minorHAnsi"/>
        </w:rPr>
        <w:t xml:space="preserve">, </w:t>
      </w:r>
      <w:r w:rsidR="001E6082" w:rsidRPr="00CB6A2C">
        <w:rPr>
          <w:rFonts w:cstheme="minorHAnsi"/>
        </w:rPr>
        <w:t xml:space="preserve">working </w:t>
      </w:r>
      <w:r w:rsidR="00C557EE" w:rsidRPr="00CB6A2C">
        <w:rPr>
          <w:rFonts w:cstheme="minorHAnsi"/>
        </w:rPr>
        <w:t>alongside the technical project lead</w:t>
      </w:r>
      <w:r w:rsidR="00CE4740" w:rsidRPr="00CB6A2C">
        <w:rPr>
          <w:rFonts w:cstheme="minorHAnsi"/>
        </w:rPr>
        <w:t>, project manager</w:t>
      </w:r>
      <w:r w:rsidR="00C557EE" w:rsidRPr="00CB6A2C">
        <w:rPr>
          <w:rFonts w:cstheme="minorHAnsi"/>
        </w:rPr>
        <w:t xml:space="preserve"> and communication and digital manager, </w:t>
      </w:r>
      <w:r w:rsidR="0C6115B1" w:rsidRPr="00CB6A2C">
        <w:rPr>
          <w:rFonts w:cstheme="minorHAnsi"/>
        </w:rPr>
        <w:t>within</w:t>
      </w:r>
      <w:r w:rsidR="000F41CC" w:rsidRPr="00CB6A2C">
        <w:rPr>
          <w:rFonts w:cstheme="minorHAnsi"/>
        </w:rPr>
        <w:t xml:space="preserve"> budget/resourc</w:t>
      </w:r>
      <w:r w:rsidRPr="00CB6A2C">
        <w:rPr>
          <w:rFonts w:cstheme="minorHAnsi"/>
        </w:rPr>
        <w:t>ing</w:t>
      </w:r>
      <w:r w:rsidR="000F41CC" w:rsidRPr="00CB6A2C">
        <w:rPr>
          <w:rFonts w:cstheme="minorHAnsi"/>
        </w:rPr>
        <w:t>.</w:t>
      </w:r>
    </w:p>
    <w:p w14:paraId="0796F610" w14:textId="39503043" w:rsidR="0029791C" w:rsidRPr="00CB6A2C" w:rsidRDefault="0029791C" w:rsidP="0029791C">
      <w:pPr>
        <w:pStyle w:val="ListParagraph"/>
        <w:numPr>
          <w:ilvl w:val="0"/>
          <w:numId w:val="3"/>
        </w:numPr>
        <w:tabs>
          <w:tab w:val="left" w:pos="819"/>
          <w:tab w:val="left" w:pos="820"/>
        </w:tabs>
        <w:spacing w:before="1"/>
        <w:ind w:hanging="360"/>
        <w:rPr>
          <w:rFonts w:cstheme="minorHAnsi"/>
        </w:rPr>
      </w:pPr>
      <w:r w:rsidRPr="00CB6A2C">
        <w:rPr>
          <w:rFonts w:cstheme="minorHAnsi"/>
        </w:rPr>
        <w:t xml:space="preserve">Produce an array of professional dissemination resources (e.g. social media content, brochures, posters, visual </w:t>
      </w:r>
      <w:r w:rsidR="003F61EE" w:rsidRPr="00CB6A2C">
        <w:rPr>
          <w:rFonts w:cstheme="minorHAnsi"/>
        </w:rPr>
        <w:t>abstracts</w:t>
      </w:r>
      <w:r w:rsidR="002F040C" w:rsidRPr="00CB6A2C">
        <w:rPr>
          <w:rFonts w:cstheme="minorHAnsi"/>
        </w:rPr>
        <w:t xml:space="preserve"> etc</w:t>
      </w:r>
      <w:r w:rsidRPr="00CB6A2C">
        <w:rPr>
          <w:rFonts w:cstheme="minorHAnsi"/>
        </w:rPr>
        <w:t xml:space="preserve">) to effectively communicate </w:t>
      </w:r>
      <w:r w:rsidR="002F040C" w:rsidRPr="00CB6A2C">
        <w:rPr>
          <w:rFonts w:cstheme="minorHAnsi"/>
        </w:rPr>
        <w:t xml:space="preserve">our </w:t>
      </w:r>
      <w:r w:rsidRPr="00CB6A2C">
        <w:rPr>
          <w:rFonts w:cstheme="minorHAnsi"/>
        </w:rPr>
        <w:t>work to different audiences</w:t>
      </w:r>
      <w:r w:rsidR="002F040C" w:rsidRPr="00CB6A2C">
        <w:rPr>
          <w:rFonts w:cstheme="minorHAnsi"/>
        </w:rPr>
        <w:t xml:space="preserve"> (both technical and non-technical)</w:t>
      </w:r>
    </w:p>
    <w:p w14:paraId="0640AE44" w14:textId="2A7ECE92" w:rsidR="002C605F" w:rsidRPr="00CB6A2C" w:rsidRDefault="002C605F" w:rsidP="002C605F">
      <w:pPr>
        <w:pStyle w:val="ListParagraph"/>
        <w:numPr>
          <w:ilvl w:val="0"/>
          <w:numId w:val="3"/>
        </w:numPr>
        <w:rPr>
          <w:rFonts w:cstheme="minorHAnsi"/>
        </w:rPr>
      </w:pPr>
      <w:r w:rsidRPr="00CB6A2C">
        <w:rPr>
          <w:rFonts w:cstheme="minorHAnsi"/>
        </w:rPr>
        <w:t xml:space="preserve">Create engaging visual multimedia content for use on ENN websites, social media channels and </w:t>
      </w:r>
      <w:r w:rsidR="00DE62FA" w:rsidRPr="00CB6A2C">
        <w:rPr>
          <w:rFonts w:cstheme="minorHAnsi"/>
        </w:rPr>
        <w:t xml:space="preserve">online </w:t>
      </w:r>
      <w:r w:rsidRPr="00CB6A2C">
        <w:rPr>
          <w:rFonts w:cstheme="minorHAnsi"/>
        </w:rPr>
        <w:t>events, under the support and direction of the Communications and Digital Manager.</w:t>
      </w:r>
    </w:p>
    <w:p w14:paraId="644DB162" w14:textId="0D639110" w:rsidR="00DA1437" w:rsidRPr="00CB6A2C" w:rsidRDefault="00976166" w:rsidP="00E349B5">
      <w:pPr>
        <w:pStyle w:val="ListParagraph"/>
        <w:numPr>
          <w:ilvl w:val="0"/>
          <w:numId w:val="3"/>
        </w:numPr>
        <w:tabs>
          <w:tab w:val="left" w:pos="1901"/>
          <w:tab w:val="left" w:pos="9498"/>
        </w:tabs>
        <w:spacing w:before="3" w:line="232" w:lineRule="auto"/>
        <w:ind w:right="-24"/>
        <w:jc w:val="both"/>
        <w:rPr>
          <w:rFonts w:cstheme="minorHAnsi"/>
          <w:lang w:bidi="en-US"/>
        </w:rPr>
      </w:pPr>
      <w:r w:rsidRPr="00CB6A2C">
        <w:rPr>
          <w:rFonts w:cstheme="minorHAnsi"/>
        </w:rPr>
        <w:t>Manage an image bank, ensuring that it is refreshed, and that all imagery has been appropriately licensed</w:t>
      </w:r>
      <w:r w:rsidR="005C2106" w:rsidRPr="00CB6A2C">
        <w:rPr>
          <w:rFonts w:cstheme="minorHAnsi"/>
        </w:rPr>
        <w:t>/credited</w:t>
      </w:r>
      <w:r w:rsidR="0029791C" w:rsidRPr="00CB6A2C">
        <w:rPr>
          <w:rFonts w:cstheme="minorHAnsi"/>
        </w:rPr>
        <w:t xml:space="preserve">. </w:t>
      </w:r>
      <w:r w:rsidR="004817C3" w:rsidRPr="00CB6A2C">
        <w:rPr>
          <w:rFonts w:cstheme="minorHAnsi"/>
        </w:rPr>
        <w:t>I</w:t>
      </w:r>
      <w:r w:rsidR="003F61EE" w:rsidRPr="00CB6A2C">
        <w:rPr>
          <w:rFonts w:cstheme="minorHAnsi"/>
        </w:rPr>
        <w:t xml:space="preserve">dentifying suitable imagery for </w:t>
      </w:r>
      <w:r w:rsidR="004817C3" w:rsidRPr="00CB6A2C">
        <w:rPr>
          <w:rFonts w:cstheme="minorHAnsi"/>
        </w:rPr>
        <w:t xml:space="preserve">use in various </w:t>
      </w:r>
      <w:r w:rsidR="003F61EE" w:rsidRPr="00CB6A2C">
        <w:rPr>
          <w:rFonts w:cstheme="minorHAnsi"/>
        </w:rPr>
        <w:t>conte</w:t>
      </w:r>
      <w:r w:rsidR="004A2EEB" w:rsidRPr="00CB6A2C">
        <w:rPr>
          <w:rFonts w:cstheme="minorHAnsi"/>
        </w:rPr>
        <w:t>x</w:t>
      </w:r>
      <w:r w:rsidR="003F61EE" w:rsidRPr="00CB6A2C">
        <w:rPr>
          <w:rFonts w:cstheme="minorHAnsi"/>
        </w:rPr>
        <w:t>t</w:t>
      </w:r>
      <w:r w:rsidR="004A2EEB" w:rsidRPr="00CB6A2C">
        <w:rPr>
          <w:rFonts w:cstheme="minorHAnsi"/>
        </w:rPr>
        <w:t>s</w:t>
      </w:r>
      <w:r w:rsidR="00DA1437" w:rsidRPr="00CB6A2C">
        <w:rPr>
          <w:rFonts w:cstheme="minorHAnsi"/>
        </w:rPr>
        <w:t>.</w:t>
      </w:r>
    </w:p>
    <w:p w14:paraId="479DD328" w14:textId="3C6C0E76" w:rsidR="00976166" w:rsidRPr="00CB6A2C" w:rsidRDefault="00A16E38" w:rsidP="00E349B5">
      <w:pPr>
        <w:pStyle w:val="ListParagraph"/>
        <w:numPr>
          <w:ilvl w:val="0"/>
          <w:numId w:val="3"/>
        </w:numPr>
        <w:tabs>
          <w:tab w:val="left" w:pos="1901"/>
          <w:tab w:val="left" w:pos="9498"/>
        </w:tabs>
        <w:spacing w:before="3" w:line="232" w:lineRule="auto"/>
        <w:ind w:right="-24"/>
        <w:jc w:val="both"/>
        <w:rPr>
          <w:rFonts w:cstheme="minorHAnsi"/>
          <w:lang w:bidi="en-US"/>
        </w:rPr>
      </w:pPr>
      <w:r w:rsidRPr="00CB6A2C">
        <w:rPr>
          <w:rFonts w:cstheme="minorHAnsi"/>
        </w:rPr>
        <w:t>Support with procurement, c</w:t>
      </w:r>
      <w:r w:rsidR="00DA1437" w:rsidRPr="00CB6A2C">
        <w:rPr>
          <w:rFonts w:cstheme="minorHAnsi"/>
        </w:rPr>
        <w:t>oordinat</w:t>
      </w:r>
      <w:r w:rsidRPr="00CB6A2C">
        <w:rPr>
          <w:rFonts w:cstheme="minorHAnsi"/>
        </w:rPr>
        <w:t>ion</w:t>
      </w:r>
      <w:r w:rsidR="0045521A" w:rsidRPr="00CB6A2C">
        <w:rPr>
          <w:rFonts w:cstheme="minorHAnsi"/>
        </w:rPr>
        <w:t xml:space="preserve"> </w:t>
      </w:r>
      <w:r w:rsidR="00A9126D" w:rsidRPr="00CB6A2C">
        <w:rPr>
          <w:rFonts w:cstheme="minorHAnsi"/>
        </w:rPr>
        <w:t>and brief</w:t>
      </w:r>
      <w:r w:rsidRPr="00CB6A2C">
        <w:rPr>
          <w:rFonts w:cstheme="minorHAnsi"/>
        </w:rPr>
        <w:t>ing of</w:t>
      </w:r>
      <w:r w:rsidR="00E02183" w:rsidRPr="00CB6A2C">
        <w:rPr>
          <w:rFonts w:cstheme="minorHAnsi"/>
        </w:rPr>
        <w:t xml:space="preserve"> </w:t>
      </w:r>
      <w:r w:rsidR="00DA1437" w:rsidRPr="00CB6A2C">
        <w:rPr>
          <w:rFonts w:cstheme="minorHAnsi"/>
        </w:rPr>
        <w:t xml:space="preserve">copyeditors, designers, </w:t>
      </w:r>
      <w:r w:rsidR="005C6137" w:rsidRPr="00CB6A2C">
        <w:rPr>
          <w:rFonts w:cstheme="minorHAnsi"/>
        </w:rPr>
        <w:t xml:space="preserve">videographers, </w:t>
      </w:r>
      <w:r w:rsidR="00DA1437" w:rsidRPr="00CB6A2C">
        <w:rPr>
          <w:rFonts w:cstheme="minorHAnsi"/>
        </w:rPr>
        <w:t xml:space="preserve">translators, printers </w:t>
      </w:r>
      <w:r w:rsidR="005C6137" w:rsidRPr="00CB6A2C">
        <w:rPr>
          <w:rFonts w:cstheme="minorHAnsi"/>
        </w:rPr>
        <w:t xml:space="preserve">and other external </w:t>
      </w:r>
      <w:r w:rsidR="00F12572" w:rsidRPr="00CB6A2C">
        <w:rPr>
          <w:rFonts w:cstheme="minorHAnsi"/>
        </w:rPr>
        <w:t xml:space="preserve">communication </w:t>
      </w:r>
      <w:r w:rsidR="005C6137" w:rsidRPr="00CB6A2C">
        <w:rPr>
          <w:rFonts w:cstheme="minorHAnsi"/>
        </w:rPr>
        <w:t>service providers as needed</w:t>
      </w:r>
      <w:r w:rsidR="00DA1437" w:rsidRPr="00CB6A2C">
        <w:rPr>
          <w:rFonts w:cstheme="minorHAnsi"/>
        </w:rPr>
        <w:t xml:space="preserve">. </w:t>
      </w:r>
      <w:r w:rsidR="00E02183" w:rsidRPr="00CB6A2C">
        <w:rPr>
          <w:rFonts w:cstheme="minorHAnsi"/>
        </w:rPr>
        <w:t xml:space="preserve">Review and check </w:t>
      </w:r>
      <w:r w:rsidR="00A9126D" w:rsidRPr="00CB6A2C">
        <w:rPr>
          <w:rFonts w:cstheme="minorHAnsi"/>
        </w:rPr>
        <w:t>proofs and</w:t>
      </w:r>
      <w:r w:rsidR="00F12572" w:rsidRPr="00CB6A2C">
        <w:rPr>
          <w:rFonts w:cstheme="minorHAnsi"/>
        </w:rPr>
        <w:t xml:space="preserve"> coordinate feedback</w:t>
      </w:r>
      <w:r w:rsidR="00A9126D" w:rsidRPr="00CB6A2C">
        <w:rPr>
          <w:rFonts w:cstheme="minorHAnsi"/>
        </w:rPr>
        <w:t>/revisions</w:t>
      </w:r>
      <w:r w:rsidR="00E02183" w:rsidRPr="00CB6A2C">
        <w:rPr>
          <w:rFonts w:cstheme="minorHAnsi"/>
        </w:rPr>
        <w:t>.</w:t>
      </w:r>
    </w:p>
    <w:p w14:paraId="65D53442" w14:textId="24D69A43" w:rsidR="00D749E7" w:rsidRPr="00CB6A2C" w:rsidRDefault="00D749E7" w:rsidP="00E349B5">
      <w:pPr>
        <w:pStyle w:val="ListParagraph"/>
        <w:numPr>
          <w:ilvl w:val="0"/>
          <w:numId w:val="3"/>
        </w:numPr>
        <w:tabs>
          <w:tab w:val="left" w:pos="1901"/>
          <w:tab w:val="left" w:pos="9498"/>
        </w:tabs>
        <w:spacing w:before="3" w:line="232" w:lineRule="auto"/>
        <w:ind w:right="-24"/>
        <w:jc w:val="both"/>
        <w:rPr>
          <w:rFonts w:cstheme="minorHAnsi"/>
          <w:lang w:bidi="en-US"/>
        </w:rPr>
      </w:pPr>
      <w:r w:rsidRPr="00CB6A2C">
        <w:rPr>
          <w:rFonts w:cstheme="minorHAnsi"/>
        </w:rPr>
        <w:t>Assist</w:t>
      </w:r>
      <w:r w:rsidRPr="00CB6A2C">
        <w:rPr>
          <w:rFonts w:cstheme="minorHAnsi"/>
          <w:spacing w:val="-2"/>
        </w:rPr>
        <w:t xml:space="preserve"> </w:t>
      </w:r>
      <w:r w:rsidRPr="00CB6A2C">
        <w:rPr>
          <w:rFonts w:cstheme="minorHAnsi"/>
        </w:rPr>
        <w:t>with</w:t>
      </w:r>
      <w:r w:rsidRPr="00CB6A2C">
        <w:rPr>
          <w:rFonts w:cstheme="minorHAnsi"/>
          <w:spacing w:val="-3"/>
        </w:rPr>
        <w:t xml:space="preserve"> </w:t>
      </w:r>
      <w:r w:rsidRPr="00CB6A2C">
        <w:rPr>
          <w:rFonts w:cstheme="minorHAnsi"/>
        </w:rPr>
        <w:t>the</w:t>
      </w:r>
      <w:r w:rsidRPr="00CB6A2C">
        <w:rPr>
          <w:rFonts w:cstheme="minorHAnsi"/>
          <w:spacing w:val="-3"/>
        </w:rPr>
        <w:t xml:space="preserve"> </w:t>
      </w:r>
      <w:r w:rsidRPr="00CB6A2C">
        <w:rPr>
          <w:rFonts w:cstheme="minorHAnsi"/>
        </w:rPr>
        <w:t>production</w:t>
      </w:r>
      <w:r w:rsidRPr="00CB6A2C">
        <w:rPr>
          <w:rFonts w:cstheme="minorHAnsi"/>
          <w:spacing w:val="-4"/>
        </w:rPr>
        <w:t xml:space="preserve"> and dissemination </w:t>
      </w:r>
      <w:r w:rsidRPr="00CB6A2C">
        <w:rPr>
          <w:rFonts w:cstheme="minorHAnsi"/>
        </w:rPr>
        <w:t>of</w:t>
      </w:r>
      <w:r w:rsidRPr="00CB6A2C">
        <w:rPr>
          <w:rFonts w:cstheme="minorHAnsi"/>
          <w:spacing w:val="-2"/>
        </w:rPr>
        <w:t xml:space="preserve"> </w:t>
      </w:r>
      <w:r w:rsidRPr="00CB6A2C">
        <w:rPr>
          <w:rFonts w:cstheme="minorHAnsi"/>
        </w:rPr>
        <w:t>ENN’s</w:t>
      </w:r>
      <w:r w:rsidRPr="00CB6A2C">
        <w:rPr>
          <w:rFonts w:cstheme="minorHAnsi"/>
          <w:spacing w:val="-2"/>
        </w:rPr>
        <w:t xml:space="preserve"> </w:t>
      </w:r>
      <w:r w:rsidRPr="00CB6A2C">
        <w:rPr>
          <w:rFonts w:cstheme="minorHAnsi"/>
        </w:rPr>
        <w:t>flagship publication Field Exchange (</w:t>
      </w:r>
      <w:r w:rsidR="00A9126D" w:rsidRPr="00CB6A2C">
        <w:rPr>
          <w:rFonts w:cstheme="minorHAnsi"/>
        </w:rPr>
        <w:t xml:space="preserve">both </w:t>
      </w:r>
      <w:r w:rsidRPr="00CB6A2C">
        <w:rPr>
          <w:rFonts w:cstheme="minorHAnsi"/>
        </w:rPr>
        <w:t>print and digital</w:t>
      </w:r>
      <w:r w:rsidR="00A9126D" w:rsidRPr="00CB6A2C">
        <w:rPr>
          <w:rFonts w:cstheme="minorHAnsi"/>
        </w:rPr>
        <w:t xml:space="preserve"> in English and French</w:t>
      </w:r>
      <w:r w:rsidRPr="00CB6A2C">
        <w:rPr>
          <w:rFonts w:cstheme="minorHAnsi"/>
        </w:rPr>
        <w:t>).</w:t>
      </w:r>
    </w:p>
    <w:p w14:paraId="0B36480A" w14:textId="3CEB6B8D" w:rsidR="00A2752A" w:rsidRPr="00CB6A2C" w:rsidRDefault="00A2752A" w:rsidP="00A2752A">
      <w:pPr>
        <w:pStyle w:val="ListParagraph"/>
        <w:numPr>
          <w:ilvl w:val="0"/>
          <w:numId w:val="3"/>
        </w:numPr>
        <w:tabs>
          <w:tab w:val="left" w:pos="1901"/>
          <w:tab w:val="left" w:pos="9498"/>
        </w:tabs>
        <w:spacing w:before="3" w:line="232" w:lineRule="auto"/>
        <w:ind w:right="-24"/>
        <w:jc w:val="both"/>
        <w:rPr>
          <w:rFonts w:cstheme="minorHAnsi"/>
          <w:lang w:bidi="en-US"/>
        </w:rPr>
      </w:pPr>
      <w:r w:rsidRPr="00CB6A2C">
        <w:rPr>
          <w:rFonts w:cstheme="minorHAnsi"/>
          <w:lang w:bidi="en-US"/>
        </w:rPr>
        <w:t xml:space="preserve">Set up and </w:t>
      </w:r>
      <w:r w:rsidR="00EE7F2F" w:rsidRPr="00CB6A2C">
        <w:rPr>
          <w:rFonts w:cstheme="minorHAnsi"/>
          <w:lang w:bidi="en-US"/>
        </w:rPr>
        <w:t xml:space="preserve">administer </w:t>
      </w:r>
      <w:r w:rsidRPr="00CB6A2C">
        <w:rPr>
          <w:rFonts w:cstheme="minorHAnsi"/>
          <w:lang w:bidi="en-US"/>
        </w:rPr>
        <w:t>online meetings</w:t>
      </w:r>
      <w:r w:rsidR="00EE7F2F" w:rsidRPr="00CB6A2C">
        <w:rPr>
          <w:rFonts w:cstheme="minorHAnsi"/>
          <w:lang w:bidi="en-US"/>
        </w:rPr>
        <w:t xml:space="preserve">, launch </w:t>
      </w:r>
      <w:r w:rsidRPr="00CB6A2C">
        <w:rPr>
          <w:rFonts w:cstheme="minorHAnsi"/>
          <w:lang w:bidi="en-US"/>
        </w:rPr>
        <w:t xml:space="preserve">webinars, and in-person dissemination events </w:t>
      </w:r>
      <w:r w:rsidRPr="00CB6A2C">
        <w:rPr>
          <w:rFonts w:cstheme="minorHAnsi"/>
          <w:spacing w:val="-2"/>
        </w:rPr>
        <w:t>e.g., conference side events etc.</w:t>
      </w:r>
    </w:p>
    <w:p w14:paraId="1C0D6F6D" w14:textId="78D7BC20" w:rsidR="009511A7" w:rsidRPr="00CB6A2C" w:rsidRDefault="002D7B46" w:rsidP="002D7B46">
      <w:pPr>
        <w:pStyle w:val="ListParagraph"/>
        <w:numPr>
          <w:ilvl w:val="0"/>
          <w:numId w:val="3"/>
        </w:numPr>
        <w:tabs>
          <w:tab w:val="left" w:pos="819"/>
          <w:tab w:val="left" w:pos="820"/>
        </w:tabs>
        <w:spacing w:before="1"/>
        <w:ind w:hanging="360"/>
        <w:rPr>
          <w:rFonts w:cstheme="minorHAnsi"/>
        </w:rPr>
      </w:pPr>
      <w:r w:rsidRPr="00CB6A2C">
        <w:rPr>
          <w:rFonts w:cstheme="minorHAnsi"/>
        </w:rPr>
        <w:t xml:space="preserve">Create and administer </w:t>
      </w:r>
      <w:r w:rsidR="00042DBF" w:rsidRPr="00CB6A2C">
        <w:rPr>
          <w:rFonts w:cstheme="minorHAnsi"/>
        </w:rPr>
        <w:t>surveys seeking</w:t>
      </w:r>
      <w:r w:rsidR="004C37BA" w:rsidRPr="00CB6A2C">
        <w:rPr>
          <w:rFonts w:cstheme="minorHAnsi"/>
        </w:rPr>
        <w:t xml:space="preserve"> feedback on our work </w:t>
      </w:r>
      <w:r w:rsidRPr="00CB6A2C">
        <w:rPr>
          <w:rFonts w:cstheme="minorHAnsi"/>
        </w:rPr>
        <w:t>including collation and formatting of results.</w:t>
      </w:r>
    </w:p>
    <w:p w14:paraId="546BE041" w14:textId="37E98E45" w:rsidR="00D36B76" w:rsidRPr="00CB6A2C" w:rsidRDefault="00D36B76" w:rsidP="7BA460E7">
      <w:pPr>
        <w:spacing w:before="96"/>
        <w:rPr>
          <w:rFonts w:cstheme="minorHAnsi"/>
          <w:b/>
          <w:bCs/>
        </w:rPr>
      </w:pPr>
      <w:r w:rsidRPr="00CB6A2C">
        <w:rPr>
          <w:rFonts w:cstheme="minorHAnsi"/>
          <w:b/>
          <w:bCs/>
        </w:rPr>
        <w:t>Website and social media</w:t>
      </w:r>
    </w:p>
    <w:p w14:paraId="0FD5B278" w14:textId="0D55584E" w:rsidR="00F05E09" w:rsidRPr="00CB6A2C" w:rsidRDefault="517A0BDA" w:rsidP="00F05E09">
      <w:pPr>
        <w:pStyle w:val="ListParagraph"/>
        <w:numPr>
          <w:ilvl w:val="0"/>
          <w:numId w:val="3"/>
        </w:numPr>
        <w:rPr>
          <w:rFonts w:cstheme="minorHAnsi"/>
        </w:rPr>
      </w:pPr>
      <w:r w:rsidRPr="00CB6A2C">
        <w:rPr>
          <w:rFonts w:cstheme="minorHAnsi"/>
        </w:rPr>
        <w:t>O</w:t>
      </w:r>
      <w:r w:rsidR="00F05E09" w:rsidRPr="00CB6A2C">
        <w:rPr>
          <w:rFonts w:cstheme="minorHAnsi"/>
        </w:rPr>
        <w:t xml:space="preserve">nline content production and day-to-day updating and uploading of content on ENN’s website, </w:t>
      </w:r>
      <w:r w:rsidR="00412AB3" w:rsidRPr="00CB6A2C">
        <w:rPr>
          <w:rFonts w:cstheme="minorHAnsi"/>
        </w:rPr>
        <w:t xml:space="preserve">and </w:t>
      </w:r>
      <w:r w:rsidR="00F05E09" w:rsidRPr="00CB6A2C">
        <w:rPr>
          <w:rFonts w:cstheme="minorHAnsi"/>
        </w:rPr>
        <w:t>YouTube channel.</w:t>
      </w:r>
    </w:p>
    <w:p w14:paraId="4015AFC8" w14:textId="4CFA4F99" w:rsidR="009D12F7" w:rsidRPr="00CB6A2C" w:rsidRDefault="009D12F7" w:rsidP="00F05E09">
      <w:pPr>
        <w:pStyle w:val="ListParagraph"/>
        <w:numPr>
          <w:ilvl w:val="0"/>
          <w:numId w:val="3"/>
        </w:numPr>
        <w:rPr>
          <w:rFonts w:cstheme="minorHAnsi"/>
        </w:rPr>
      </w:pPr>
      <w:r w:rsidRPr="00CB6A2C">
        <w:rPr>
          <w:rFonts w:cstheme="minorHAnsi"/>
        </w:rPr>
        <w:t>Manage social media campaigns for projects/outputs/events</w:t>
      </w:r>
      <w:r w:rsidR="00AE2160" w:rsidRPr="00CB6A2C">
        <w:rPr>
          <w:rFonts w:cstheme="minorHAnsi"/>
        </w:rPr>
        <w:t>, including drafting and posting content</w:t>
      </w:r>
      <w:r w:rsidR="00CE4740" w:rsidRPr="00CB6A2C">
        <w:rPr>
          <w:rFonts w:cstheme="minorHAnsi"/>
        </w:rPr>
        <w:t xml:space="preserve"> across platforms (LinkedIn, Facebook, WhatsApp Community, </w:t>
      </w:r>
      <w:proofErr w:type="spellStart"/>
      <w:r w:rsidR="00CE4740" w:rsidRPr="00CB6A2C">
        <w:rPr>
          <w:rFonts w:cstheme="minorHAnsi"/>
        </w:rPr>
        <w:t>en</w:t>
      </w:r>
      <w:proofErr w:type="spellEnd"/>
      <w:r w:rsidR="00CE4740" w:rsidRPr="00CB6A2C">
        <w:rPr>
          <w:rFonts w:cstheme="minorHAnsi"/>
        </w:rPr>
        <w:t>-net forum)</w:t>
      </w:r>
    </w:p>
    <w:p w14:paraId="3125ABD5" w14:textId="654F9AE2" w:rsidR="00652513" w:rsidRPr="00CB6A2C" w:rsidRDefault="00AE2160" w:rsidP="00792ED4">
      <w:pPr>
        <w:pStyle w:val="ListParagraph"/>
        <w:numPr>
          <w:ilvl w:val="0"/>
          <w:numId w:val="3"/>
        </w:numPr>
        <w:tabs>
          <w:tab w:val="left" w:pos="819"/>
          <w:tab w:val="left" w:pos="820"/>
        </w:tabs>
        <w:ind w:right="817" w:hanging="360"/>
        <w:rPr>
          <w:rFonts w:cstheme="minorHAnsi"/>
          <w:sz w:val="20"/>
        </w:rPr>
      </w:pPr>
      <w:r w:rsidRPr="00CB6A2C">
        <w:rPr>
          <w:rFonts w:cstheme="minorHAnsi"/>
        </w:rPr>
        <w:t xml:space="preserve">Plan </w:t>
      </w:r>
      <w:r w:rsidR="00D36581" w:rsidRPr="00CB6A2C">
        <w:rPr>
          <w:rFonts w:cstheme="minorHAnsi"/>
        </w:rPr>
        <w:t xml:space="preserve">and manage </w:t>
      </w:r>
      <w:r w:rsidRPr="00CB6A2C">
        <w:rPr>
          <w:rFonts w:cstheme="minorHAnsi"/>
        </w:rPr>
        <w:t>a</w:t>
      </w:r>
      <w:r w:rsidR="00C27F8F" w:rsidRPr="00CB6A2C">
        <w:rPr>
          <w:rFonts w:cstheme="minorHAnsi"/>
        </w:rPr>
        <w:t xml:space="preserve"> social media calendar</w:t>
      </w:r>
      <w:r w:rsidR="00D36581" w:rsidRPr="00CB6A2C">
        <w:rPr>
          <w:rFonts w:cstheme="minorHAnsi"/>
        </w:rPr>
        <w:t>,</w:t>
      </w:r>
      <w:r w:rsidR="00C27F8F" w:rsidRPr="00CB6A2C">
        <w:rPr>
          <w:rFonts w:cstheme="minorHAnsi"/>
        </w:rPr>
        <w:t xml:space="preserve"> schedul</w:t>
      </w:r>
      <w:r w:rsidR="00D36581" w:rsidRPr="00CB6A2C">
        <w:rPr>
          <w:rFonts w:cstheme="minorHAnsi"/>
        </w:rPr>
        <w:t>ing</w:t>
      </w:r>
      <w:r w:rsidR="00C3582F" w:rsidRPr="00CB6A2C">
        <w:rPr>
          <w:rFonts w:cstheme="minorHAnsi"/>
        </w:rPr>
        <w:t xml:space="preserve"> posts and </w:t>
      </w:r>
      <w:r w:rsidR="00D36581" w:rsidRPr="00CB6A2C">
        <w:rPr>
          <w:rFonts w:cstheme="minorHAnsi"/>
        </w:rPr>
        <w:t xml:space="preserve">aligning </w:t>
      </w:r>
      <w:r w:rsidR="00C3582F" w:rsidRPr="00CB6A2C">
        <w:rPr>
          <w:rFonts w:cstheme="minorHAnsi"/>
        </w:rPr>
        <w:t xml:space="preserve">content </w:t>
      </w:r>
      <w:r w:rsidR="00D36581" w:rsidRPr="00CB6A2C">
        <w:rPr>
          <w:rFonts w:cstheme="minorHAnsi"/>
        </w:rPr>
        <w:t>with</w:t>
      </w:r>
      <w:r w:rsidR="00C3582F" w:rsidRPr="00CB6A2C">
        <w:rPr>
          <w:rFonts w:cstheme="minorHAnsi"/>
        </w:rPr>
        <w:t xml:space="preserve"> relevant days/</w:t>
      </w:r>
      <w:r w:rsidR="00792ED4" w:rsidRPr="00CB6A2C">
        <w:rPr>
          <w:rFonts w:cstheme="minorHAnsi"/>
        </w:rPr>
        <w:t xml:space="preserve">upcoming </w:t>
      </w:r>
      <w:r w:rsidR="00C3582F" w:rsidRPr="00CB6A2C">
        <w:rPr>
          <w:rFonts w:cstheme="minorHAnsi"/>
        </w:rPr>
        <w:t>events in the sector</w:t>
      </w:r>
      <w:r w:rsidR="0090181F" w:rsidRPr="00CB6A2C">
        <w:rPr>
          <w:rFonts w:cstheme="minorHAnsi"/>
        </w:rPr>
        <w:t xml:space="preserve"> </w:t>
      </w:r>
      <w:r w:rsidR="00792ED4" w:rsidRPr="00CB6A2C">
        <w:rPr>
          <w:rFonts w:cstheme="minorHAnsi"/>
        </w:rPr>
        <w:t>relevant to ENN’s work.</w:t>
      </w:r>
    </w:p>
    <w:p w14:paraId="0E7EFCEE" w14:textId="77D110DD" w:rsidR="00C27F8F" w:rsidRPr="00CB6A2C" w:rsidRDefault="00096079" w:rsidP="00042DBF">
      <w:pPr>
        <w:pStyle w:val="ListParagraph"/>
        <w:numPr>
          <w:ilvl w:val="0"/>
          <w:numId w:val="3"/>
        </w:numPr>
        <w:tabs>
          <w:tab w:val="left" w:pos="819"/>
          <w:tab w:val="left" w:pos="820"/>
        </w:tabs>
        <w:ind w:right="817" w:hanging="360"/>
        <w:rPr>
          <w:rFonts w:cstheme="minorHAnsi"/>
        </w:rPr>
      </w:pPr>
      <w:r w:rsidRPr="00CB6A2C">
        <w:rPr>
          <w:rFonts w:cstheme="minorHAnsi"/>
        </w:rPr>
        <w:t>Support with delivering training/instruction, producing guidance</w:t>
      </w:r>
      <w:r w:rsidR="00B76AB9" w:rsidRPr="00CB6A2C">
        <w:rPr>
          <w:rFonts w:cstheme="minorHAnsi"/>
        </w:rPr>
        <w:t>,</w:t>
      </w:r>
      <w:r w:rsidRPr="00CB6A2C">
        <w:rPr>
          <w:rFonts w:cstheme="minorHAnsi"/>
        </w:rPr>
        <w:t xml:space="preserve"> for staff on use of social media, comms/website, AI etc.</w:t>
      </w:r>
    </w:p>
    <w:p w14:paraId="17C599E7" w14:textId="15C39538" w:rsidR="00031427" w:rsidRPr="00CB6A2C" w:rsidRDefault="00031427" w:rsidP="00F05E09">
      <w:pPr>
        <w:pStyle w:val="ListParagraph"/>
        <w:numPr>
          <w:ilvl w:val="0"/>
          <w:numId w:val="3"/>
        </w:numPr>
        <w:rPr>
          <w:rFonts w:cstheme="minorHAnsi"/>
        </w:rPr>
      </w:pPr>
      <w:r w:rsidRPr="00CB6A2C">
        <w:rPr>
          <w:rFonts w:cstheme="minorHAnsi"/>
        </w:rPr>
        <w:t xml:space="preserve">Maintain the CRM system </w:t>
      </w:r>
      <w:r w:rsidR="00602E79" w:rsidRPr="00CB6A2C">
        <w:rPr>
          <w:rFonts w:cstheme="minorHAnsi"/>
        </w:rPr>
        <w:t xml:space="preserve">(network signups through the website), </w:t>
      </w:r>
      <w:r w:rsidR="002C605F" w:rsidRPr="00CB6A2C">
        <w:rPr>
          <w:rFonts w:cstheme="minorHAnsi"/>
        </w:rPr>
        <w:t xml:space="preserve">and </w:t>
      </w:r>
      <w:r w:rsidR="00602E79" w:rsidRPr="00CB6A2C">
        <w:rPr>
          <w:rFonts w:cstheme="minorHAnsi"/>
        </w:rPr>
        <w:t xml:space="preserve">communication to </w:t>
      </w:r>
      <w:r w:rsidR="002C605F" w:rsidRPr="00CB6A2C">
        <w:rPr>
          <w:rFonts w:cstheme="minorHAnsi"/>
        </w:rPr>
        <w:t xml:space="preserve">our </w:t>
      </w:r>
      <w:r w:rsidR="00602E79" w:rsidRPr="00CB6A2C">
        <w:rPr>
          <w:rFonts w:cstheme="minorHAnsi"/>
        </w:rPr>
        <w:t>networks via new</w:t>
      </w:r>
      <w:r w:rsidR="00412AB3" w:rsidRPr="00CB6A2C">
        <w:rPr>
          <w:rFonts w:cstheme="minorHAnsi"/>
        </w:rPr>
        <w:t>sletters</w:t>
      </w:r>
      <w:r w:rsidR="002C605F" w:rsidRPr="00CB6A2C">
        <w:rPr>
          <w:rFonts w:cstheme="minorHAnsi"/>
        </w:rPr>
        <w:t xml:space="preserve">, </w:t>
      </w:r>
      <w:r w:rsidRPr="00CB6A2C">
        <w:rPr>
          <w:rFonts w:cstheme="minorHAnsi"/>
        </w:rPr>
        <w:t>ensur</w:t>
      </w:r>
      <w:r w:rsidR="002C605F" w:rsidRPr="00CB6A2C">
        <w:rPr>
          <w:rFonts w:cstheme="minorHAnsi"/>
        </w:rPr>
        <w:t>ing</w:t>
      </w:r>
      <w:r w:rsidRPr="00CB6A2C">
        <w:rPr>
          <w:rFonts w:cstheme="minorHAnsi"/>
        </w:rPr>
        <w:t xml:space="preserve"> that data protection procedures are adhered to</w:t>
      </w:r>
      <w:r w:rsidR="002C605F" w:rsidRPr="00CB6A2C">
        <w:rPr>
          <w:rFonts w:cstheme="minorHAnsi"/>
        </w:rPr>
        <w:t>.</w:t>
      </w:r>
    </w:p>
    <w:p w14:paraId="15096AA7" w14:textId="7BB55B34" w:rsidR="00437E33" w:rsidRPr="00CB6A2C" w:rsidRDefault="00B4207D" w:rsidP="7BA460E7">
      <w:pPr>
        <w:spacing w:before="96"/>
        <w:rPr>
          <w:rFonts w:cstheme="minorHAnsi"/>
          <w:b/>
          <w:bCs/>
        </w:rPr>
      </w:pPr>
      <w:r w:rsidRPr="00CB6A2C">
        <w:rPr>
          <w:rFonts w:cstheme="minorHAnsi"/>
          <w:b/>
          <w:bCs/>
        </w:rPr>
        <w:t xml:space="preserve">Communication </w:t>
      </w:r>
      <w:r w:rsidR="00437E33" w:rsidRPr="00CB6A2C">
        <w:rPr>
          <w:rFonts w:cstheme="minorHAnsi"/>
          <w:b/>
          <w:bCs/>
        </w:rPr>
        <w:t>Monitoring and Analysis</w:t>
      </w:r>
    </w:p>
    <w:p w14:paraId="4372D8F3" w14:textId="6B4A008A" w:rsidR="00437E33" w:rsidRPr="00CB6A2C" w:rsidRDefault="00E32FCF" w:rsidP="00412AB3">
      <w:pPr>
        <w:pStyle w:val="ListParagraph"/>
        <w:numPr>
          <w:ilvl w:val="0"/>
          <w:numId w:val="3"/>
        </w:numPr>
        <w:rPr>
          <w:rFonts w:cstheme="minorHAnsi"/>
        </w:rPr>
      </w:pPr>
      <w:r w:rsidRPr="00CB6A2C">
        <w:rPr>
          <w:rFonts w:cstheme="minorHAnsi"/>
        </w:rPr>
        <w:t>Monitor and a</w:t>
      </w:r>
      <w:r w:rsidR="00412AB3" w:rsidRPr="00CB6A2C">
        <w:rPr>
          <w:rFonts w:cstheme="minorHAnsi"/>
        </w:rPr>
        <w:t>nalyse communications data and produce reports to improve performance</w:t>
      </w:r>
      <w:r w:rsidR="007368BC" w:rsidRPr="00CB6A2C">
        <w:rPr>
          <w:rFonts w:cstheme="minorHAnsi"/>
        </w:rPr>
        <w:t xml:space="preserve"> and grow our </w:t>
      </w:r>
      <w:r w:rsidR="00B76AB9" w:rsidRPr="00CB6A2C">
        <w:rPr>
          <w:rFonts w:cstheme="minorHAnsi"/>
        </w:rPr>
        <w:t xml:space="preserve">audience and </w:t>
      </w:r>
      <w:r w:rsidR="007368BC" w:rsidRPr="00CB6A2C">
        <w:rPr>
          <w:rFonts w:cstheme="minorHAnsi"/>
        </w:rPr>
        <w:t>reach</w:t>
      </w:r>
    </w:p>
    <w:p w14:paraId="19B22480" w14:textId="09D314F2" w:rsidR="00193952" w:rsidRPr="00CB6A2C" w:rsidRDefault="00495273" w:rsidP="00495273">
      <w:pPr>
        <w:pStyle w:val="ListParagraph"/>
        <w:numPr>
          <w:ilvl w:val="0"/>
          <w:numId w:val="3"/>
        </w:numPr>
        <w:tabs>
          <w:tab w:val="left" w:pos="819"/>
          <w:tab w:val="left" w:pos="820"/>
        </w:tabs>
        <w:spacing w:before="3" w:line="237" w:lineRule="auto"/>
        <w:ind w:right="175" w:hanging="360"/>
        <w:rPr>
          <w:rFonts w:cstheme="minorHAnsi"/>
        </w:rPr>
      </w:pPr>
      <w:r w:rsidRPr="00CB6A2C">
        <w:rPr>
          <w:rFonts w:cstheme="minorHAnsi"/>
        </w:rPr>
        <w:t>Ensure</w:t>
      </w:r>
      <w:r w:rsidRPr="00CB6A2C">
        <w:rPr>
          <w:rFonts w:cstheme="minorHAnsi"/>
          <w:spacing w:val="-1"/>
        </w:rPr>
        <w:t xml:space="preserve"> </w:t>
      </w:r>
      <w:r w:rsidRPr="00CB6A2C">
        <w:rPr>
          <w:rFonts w:cstheme="minorHAnsi"/>
        </w:rPr>
        <w:t>that</w:t>
      </w:r>
      <w:r w:rsidRPr="00CB6A2C">
        <w:rPr>
          <w:rFonts w:cstheme="minorHAnsi"/>
          <w:spacing w:val="-5"/>
        </w:rPr>
        <w:t xml:space="preserve"> </w:t>
      </w:r>
      <w:r w:rsidRPr="00CB6A2C">
        <w:rPr>
          <w:rFonts w:cstheme="minorHAnsi"/>
        </w:rPr>
        <w:t xml:space="preserve">monitoring sources </w:t>
      </w:r>
      <w:r w:rsidRPr="00CB6A2C">
        <w:rPr>
          <w:rFonts w:cstheme="minorHAnsi"/>
          <w:spacing w:val="-3"/>
        </w:rPr>
        <w:t xml:space="preserve">(including Google Analytics/DOIs) </w:t>
      </w:r>
      <w:r w:rsidRPr="00CB6A2C">
        <w:rPr>
          <w:rFonts w:cstheme="minorHAnsi"/>
        </w:rPr>
        <w:t>are</w:t>
      </w:r>
      <w:r w:rsidRPr="00CB6A2C">
        <w:rPr>
          <w:rFonts w:cstheme="minorHAnsi"/>
          <w:spacing w:val="-1"/>
        </w:rPr>
        <w:t xml:space="preserve"> </w:t>
      </w:r>
      <w:r w:rsidRPr="00CB6A2C">
        <w:rPr>
          <w:rFonts w:cstheme="minorHAnsi"/>
        </w:rPr>
        <w:t>up</w:t>
      </w:r>
      <w:r w:rsidRPr="00CB6A2C">
        <w:rPr>
          <w:rFonts w:cstheme="minorHAnsi"/>
          <w:spacing w:val="-2"/>
        </w:rPr>
        <w:t xml:space="preserve"> </w:t>
      </w:r>
      <w:r w:rsidRPr="00CB6A2C">
        <w:rPr>
          <w:rFonts w:cstheme="minorHAnsi"/>
        </w:rPr>
        <w:t>to</w:t>
      </w:r>
      <w:r w:rsidRPr="00CB6A2C">
        <w:rPr>
          <w:rFonts w:cstheme="minorHAnsi"/>
          <w:spacing w:val="-1"/>
        </w:rPr>
        <w:t xml:space="preserve"> </w:t>
      </w:r>
      <w:r w:rsidRPr="00CB6A2C">
        <w:rPr>
          <w:rFonts w:cstheme="minorHAnsi"/>
        </w:rPr>
        <w:t>date</w:t>
      </w:r>
      <w:r w:rsidRPr="00CB6A2C">
        <w:rPr>
          <w:rFonts w:cstheme="minorHAnsi"/>
          <w:spacing w:val="-4"/>
        </w:rPr>
        <w:t xml:space="preserve"> </w:t>
      </w:r>
      <w:r w:rsidRPr="00CB6A2C">
        <w:rPr>
          <w:rFonts w:cstheme="minorHAnsi"/>
        </w:rPr>
        <w:t>and</w:t>
      </w:r>
      <w:r w:rsidRPr="00CB6A2C">
        <w:rPr>
          <w:rFonts w:cstheme="minorHAnsi"/>
          <w:spacing w:val="-2"/>
        </w:rPr>
        <w:t xml:space="preserve"> </w:t>
      </w:r>
      <w:r w:rsidRPr="00CB6A2C">
        <w:rPr>
          <w:rFonts w:cstheme="minorHAnsi"/>
        </w:rPr>
        <w:t>collection of website monitoring data is functioning properly.</w:t>
      </w:r>
    </w:p>
    <w:p w14:paraId="47C61D9D" w14:textId="084C526B" w:rsidR="00495273" w:rsidRPr="00CB6A2C" w:rsidRDefault="00CD2377" w:rsidP="001247F2">
      <w:pPr>
        <w:pStyle w:val="ListParagraph"/>
        <w:numPr>
          <w:ilvl w:val="0"/>
          <w:numId w:val="3"/>
        </w:numPr>
        <w:tabs>
          <w:tab w:val="left" w:pos="819"/>
          <w:tab w:val="left" w:pos="820"/>
        </w:tabs>
        <w:spacing w:before="3" w:line="237" w:lineRule="auto"/>
        <w:ind w:right="175" w:hanging="360"/>
        <w:rPr>
          <w:rFonts w:cstheme="minorHAnsi"/>
        </w:rPr>
      </w:pPr>
      <w:r w:rsidRPr="00CB6A2C">
        <w:rPr>
          <w:rFonts w:cstheme="minorHAnsi"/>
        </w:rPr>
        <w:t>Support with data visualisation</w:t>
      </w:r>
    </w:p>
    <w:p w14:paraId="671CCE9B" w14:textId="49401632" w:rsidR="00410CAF" w:rsidRPr="00CB6A2C" w:rsidRDefault="007E7C2B" w:rsidP="7BA460E7">
      <w:pPr>
        <w:spacing w:before="96"/>
        <w:rPr>
          <w:rFonts w:cstheme="minorHAnsi"/>
          <w:b/>
        </w:rPr>
      </w:pPr>
      <w:r>
        <w:rPr>
          <w:rFonts w:cstheme="minorHAnsi"/>
          <w:b/>
          <w:spacing w:val="-2"/>
        </w:rPr>
        <w:t xml:space="preserve">Digital </w:t>
      </w:r>
      <w:r w:rsidR="00096079" w:rsidRPr="00CB6A2C">
        <w:rPr>
          <w:rFonts w:cstheme="minorHAnsi"/>
          <w:b/>
          <w:spacing w:val="-2"/>
        </w:rPr>
        <w:t>Fundraising</w:t>
      </w:r>
    </w:p>
    <w:p w14:paraId="7187529C" w14:textId="6EF179B8" w:rsidR="007F575E" w:rsidRPr="00CB6A2C" w:rsidRDefault="00CE4740" w:rsidP="001247F2">
      <w:pPr>
        <w:pStyle w:val="ListParagraph"/>
        <w:numPr>
          <w:ilvl w:val="0"/>
          <w:numId w:val="3"/>
        </w:numPr>
        <w:tabs>
          <w:tab w:val="left" w:pos="819"/>
          <w:tab w:val="left" w:pos="820"/>
        </w:tabs>
        <w:spacing w:before="3" w:line="237" w:lineRule="auto"/>
        <w:ind w:right="175" w:hanging="360"/>
        <w:rPr>
          <w:rFonts w:cstheme="minorHAnsi"/>
        </w:rPr>
      </w:pPr>
      <w:r w:rsidRPr="00CB6A2C">
        <w:rPr>
          <w:rFonts w:cstheme="minorHAnsi"/>
        </w:rPr>
        <w:t>Undertake research on potential funding opportunities/sources, and</w:t>
      </w:r>
      <w:r w:rsidR="00E46D70" w:rsidRPr="00CB6A2C">
        <w:rPr>
          <w:rFonts w:cstheme="minorHAnsi"/>
        </w:rPr>
        <w:t xml:space="preserve"> support with developing funding proposal </w:t>
      </w:r>
      <w:r w:rsidRPr="00CB6A2C">
        <w:rPr>
          <w:rFonts w:cstheme="minorHAnsi"/>
        </w:rPr>
        <w:t>with a focus on digital fundraising</w:t>
      </w:r>
    </w:p>
    <w:p w14:paraId="7BFA5F8A" w14:textId="33721D26" w:rsidR="007E7C2B" w:rsidRDefault="007E7C2B">
      <w:pPr>
        <w:rPr>
          <w:rFonts w:cstheme="minorHAnsi"/>
          <w:b/>
          <w:bCs/>
        </w:rPr>
      </w:pPr>
      <w:r>
        <w:rPr>
          <w:rFonts w:cstheme="minorHAnsi"/>
        </w:rPr>
        <w:br w:type="page"/>
      </w:r>
    </w:p>
    <w:p w14:paraId="671CCEC1" w14:textId="0758FD4E" w:rsidR="00410CAF" w:rsidRPr="00CB6A2C" w:rsidRDefault="676C9A35" w:rsidP="584FCB75">
      <w:pPr>
        <w:pStyle w:val="Heading1"/>
        <w:spacing w:before="41" w:line="480" w:lineRule="auto"/>
        <w:ind w:left="0" w:right="7986"/>
        <w:rPr>
          <w:rFonts w:cstheme="minorHAnsi"/>
        </w:rPr>
      </w:pPr>
      <w:r w:rsidRPr="00CB6A2C">
        <w:rPr>
          <w:rFonts w:cstheme="minorHAnsi"/>
        </w:rPr>
        <w:lastRenderedPageBreak/>
        <w:t>Person</w:t>
      </w:r>
      <w:r w:rsidRPr="00CB6A2C">
        <w:rPr>
          <w:rFonts w:cstheme="minorHAnsi"/>
          <w:spacing w:val="-13"/>
        </w:rPr>
        <w:t xml:space="preserve"> </w:t>
      </w:r>
      <w:r w:rsidRPr="00CB6A2C">
        <w:rPr>
          <w:rFonts w:cstheme="minorHAnsi"/>
        </w:rPr>
        <w:t xml:space="preserve">Specification </w:t>
      </w:r>
      <w:r w:rsidRPr="00CB6A2C">
        <w:rPr>
          <w:rFonts w:cstheme="minorHAnsi"/>
          <w:spacing w:val="-2"/>
        </w:rPr>
        <w:t>Essential</w:t>
      </w:r>
    </w:p>
    <w:p w14:paraId="1E5C8D96" w14:textId="00F45493" w:rsidR="00CA70B6" w:rsidRPr="00CB6A2C" w:rsidRDefault="00CA70B6" w:rsidP="00042DBF">
      <w:pPr>
        <w:pStyle w:val="ListParagraph"/>
        <w:numPr>
          <w:ilvl w:val="0"/>
          <w:numId w:val="3"/>
        </w:numPr>
        <w:tabs>
          <w:tab w:val="left" w:pos="819"/>
          <w:tab w:val="left" w:pos="820"/>
        </w:tabs>
        <w:spacing w:before="1"/>
        <w:ind w:hanging="360"/>
        <w:rPr>
          <w:rFonts w:cstheme="minorHAnsi"/>
        </w:rPr>
      </w:pPr>
      <w:r w:rsidRPr="00CB6A2C">
        <w:rPr>
          <w:rFonts w:cstheme="minorHAnsi"/>
        </w:rPr>
        <w:t>Knowledge or strong interest in</w:t>
      </w:r>
      <w:r w:rsidRPr="00CB6A2C">
        <w:rPr>
          <w:rFonts w:cstheme="minorHAnsi"/>
          <w:spacing w:val="-3"/>
        </w:rPr>
        <w:t xml:space="preserve"> </w:t>
      </w:r>
      <w:r w:rsidR="009565AC" w:rsidRPr="00CB6A2C">
        <w:rPr>
          <w:rFonts w:cstheme="minorHAnsi"/>
          <w:spacing w:val="-3"/>
        </w:rPr>
        <w:t xml:space="preserve">communication in </w:t>
      </w:r>
      <w:r w:rsidRPr="00CB6A2C">
        <w:rPr>
          <w:rFonts w:cstheme="minorHAnsi"/>
          <w:spacing w:val="-3"/>
        </w:rPr>
        <w:t xml:space="preserve">nutrition, global public health, and / or </w:t>
      </w:r>
      <w:r w:rsidRPr="00CB6A2C">
        <w:rPr>
          <w:rFonts w:cstheme="minorHAnsi"/>
        </w:rPr>
        <w:t>the</w:t>
      </w:r>
      <w:r w:rsidRPr="00CB6A2C">
        <w:rPr>
          <w:rFonts w:cstheme="minorHAnsi"/>
          <w:spacing w:val="-4"/>
        </w:rPr>
        <w:t xml:space="preserve"> </w:t>
      </w:r>
      <w:r w:rsidRPr="00CB6A2C">
        <w:rPr>
          <w:rFonts w:cstheme="minorHAnsi"/>
        </w:rPr>
        <w:t>humanitarian/development</w:t>
      </w:r>
      <w:r w:rsidRPr="00CB6A2C">
        <w:rPr>
          <w:rFonts w:cstheme="minorHAnsi"/>
          <w:spacing w:val="-3"/>
        </w:rPr>
        <w:t xml:space="preserve"> </w:t>
      </w:r>
      <w:r w:rsidRPr="00CB6A2C">
        <w:rPr>
          <w:rFonts w:cstheme="minorHAnsi"/>
        </w:rPr>
        <w:t>sector</w:t>
      </w:r>
      <w:r w:rsidRPr="00CB6A2C">
        <w:rPr>
          <w:rFonts w:cstheme="minorHAnsi"/>
          <w:spacing w:val="-4"/>
        </w:rPr>
        <w:t>.</w:t>
      </w:r>
    </w:p>
    <w:p w14:paraId="11C9F41C" w14:textId="1FDB31E2" w:rsidR="00BA49BA" w:rsidRPr="00CB6A2C" w:rsidRDefault="000A0B65" w:rsidP="1F2F93AC">
      <w:pPr>
        <w:pStyle w:val="ListParagraph"/>
        <w:numPr>
          <w:ilvl w:val="0"/>
          <w:numId w:val="3"/>
        </w:numPr>
        <w:tabs>
          <w:tab w:val="left" w:pos="1181"/>
        </w:tabs>
        <w:ind w:right="-24"/>
        <w:jc w:val="both"/>
        <w:rPr>
          <w:rFonts w:eastAsia="Times New Roman" w:cstheme="minorHAnsi"/>
          <w:b/>
          <w:bCs/>
        </w:rPr>
      </w:pPr>
      <w:r w:rsidRPr="00CB6A2C">
        <w:rPr>
          <w:rFonts w:cstheme="minorHAnsi"/>
        </w:rPr>
        <w:t>Excellent communication</w:t>
      </w:r>
      <w:r w:rsidR="003578AE" w:rsidRPr="00CB6A2C">
        <w:rPr>
          <w:rFonts w:cstheme="minorHAnsi"/>
        </w:rPr>
        <w:t xml:space="preserve"> (in </w:t>
      </w:r>
      <w:r w:rsidR="00B458A8" w:rsidRPr="00CB6A2C">
        <w:rPr>
          <w:rFonts w:cstheme="minorHAnsi"/>
        </w:rPr>
        <w:t xml:space="preserve">both </w:t>
      </w:r>
      <w:r w:rsidR="003578AE" w:rsidRPr="00CB6A2C">
        <w:rPr>
          <w:rFonts w:cstheme="minorHAnsi"/>
        </w:rPr>
        <w:t>English and French)</w:t>
      </w:r>
      <w:r w:rsidRPr="00CB6A2C">
        <w:rPr>
          <w:rFonts w:cstheme="minorHAnsi"/>
        </w:rPr>
        <w:t>: writing, editing, presenting and proof-reading skills; the ability to write content for websites</w:t>
      </w:r>
      <w:r w:rsidR="000C1F08" w:rsidRPr="00CB6A2C">
        <w:rPr>
          <w:rFonts w:cstheme="minorHAnsi"/>
        </w:rPr>
        <w:t>/social media</w:t>
      </w:r>
      <w:r w:rsidRPr="00CB6A2C">
        <w:rPr>
          <w:rFonts w:cstheme="minorHAnsi"/>
        </w:rPr>
        <w:t xml:space="preserve"> including </w:t>
      </w:r>
      <w:r w:rsidR="00832934" w:rsidRPr="00CB6A2C">
        <w:rPr>
          <w:rFonts w:cstheme="minorHAnsi"/>
        </w:rPr>
        <w:t>adapt</w:t>
      </w:r>
      <w:r w:rsidR="000C1F08" w:rsidRPr="00CB6A2C">
        <w:rPr>
          <w:rFonts w:cstheme="minorHAnsi"/>
        </w:rPr>
        <w:t>ing</w:t>
      </w:r>
      <w:r w:rsidR="00832934" w:rsidRPr="00CB6A2C">
        <w:rPr>
          <w:rFonts w:cstheme="minorHAnsi"/>
        </w:rPr>
        <w:t xml:space="preserve"> </w:t>
      </w:r>
      <w:r w:rsidR="00D938ED" w:rsidRPr="00CB6A2C">
        <w:rPr>
          <w:rFonts w:cstheme="minorHAnsi"/>
        </w:rPr>
        <w:t xml:space="preserve">technical </w:t>
      </w:r>
      <w:r w:rsidR="003A020D" w:rsidRPr="00CB6A2C">
        <w:rPr>
          <w:rFonts w:cstheme="minorHAnsi"/>
        </w:rPr>
        <w:t xml:space="preserve">language and </w:t>
      </w:r>
      <w:r w:rsidR="00832934" w:rsidRPr="00CB6A2C">
        <w:rPr>
          <w:rFonts w:cstheme="minorHAnsi"/>
        </w:rPr>
        <w:t>content</w:t>
      </w:r>
      <w:r w:rsidR="003A020D" w:rsidRPr="00CB6A2C">
        <w:rPr>
          <w:rFonts w:cstheme="minorHAnsi"/>
        </w:rPr>
        <w:t xml:space="preserve"> to appeal to </w:t>
      </w:r>
      <w:r w:rsidR="00BA49BA" w:rsidRPr="00CB6A2C">
        <w:rPr>
          <w:rFonts w:cstheme="minorHAnsi"/>
        </w:rPr>
        <w:t xml:space="preserve">a wide </w:t>
      </w:r>
      <w:r w:rsidR="00E83D64" w:rsidRPr="00CB6A2C">
        <w:rPr>
          <w:rFonts w:cstheme="minorHAnsi"/>
        </w:rPr>
        <w:t>and diverse audience</w:t>
      </w:r>
      <w:r w:rsidR="00B458A8" w:rsidRPr="00CB6A2C">
        <w:rPr>
          <w:rFonts w:cstheme="minorHAnsi"/>
        </w:rPr>
        <w:t>.</w:t>
      </w:r>
    </w:p>
    <w:p w14:paraId="2A0E012E" w14:textId="3B06FD6B" w:rsidR="008107CF" w:rsidRPr="00CB6A2C" w:rsidRDefault="008107CF" w:rsidP="008107CF">
      <w:pPr>
        <w:pStyle w:val="ListParagraph"/>
        <w:numPr>
          <w:ilvl w:val="0"/>
          <w:numId w:val="3"/>
        </w:numPr>
        <w:tabs>
          <w:tab w:val="left" w:pos="1181"/>
        </w:tabs>
        <w:spacing w:before="1" w:line="279" w:lineRule="exact"/>
        <w:ind w:right="-24"/>
        <w:jc w:val="both"/>
        <w:rPr>
          <w:rFonts w:cstheme="minorHAnsi"/>
        </w:rPr>
      </w:pPr>
      <w:r w:rsidRPr="00CB6A2C">
        <w:rPr>
          <w:rFonts w:cstheme="minorHAnsi"/>
        </w:rPr>
        <w:t xml:space="preserve">Experience producing </w:t>
      </w:r>
      <w:r w:rsidR="007E7C2B" w:rsidRPr="00CB6A2C">
        <w:rPr>
          <w:rFonts w:cstheme="minorHAnsi"/>
        </w:rPr>
        <w:t>high-quality</w:t>
      </w:r>
      <w:r w:rsidRPr="00CB6A2C">
        <w:rPr>
          <w:rFonts w:cstheme="minorHAnsi"/>
        </w:rPr>
        <w:t xml:space="preserve"> communication and dissemination products using a variety of digital tools/software.</w:t>
      </w:r>
    </w:p>
    <w:p w14:paraId="7266FB8A" w14:textId="6DB1167C" w:rsidR="008107CF" w:rsidRPr="00CB6A2C" w:rsidRDefault="008107CF" w:rsidP="00042DBF">
      <w:pPr>
        <w:pStyle w:val="ListParagraph"/>
        <w:numPr>
          <w:ilvl w:val="0"/>
          <w:numId w:val="3"/>
        </w:numPr>
        <w:tabs>
          <w:tab w:val="left" w:pos="1181"/>
        </w:tabs>
        <w:spacing w:before="1" w:line="279" w:lineRule="exact"/>
        <w:ind w:right="-24"/>
        <w:jc w:val="both"/>
        <w:rPr>
          <w:rFonts w:cstheme="minorHAnsi"/>
        </w:rPr>
      </w:pPr>
      <w:r w:rsidRPr="00CB6A2C">
        <w:rPr>
          <w:rFonts w:cstheme="minorHAnsi"/>
        </w:rPr>
        <w:t>Creative vision to help develop appealing content that is accessible, with an eye for detail and design. Able to innovate and problem-solve. Open to learn new skills.</w:t>
      </w:r>
    </w:p>
    <w:p w14:paraId="7ED20C7A" w14:textId="6B2BEB5E" w:rsidR="00B458A8" w:rsidRPr="00CB6A2C" w:rsidRDefault="00B458A8" w:rsidP="00042DBF">
      <w:pPr>
        <w:pStyle w:val="ListParagraph"/>
        <w:numPr>
          <w:ilvl w:val="0"/>
          <w:numId w:val="3"/>
        </w:numPr>
        <w:tabs>
          <w:tab w:val="left" w:pos="819"/>
          <w:tab w:val="left" w:pos="820"/>
        </w:tabs>
        <w:spacing w:before="1"/>
        <w:ind w:hanging="360"/>
        <w:rPr>
          <w:rFonts w:cstheme="minorHAnsi"/>
        </w:rPr>
      </w:pPr>
      <w:r w:rsidRPr="00CB6A2C">
        <w:rPr>
          <w:rFonts w:cstheme="minorHAnsi"/>
        </w:rPr>
        <w:t>Experience</w:t>
      </w:r>
      <w:r w:rsidRPr="00CB6A2C">
        <w:rPr>
          <w:rFonts w:cstheme="minorHAnsi"/>
          <w:spacing w:val="-4"/>
        </w:rPr>
        <w:t xml:space="preserve"> </w:t>
      </w:r>
      <w:r w:rsidRPr="00CB6A2C">
        <w:rPr>
          <w:rFonts w:cstheme="minorHAnsi"/>
        </w:rPr>
        <w:t>in</w:t>
      </w:r>
      <w:r w:rsidRPr="00CB6A2C">
        <w:rPr>
          <w:rFonts w:cstheme="minorHAnsi"/>
          <w:spacing w:val="-3"/>
        </w:rPr>
        <w:t xml:space="preserve"> </w:t>
      </w:r>
      <w:r w:rsidRPr="00CB6A2C">
        <w:rPr>
          <w:rFonts w:cstheme="minorHAnsi"/>
        </w:rPr>
        <w:t>organising</w:t>
      </w:r>
      <w:r w:rsidRPr="00CB6A2C">
        <w:rPr>
          <w:rFonts w:cstheme="minorHAnsi"/>
          <w:spacing w:val="-1"/>
        </w:rPr>
        <w:t xml:space="preserve"> high level dissemination events e.g. </w:t>
      </w:r>
      <w:r w:rsidR="00D9477A" w:rsidRPr="00CB6A2C">
        <w:rPr>
          <w:rFonts w:cstheme="minorHAnsi"/>
          <w:spacing w:val="-1"/>
        </w:rPr>
        <w:t xml:space="preserve">launch </w:t>
      </w:r>
      <w:r w:rsidRPr="00CB6A2C">
        <w:rPr>
          <w:rFonts w:cstheme="minorHAnsi"/>
          <w:spacing w:val="-1"/>
        </w:rPr>
        <w:t xml:space="preserve">webinars/ </w:t>
      </w:r>
      <w:r w:rsidRPr="00CB6A2C">
        <w:rPr>
          <w:rFonts w:cstheme="minorHAnsi"/>
        </w:rPr>
        <w:t>conference</w:t>
      </w:r>
      <w:r w:rsidR="00D9477A" w:rsidRPr="00CB6A2C">
        <w:rPr>
          <w:rFonts w:cstheme="minorHAnsi"/>
        </w:rPr>
        <w:t xml:space="preserve"> events</w:t>
      </w:r>
      <w:r w:rsidRPr="00CB6A2C">
        <w:rPr>
          <w:rFonts w:cstheme="minorHAnsi"/>
        </w:rPr>
        <w:t>,</w:t>
      </w:r>
      <w:r w:rsidRPr="00CB6A2C">
        <w:rPr>
          <w:rFonts w:cstheme="minorHAnsi"/>
          <w:spacing w:val="-2"/>
        </w:rPr>
        <w:t xml:space="preserve"> online and in-person</w:t>
      </w:r>
      <w:r w:rsidRPr="00CB6A2C">
        <w:rPr>
          <w:rFonts w:cstheme="minorHAnsi"/>
        </w:rPr>
        <w:t>.</w:t>
      </w:r>
    </w:p>
    <w:p w14:paraId="6B6BF5D7" w14:textId="4C94A603" w:rsidR="00504113" w:rsidRPr="00CB6A2C" w:rsidRDefault="00506C45" w:rsidP="7BA460E7">
      <w:pPr>
        <w:pStyle w:val="ListParagraph"/>
        <w:numPr>
          <w:ilvl w:val="0"/>
          <w:numId w:val="3"/>
        </w:numPr>
        <w:tabs>
          <w:tab w:val="left" w:pos="1181"/>
        </w:tabs>
        <w:spacing w:before="1" w:line="279" w:lineRule="exact"/>
        <w:ind w:right="-24"/>
        <w:jc w:val="both"/>
        <w:rPr>
          <w:rFonts w:eastAsia="Times New Roman" w:cstheme="minorHAnsi"/>
        </w:rPr>
      </w:pPr>
      <w:r w:rsidRPr="00CB6A2C">
        <w:rPr>
          <w:rFonts w:cstheme="minorHAnsi"/>
        </w:rPr>
        <w:t>Strong</w:t>
      </w:r>
      <w:r w:rsidR="00504113" w:rsidRPr="00CB6A2C">
        <w:rPr>
          <w:rFonts w:cstheme="minorHAnsi"/>
        </w:rPr>
        <w:t xml:space="preserve"> organisational</w:t>
      </w:r>
      <w:r w:rsidR="00504113" w:rsidRPr="00CB6A2C">
        <w:rPr>
          <w:rFonts w:cstheme="minorHAnsi"/>
          <w:spacing w:val="-6"/>
        </w:rPr>
        <w:t xml:space="preserve"> </w:t>
      </w:r>
      <w:r w:rsidR="00504113" w:rsidRPr="00CB6A2C">
        <w:rPr>
          <w:rFonts w:cstheme="minorHAnsi"/>
        </w:rPr>
        <w:t xml:space="preserve">skills, </w:t>
      </w:r>
      <w:r w:rsidRPr="00CB6A2C">
        <w:rPr>
          <w:rFonts w:cstheme="minorHAnsi"/>
        </w:rPr>
        <w:t>with experience of prioritising a varied workload and meeting deadlines using own initiative and with minimal supervision</w:t>
      </w:r>
      <w:r w:rsidR="00504113" w:rsidRPr="00CB6A2C">
        <w:rPr>
          <w:rFonts w:cstheme="minorHAnsi"/>
        </w:rPr>
        <w:t>.</w:t>
      </w:r>
    </w:p>
    <w:p w14:paraId="79E826A4" w14:textId="73E39161" w:rsidR="00D938ED" w:rsidRPr="00CB6A2C" w:rsidRDefault="00D938ED" w:rsidP="00042DBF">
      <w:pPr>
        <w:pStyle w:val="ListParagraph"/>
        <w:numPr>
          <w:ilvl w:val="0"/>
          <w:numId w:val="3"/>
        </w:numPr>
        <w:tabs>
          <w:tab w:val="left" w:pos="819"/>
          <w:tab w:val="left" w:pos="820"/>
        </w:tabs>
        <w:spacing w:line="279" w:lineRule="exact"/>
        <w:ind w:hanging="360"/>
        <w:rPr>
          <w:rFonts w:eastAsia="Times New Roman" w:cstheme="minorHAnsi"/>
        </w:rPr>
      </w:pPr>
      <w:r w:rsidRPr="00CB6A2C">
        <w:rPr>
          <w:rFonts w:cstheme="minorHAnsi"/>
        </w:rPr>
        <w:t>Excellent</w:t>
      </w:r>
      <w:r w:rsidRPr="00CB6A2C">
        <w:rPr>
          <w:rFonts w:cstheme="minorHAnsi"/>
          <w:spacing w:val="-4"/>
        </w:rPr>
        <w:t xml:space="preserve"> </w:t>
      </w:r>
      <w:r w:rsidRPr="00CB6A2C">
        <w:rPr>
          <w:rFonts w:cstheme="minorHAnsi"/>
        </w:rPr>
        <w:t>attention</w:t>
      </w:r>
      <w:r w:rsidRPr="00CB6A2C">
        <w:rPr>
          <w:rFonts w:cstheme="minorHAnsi"/>
          <w:spacing w:val="-3"/>
        </w:rPr>
        <w:t xml:space="preserve"> </w:t>
      </w:r>
      <w:r w:rsidRPr="00CB6A2C">
        <w:rPr>
          <w:rFonts w:cstheme="minorHAnsi"/>
        </w:rPr>
        <w:t>to</w:t>
      </w:r>
      <w:r w:rsidRPr="00CB6A2C">
        <w:rPr>
          <w:rFonts w:cstheme="minorHAnsi"/>
          <w:spacing w:val="-4"/>
        </w:rPr>
        <w:t xml:space="preserve"> </w:t>
      </w:r>
      <w:r w:rsidRPr="00CB6A2C">
        <w:rPr>
          <w:rFonts w:cstheme="minorHAnsi"/>
        </w:rPr>
        <w:t>detail</w:t>
      </w:r>
      <w:r w:rsidRPr="00CB6A2C">
        <w:rPr>
          <w:rFonts w:cstheme="minorHAnsi"/>
          <w:spacing w:val="-4"/>
        </w:rPr>
        <w:t xml:space="preserve"> </w:t>
      </w:r>
      <w:r w:rsidRPr="00CB6A2C">
        <w:rPr>
          <w:rFonts w:cstheme="minorHAnsi"/>
        </w:rPr>
        <w:t>and</w:t>
      </w:r>
      <w:r w:rsidRPr="00CB6A2C">
        <w:rPr>
          <w:rFonts w:cstheme="minorHAnsi"/>
          <w:spacing w:val="-3"/>
        </w:rPr>
        <w:t xml:space="preserve"> </w:t>
      </w:r>
      <w:r w:rsidRPr="00CB6A2C">
        <w:rPr>
          <w:rFonts w:cstheme="minorHAnsi"/>
        </w:rPr>
        <w:t>ability</w:t>
      </w:r>
      <w:r w:rsidRPr="00CB6A2C">
        <w:rPr>
          <w:rFonts w:cstheme="minorHAnsi"/>
          <w:spacing w:val="-2"/>
        </w:rPr>
        <w:t xml:space="preserve"> </w:t>
      </w:r>
      <w:r w:rsidRPr="00CB6A2C">
        <w:rPr>
          <w:rFonts w:cstheme="minorHAnsi"/>
        </w:rPr>
        <w:t>to</w:t>
      </w:r>
      <w:r w:rsidRPr="00CB6A2C">
        <w:rPr>
          <w:rFonts w:cstheme="minorHAnsi"/>
          <w:spacing w:val="-4"/>
        </w:rPr>
        <w:t xml:space="preserve"> </w:t>
      </w:r>
      <w:r w:rsidRPr="00CB6A2C">
        <w:rPr>
          <w:rFonts w:cstheme="minorHAnsi"/>
        </w:rPr>
        <w:t>consolidate</w:t>
      </w:r>
      <w:r w:rsidRPr="00CB6A2C">
        <w:rPr>
          <w:rFonts w:cstheme="minorHAnsi"/>
          <w:spacing w:val="-8"/>
        </w:rPr>
        <w:t xml:space="preserve"> </w:t>
      </w:r>
      <w:r w:rsidRPr="00CB6A2C">
        <w:rPr>
          <w:rFonts w:cstheme="minorHAnsi"/>
        </w:rPr>
        <w:t>data</w:t>
      </w:r>
      <w:r w:rsidRPr="00CB6A2C">
        <w:rPr>
          <w:rFonts w:cstheme="minorHAnsi"/>
          <w:spacing w:val="-2"/>
        </w:rPr>
        <w:t xml:space="preserve"> </w:t>
      </w:r>
      <w:r w:rsidRPr="00CB6A2C">
        <w:rPr>
          <w:rFonts w:cstheme="minorHAnsi"/>
        </w:rPr>
        <w:t>and</w:t>
      </w:r>
      <w:r w:rsidRPr="00CB6A2C">
        <w:rPr>
          <w:rFonts w:cstheme="minorHAnsi"/>
          <w:spacing w:val="-2"/>
        </w:rPr>
        <w:t xml:space="preserve"> </w:t>
      </w:r>
      <w:r w:rsidRPr="00CB6A2C">
        <w:rPr>
          <w:rFonts w:cstheme="minorHAnsi"/>
        </w:rPr>
        <w:t>information</w:t>
      </w:r>
      <w:r w:rsidRPr="00CB6A2C">
        <w:rPr>
          <w:rFonts w:cstheme="minorHAnsi"/>
          <w:spacing w:val="-3"/>
        </w:rPr>
        <w:t xml:space="preserve"> </w:t>
      </w:r>
      <w:r w:rsidRPr="00CB6A2C">
        <w:rPr>
          <w:rFonts w:cstheme="minorHAnsi"/>
        </w:rPr>
        <w:t>with a high degree of accuracy.</w:t>
      </w:r>
    </w:p>
    <w:p w14:paraId="06BDA2DB" w14:textId="20124681" w:rsidR="00AF6501" w:rsidRPr="00CB6A2C" w:rsidRDefault="00CE1698" w:rsidP="00042DBF">
      <w:pPr>
        <w:pStyle w:val="ListParagraph"/>
        <w:numPr>
          <w:ilvl w:val="0"/>
          <w:numId w:val="3"/>
        </w:numPr>
        <w:tabs>
          <w:tab w:val="left" w:pos="819"/>
          <w:tab w:val="left" w:pos="820"/>
        </w:tabs>
        <w:spacing w:before="1" w:line="279" w:lineRule="exact"/>
        <w:ind w:right="233" w:hanging="360"/>
        <w:rPr>
          <w:rFonts w:cstheme="minorHAnsi"/>
        </w:rPr>
      </w:pPr>
      <w:r w:rsidRPr="00CB6A2C">
        <w:rPr>
          <w:rFonts w:cstheme="minorHAnsi"/>
        </w:rPr>
        <w:t>Strong</w:t>
      </w:r>
      <w:r w:rsidRPr="00CB6A2C">
        <w:rPr>
          <w:rFonts w:cstheme="minorHAnsi"/>
          <w:spacing w:val="-5"/>
        </w:rPr>
        <w:t xml:space="preserve"> </w:t>
      </w:r>
      <w:r w:rsidRPr="00CB6A2C">
        <w:rPr>
          <w:rFonts w:cstheme="minorHAnsi"/>
        </w:rPr>
        <w:t>interpersonal</w:t>
      </w:r>
      <w:r w:rsidRPr="00CB6A2C">
        <w:rPr>
          <w:rFonts w:cstheme="minorHAnsi"/>
          <w:spacing w:val="-3"/>
        </w:rPr>
        <w:t xml:space="preserve"> </w:t>
      </w:r>
      <w:r w:rsidRPr="00CB6A2C">
        <w:rPr>
          <w:rFonts w:cstheme="minorHAnsi"/>
        </w:rPr>
        <w:t>skills,</w:t>
      </w:r>
      <w:r w:rsidRPr="00CB6A2C">
        <w:rPr>
          <w:rFonts w:cstheme="minorHAnsi"/>
          <w:spacing w:val="-5"/>
        </w:rPr>
        <w:t xml:space="preserve"> </w:t>
      </w:r>
      <w:r w:rsidR="00D938ED" w:rsidRPr="00CB6A2C">
        <w:rPr>
          <w:rFonts w:cstheme="minorHAnsi"/>
        </w:rPr>
        <w:t>able</w:t>
      </w:r>
      <w:r w:rsidR="00D938ED" w:rsidRPr="00CB6A2C">
        <w:rPr>
          <w:rFonts w:cstheme="minorHAnsi"/>
          <w:spacing w:val="-2"/>
        </w:rPr>
        <w:t xml:space="preserve"> </w:t>
      </w:r>
      <w:r w:rsidR="00D938ED" w:rsidRPr="00CB6A2C">
        <w:rPr>
          <w:rFonts w:cstheme="minorHAnsi"/>
        </w:rPr>
        <w:t>to</w:t>
      </w:r>
      <w:r w:rsidR="00D938ED" w:rsidRPr="00CB6A2C">
        <w:rPr>
          <w:rFonts w:cstheme="minorHAnsi"/>
          <w:spacing w:val="-5"/>
        </w:rPr>
        <w:t xml:space="preserve"> </w:t>
      </w:r>
      <w:r w:rsidR="00D938ED" w:rsidRPr="00CB6A2C">
        <w:rPr>
          <w:rFonts w:cstheme="minorHAnsi"/>
        </w:rPr>
        <w:t>work</w:t>
      </w:r>
      <w:r w:rsidR="00D938ED" w:rsidRPr="00CB6A2C">
        <w:rPr>
          <w:rFonts w:cstheme="minorHAnsi"/>
          <w:spacing w:val="-1"/>
        </w:rPr>
        <w:t xml:space="preserve"> </w:t>
      </w:r>
      <w:r w:rsidR="00D938ED" w:rsidRPr="00CB6A2C">
        <w:rPr>
          <w:rFonts w:cstheme="minorHAnsi"/>
        </w:rPr>
        <w:t>both</w:t>
      </w:r>
      <w:r w:rsidR="00D938ED" w:rsidRPr="00CB6A2C">
        <w:rPr>
          <w:rFonts w:cstheme="minorHAnsi"/>
          <w:spacing w:val="-3"/>
        </w:rPr>
        <w:t xml:space="preserve"> </w:t>
      </w:r>
      <w:r w:rsidR="00D938ED" w:rsidRPr="00CB6A2C">
        <w:rPr>
          <w:rFonts w:cstheme="minorHAnsi"/>
        </w:rPr>
        <w:t>autonomously and as a member of a dispersed and diverse team</w:t>
      </w:r>
      <w:r w:rsidR="004075E3" w:rsidRPr="00CB6A2C">
        <w:rPr>
          <w:rFonts w:cstheme="minorHAnsi"/>
          <w:spacing w:val="-2"/>
        </w:rPr>
        <w:t>.</w:t>
      </w:r>
    </w:p>
    <w:p w14:paraId="1D004BDB" w14:textId="2E2B4483" w:rsidR="00E028D8" w:rsidRPr="00CB6A2C" w:rsidRDefault="0071531B" w:rsidP="00E028D8">
      <w:pPr>
        <w:pStyle w:val="ListParagraph"/>
        <w:numPr>
          <w:ilvl w:val="0"/>
          <w:numId w:val="3"/>
        </w:numPr>
        <w:tabs>
          <w:tab w:val="left" w:pos="1181"/>
        </w:tabs>
        <w:ind w:right="-24"/>
        <w:jc w:val="both"/>
        <w:rPr>
          <w:rFonts w:cstheme="minorHAnsi"/>
        </w:rPr>
      </w:pPr>
      <w:r w:rsidRPr="00CB6A2C">
        <w:rPr>
          <w:rFonts w:cstheme="minorHAnsi"/>
        </w:rPr>
        <w:t xml:space="preserve">Good cross-cultural </w:t>
      </w:r>
      <w:r w:rsidR="00E028D8" w:rsidRPr="00CB6A2C">
        <w:rPr>
          <w:rFonts w:cstheme="minorHAnsi"/>
        </w:rPr>
        <w:t xml:space="preserve">communication skills </w:t>
      </w:r>
      <w:r w:rsidR="00E14752" w:rsidRPr="00CB6A2C">
        <w:rPr>
          <w:rFonts w:cstheme="minorHAnsi"/>
        </w:rPr>
        <w:t>with</w:t>
      </w:r>
      <w:r w:rsidR="00E028D8" w:rsidRPr="00CB6A2C">
        <w:rPr>
          <w:rFonts w:cstheme="minorHAnsi"/>
        </w:rPr>
        <w:t xml:space="preserve"> an understanding of, and commitment to, equal opportunities and diversity.</w:t>
      </w:r>
    </w:p>
    <w:p w14:paraId="71E20530" w14:textId="2221AFFA" w:rsidR="00F81511" w:rsidRPr="00CB6A2C" w:rsidRDefault="00F81511" w:rsidP="7BA460E7">
      <w:pPr>
        <w:pStyle w:val="ListParagraph"/>
        <w:numPr>
          <w:ilvl w:val="0"/>
          <w:numId w:val="3"/>
        </w:numPr>
        <w:tabs>
          <w:tab w:val="left" w:pos="426"/>
        </w:tabs>
        <w:ind w:right="-24"/>
        <w:jc w:val="both"/>
        <w:rPr>
          <w:rFonts w:eastAsia="Times New Roman" w:cstheme="minorHAnsi"/>
        </w:rPr>
      </w:pPr>
      <w:r w:rsidRPr="00CB6A2C">
        <w:rPr>
          <w:rFonts w:cstheme="minorHAnsi"/>
        </w:rPr>
        <w:t xml:space="preserve">Experience </w:t>
      </w:r>
      <w:r w:rsidRPr="00CB6A2C">
        <w:rPr>
          <w:rFonts w:cstheme="minorHAnsi"/>
          <w:spacing w:val="-2"/>
        </w:rPr>
        <w:t xml:space="preserve">in creating </w:t>
      </w:r>
      <w:r w:rsidR="00AE1C69" w:rsidRPr="00CB6A2C">
        <w:rPr>
          <w:rFonts w:cstheme="minorHAnsi"/>
          <w:spacing w:val="-2"/>
        </w:rPr>
        <w:t>/</w:t>
      </w:r>
      <w:r w:rsidRPr="00CB6A2C">
        <w:rPr>
          <w:rFonts w:cstheme="minorHAnsi"/>
          <w:spacing w:val="-2"/>
        </w:rPr>
        <w:t xml:space="preserve">uploading website content and </w:t>
      </w:r>
      <w:r w:rsidRPr="00CB6A2C">
        <w:rPr>
          <w:rFonts w:cstheme="minorHAnsi"/>
        </w:rPr>
        <w:t>working with online content management systems.</w:t>
      </w:r>
    </w:p>
    <w:p w14:paraId="38D166CB" w14:textId="0069CE76" w:rsidR="009565AC" w:rsidRPr="00CB6A2C" w:rsidRDefault="7261B1B5" w:rsidP="7BA460E7">
      <w:pPr>
        <w:pStyle w:val="ListParagraph"/>
        <w:numPr>
          <w:ilvl w:val="0"/>
          <w:numId w:val="3"/>
        </w:numPr>
        <w:tabs>
          <w:tab w:val="left" w:pos="1181"/>
        </w:tabs>
        <w:spacing w:before="1" w:line="279" w:lineRule="exact"/>
        <w:ind w:right="-24"/>
        <w:jc w:val="both"/>
        <w:rPr>
          <w:rFonts w:cstheme="minorHAnsi"/>
        </w:rPr>
      </w:pPr>
      <w:r w:rsidRPr="00CB6A2C">
        <w:rPr>
          <w:rFonts w:cstheme="minorHAnsi"/>
        </w:rPr>
        <w:t xml:space="preserve">Proficiency with mainstream social media platforms (e.g., </w:t>
      </w:r>
      <w:r w:rsidR="007E7C2B" w:rsidRPr="00CB6A2C">
        <w:rPr>
          <w:rFonts w:cstheme="minorHAnsi"/>
        </w:rPr>
        <w:t>YouTube</w:t>
      </w:r>
      <w:r w:rsidR="483A72AB" w:rsidRPr="00CB6A2C">
        <w:rPr>
          <w:rFonts w:cstheme="minorHAnsi"/>
        </w:rPr>
        <w:t>, Threads</w:t>
      </w:r>
      <w:r w:rsidRPr="00CB6A2C">
        <w:rPr>
          <w:rFonts w:cstheme="minorHAnsi"/>
        </w:rPr>
        <w:t xml:space="preserve">, LinkedIn, Instagram) and </w:t>
      </w:r>
      <w:r w:rsidR="5521B81F" w:rsidRPr="00CB6A2C">
        <w:rPr>
          <w:rFonts w:cstheme="minorHAnsi"/>
        </w:rPr>
        <w:t>e</w:t>
      </w:r>
      <w:r w:rsidR="00F81511" w:rsidRPr="00CB6A2C">
        <w:rPr>
          <w:rFonts w:cstheme="minorHAnsi"/>
        </w:rPr>
        <w:t>xperience using social media effectively for business purposes.</w:t>
      </w:r>
    </w:p>
    <w:p w14:paraId="11EE6F6B" w14:textId="77777777" w:rsidR="00D74997" w:rsidRPr="00CB6A2C" w:rsidRDefault="009565AC" w:rsidP="00042DBF">
      <w:pPr>
        <w:pStyle w:val="ListParagraph"/>
        <w:numPr>
          <w:ilvl w:val="0"/>
          <w:numId w:val="3"/>
        </w:numPr>
        <w:tabs>
          <w:tab w:val="left" w:pos="1181"/>
        </w:tabs>
        <w:spacing w:before="1" w:line="279" w:lineRule="exact"/>
        <w:ind w:right="-24"/>
        <w:jc w:val="both"/>
        <w:rPr>
          <w:rFonts w:cstheme="minorHAnsi"/>
        </w:rPr>
      </w:pPr>
      <w:r w:rsidRPr="00CB6A2C">
        <w:rPr>
          <w:rFonts w:cstheme="minorHAnsi"/>
        </w:rPr>
        <w:t xml:space="preserve">Ability to use </w:t>
      </w:r>
      <w:r w:rsidR="3FCC621A" w:rsidRPr="00CB6A2C">
        <w:rPr>
          <w:rFonts w:cstheme="minorHAnsi"/>
        </w:rPr>
        <w:t>Adobe</w:t>
      </w:r>
      <w:r w:rsidR="009818B2" w:rsidRPr="00CB6A2C">
        <w:rPr>
          <w:rFonts w:cstheme="minorHAnsi"/>
        </w:rPr>
        <w:t xml:space="preserve"> Suite</w:t>
      </w:r>
      <w:r w:rsidR="3FCC621A" w:rsidRPr="00CB6A2C">
        <w:rPr>
          <w:rFonts w:cstheme="minorHAnsi"/>
        </w:rPr>
        <w:t xml:space="preserve">, </w:t>
      </w:r>
      <w:r w:rsidRPr="00CB6A2C">
        <w:rPr>
          <w:rFonts w:cstheme="minorHAnsi"/>
        </w:rPr>
        <w:t>Canva and video/podcast editing software</w:t>
      </w:r>
      <w:r w:rsidR="0B81A314" w:rsidRPr="00CB6A2C">
        <w:rPr>
          <w:rFonts w:cstheme="minorHAnsi"/>
        </w:rPr>
        <w:t xml:space="preserve"> e.g. Riverside</w:t>
      </w:r>
      <w:r w:rsidRPr="00CB6A2C">
        <w:rPr>
          <w:rFonts w:cstheme="minorHAnsi"/>
        </w:rPr>
        <w:t>.</w:t>
      </w:r>
    </w:p>
    <w:p w14:paraId="78BD9B4A" w14:textId="70D84D2E" w:rsidR="00D74997" w:rsidRPr="00CB6A2C" w:rsidRDefault="00A37D92" w:rsidP="00D74997">
      <w:pPr>
        <w:pStyle w:val="ListParagraph"/>
        <w:numPr>
          <w:ilvl w:val="0"/>
          <w:numId w:val="3"/>
        </w:numPr>
        <w:tabs>
          <w:tab w:val="left" w:pos="1181"/>
        </w:tabs>
        <w:spacing w:before="1" w:line="279" w:lineRule="exact"/>
        <w:ind w:right="-24"/>
        <w:jc w:val="both"/>
        <w:rPr>
          <w:rFonts w:cstheme="minorHAnsi"/>
        </w:rPr>
      </w:pPr>
      <w:r w:rsidRPr="00CB6A2C">
        <w:rPr>
          <w:rFonts w:cstheme="minorHAnsi"/>
        </w:rPr>
        <w:t>Strong technical skills including fluency in Microsoft Office</w:t>
      </w:r>
    </w:p>
    <w:p w14:paraId="671CCECD" w14:textId="77777777" w:rsidR="00410CAF" w:rsidRPr="00CB6A2C" w:rsidRDefault="00410CAF" w:rsidP="00042DBF">
      <w:pPr>
        <w:pStyle w:val="ListParagraph"/>
        <w:rPr>
          <w:rFonts w:cstheme="minorHAnsi"/>
          <w:sz w:val="23"/>
        </w:rPr>
      </w:pPr>
    </w:p>
    <w:p w14:paraId="671CCECE" w14:textId="77777777" w:rsidR="00410CAF" w:rsidRPr="00CB6A2C" w:rsidRDefault="00555822">
      <w:pPr>
        <w:pStyle w:val="Heading1"/>
        <w:spacing w:before="1"/>
        <w:rPr>
          <w:rFonts w:cstheme="minorHAnsi"/>
        </w:rPr>
      </w:pPr>
      <w:r w:rsidRPr="00CB6A2C">
        <w:rPr>
          <w:rFonts w:cstheme="minorHAnsi"/>
          <w:spacing w:val="-2"/>
        </w:rPr>
        <w:t>Desirable</w:t>
      </w:r>
    </w:p>
    <w:p w14:paraId="671CCECF" w14:textId="77777777" w:rsidR="00410CAF" w:rsidRPr="00CB6A2C" w:rsidRDefault="00410CAF" w:rsidP="7BA460E7">
      <w:pPr>
        <w:pStyle w:val="BodyText"/>
        <w:spacing w:before="10"/>
        <w:ind w:left="0" w:firstLine="0"/>
        <w:rPr>
          <w:rFonts w:cstheme="minorHAnsi"/>
          <w:b/>
        </w:rPr>
      </w:pPr>
    </w:p>
    <w:p w14:paraId="0AA84F51" w14:textId="1999F9D1" w:rsidR="00CA70B6" w:rsidRPr="00CB6A2C" w:rsidRDefault="00CA70B6" w:rsidP="001E506B">
      <w:pPr>
        <w:pStyle w:val="ListParagraph"/>
        <w:numPr>
          <w:ilvl w:val="0"/>
          <w:numId w:val="3"/>
        </w:numPr>
        <w:tabs>
          <w:tab w:val="left" w:pos="819"/>
          <w:tab w:val="left" w:pos="820"/>
        </w:tabs>
        <w:spacing w:before="1"/>
        <w:ind w:hanging="360"/>
        <w:rPr>
          <w:rFonts w:cstheme="minorHAnsi"/>
        </w:rPr>
      </w:pPr>
      <w:r w:rsidRPr="00CB6A2C">
        <w:rPr>
          <w:rFonts w:cstheme="minorHAnsi"/>
        </w:rPr>
        <w:t>Practical experience in web design and functionality</w:t>
      </w:r>
    </w:p>
    <w:p w14:paraId="5F0E21CF" w14:textId="5C7C970C" w:rsidR="008C1F0B" w:rsidRPr="00CB6A2C" w:rsidRDefault="008C1F0B" w:rsidP="001E506B">
      <w:pPr>
        <w:pStyle w:val="ListParagraph"/>
        <w:numPr>
          <w:ilvl w:val="0"/>
          <w:numId w:val="3"/>
        </w:numPr>
        <w:tabs>
          <w:tab w:val="left" w:pos="819"/>
          <w:tab w:val="left" w:pos="820"/>
        </w:tabs>
        <w:spacing w:before="1"/>
        <w:ind w:hanging="360"/>
        <w:rPr>
          <w:rFonts w:cstheme="minorHAnsi"/>
        </w:rPr>
      </w:pPr>
      <w:r w:rsidRPr="00CB6A2C">
        <w:rPr>
          <w:rFonts w:cstheme="minorHAnsi"/>
        </w:rPr>
        <w:t>Experience in filming interviews/producing podcasts</w:t>
      </w:r>
    </w:p>
    <w:p w14:paraId="3D4EC8DD" w14:textId="1E9B27A9" w:rsidR="002F4695" w:rsidRPr="00CB6A2C" w:rsidRDefault="3D9BAE1B" w:rsidP="584FCB75">
      <w:pPr>
        <w:pStyle w:val="ListParagraph"/>
        <w:numPr>
          <w:ilvl w:val="0"/>
          <w:numId w:val="3"/>
        </w:numPr>
        <w:tabs>
          <w:tab w:val="left" w:pos="819"/>
          <w:tab w:val="left" w:pos="820"/>
        </w:tabs>
        <w:spacing w:before="1"/>
        <w:ind w:hanging="360"/>
        <w:rPr>
          <w:rFonts w:cstheme="minorHAnsi"/>
        </w:rPr>
      </w:pPr>
      <w:r w:rsidRPr="00CB6A2C">
        <w:rPr>
          <w:rFonts w:cstheme="minorHAnsi"/>
        </w:rPr>
        <w:t xml:space="preserve">Experience working with </w:t>
      </w:r>
      <w:r w:rsidR="00131EBF" w:rsidRPr="00CB6A2C">
        <w:rPr>
          <w:rFonts w:cstheme="minorHAnsi"/>
        </w:rPr>
        <w:t xml:space="preserve">CRMs </w:t>
      </w:r>
      <w:r w:rsidRPr="00CB6A2C">
        <w:rPr>
          <w:rFonts w:cstheme="minorHAnsi"/>
        </w:rPr>
        <w:t>web and email management platforms</w:t>
      </w:r>
      <w:r w:rsidR="206B09CD" w:rsidRPr="00CB6A2C">
        <w:rPr>
          <w:rFonts w:cstheme="minorHAnsi"/>
        </w:rPr>
        <w:t xml:space="preserve"> </w:t>
      </w:r>
      <w:r w:rsidR="00131EBF" w:rsidRPr="00CB6A2C">
        <w:rPr>
          <w:rFonts w:cstheme="minorHAnsi"/>
        </w:rPr>
        <w:t>(</w:t>
      </w:r>
      <w:r w:rsidR="206B09CD" w:rsidRPr="00CB6A2C">
        <w:rPr>
          <w:rFonts w:cstheme="minorHAnsi"/>
        </w:rPr>
        <w:t>e.g</w:t>
      </w:r>
      <w:r w:rsidR="15D61430" w:rsidRPr="00CB6A2C">
        <w:rPr>
          <w:rFonts w:cstheme="minorHAnsi"/>
        </w:rPr>
        <w:t>.,</w:t>
      </w:r>
      <w:r w:rsidRPr="00CB6A2C">
        <w:rPr>
          <w:rFonts w:cstheme="minorHAnsi"/>
        </w:rPr>
        <w:t xml:space="preserve"> </w:t>
      </w:r>
      <w:r w:rsidR="009565AC" w:rsidRPr="00CB6A2C">
        <w:rPr>
          <w:rFonts w:cstheme="minorHAnsi"/>
        </w:rPr>
        <w:t xml:space="preserve">Brevo, Salesforce, </w:t>
      </w:r>
      <w:r w:rsidR="007E7C2B" w:rsidRPr="00CB6A2C">
        <w:rPr>
          <w:rFonts w:cstheme="minorHAnsi"/>
        </w:rPr>
        <w:t>HubSpot</w:t>
      </w:r>
      <w:r w:rsidR="009565AC" w:rsidRPr="00CB6A2C">
        <w:rPr>
          <w:rFonts w:cstheme="minorHAnsi"/>
        </w:rPr>
        <w:t xml:space="preserve">, </w:t>
      </w:r>
      <w:r w:rsidRPr="00CB6A2C">
        <w:rPr>
          <w:rFonts w:cstheme="minorHAnsi"/>
        </w:rPr>
        <w:t>Drupal</w:t>
      </w:r>
      <w:r w:rsidR="009565AC" w:rsidRPr="00CB6A2C">
        <w:rPr>
          <w:rFonts w:cstheme="minorHAnsi"/>
        </w:rPr>
        <w:t>,</w:t>
      </w:r>
      <w:r w:rsidRPr="00CB6A2C">
        <w:rPr>
          <w:rFonts w:cstheme="minorHAnsi"/>
        </w:rPr>
        <w:t xml:space="preserve"> </w:t>
      </w:r>
      <w:r w:rsidR="007E7C2B" w:rsidRPr="00CB6A2C">
        <w:rPr>
          <w:rFonts w:cstheme="minorHAnsi"/>
        </w:rPr>
        <w:t>Mailchimp</w:t>
      </w:r>
      <w:r w:rsidR="00131EBF" w:rsidRPr="00CB6A2C">
        <w:rPr>
          <w:rFonts w:cstheme="minorHAnsi"/>
        </w:rPr>
        <w:t>)</w:t>
      </w:r>
    </w:p>
    <w:p w14:paraId="33B42640" w14:textId="6959F264" w:rsidR="00FE790F" w:rsidRPr="00CB6A2C" w:rsidRDefault="00FE790F" w:rsidP="00FE790F">
      <w:pPr>
        <w:pStyle w:val="ListParagraph"/>
        <w:numPr>
          <w:ilvl w:val="0"/>
          <w:numId w:val="3"/>
        </w:numPr>
        <w:tabs>
          <w:tab w:val="left" w:pos="819"/>
          <w:tab w:val="left" w:pos="820"/>
        </w:tabs>
        <w:spacing w:before="1"/>
        <w:ind w:hanging="360"/>
        <w:rPr>
          <w:rFonts w:cstheme="minorHAnsi"/>
        </w:rPr>
      </w:pPr>
      <w:r w:rsidRPr="00CB6A2C">
        <w:rPr>
          <w:rFonts w:cstheme="minorHAnsi"/>
        </w:rPr>
        <w:t>Experience</w:t>
      </w:r>
      <w:r w:rsidRPr="00CB6A2C">
        <w:rPr>
          <w:rFonts w:cstheme="minorHAnsi"/>
          <w:spacing w:val="-1"/>
        </w:rPr>
        <w:t xml:space="preserve"> </w:t>
      </w:r>
      <w:r w:rsidR="00B458A8" w:rsidRPr="00CB6A2C">
        <w:rPr>
          <w:rFonts w:cstheme="minorHAnsi"/>
          <w:spacing w:val="-1"/>
        </w:rPr>
        <w:t xml:space="preserve">with Google Analytics </w:t>
      </w:r>
      <w:r w:rsidRPr="00CB6A2C">
        <w:rPr>
          <w:rFonts w:cstheme="minorHAnsi"/>
          <w:spacing w:val="-1"/>
        </w:rPr>
        <w:t>and</w:t>
      </w:r>
      <w:r w:rsidR="00B458A8" w:rsidRPr="00CB6A2C">
        <w:rPr>
          <w:rFonts w:cstheme="minorHAnsi"/>
          <w:spacing w:val="-1"/>
        </w:rPr>
        <w:t>/or other</w:t>
      </w:r>
      <w:r w:rsidRPr="00CB6A2C">
        <w:rPr>
          <w:rFonts w:cstheme="minorHAnsi"/>
          <w:spacing w:val="-1"/>
        </w:rPr>
        <w:t xml:space="preserve"> </w:t>
      </w:r>
      <w:r w:rsidR="00F04D0D" w:rsidRPr="00CB6A2C">
        <w:rPr>
          <w:rFonts w:cstheme="minorHAnsi"/>
        </w:rPr>
        <w:t xml:space="preserve">website </w:t>
      </w:r>
      <w:r w:rsidR="00AE1C69" w:rsidRPr="00CB6A2C">
        <w:rPr>
          <w:rFonts w:cstheme="minorHAnsi"/>
        </w:rPr>
        <w:t xml:space="preserve">data </w:t>
      </w:r>
      <w:r w:rsidR="00F04D0D" w:rsidRPr="00CB6A2C">
        <w:rPr>
          <w:rFonts w:cstheme="minorHAnsi"/>
        </w:rPr>
        <w:t>analytics</w:t>
      </w:r>
      <w:r w:rsidR="0030464E" w:rsidRPr="00CB6A2C">
        <w:rPr>
          <w:rFonts w:cstheme="minorHAnsi"/>
        </w:rPr>
        <w:t xml:space="preserve"> and data visualisation</w:t>
      </w:r>
      <w:r w:rsidR="00F04D0D" w:rsidRPr="00CB6A2C">
        <w:rPr>
          <w:rFonts w:cstheme="minorHAnsi"/>
        </w:rPr>
        <w:t xml:space="preserve"> tools</w:t>
      </w:r>
      <w:r w:rsidR="00350081" w:rsidRPr="00CB6A2C">
        <w:rPr>
          <w:rFonts w:cstheme="minorHAnsi"/>
        </w:rPr>
        <w:t>.</w:t>
      </w:r>
    </w:p>
    <w:p w14:paraId="4FFD23B9" w14:textId="2A330CB7" w:rsidR="00B1248F" w:rsidRPr="00CB6A2C" w:rsidRDefault="00B458A8" w:rsidP="00042DBF">
      <w:pPr>
        <w:pStyle w:val="ListParagraph"/>
        <w:numPr>
          <w:ilvl w:val="0"/>
          <w:numId w:val="3"/>
        </w:numPr>
        <w:tabs>
          <w:tab w:val="left" w:pos="819"/>
          <w:tab w:val="left" w:pos="820"/>
        </w:tabs>
        <w:spacing w:before="1"/>
        <w:ind w:hanging="360"/>
        <w:rPr>
          <w:rFonts w:cstheme="minorHAnsi"/>
        </w:rPr>
      </w:pPr>
      <w:r w:rsidRPr="00CB6A2C">
        <w:rPr>
          <w:rFonts w:cstheme="minorHAnsi"/>
        </w:rPr>
        <w:t xml:space="preserve">Other </w:t>
      </w:r>
      <w:r w:rsidR="00BA49BA" w:rsidRPr="00CB6A2C">
        <w:rPr>
          <w:rFonts w:cstheme="minorHAnsi"/>
        </w:rPr>
        <w:t xml:space="preserve">Language skills </w:t>
      </w:r>
      <w:r w:rsidRPr="00CB6A2C">
        <w:rPr>
          <w:rFonts w:cstheme="minorHAnsi"/>
        </w:rPr>
        <w:t>(</w:t>
      </w:r>
      <w:r w:rsidR="00507239" w:rsidRPr="00CB6A2C">
        <w:rPr>
          <w:rFonts w:cstheme="minorHAnsi"/>
        </w:rPr>
        <w:t>e</w:t>
      </w:r>
      <w:r w:rsidR="009565AC" w:rsidRPr="00CB6A2C">
        <w:rPr>
          <w:rFonts w:cstheme="minorHAnsi"/>
        </w:rPr>
        <w:t xml:space="preserve">.g. </w:t>
      </w:r>
      <w:r w:rsidRPr="00CB6A2C">
        <w:rPr>
          <w:rFonts w:cstheme="minorHAnsi"/>
        </w:rPr>
        <w:t xml:space="preserve">Spanish, Arabic) </w:t>
      </w:r>
      <w:r w:rsidR="00750AB7" w:rsidRPr="00CB6A2C">
        <w:rPr>
          <w:rFonts w:cstheme="minorHAnsi"/>
        </w:rPr>
        <w:t xml:space="preserve">are not essential but </w:t>
      </w:r>
      <w:r w:rsidR="00BA49BA" w:rsidRPr="00CB6A2C">
        <w:rPr>
          <w:rFonts w:cstheme="minorHAnsi"/>
        </w:rPr>
        <w:t>will be a plus as</w:t>
      </w:r>
      <w:r w:rsidR="009565AC" w:rsidRPr="00CB6A2C">
        <w:rPr>
          <w:rFonts w:cstheme="minorHAnsi"/>
        </w:rPr>
        <w:t xml:space="preserve"> we also produce content in these languages</w:t>
      </w:r>
    </w:p>
    <w:p w14:paraId="671CCED9" w14:textId="1C3C27C2" w:rsidR="00410CAF" w:rsidRPr="00CB6A2C" w:rsidRDefault="00BA49BA" w:rsidP="00042DBF">
      <w:pPr>
        <w:pStyle w:val="ListParagraph"/>
        <w:tabs>
          <w:tab w:val="left" w:pos="1181"/>
        </w:tabs>
        <w:spacing w:before="10"/>
        <w:ind w:left="0" w:right="-24" w:firstLine="0"/>
        <w:jc w:val="both"/>
        <w:rPr>
          <w:rFonts w:eastAsia="Times New Roman" w:cstheme="minorHAnsi"/>
          <w:b/>
          <w:bCs/>
        </w:rPr>
      </w:pPr>
      <w:r w:rsidRPr="00CB6A2C">
        <w:rPr>
          <w:rFonts w:cstheme="minorHAnsi"/>
        </w:rPr>
        <w:t xml:space="preserve"> </w:t>
      </w:r>
    </w:p>
    <w:p w14:paraId="671CCEDD" w14:textId="77777777" w:rsidR="00410CAF" w:rsidRPr="00CB6A2C" w:rsidRDefault="676C9A35">
      <w:pPr>
        <w:pStyle w:val="Heading1"/>
        <w:rPr>
          <w:rFonts w:cstheme="minorHAnsi"/>
        </w:rPr>
      </w:pPr>
      <w:r w:rsidRPr="00CB6A2C">
        <w:rPr>
          <w:rFonts w:cstheme="minorHAnsi"/>
        </w:rPr>
        <w:t>Eligibility</w:t>
      </w:r>
      <w:r w:rsidRPr="00CB6A2C">
        <w:rPr>
          <w:rFonts w:cstheme="minorHAnsi"/>
          <w:spacing w:val="-3"/>
        </w:rPr>
        <w:t xml:space="preserve"> </w:t>
      </w:r>
      <w:r w:rsidRPr="00CB6A2C">
        <w:rPr>
          <w:rFonts w:cstheme="minorHAnsi"/>
        </w:rPr>
        <w:t>to</w:t>
      </w:r>
      <w:r w:rsidRPr="00CB6A2C">
        <w:rPr>
          <w:rFonts w:cstheme="minorHAnsi"/>
          <w:spacing w:val="-4"/>
        </w:rPr>
        <w:t xml:space="preserve"> </w:t>
      </w:r>
      <w:r w:rsidRPr="00CB6A2C">
        <w:rPr>
          <w:rFonts w:cstheme="minorHAnsi"/>
          <w:spacing w:val="-2"/>
        </w:rPr>
        <w:t>work:</w:t>
      </w:r>
    </w:p>
    <w:p w14:paraId="4AD40585" w14:textId="7AD1B66D" w:rsidR="000D0C81" w:rsidRPr="000D0C81" w:rsidRDefault="000D0C81" w:rsidP="000D0C81">
      <w:pPr>
        <w:pStyle w:val="BodyText"/>
        <w:ind w:left="100"/>
        <w:rPr>
          <w:rFonts w:eastAsia="Calibri" w:cstheme="minorHAnsi"/>
        </w:rPr>
      </w:pPr>
      <w:r>
        <w:rPr>
          <w:rFonts w:eastAsia="Calibri" w:cstheme="minorHAnsi"/>
        </w:rPr>
        <w:t xml:space="preserve">       </w:t>
      </w:r>
      <w:r w:rsidRPr="000D0C81">
        <w:rPr>
          <w:rFonts w:eastAsia="Calibri" w:cstheme="minorHAnsi"/>
        </w:rPr>
        <w:t>The successful applicant will be required to demonstrate that they have and can maintain the Right to Work in the United Kingdom throughout their employment with ENN. This includes evidencing a UK National Insurance number and UK tax residency. A Certificate of Sponsorship, visa sponsorship and relocation package are not available for this position.</w:t>
      </w:r>
    </w:p>
    <w:p w14:paraId="2655CDF4" w14:textId="5DE7F7CD" w:rsidR="0004236C" w:rsidRPr="00CB6A2C" w:rsidRDefault="0004236C" w:rsidP="584FCB75">
      <w:pPr>
        <w:pStyle w:val="BodyText"/>
        <w:ind w:left="100" w:firstLine="0"/>
        <w:rPr>
          <w:rFonts w:eastAsia="Calibri" w:cstheme="minorHAnsi"/>
        </w:rPr>
      </w:pPr>
    </w:p>
    <w:p w14:paraId="707C95D4" w14:textId="6DF3F3DE" w:rsidR="0004236C" w:rsidRPr="00CB6A2C" w:rsidRDefault="2C579B0C" w:rsidP="0004236C">
      <w:pPr>
        <w:pStyle w:val="BodyText"/>
        <w:ind w:left="100" w:firstLine="0"/>
        <w:rPr>
          <w:rFonts w:cstheme="minorHAnsi"/>
        </w:rPr>
      </w:pPr>
      <w:r w:rsidRPr="00CB6A2C">
        <w:rPr>
          <w:rFonts w:cstheme="minorHAnsi"/>
        </w:rPr>
        <w:t>ENN is committed to diversity and inclusion, and to building a culture where every staff member and volunteer is recognised and valued as an individual. We actively encourage applications from a broad range of experiences and backgrounds.</w:t>
      </w:r>
    </w:p>
    <w:p w14:paraId="671CCEE1" w14:textId="77777777" w:rsidR="00410CAF" w:rsidRPr="00CB6A2C" w:rsidRDefault="00410CAF" w:rsidP="7BA460E7">
      <w:pPr>
        <w:pStyle w:val="BodyText"/>
        <w:spacing w:before="11"/>
        <w:ind w:left="0" w:firstLine="0"/>
        <w:rPr>
          <w:rFonts w:cstheme="minorHAnsi"/>
          <w:sz w:val="21"/>
        </w:rPr>
      </w:pPr>
    </w:p>
    <w:p w14:paraId="671CCEE2" w14:textId="77777777" w:rsidR="00410CAF" w:rsidRPr="00CB6A2C" w:rsidRDefault="00555822">
      <w:pPr>
        <w:pStyle w:val="Heading1"/>
        <w:rPr>
          <w:rFonts w:cstheme="minorHAnsi"/>
        </w:rPr>
      </w:pPr>
      <w:r w:rsidRPr="00CB6A2C">
        <w:rPr>
          <w:rFonts w:cstheme="minorHAnsi"/>
        </w:rPr>
        <w:t>Application</w:t>
      </w:r>
      <w:r w:rsidRPr="00CB6A2C">
        <w:rPr>
          <w:rFonts w:cstheme="minorHAnsi"/>
          <w:spacing w:val="-6"/>
        </w:rPr>
        <w:t xml:space="preserve"> </w:t>
      </w:r>
      <w:r w:rsidRPr="00CB6A2C">
        <w:rPr>
          <w:rFonts w:cstheme="minorHAnsi"/>
          <w:spacing w:val="-2"/>
        </w:rPr>
        <w:t>Process</w:t>
      </w:r>
    </w:p>
    <w:p w14:paraId="671CCEE3" w14:textId="77777777" w:rsidR="00410CAF" w:rsidRPr="00CB6A2C" w:rsidRDefault="00410CAF" w:rsidP="7BA460E7">
      <w:pPr>
        <w:pStyle w:val="BodyText"/>
        <w:ind w:left="0" w:firstLine="0"/>
        <w:rPr>
          <w:rFonts w:cstheme="minorHAnsi"/>
          <w:b/>
        </w:rPr>
      </w:pPr>
    </w:p>
    <w:p w14:paraId="08A021D1" w14:textId="62408B19" w:rsidR="00F74245" w:rsidRDefault="00555822" w:rsidP="00F74245">
      <w:pPr>
        <w:jc w:val="both"/>
      </w:pPr>
      <w:r w:rsidRPr="00CB6A2C">
        <w:rPr>
          <w:rFonts w:cstheme="minorHAnsi"/>
        </w:rPr>
        <w:t>Please</w:t>
      </w:r>
      <w:r w:rsidRPr="00CB6A2C">
        <w:rPr>
          <w:rFonts w:cstheme="minorHAnsi"/>
          <w:spacing w:val="-7"/>
        </w:rPr>
        <w:t xml:space="preserve"> </w:t>
      </w:r>
      <w:r w:rsidRPr="00CB6A2C">
        <w:rPr>
          <w:rFonts w:cstheme="minorHAnsi"/>
        </w:rPr>
        <w:t>submit</w:t>
      </w:r>
      <w:r w:rsidRPr="00CB6A2C">
        <w:rPr>
          <w:rFonts w:cstheme="minorHAnsi"/>
          <w:spacing w:val="-4"/>
        </w:rPr>
        <w:t xml:space="preserve"> </w:t>
      </w:r>
      <w:r w:rsidRPr="00CB6A2C">
        <w:rPr>
          <w:rFonts w:cstheme="minorHAnsi"/>
        </w:rPr>
        <w:t>a</w:t>
      </w:r>
      <w:r w:rsidRPr="00CB6A2C">
        <w:rPr>
          <w:rFonts w:cstheme="minorHAnsi"/>
          <w:spacing w:val="-7"/>
        </w:rPr>
        <w:t xml:space="preserve"> </w:t>
      </w:r>
      <w:r w:rsidRPr="00CB6A2C">
        <w:rPr>
          <w:rFonts w:cstheme="minorHAnsi"/>
        </w:rPr>
        <w:t>Cover</w:t>
      </w:r>
      <w:r w:rsidRPr="00CB6A2C">
        <w:rPr>
          <w:rFonts w:cstheme="minorHAnsi"/>
          <w:spacing w:val="-7"/>
        </w:rPr>
        <w:t xml:space="preserve"> </w:t>
      </w:r>
      <w:r w:rsidRPr="00CB6A2C">
        <w:rPr>
          <w:rFonts w:cstheme="minorHAnsi"/>
        </w:rPr>
        <w:t>Letter</w:t>
      </w:r>
      <w:r w:rsidRPr="00CB6A2C">
        <w:rPr>
          <w:rFonts w:cstheme="minorHAnsi"/>
          <w:spacing w:val="-5"/>
        </w:rPr>
        <w:t xml:space="preserve"> </w:t>
      </w:r>
      <w:r w:rsidRPr="00CB6A2C">
        <w:rPr>
          <w:rFonts w:cstheme="minorHAnsi"/>
        </w:rPr>
        <w:t>(no</w:t>
      </w:r>
      <w:r w:rsidRPr="00CB6A2C">
        <w:rPr>
          <w:rFonts w:cstheme="minorHAnsi"/>
          <w:spacing w:val="-6"/>
        </w:rPr>
        <w:t xml:space="preserve"> </w:t>
      </w:r>
      <w:r w:rsidRPr="00CB6A2C">
        <w:rPr>
          <w:rFonts w:cstheme="minorHAnsi"/>
        </w:rPr>
        <w:t>more</w:t>
      </w:r>
      <w:r w:rsidRPr="00CB6A2C">
        <w:rPr>
          <w:rFonts w:cstheme="minorHAnsi"/>
          <w:spacing w:val="-5"/>
        </w:rPr>
        <w:t xml:space="preserve"> </w:t>
      </w:r>
      <w:r w:rsidRPr="00CB6A2C">
        <w:rPr>
          <w:rFonts w:cstheme="minorHAnsi"/>
        </w:rPr>
        <w:t>than</w:t>
      </w:r>
      <w:r w:rsidRPr="00CB6A2C">
        <w:rPr>
          <w:rFonts w:cstheme="minorHAnsi"/>
          <w:spacing w:val="-6"/>
        </w:rPr>
        <w:t xml:space="preserve"> </w:t>
      </w:r>
      <w:r w:rsidRPr="00CB6A2C">
        <w:rPr>
          <w:rFonts w:cstheme="minorHAnsi"/>
        </w:rPr>
        <w:t>1</w:t>
      </w:r>
      <w:r w:rsidRPr="00CB6A2C">
        <w:rPr>
          <w:rFonts w:cstheme="minorHAnsi"/>
          <w:spacing w:val="-5"/>
        </w:rPr>
        <w:t xml:space="preserve"> </w:t>
      </w:r>
      <w:r w:rsidRPr="00CB6A2C">
        <w:rPr>
          <w:rFonts w:cstheme="minorHAnsi"/>
        </w:rPr>
        <w:t>page)</w:t>
      </w:r>
      <w:r w:rsidRPr="00CB6A2C">
        <w:rPr>
          <w:rFonts w:cstheme="minorHAnsi"/>
          <w:spacing w:val="-5"/>
        </w:rPr>
        <w:t xml:space="preserve"> </w:t>
      </w:r>
      <w:r w:rsidRPr="00CB6A2C">
        <w:rPr>
          <w:rFonts w:cstheme="minorHAnsi"/>
        </w:rPr>
        <w:t>and</w:t>
      </w:r>
      <w:r w:rsidRPr="00CB6A2C">
        <w:rPr>
          <w:rFonts w:cstheme="minorHAnsi"/>
          <w:spacing w:val="-6"/>
        </w:rPr>
        <w:t xml:space="preserve"> </w:t>
      </w:r>
      <w:r w:rsidRPr="00CB6A2C">
        <w:rPr>
          <w:rFonts w:cstheme="minorHAnsi"/>
        </w:rPr>
        <w:t>CV</w:t>
      </w:r>
      <w:r w:rsidRPr="00CB6A2C">
        <w:rPr>
          <w:rFonts w:cstheme="minorHAnsi"/>
          <w:spacing w:val="-6"/>
        </w:rPr>
        <w:t xml:space="preserve"> </w:t>
      </w:r>
      <w:r w:rsidRPr="00CB6A2C">
        <w:rPr>
          <w:rFonts w:cstheme="minorHAnsi"/>
        </w:rPr>
        <w:t>to</w:t>
      </w:r>
      <w:r w:rsidRPr="00CB6A2C">
        <w:rPr>
          <w:rFonts w:cstheme="minorHAnsi"/>
          <w:spacing w:val="-5"/>
        </w:rPr>
        <w:t xml:space="preserve"> </w:t>
      </w:r>
      <w:hyperlink r:id="rId10" w:history="1">
        <w:r w:rsidR="000E0654" w:rsidRPr="00CB6A2C">
          <w:rPr>
            <w:rStyle w:val="Hyperlink"/>
            <w:rFonts w:cstheme="minorHAnsi"/>
          </w:rPr>
          <w:t>recruitment@ennonline.net</w:t>
        </w:r>
      </w:hyperlink>
      <w:r w:rsidRPr="00CB6A2C">
        <w:rPr>
          <w:rFonts w:cstheme="minorHAnsi"/>
          <w:color w:val="0000FF"/>
          <w:spacing w:val="-7"/>
        </w:rPr>
        <w:t xml:space="preserve"> </w:t>
      </w:r>
      <w:r w:rsidRPr="00CB6A2C">
        <w:rPr>
          <w:rFonts w:cstheme="minorHAnsi"/>
          <w:b/>
          <w:bCs/>
          <w:u w:val="single"/>
        </w:rPr>
        <w:t>no</w:t>
      </w:r>
      <w:r w:rsidRPr="00CB6A2C">
        <w:rPr>
          <w:rFonts w:cstheme="minorHAnsi"/>
          <w:b/>
          <w:bCs/>
          <w:spacing w:val="-7"/>
          <w:u w:val="single"/>
        </w:rPr>
        <w:t xml:space="preserve"> </w:t>
      </w:r>
      <w:r w:rsidRPr="00CB6A2C">
        <w:rPr>
          <w:rFonts w:cstheme="minorHAnsi"/>
          <w:b/>
          <w:bCs/>
          <w:u w:val="single"/>
        </w:rPr>
        <w:t>later</w:t>
      </w:r>
      <w:r w:rsidRPr="00CB6A2C">
        <w:rPr>
          <w:rFonts w:cstheme="minorHAnsi"/>
          <w:b/>
          <w:bCs/>
          <w:spacing w:val="-6"/>
          <w:u w:val="single"/>
        </w:rPr>
        <w:t xml:space="preserve"> </w:t>
      </w:r>
      <w:r w:rsidRPr="00CB6A2C">
        <w:rPr>
          <w:rFonts w:cstheme="minorHAnsi"/>
          <w:b/>
          <w:bCs/>
          <w:u w:val="single"/>
        </w:rPr>
        <w:t>than</w:t>
      </w:r>
      <w:r w:rsidR="0093403D" w:rsidRPr="00CB6A2C">
        <w:rPr>
          <w:rFonts w:cstheme="minorHAnsi"/>
          <w:b/>
          <w:bCs/>
          <w:u w:val="single"/>
        </w:rPr>
        <w:t xml:space="preserve"> 23:59hrs </w:t>
      </w:r>
      <w:r w:rsidR="001F2F1C" w:rsidRPr="00CB6A2C">
        <w:rPr>
          <w:rFonts w:cstheme="minorHAnsi"/>
          <w:b/>
          <w:bCs/>
          <w:u w:val="single"/>
        </w:rPr>
        <w:t xml:space="preserve">on </w:t>
      </w:r>
      <w:r w:rsidR="00EB2827" w:rsidRPr="00CB6A2C">
        <w:rPr>
          <w:rFonts w:cstheme="minorHAnsi"/>
          <w:b/>
          <w:bCs/>
          <w:u w:val="single"/>
        </w:rPr>
        <w:t xml:space="preserve">Thursday </w:t>
      </w:r>
      <w:r w:rsidR="0092560F" w:rsidRPr="00CB6A2C">
        <w:rPr>
          <w:rFonts w:cstheme="minorHAnsi"/>
          <w:b/>
          <w:bCs/>
          <w:u w:val="single"/>
        </w:rPr>
        <w:t>1</w:t>
      </w:r>
      <w:r w:rsidR="00C14149" w:rsidRPr="00CB6A2C">
        <w:rPr>
          <w:rFonts w:cstheme="minorHAnsi"/>
          <w:b/>
          <w:bCs/>
          <w:spacing w:val="-6"/>
          <w:u w:val="single"/>
        </w:rPr>
        <w:t xml:space="preserve"> </w:t>
      </w:r>
      <w:r w:rsidR="00AA2C30" w:rsidRPr="00CB6A2C">
        <w:rPr>
          <w:rFonts w:cstheme="minorHAnsi"/>
          <w:b/>
          <w:bCs/>
          <w:spacing w:val="-6"/>
          <w:u w:val="single"/>
        </w:rPr>
        <w:t>October 2026.</w:t>
      </w:r>
      <w:r w:rsidRPr="00CB6A2C">
        <w:rPr>
          <w:rFonts w:cstheme="minorHAnsi"/>
          <w:spacing w:val="40"/>
        </w:rPr>
        <w:t xml:space="preserve"> </w:t>
      </w:r>
      <w:r w:rsidR="00F74245" w:rsidRPr="00790A53">
        <w:t xml:space="preserve">Applications will be reviewed on a rolling </w:t>
      </w:r>
      <w:r w:rsidR="007E7C2B" w:rsidRPr="00790A53">
        <w:t>basis,</w:t>
      </w:r>
      <w:r w:rsidR="00F74245" w:rsidRPr="00790A53">
        <w:t xml:space="preserve"> and interviews may be arranged before the closing date. We therefore encourage interested candidates to apply as early as possible.</w:t>
      </w:r>
    </w:p>
    <w:p w14:paraId="0F755957" w14:textId="77777777" w:rsidR="00EF41A3" w:rsidRPr="00790A53" w:rsidRDefault="00EF41A3" w:rsidP="00F74245">
      <w:pPr>
        <w:jc w:val="both"/>
      </w:pPr>
    </w:p>
    <w:p w14:paraId="137C4950" w14:textId="3079E3C1" w:rsidR="003970F3" w:rsidRPr="003970F3" w:rsidRDefault="003970F3" w:rsidP="00EF41A3">
      <w:pPr>
        <w:pStyle w:val="BodyText"/>
        <w:spacing w:before="1"/>
        <w:ind w:left="0" w:right="112" w:firstLine="0"/>
        <w:rPr>
          <w:rFonts w:cstheme="minorHAnsi"/>
          <w:i/>
          <w:iCs/>
        </w:rPr>
      </w:pPr>
      <w:r w:rsidRPr="003970F3">
        <w:rPr>
          <w:rFonts w:cstheme="minorHAnsi"/>
          <w:i/>
          <w:iCs/>
        </w:rPr>
        <w:t xml:space="preserve">This vacancy is being managed directly by </w:t>
      </w:r>
      <w:r w:rsidR="007E7C2B" w:rsidRPr="003970F3">
        <w:rPr>
          <w:rFonts w:cstheme="minorHAnsi"/>
          <w:i/>
          <w:iCs/>
        </w:rPr>
        <w:t>ENN,</w:t>
      </w:r>
      <w:r w:rsidRPr="003970F3">
        <w:rPr>
          <w:rFonts w:cstheme="minorHAnsi"/>
          <w:i/>
          <w:iCs/>
        </w:rPr>
        <w:t xml:space="preserve"> and we are not seeking support from recruitment agencies </w:t>
      </w:r>
      <w:proofErr w:type="gramStart"/>
      <w:r w:rsidRPr="003970F3">
        <w:rPr>
          <w:rFonts w:cstheme="minorHAnsi"/>
          <w:i/>
          <w:iCs/>
        </w:rPr>
        <w:t>at this time</w:t>
      </w:r>
      <w:proofErr w:type="gramEnd"/>
      <w:r w:rsidRPr="003970F3">
        <w:rPr>
          <w:rFonts w:cstheme="minorHAnsi"/>
          <w:i/>
          <w:iCs/>
        </w:rPr>
        <w:t>. We kindly request that unsolicited CVs or candidate introductions are not submitted.</w:t>
      </w:r>
    </w:p>
    <w:p w14:paraId="3A0CA633" w14:textId="40D3AC0D" w:rsidR="00EE0F1D" w:rsidRPr="00CB6A2C" w:rsidRDefault="00EE0F1D" w:rsidP="003970F3">
      <w:pPr>
        <w:pStyle w:val="BodyText"/>
        <w:spacing w:before="1"/>
        <w:ind w:left="0" w:right="112" w:firstLine="0"/>
        <w:jc w:val="both"/>
        <w:rPr>
          <w:rFonts w:cstheme="minorHAnsi"/>
          <w:b/>
          <w:bCs/>
        </w:rPr>
      </w:pPr>
    </w:p>
    <w:sectPr w:rsidR="00EE0F1D" w:rsidRPr="00CB6A2C">
      <w:pgSz w:w="11910" w:h="16840"/>
      <w:pgMar w:top="660" w:right="6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578A0"/>
    <w:multiLevelType w:val="hybridMultilevel"/>
    <w:tmpl w:val="A5E86802"/>
    <w:lvl w:ilvl="0" w:tplc="1FEE6C1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7220B2A"/>
    <w:multiLevelType w:val="hybridMultilevel"/>
    <w:tmpl w:val="EFF2C0B4"/>
    <w:lvl w:ilvl="0" w:tplc="1FEE6C12">
      <w:start w:val="1"/>
      <w:numFmt w:val="bullet"/>
      <w:lvlText w:val=""/>
      <w:lvlJc w:val="left"/>
      <w:pPr>
        <w:ind w:left="720" w:hanging="360"/>
      </w:pPr>
      <w:rPr>
        <w:rFonts w:ascii="Symbol" w:hAnsi="Symbol" w:hint="default"/>
      </w:rPr>
    </w:lvl>
    <w:lvl w:ilvl="1" w:tplc="67D2672E">
      <w:start w:val="1"/>
      <w:numFmt w:val="bullet"/>
      <w:lvlText w:val="o"/>
      <w:lvlJc w:val="left"/>
      <w:pPr>
        <w:ind w:left="1440" w:hanging="360"/>
      </w:pPr>
      <w:rPr>
        <w:rFonts w:ascii="Courier New" w:hAnsi="Courier New" w:hint="default"/>
      </w:rPr>
    </w:lvl>
    <w:lvl w:ilvl="2" w:tplc="D4C2D106">
      <w:start w:val="1"/>
      <w:numFmt w:val="bullet"/>
      <w:lvlText w:val=""/>
      <w:lvlJc w:val="left"/>
      <w:pPr>
        <w:ind w:left="2160" w:hanging="360"/>
      </w:pPr>
      <w:rPr>
        <w:rFonts w:ascii="Wingdings" w:hAnsi="Wingdings" w:hint="default"/>
      </w:rPr>
    </w:lvl>
    <w:lvl w:ilvl="3" w:tplc="65643922">
      <w:start w:val="1"/>
      <w:numFmt w:val="bullet"/>
      <w:lvlText w:val=""/>
      <w:lvlJc w:val="left"/>
      <w:pPr>
        <w:ind w:left="2880" w:hanging="360"/>
      </w:pPr>
      <w:rPr>
        <w:rFonts w:ascii="Symbol" w:hAnsi="Symbol" w:hint="default"/>
      </w:rPr>
    </w:lvl>
    <w:lvl w:ilvl="4" w:tplc="392A520C">
      <w:start w:val="1"/>
      <w:numFmt w:val="bullet"/>
      <w:lvlText w:val="o"/>
      <w:lvlJc w:val="left"/>
      <w:pPr>
        <w:ind w:left="3600" w:hanging="360"/>
      </w:pPr>
      <w:rPr>
        <w:rFonts w:ascii="Courier New" w:hAnsi="Courier New" w:hint="default"/>
      </w:rPr>
    </w:lvl>
    <w:lvl w:ilvl="5" w:tplc="1AE07692">
      <w:start w:val="1"/>
      <w:numFmt w:val="bullet"/>
      <w:lvlText w:val=""/>
      <w:lvlJc w:val="left"/>
      <w:pPr>
        <w:ind w:left="4320" w:hanging="360"/>
      </w:pPr>
      <w:rPr>
        <w:rFonts w:ascii="Wingdings" w:hAnsi="Wingdings" w:hint="default"/>
      </w:rPr>
    </w:lvl>
    <w:lvl w:ilvl="6" w:tplc="62582644">
      <w:start w:val="1"/>
      <w:numFmt w:val="bullet"/>
      <w:lvlText w:val=""/>
      <w:lvlJc w:val="left"/>
      <w:pPr>
        <w:ind w:left="5040" w:hanging="360"/>
      </w:pPr>
      <w:rPr>
        <w:rFonts w:ascii="Symbol" w:hAnsi="Symbol" w:hint="default"/>
      </w:rPr>
    </w:lvl>
    <w:lvl w:ilvl="7" w:tplc="5E508C06">
      <w:start w:val="1"/>
      <w:numFmt w:val="bullet"/>
      <w:lvlText w:val="o"/>
      <w:lvlJc w:val="left"/>
      <w:pPr>
        <w:ind w:left="5760" w:hanging="360"/>
      </w:pPr>
      <w:rPr>
        <w:rFonts w:ascii="Courier New" w:hAnsi="Courier New" w:hint="default"/>
      </w:rPr>
    </w:lvl>
    <w:lvl w:ilvl="8" w:tplc="32400706">
      <w:start w:val="1"/>
      <w:numFmt w:val="bullet"/>
      <w:lvlText w:val=""/>
      <w:lvlJc w:val="left"/>
      <w:pPr>
        <w:ind w:left="6480" w:hanging="360"/>
      </w:pPr>
      <w:rPr>
        <w:rFonts w:ascii="Wingdings" w:hAnsi="Wingdings" w:hint="default"/>
      </w:rPr>
    </w:lvl>
  </w:abstractNum>
  <w:abstractNum w:abstractNumId="2" w15:restartNumberingAfterBreak="0">
    <w:nsid w:val="17DA488C"/>
    <w:multiLevelType w:val="hybridMultilevel"/>
    <w:tmpl w:val="BE8693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868076C"/>
    <w:multiLevelType w:val="hybridMultilevel"/>
    <w:tmpl w:val="DA6052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F152707"/>
    <w:multiLevelType w:val="hybridMultilevel"/>
    <w:tmpl w:val="EDC8C0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0F338A2"/>
    <w:multiLevelType w:val="hybridMultilevel"/>
    <w:tmpl w:val="BE2AFFE4"/>
    <w:lvl w:ilvl="0" w:tplc="1FEE6C1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B3B2DAD"/>
    <w:multiLevelType w:val="hybridMultilevel"/>
    <w:tmpl w:val="F3DE0C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85999C5"/>
    <w:multiLevelType w:val="hybridMultilevel"/>
    <w:tmpl w:val="B79A1732"/>
    <w:lvl w:ilvl="0" w:tplc="2A08CB38">
      <w:start w:val="1"/>
      <w:numFmt w:val="bullet"/>
      <w:lvlText w:val="-"/>
      <w:lvlJc w:val="left"/>
      <w:pPr>
        <w:ind w:left="820" w:hanging="360"/>
      </w:pPr>
      <w:rPr>
        <w:rFonts w:ascii="Aptos" w:hAnsi="Aptos" w:hint="default"/>
      </w:rPr>
    </w:lvl>
    <w:lvl w:ilvl="1" w:tplc="CCC2EA10">
      <w:start w:val="1"/>
      <w:numFmt w:val="bullet"/>
      <w:lvlText w:val="o"/>
      <w:lvlJc w:val="left"/>
      <w:pPr>
        <w:ind w:left="1540" w:hanging="360"/>
      </w:pPr>
      <w:rPr>
        <w:rFonts w:ascii="Courier New" w:hAnsi="Courier New" w:hint="default"/>
      </w:rPr>
    </w:lvl>
    <w:lvl w:ilvl="2" w:tplc="1460F736">
      <w:start w:val="1"/>
      <w:numFmt w:val="bullet"/>
      <w:lvlText w:val=""/>
      <w:lvlJc w:val="left"/>
      <w:pPr>
        <w:ind w:left="2260" w:hanging="360"/>
      </w:pPr>
      <w:rPr>
        <w:rFonts w:ascii="Wingdings" w:hAnsi="Wingdings" w:hint="default"/>
      </w:rPr>
    </w:lvl>
    <w:lvl w:ilvl="3" w:tplc="5F747CA0">
      <w:start w:val="1"/>
      <w:numFmt w:val="bullet"/>
      <w:lvlText w:val=""/>
      <w:lvlJc w:val="left"/>
      <w:pPr>
        <w:ind w:left="2980" w:hanging="360"/>
      </w:pPr>
      <w:rPr>
        <w:rFonts w:ascii="Symbol" w:hAnsi="Symbol" w:hint="default"/>
      </w:rPr>
    </w:lvl>
    <w:lvl w:ilvl="4" w:tplc="663EE5C4">
      <w:start w:val="1"/>
      <w:numFmt w:val="bullet"/>
      <w:lvlText w:val="o"/>
      <w:lvlJc w:val="left"/>
      <w:pPr>
        <w:ind w:left="3700" w:hanging="360"/>
      </w:pPr>
      <w:rPr>
        <w:rFonts w:ascii="Courier New" w:hAnsi="Courier New" w:hint="default"/>
      </w:rPr>
    </w:lvl>
    <w:lvl w:ilvl="5" w:tplc="56205C8E">
      <w:start w:val="1"/>
      <w:numFmt w:val="bullet"/>
      <w:lvlText w:val=""/>
      <w:lvlJc w:val="left"/>
      <w:pPr>
        <w:ind w:left="4420" w:hanging="360"/>
      </w:pPr>
      <w:rPr>
        <w:rFonts w:ascii="Wingdings" w:hAnsi="Wingdings" w:hint="default"/>
      </w:rPr>
    </w:lvl>
    <w:lvl w:ilvl="6" w:tplc="0F660C60">
      <w:start w:val="1"/>
      <w:numFmt w:val="bullet"/>
      <w:lvlText w:val=""/>
      <w:lvlJc w:val="left"/>
      <w:pPr>
        <w:ind w:left="5140" w:hanging="360"/>
      </w:pPr>
      <w:rPr>
        <w:rFonts w:ascii="Symbol" w:hAnsi="Symbol" w:hint="default"/>
      </w:rPr>
    </w:lvl>
    <w:lvl w:ilvl="7" w:tplc="2FF09460">
      <w:start w:val="1"/>
      <w:numFmt w:val="bullet"/>
      <w:lvlText w:val="o"/>
      <w:lvlJc w:val="left"/>
      <w:pPr>
        <w:ind w:left="5860" w:hanging="360"/>
      </w:pPr>
      <w:rPr>
        <w:rFonts w:ascii="Courier New" w:hAnsi="Courier New" w:hint="default"/>
      </w:rPr>
    </w:lvl>
    <w:lvl w:ilvl="8" w:tplc="D0C814B0">
      <w:start w:val="1"/>
      <w:numFmt w:val="bullet"/>
      <w:lvlText w:val=""/>
      <w:lvlJc w:val="left"/>
      <w:pPr>
        <w:ind w:left="6580" w:hanging="360"/>
      </w:pPr>
      <w:rPr>
        <w:rFonts w:ascii="Wingdings" w:hAnsi="Wingdings" w:hint="default"/>
      </w:rPr>
    </w:lvl>
  </w:abstractNum>
  <w:abstractNum w:abstractNumId="8" w15:restartNumberingAfterBreak="0">
    <w:nsid w:val="4E2C27CD"/>
    <w:multiLevelType w:val="hybridMultilevel"/>
    <w:tmpl w:val="7C484112"/>
    <w:lvl w:ilvl="0" w:tplc="E588137C">
      <w:start w:val="1"/>
      <w:numFmt w:val="bullet"/>
      <w:lvlText w:val="-"/>
      <w:lvlJc w:val="left"/>
      <w:pPr>
        <w:ind w:left="720" w:hanging="360"/>
      </w:pPr>
      <w:rPr>
        <w:rFonts w:ascii="Aptos" w:hAnsi="Aptos" w:hint="default"/>
      </w:rPr>
    </w:lvl>
    <w:lvl w:ilvl="1" w:tplc="F9D88618">
      <w:start w:val="1"/>
      <w:numFmt w:val="bullet"/>
      <w:lvlText w:val="o"/>
      <w:lvlJc w:val="left"/>
      <w:pPr>
        <w:ind w:left="1440" w:hanging="360"/>
      </w:pPr>
      <w:rPr>
        <w:rFonts w:ascii="Courier New" w:hAnsi="Courier New" w:hint="default"/>
      </w:rPr>
    </w:lvl>
    <w:lvl w:ilvl="2" w:tplc="BE381D54">
      <w:start w:val="1"/>
      <w:numFmt w:val="bullet"/>
      <w:lvlText w:val=""/>
      <w:lvlJc w:val="left"/>
      <w:pPr>
        <w:ind w:left="2160" w:hanging="360"/>
      </w:pPr>
      <w:rPr>
        <w:rFonts w:ascii="Wingdings" w:hAnsi="Wingdings" w:hint="default"/>
      </w:rPr>
    </w:lvl>
    <w:lvl w:ilvl="3" w:tplc="7BB8DF2A">
      <w:start w:val="1"/>
      <w:numFmt w:val="bullet"/>
      <w:lvlText w:val=""/>
      <w:lvlJc w:val="left"/>
      <w:pPr>
        <w:ind w:left="2880" w:hanging="360"/>
      </w:pPr>
      <w:rPr>
        <w:rFonts w:ascii="Symbol" w:hAnsi="Symbol" w:hint="default"/>
      </w:rPr>
    </w:lvl>
    <w:lvl w:ilvl="4" w:tplc="ECD0A6D2">
      <w:start w:val="1"/>
      <w:numFmt w:val="bullet"/>
      <w:lvlText w:val="o"/>
      <w:lvlJc w:val="left"/>
      <w:pPr>
        <w:ind w:left="3600" w:hanging="360"/>
      </w:pPr>
      <w:rPr>
        <w:rFonts w:ascii="Courier New" w:hAnsi="Courier New" w:hint="default"/>
      </w:rPr>
    </w:lvl>
    <w:lvl w:ilvl="5" w:tplc="6D30270C">
      <w:start w:val="1"/>
      <w:numFmt w:val="bullet"/>
      <w:lvlText w:val=""/>
      <w:lvlJc w:val="left"/>
      <w:pPr>
        <w:ind w:left="4320" w:hanging="360"/>
      </w:pPr>
      <w:rPr>
        <w:rFonts w:ascii="Wingdings" w:hAnsi="Wingdings" w:hint="default"/>
      </w:rPr>
    </w:lvl>
    <w:lvl w:ilvl="6" w:tplc="467C7238">
      <w:start w:val="1"/>
      <w:numFmt w:val="bullet"/>
      <w:lvlText w:val=""/>
      <w:lvlJc w:val="left"/>
      <w:pPr>
        <w:ind w:left="5040" w:hanging="360"/>
      </w:pPr>
      <w:rPr>
        <w:rFonts w:ascii="Symbol" w:hAnsi="Symbol" w:hint="default"/>
      </w:rPr>
    </w:lvl>
    <w:lvl w:ilvl="7" w:tplc="61BA9EE4">
      <w:start w:val="1"/>
      <w:numFmt w:val="bullet"/>
      <w:lvlText w:val="o"/>
      <w:lvlJc w:val="left"/>
      <w:pPr>
        <w:ind w:left="5760" w:hanging="360"/>
      </w:pPr>
      <w:rPr>
        <w:rFonts w:ascii="Courier New" w:hAnsi="Courier New" w:hint="default"/>
      </w:rPr>
    </w:lvl>
    <w:lvl w:ilvl="8" w:tplc="3B162F94">
      <w:start w:val="1"/>
      <w:numFmt w:val="bullet"/>
      <w:lvlText w:val=""/>
      <w:lvlJc w:val="left"/>
      <w:pPr>
        <w:ind w:left="6480" w:hanging="360"/>
      </w:pPr>
      <w:rPr>
        <w:rFonts w:ascii="Wingdings" w:hAnsi="Wingdings" w:hint="default"/>
      </w:rPr>
    </w:lvl>
  </w:abstractNum>
  <w:abstractNum w:abstractNumId="9" w15:restartNumberingAfterBreak="0">
    <w:nsid w:val="572A2363"/>
    <w:multiLevelType w:val="hybridMultilevel"/>
    <w:tmpl w:val="9A7E7B62"/>
    <w:lvl w:ilvl="0" w:tplc="D5C2F93C">
      <w:numFmt w:val="bullet"/>
      <w:lvlText w:val=""/>
      <w:lvlJc w:val="left"/>
      <w:pPr>
        <w:ind w:left="820" w:hanging="356"/>
      </w:pPr>
      <w:rPr>
        <w:rFonts w:ascii="Symbol" w:eastAsia="Symbol" w:hAnsi="Symbol" w:cs="Symbol" w:hint="default"/>
        <w:w w:val="99"/>
        <w:lang w:val="en-US" w:eastAsia="en-US" w:bidi="ar-SA"/>
      </w:rPr>
    </w:lvl>
    <w:lvl w:ilvl="1" w:tplc="18BE8B80">
      <w:numFmt w:val="bullet"/>
      <w:lvlText w:val="•"/>
      <w:lvlJc w:val="left"/>
      <w:pPr>
        <w:ind w:left="1806" w:hanging="356"/>
      </w:pPr>
      <w:rPr>
        <w:rFonts w:hint="default"/>
        <w:lang w:val="en-US" w:eastAsia="en-US" w:bidi="ar-SA"/>
      </w:rPr>
    </w:lvl>
    <w:lvl w:ilvl="2" w:tplc="2C2AB69C">
      <w:numFmt w:val="bullet"/>
      <w:lvlText w:val="•"/>
      <w:lvlJc w:val="left"/>
      <w:pPr>
        <w:ind w:left="2793" w:hanging="356"/>
      </w:pPr>
      <w:rPr>
        <w:rFonts w:hint="default"/>
        <w:lang w:val="en-US" w:eastAsia="en-US" w:bidi="ar-SA"/>
      </w:rPr>
    </w:lvl>
    <w:lvl w:ilvl="3" w:tplc="FA3A3C1A">
      <w:numFmt w:val="bullet"/>
      <w:lvlText w:val="•"/>
      <w:lvlJc w:val="left"/>
      <w:pPr>
        <w:ind w:left="3779" w:hanging="356"/>
      </w:pPr>
      <w:rPr>
        <w:rFonts w:hint="default"/>
        <w:lang w:val="en-US" w:eastAsia="en-US" w:bidi="ar-SA"/>
      </w:rPr>
    </w:lvl>
    <w:lvl w:ilvl="4" w:tplc="2FFAE872">
      <w:numFmt w:val="bullet"/>
      <w:lvlText w:val="•"/>
      <w:lvlJc w:val="left"/>
      <w:pPr>
        <w:ind w:left="4766" w:hanging="356"/>
      </w:pPr>
      <w:rPr>
        <w:rFonts w:hint="default"/>
        <w:lang w:val="en-US" w:eastAsia="en-US" w:bidi="ar-SA"/>
      </w:rPr>
    </w:lvl>
    <w:lvl w:ilvl="5" w:tplc="E01E9D50">
      <w:numFmt w:val="bullet"/>
      <w:lvlText w:val="•"/>
      <w:lvlJc w:val="left"/>
      <w:pPr>
        <w:ind w:left="5753" w:hanging="356"/>
      </w:pPr>
      <w:rPr>
        <w:rFonts w:hint="default"/>
        <w:lang w:val="en-US" w:eastAsia="en-US" w:bidi="ar-SA"/>
      </w:rPr>
    </w:lvl>
    <w:lvl w:ilvl="6" w:tplc="822C5E28">
      <w:numFmt w:val="bullet"/>
      <w:lvlText w:val="•"/>
      <w:lvlJc w:val="left"/>
      <w:pPr>
        <w:ind w:left="6739" w:hanging="356"/>
      </w:pPr>
      <w:rPr>
        <w:rFonts w:hint="default"/>
        <w:lang w:val="en-US" w:eastAsia="en-US" w:bidi="ar-SA"/>
      </w:rPr>
    </w:lvl>
    <w:lvl w:ilvl="7" w:tplc="96AA9530">
      <w:numFmt w:val="bullet"/>
      <w:lvlText w:val="•"/>
      <w:lvlJc w:val="left"/>
      <w:pPr>
        <w:ind w:left="7726" w:hanging="356"/>
      </w:pPr>
      <w:rPr>
        <w:rFonts w:hint="default"/>
        <w:lang w:val="en-US" w:eastAsia="en-US" w:bidi="ar-SA"/>
      </w:rPr>
    </w:lvl>
    <w:lvl w:ilvl="8" w:tplc="E7B0FA80">
      <w:numFmt w:val="bullet"/>
      <w:lvlText w:val="•"/>
      <w:lvlJc w:val="left"/>
      <w:pPr>
        <w:ind w:left="8713" w:hanging="356"/>
      </w:pPr>
      <w:rPr>
        <w:rFonts w:hint="default"/>
        <w:lang w:val="en-US" w:eastAsia="en-US" w:bidi="ar-SA"/>
      </w:rPr>
    </w:lvl>
  </w:abstractNum>
  <w:abstractNum w:abstractNumId="10" w15:restartNumberingAfterBreak="0">
    <w:nsid w:val="6DD139EB"/>
    <w:multiLevelType w:val="hybridMultilevel"/>
    <w:tmpl w:val="6EB460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FF85090"/>
    <w:multiLevelType w:val="hybridMultilevel"/>
    <w:tmpl w:val="D0FE59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33874985">
    <w:abstractNumId w:val="7"/>
  </w:num>
  <w:num w:numId="2" w16cid:durableId="1472871389">
    <w:abstractNumId w:val="8"/>
  </w:num>
  <w:num w:numId="3" w16cid:durableId="537161970">
    <w:abstractNumId w:val="9"/>
  </w:num>
  <w:num w:numId="4" w16cid:durableId="65500824">
    <w:abstractNumId w:val="1"/>
  </w:num>
  <w:num w:numId="5" w16cid:durableId="1859079150">
    <w:abstractNumId w:val="11"/>
  </w:num>
  <w:num w:numId="6" w16cid:durableId="895973749">
    <w:abstractNumId w:val="10"/>
  </w:num>
  <w:num w:numId="7" w16cid:durableId="1467506880">
    <w:abstractNumId w:val="6"/>
  </w:num>
  <w:num w:numId="8" w16cid:durableId="2045011526">
    <w:abstractNumId w:val="4"/>
  </w:num>
  <w:num w:numId="9" w16cid:durableId="233055704">
    <w:abstractNumId w:val="0"/>
  </w:num>
  <w:num w:numId="10" w16cid:durableId="380180257">
    <w:abstractNumId w:val="5"/>
  </w:num>
  <w:num w:numId="11" w16cid:durableId="2012639732">
    <w:abstractNumId w:val="2"/>
  </w:num>
  <w:num w:numId="12" w16cid:durableId="356854997">
    <w:abstractNumId w:val="3"/>
  </w:num>
  <w:num w:numId="13" w16cid:durableId="1599318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CCE80"/>
  <w15:docId w15:val="{17D803B5-D690-4B0D-9C02-0C3252D4F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BA460E7"/>
    <w:rPr>
      <w:rFonts w:cs="Calibri"/>
      <w:lang w:val="en-GB"/>
    </w:rPr>
  </w:style>
  <w:style w:type="paragraph" w:styleId="Heading1">
    <w:name w:val="heading 1"/>
    <w:basedOn w:val="Normal"/>
    <w:uiPriority w:val="9"/>
    <w:qFormat/>
    <w:rsid w:val="7BA460E7"/>
    <w:pPr>
      <w:ind w:left="100"/>
      <w:outlineLvl w:val="0"/>
    </w:pPr>
    <w:rPr>
      <w:b/>
      <w:bCs/>
    </w:rPr>
  </w:style>
  <w:style w:type="paragraph" w:styleId="Heading2">
    <w:name w:val="heading 2"/>
    <w:basedOn w:val="Normal"/>
    <w:next w:val="Normal"/>
    <w:link w:val="Heading2Char"/>
    <w:uiPriority w:val="9"/>
    <w:unhideWhenUsed/>
    <w:qFormat/>
    <w:rsid w:val="7BA460E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7BA460E7"/>
    <w:pPr>
      <w:keepNext/>
      <w:keepLines/>
      <w:spacing w:before="40"/>
      <w:outlineLvl w:val="2"/>
    </w:pPr>
    <w:rPr>
      <w:rFonts w:asciiTheme="majorHAnsi" w:eastAsiaTheme="majorEastAsia" w:hAnsiTheme="majorHAnsi" w:cstheme="majorBidi"/>
      <w:color w:val="243F60"/>
      <w:sz w:val="24"/>
      <w:szCs w:val="24"/>
    </w:rPr>
  </w:style>
  <w:style w:type="paragraph" w:styleId="Heading4">
    <w:name w:val="heading 4"/>
    <w:basedOn w:val="Normal"/>
    <w:next w:val="Normal"/>
    <w:link w:val="Heading4Char"/>
    <w:uiPriority w:val="9"/>
    <w:unhideWhenUsed/>
    <w:qFormat/>
    <w:rsid w:val="7BA460E7"/>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7BA460E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7BA460E7"/>
    <w:pPr>
      <w:keepNext/>
      <w:keepLines/>
      <w:spacing w:before="40"/>
      <w:outlineLvl w:val="5"/>
    </w:pPr>
    <w:rPr>
      <w:rFonts w:asciiTheme="majorHAnsi" w:eastAsiaTheme="majorEastAsia" w:hAnsiTheme="majorHAnsi" w:cstheme="majorBidi"/>
      <w:color w:val="243F60"/>
    </w:rPr>
  </w:style>
  <w:style w:type="paragraph" w:styleId="Heading7">
    <w:name w:val="heading 7"/>
    <w:basedOn w:val="Normal"/>
    <w:next w:val="Normal"/>
    <w:link w:val="Heading7Char"/>
    <w:uiPriority w:val="9"/>
    <w:unhideWhenUsed/>
    <w:qFormat/>
    <w:rsid w:val="7BA460E7"/>
    <w:pPr>
      <w:keepNext/>
      <w:keepLines/>
      <w:spacing w:before="40"/>
      <w:outlineLvl w:val="6"/>
    </w:pPr>
    <w:rPr>
      <w:rFonts w:asciiTheme="majorHAnsi" w:eastAsiaTheme="majorEastAsia" w:hAnsiTheme="majorHAnsi" w:cstheme="majorBidi"/>
      <w:i/>
      <w:iCs/>
      <w:color w:val="243F60"/>
    </w:rPr>
  </w:style>
  <w:style w:type="paragraph" w:styleId="Heading8">
    <w:name w:val="heading 8"/>
    <w:basedOn w:val="Normal"/>
    <w:next w:val="Normal"/>
    <w:link w:val="Heading8Char"/>
    <w:uiPriority w:val="9"/>
    <w:unhideWhenUsed/>
    <w:qFormat/>
    <w:rsid w:val="7BA460E7"/>
    <w:pPr>
      <w:keepNext/>
      <w:keepLines/>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BA460E7"/>
    <w:pPr>
      <w:keepNext/>
      <w:keepLines/>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7BA460E7"/>
    <w:pPr>
      <w:ind w:left="820" w:hanging="360"/>
    </w:pPr>
  </w:style>
  <w:style w:type="paragraph" w:styleId="Title">
    <w:name w:val="Title"/>
    <w:basedOn w:val="Normal"/>
    <w:uiPriority w:val="10"/>
    <w:qFormat/>
    <w:rsid w:val="7BA460E7"/>
    <w:pPr>
      <w:spacing w:before="245"/>
      <w:ind w:left="1887"/>
    </w:pPr>
    <w:rPr>
      <w:rFonts w:ascii="Arial" w:eastAsia="Arial" w:hAnsi="Arial" w:cs="Arial"/>
      <w:b/>
      <w:bCs/>
      <w:sz w:val="28"/>
      <w:szCs w:val="28"/>
    </w:rPr>
  </w:style>
  <w:style w:type="paragraph" w:styleId="ListParagraph">
    <w:name w:val="List Paragraph"/>
    <w:basedOn w:val="Normal"/>
    <w:uiPriority w:val="34"/>
    <w:qFormat/>
    <w:rsid w:val="7BA460E7"/>
    <w:pPr>
      <w:ind w:left="820" w:hanging="360"/>
    </w:pPr>
  </w:style>
  <w:style w:type="paragraph" w:customStyle="1" w:styleId="TableParagraph">
    <w:name w:val="Table Paragraph"/>
    <w:basedOn w:val="Normal"/>
    <w:uiPriority w:val="1"/>
    <w:qFormat/>
    <w:rsid w:val="7BA460E7"/>
  </w:style>
  <w:style w:type="paragraph" w:customStyle="1" w:styleId="Default">
    <w:name w:val="Default"/>
    <w:rsid w:val="00A6002B"/>
    <w:pPr>
      <w:widowControl/>
      <w:adjustRightInd w:val="0"/>
    </w:pPr>
    <w:rPr>
      <w:rFonts w:ascii="Calibri" w:hAnsi="Calibri" w:cs="Calibri"/>
      <w:color w:val="000000"/>
      <w:sz w:val="24"/>
      <w:szCs w:val="24"/>
      <w:lang w:val="en-GB"/>
    </w:rPr>
  </w:style>
  <w:style w:type="character" w:customStyle="1" w:styleId="cf01">
    <w:name w:val="cf01"/>
    <w:basedOn w:val="DefaultParagraphFont"/>
    <w:rsid w:val="005C48C8"/>
    <w:rPr>
      <w:rFonts w:ascii="Segoe UI" w:hAnsi="Segoe UI" w:cs="Segoe UI" w:hint="default"/>
      <w:sz w:val="18"/>
      <w:szCs w:val="18"/>
    </w:rPr>
  </w:style>
  <w:style w:type="character" w:styleId="Hyperlink">
    <w:name w:val="Hyperlink"/>
    <w:basedOn w:val="DefaultParagraphFont"/>
    <w:uiPriority w:val="99"/>
    <w:unhideWhenUsed/>
    <w:rsid w:val="000E0654"/>
    <w:rPr>
      <w:color w:val="0000FF" w:themeColor="hyperlink"/>
      <w:u w:val="single"/>
    </w:rPr>
  </w:style>
  <w:style w:type="character" w:styleId="UnresolvedMention">
    <w:name w:val="Unresolved Mention"/>
    <w:basedOn w:val="DefaultParagraphFont"/>
    <w:uiPriority w:val="99"/>
    <w:semiHidden/>
    <w:unhideWhenUsed/>
    <w:rsid w:val="000E0654"/>
    <w:rPr>
      <w:color w:val="605E5C"/>
      <w:shd w:val="clear" w:color="auto" w:fill="E1DFDD"/>
    </w:rPr>
  </w:style>
  <w:style w:type="paragraph" w:styleId="Subtitle">
    <w:name w:val="Subtitle"/>
    <w:basedOn w:val="Normal"/>
    <w:next w:val="Normal"/>
    <w:link w:val="SubtitleChar"/>
    <w:uiPriority w:val="11"/>
    <w:qFormat/>
    <w:rsid w:val="7BA460E7"/>
    <w:rPr>
      <w:rFonts w:eastAsiaTheme="minorEastAsia"/>
      <w:color w:val="5A5A5A"/>
    </w:rPr>
  </w:style>
  <w:style w:type="paragraph" w:styleId="Quote">
    <w:name w:val="Quote"/>
    <w:basedOn w:val="Normal"/>
    <w:next w:val="Normal"/>
    <w:link w:val="QuoteChar"/>
    <w:uiPriority w:val="29"/>
    <w:qFormat/>
    <w:rsid w:val="7BA460E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BA460E7"/>
    <w:pPr>
      <w:spacing w:before="360" w:after="360"/>
      <w:ind w:left="864" w:right="864"/>
      <w:jc w:val="center"/>
    </w:pPr>
    <w:rPr>
      <w:i/>
      <w:iCs/>
      <w:color w:val="4F81BD" w:themeColor="accent1"/>
    </w:rPr>
  </w:style>
  <w:style w:type="character" w:customStyle="1" w:styleId="Heading2Char">
    <w:name w:val="Heading 2 Char"/>
    <w:basedOn w:val="DefaultParagraphFont"/>
    <w:link w:val="Heading2"/>
    <w:uiPriority w:val="9"/>
    <w:rsid w:val="7BA460E7"/>
    <w:rPr>
      <w:rFonts w:asciiTheme="majorHAnsi" w:eastAsiaTheme="majorEastAsia" w:hAnsiTheme="majorHAnsi" w:cstheme="majorBidi"/>
      <w:noProof w:val="0"/>
      <w:color w:val="365F91" w:themeColor="accent1" w:themeShade="BF"/>
      <w:sz w:val="26"/>
      <w:szCs w:val="26"/>
      <w:lang w:val="en-GB"/>
    </w:rPr>
  </w:style>
  <w:style w:type="character" w:customStyle="1" w:styleId="Heading3Char">
    <w:name w:val="Heading 3 Char"/>
    <w:basedOn w:val="DefaultParagraphFont"/>
    <w:link w:val="Heading3"/>
    <w:uiPriority w:val="9"/>
    <w:rsid w:val="7BA460E7"/>
    <w:rPr>
      <w:rFonts w:asciiTheme="majorHAnsi" w:eastAsiaTheme="majorEastAsia" w:hAnsiTheme="majorHAnsi" w:cstheme="majorBidi"/>
      <w:noProof w:val="0"/>
      <w:color w:val="243F60"/>
      <w:sz w:val="24"/>
      <w:szCs w:val="24"/>
      <w:lang w:val="en-GB"/>
    </w:rPr>
  </w:style>
  <w:style w:type="character" w:customStyle="1" w:styleId="Heading4Char">
    <w:name w:val="Heading 4 Char"/>
    <w:basedOn w:val="DefaultParagraphFont"/>
    <w:link w:val="Heading4"/>
    <w:uiPriority w:val="9"/>
    <w:rsid w:val="7BA460E7"/>
    <w:rPr>
      <w:rFonts w:asciiTheme="majorHAnsi" w:eastAsiaTheme="majorEastAsia" w:hAnsiTheme="majorHAnsi" w:cstheme="majorBidi"/>
      <w:i/>
      <w:iCs/>
      <w:noProof w:val="0"/>
      <w:color w:val="365F91" w:themeColor="accent1" w:themeShade="BF"/>
      <w:lang w:val="en-GB"/>
    </w:rPr>
  </w:style>
  <w:style w:type="character" w:customStyle="1" w:styleId="Heading5Char">
    <w:name w:val="Heading 5 Char"/>
    <w:basedOn w:val="DefaultParagraphFont"/>
    <w:link w:val="Heading5"/>
    <w:uiPriority w:val="9"/>
    <w:rsid w:val="7BA460E7"/>
    <w:rPr>
      <w:rFonts w:asciiTheme="majorHAnsi" w:eastAsiaTheme="majorEastAsia" w:hAnsiTheme="majorHAnsi" w:cstheme="majorBidi"/>
      <w:noProof w:val="0"/>
      <w:color w:val="365F91" w:themeColor="accent1" w:themeShade="BF"/>
      <w:lang w:val="en-GB"/>
    </w:rPr>
  </w:style>
  <w:style w:type="character" w:customStyle="1" w:styleId="Heading6Char">
    <w:name w:val="Heading 6 Char"/>
    <w:basedOn w:val="DefaultParagraphFont"/>
    <w:link w:val="Heading6"/>
    <w:uiPriority w:val="9"/>
    <w:rsid w:val="7BA460E7"/>
    <w:rPr>
      <w:rFonts w:asciiTheme="majorHAnsi" w:eastAsiaTheme="majorEastAsia" w:hAnsiTheme="majorHAnsi" w:cstheme="majorBidi"/>
      <w:noProof w:val="0"/>
      <w:color w:val="243F60"/>
      <w:lang w:val="en-GB"/>
    </w:rPr>
  </w:style>
  <w:style w:type="character" w:customStyle="1" w:styleId="Heading7Char">
    <w:name w:val="Heading 7 Char"/>
    <w:basedOn w:val="DefaultParagraphFont"/>
    <w:link w:val="Heading7"/>
    <w:uiPriority w:val="9"/>
    <w:rsid w:val="7BA460E7"/>
    <w:rPr>
      <w:rFonts w:asciiTheme="majorHAnsi" w:eastAsiaTheme="majorEastAsia" w:hAnsiTheme="majorHAnsi" w:cstheme="majorBidi"/>
      <w:i/>
      <w:iCs/>
      <w:noProof w:val="0"/>
      <w:color w:val="243F60"/>
      <w:lang w:val="en-GB"/>
    </w:rPr>
  </w:style>
  <w:style w:type="character" w:customStyle="1" w:styleId="Heading8Char">
    <w:name w:val="Heading 8 Char"/>
    <w:basedOn w:val="DefaultParagraphFont"/>
    <w:link w:val="Heading8"/>
    <w:uiPriority w:val="9"/>
    <w:rsid w:val="7BA460E7"/>
    <w:rPr>
      <w:rFonts w:asciiTheme="majorHAnsi" w:eastAsiaTheme="majorEastAsia" w:hAnsiTheme="majorHAnsi" w:cstheme="majorBidi"/>
      <w:noProof w:val="0"/>
      <w:color w:val="272727"/>
      <w:sz w:val="21"/>
      <w:szCs w:val="21"/>
      <w:lang w:val="en-GB"/>
    </w:rPr>
  </w:style>
  <w:style w:type="character" w:customStyle="1" w:styleId="Heading9Char">
    <w:name w:val="Heading 9 Char"/>
    <w:basedOn w:val="DefaultParagraphFont"/>
    <w:link w:val="Heading9"/>
    <w:uiPriority w:val="9"/>
    <w:rsid w:val="7BA460E7"/>
    <w:rPr>
      <w:rFonts w:asciiTheme="majorHAnsi" w:eastAsiaTheme="majorEastAsia" w:hAnsiTheme="majorHAnsi" w:cstheme="majorBidi"/>
      <w:i/>
      <w:iCs/>
      <w:noProof w:val="0"/>
      <w:color w:val="272727"/>
      <w:sz w:val="21"/>
      <w:szCs w:val="21"/>
      <w:lang w:val="en-GB"/>
    </w:rPr>
  </w:style>
  <w:style w:type="character" w:customStyle="1" w:styleId="SubtitleChar">
    <w:name w:val="Subtitle Char"/>
    <w:basedOn w:val="DefaultParagraphFont"/>
    <w:link w:val="Subtitle"/>
    <w:uiPriority w:val="11"/>
    <w:rsid w:val="7BA460E7"/>
    <w:rPr>
      <w:rFonts w:asciiTheme="minorHAnsi" w:eastAsiaTheme="minorEastAsia" w:hAnsiTheme="minorHAnsi" w:cstheme="minorBidi"/>
      <w:noProof w:val="0"/>
      <w:color w:val="5A5A5A"/>
      <w:lang w:val="en-GB"/>
    </w:rPr>
  </w:style>
  <w:style w:type="character" w:customStyle="1" w:styleId="QuoteChar">
    <w:name w:val="Quote Char"/>
    <w:basedOn w:val="DefaultParagraphFont"/>
    <w:link w:val="Quote"/>
    <w:uiPriority w:val="29"/>
    <w:rsid w:val="7BA460E7"/>
    <w:rPr>
      <w:i/>
      <w:iCs/>
      <w:noProof w:val="0"/>
      <w:color w:val="404040" w:themeColor="text1" w:themeTint="BF"/>
      <w:lang w:val="en-GB"/>
    </w:rPr>
  </w:style>
  <w:style w:type="character" w:customStyle="1" w:styleId="IntenseQuoteChar">
    <w:name w:val="Intense Quote Char"/>
    <w:basedOn w:val="DefaultParagraphFont"/>
    <w:link w:val="IntenseQuote"/>
    <w:uiPriority w:val="30"/>
    <w:rsid w:val="7BA460E7"/>
    <w:rPr>
      <w:i/>
      <w:iCs/>
      <w:noProof w:val="0"/>
      <w:color w:val="4F81BD" w:themeColor="accent1"/>
      <w:lang w:val="en-GB"/>
    </w:rPr>
  </w:style>
  <w:style w:type="paragraph" w:styleId="TOC1">
    <w:name w:val="toc 1"/>
    <w:basedOn w:val="Normal"/>
    <w:next w:val="Normal"/>
    <w:uiPriority w:val="39"/>
    <w:unhideWhenUsed/>
    <w:rsid w:val="7BA460E7"/>
    <w:pPr>
      <w:spacing w:after="100"/>
    </w:pPr>
  </w:style>
  <w:style w:type="paragraph" w:styleId="TOC2">
    <w:name w:val="toc 2"/>
    <w:basedOn w:val="Normal"/>
    <w:next w:val="Normal"/>
    <w:uiPriority w:val="39"/>
    <w:unhideWhenUsed/>
    <w:rsid w:val="7BA460E7"/>
    <w:pPr>
      <w:spacing w:after="100"/>
      <w:ind w:left="220"/>
    </w:pPr>
  </w:style>
  <w:style w:type="paragraph" w:styleId="TOC3">
    <w:name w:val="toc 3"/>
    <w:basedOn w:val="Normal"/>
    <w:next w:val="Normal"/>
    <w:uiPriority w:val="39"/>
    <w:unhideWhenUsed/>
    <w:rsid w:val="7BA460E7"/>
    <w:pPr>
      <w:spacing w:after="100"/>
      <w:ind w:left="440"/>
    </w:pPr>
  </w:style>
  <w:style w:type="paragraph" w:styleId="TOC4">
    <w:name w:val="toc 4"/>
    <w:basedOn w:val="Normal"/>
    <w:next w:val="Normal"/>
    <w:uiPriority w:val="39"/>
    <w:unhideWhenUsed/>
    <w:rsid w:val="7BA460E7"/>
    <w:pPr>
      <w:spacing w:after="100"/>
      <w:ind w:left="660"/>
    </w:pPr>
  </w:style>
  <w:style w:type="paragraph" w:styleId="TOC5">
    <w:name w:val="toc 5"/>
    <w:basedOn w:val="Normal"/>
    <w:next w:val="Normal"/>
    <w:uiPriority w:val="39"/>
    <w:unhideWhenUsed/>
    <w:rsid w:val="7BA460E7"/>
    <w:pPr>
      <w:spacing w:after="100"/>
      <w:ind w:left="880"/>
    </w:pPr>
  </w:style>
  <w:style w:type="paragraph" w:styleId="TOC6">
    <w:name w:val="toc 6"/>
    <w:basedOn w:val="Normal"/>
    <w:next w:val="Normal"/>
    <w:uiPriority w:val="39"/>
    <w:unhideWhenUsed/>
    <w:rsid w:val="7BA460E7"/>
    <w:pPr>
      <w:spacing w:after="100"/>
      <w:ind w:left="1100"/>
    </w:pPr>
  </w:style>
  <w:style w:type="paragraph" w:styleId="TOC7">
    <w:name w:val="toc 7"/>
    <w:basedOn w:val="Normal"/>
    <w:next w:val="Normal"/>
    <w:uiPriority w:val="39"/>
    <w:unhideWhenUsed/>
    <w:rsid w:val="7BA460E7"/>
    <w:pPr>
      <w:spacing w:after="100"/>
      <w:ind w:left="1320"/>
    </w:pPr>
  </w:style>
  <w:style w:type="paragraph" w:styleId="TOC8">
    <w:name w:val="toc 8"/>
    <w:basedOn w:val="Normal"/>
    <w:next w:val="Normal"/>
    <w:uiPriority w:val="39"/>
    <w:unhideWhenUsed/>
    <w:rsid w:val="7BA460E7"/>
    <w:pPr>
      <w:spacing w:after="100"/>
      <w:ind w:left="1540"/>
    </w:pPr>
  </w:style>
  <w:style w:type="paragraph" w:styleId="TOC9">
    <w:name w:val="toc 9"/>
    <w:basedOn w:val="Normal"/>
    <w:next w:val="Normal"/>
    <w:uiPriority w:val="39"/>
    <w:unhideWhenUsed/>
    <w:rsid w:val="7BA460E7"/>
    <w:pPr>
      <w:spacing w:after="100"/>
      <w:ind w:left="1760"/>
    </w:pPr>
  </w:style>
  <w:style w:type="paragraph" w:styleId="EndnoteText">
    <w:name w:val="endnote text"/>
    <w:basedOn w:val="Normal"/>
    <w:link w:val="EndnoteTextChar"/>
    <w:uiPriority w:val="99"/>
    <w:semiHidden/>
    <w:unhideWhenUsed/>
    <w:rsid w:val="7BA460E7"/>
    <w:rPr>
      <w:sz w:val="20"/>
      <w:szCs w:val="20"/>
    </w:rPr>
  </w:style>
  <w:style w:type="character" w:customStyle="1" w:styleId="EndnoteTextChar">
    <w:name w:val="Endnote Text Char"/>
    <w:basedOn w:val="DefaultParagraphFont"/>
    <w:link w:val="EndnoteText"/>
    <w:uiPriority w:val="99"/>
    <w:semiHidden/>
    <w:rsid w:val="7BA460E7"/>
    <w:rPr>
      <w:noProof w:val="0"/>
      <w:sz w:val="20"/>
      <w:szCs w:val="20"/>
      <w:lang w:val="en-GB"/>
    </w:rPr>
  </w:style>
  <w:style w:type="paragraph" w:styleId="Footer">
    <w:name w:val="footer"/>
    <w:basedOn w:val="Normal"/>
    <w:link w:val="FooterChar"/>
    <w:uiPriority w:val="99"/>
    <w:unhideWhenUsed/>
    <w:rsid w:val="7BA460E7"/>
    <w:pPr>
      <w:tabs>
        <w:tab w:val="center" w:pos="4680"/>
        <w:tab w:val="right" w:pos="9360"/>
      </w:tabs>
    </w:pPr>
  </w:style>
  <w:style w:type="character" w:customStyle="1" w:styleId="FooterChar">
    <w:name w:val="Footer Char"/>
    <w:basedOn w:val="DefaultParagraphFont"/>
    <w:link w:val="Footer"/>
    <w:uiPriority w:val="99"/>
    <w:rsid w:val="7BA460E7"/>
    <w:rPr>
      <w:noProof w:val="0"/>
      <w:lang w:val="en-GB"/>
    </w:rPr>
  </w:style>
  <w:style w:type="paragraph" w:styleId="FootnoteText">
    <w:name w:val="footnote text"/>
    <w:basedOn w:val="Normal"/>
    <w:link w:val="FootnoteTextChar"/>
    <w:uiPriority w:val="99"/>
    <w:semiHidden/>
    <w:unhideWhenUsed/>
    <w:rsid w:val="7BA460E7"/>
    <w:rPr>
      <w:sz w:val="20"/>
      <w:szCs w:val="20"/>
    </w:rPr>
  </w:style>
  <w:style w:type="character" w:customStyle="1" w:styleId="FootnoteTextChar">
    <w:name w:val="Footnote Text Char"/>
    <w:basedOn w:val="DefaultParagraphFont"/>
    <w:link w:val="FootnoteText"/>
    <w:uiPriority w:val="99"/>
    <w:semiHidden/>
    <w:rsid w:val="7BA460E7"/>
    <w:rPr>
      <w:noProof w:val="0"/>
      <w:sz w:val="20"/>
      <w:szCs w:val="20"/>
      <w:lang w:val="en-GB"/>
    </w:rPr>
  </w:style>
  <w:style w:type="paragraph" w:styleId="Header">
    <w:name w:val="header"/>
    <w:basedOn w:val="Normal"/>
    <w:link w:val="HeaderChar"/>
    <w:uiPriority w:val="99"/>
    <w:unhideWhenUsed/>
    <w:rsid w:val="7BA460E7"/>
    <w:pPr>
      <w:tabs>
        <w:tab w:val="center" w:pos="4680"/>
        <w:tab w:val="right" w:pos="9360"/>
      </w:tabs>
    </w:pPr>
  </w:style>
  <w:style w:type="character" w:customStyle="1" w:styleId="HeaderChar">
    <w:name w:val="Header Char"/>
    <w:basedOn w:val="DefaultParagraphFont"/>
    <w:link w:val="Header"/>
    <w:uiPriority w:val="99"/>
    <w:rsid w:val="7BA460E7"/>
    <w:rPr>
      <w:noProof w:val="0"/>
      <w:lang w:val="en-GB"/>
    </w:rPr>
  </w:style>
  <w:style w:type="paragraph" w:styleId="Revision">
    <w:name w:val="Revision"/>
    <w:hidden/>
    <w:uiPriority w:val="99"/>
    <w:semiHidden/>
    <w:rsid w:val="00832CDC"/>
    <w:pPr>
      <w:widowControl/>
      <w:autoSpaceDE/>
      <w:autoSpaceDN/>
    </w:pPr>
    <w:rPr>
      <w:rFonts w:cs="Calibri"/>
      <w:lang w:val="en-GB"/>
    </w:rPr>
  </w:style>
  <w:style w:type="character" w:styleId="CommentReference">
    <w:name w:val="annotation reference"/>
    <w:basedOn w:val="DefaultParagraphFont"/>
    <w:uiPriority w:val="99"/>
    <w:semiHidden/>
    <w:unhideWhenUsed/>
    <w:rsid w:val="006C1E69"/>
    <w:rPr>
      <w:sz w:val="16"/>
      <w:szCs w:val="16"/>
    </w:rPr>
  </w:style>
  <w:style w:type="paragraph" w:styleId="CommentText">
    <w:name w:val="annotation text"/>
    <w:basedOn w:val="Normal"/>
    <w:link w:val="CommentTextChar"/>
    <w:uiPriority w:val="99"/>
    <w:unhideWhenUsed/>
    <w:rsid w:val="006C1E69"/>
    <w:rPr>
      <w:sz w:val="20"/>
      <w:szCs w:val="20"/>
    </w:rPr>
  </w:style>
  <w:style w:type="character" w:customStyle="1" w:styleId="CommentTextChar">
    <w:name w:val="Comment Text Char"/>
    <w:basedOn w:val="DefaultParagraphFont"/>
    <w:link w:val="CommentText"/>
    <w:uiPriority w:val="99"/>
    <w:rsid w:val="006C1E69"/>
    <w:rPr>
      <w:rFonts w:cs="Calibri"/>
      <w:sz w:val="20"/>
      <w:szCs w:val="20"/>
      <w:lang w:val="en-GB"/>
    </w:rPr>
  </w:style>
  <w:style w:type="paragraph" w:styleId="CommentSubject">
    <w:name w:val="annotation subject"/>
    <w:basedOn w:val="CommentText"/>
    <w:next w:val="CommentText"/>
    <w:link w:val="CommentSubjectChar"/>
    <w:uiPriority w:val="99"/>
    <w:semiHidden/>
    <w:unhideWhenUsed/>
    <w:rsid w:val="006C1E69"/>
    <w:rPr>
      <w:b/>
      <w:bCs/>
    </w:rPr>
  </w:style>
  <w:style w:type="character" w:customStyle="1" w:styleId="CommentSubjectChar">
    <w:name w:val="Comment Subject Char"/>
    <w:basedOn w:val="CommentTextChar"/>
    <w:link w:val="CommentSubject"/>
    <w:uiPriority w:val="99"/>
    <w:semiHidden/>
    <w:rsid w:val="006C1E69"/>
    <w:rPr>
      <w:rFonts w:cs="Calibri"/>
      <w:b/>
      <w:bCs/>
      <w:sz w:val="20"/>
      <w:szCs w:val="20"/>
      <w:lang w:val="en-GB"/>
    </w:rPr>
  </w:style>
  <w:style w:type="character" w:styleId="Mention">
    <w:name w:val="Mention"/>
    <w:basedOn w:val="DefaultParagraphFont"/>
    <w:uiPriority w:val="99"/>
    <w:unhideWhenUsed/>
    <w:rsid w:val="00841DC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22286">
      <w:bodyDiv w:val="1"/>
      <w:marLeft w:val="0"/>
      <w:marRight w:val="0"/>
      <w:marTop w:val="0"/>
      <w:marBottom w:val="0"/>
      <w:divBdr>
        <w:top w:val="none" w:sz="0" w:space="0" w:color="auto"/>
        <w:left w:val="none" w:sz="0" w:space="0" w:color="auto"/>
        <w:bottom w:val="none" w:sz="0" w:space="0" w:color="auto"/>
        <w:right w:val="none" w:sz="0" w:space="0" w:color="auto"/>
      </w:divBdr>
    </w:div>
    <w:div w:id="241567762">
      <w:bodyDiv w:val="1"/>
      <w:marLeft w:val="0"/>
      <w:marRight w:val="0"/>
      <w:marTop w:val="0"/>
      <w:marBottom w:val="0"/>
      <w:divBdr>
        <w:top w:val="none" w:sz="0" w:space="0" w:color="auto"/>
        <w:left w:val="none" w:sz="0" w:space="0" w:color="auto"/>
        <w:bottom w:val="none" w:sz="0" w:space="0" w:color="auto"/>
        <w:right w:val="none" w:sz="0" w:space="0" w:color="auto"/>
      </w:divBdr>
    </w:div>
    <w:div w:id="362706631">
      <w:bodyDiv w:val="1"/>
      <w:marLeft w:val="0"/>
      <w:marRight w:val="0"/>
      <w:marTop w:val="0"/>
      <w:marBottom w:val="0"/>
      <w:divBdr>
        <w:top w:val="none" w:sz="0" w:space="0" w:color="auto"/>
        <w:left w:val="none" w:sz="0" w:space="0" w:color="auto"/>
        <w:bottom w:val="none" w:sz="0" w:space="0" w:color="auto"/>
        <w:right w:val="none" w:sz="0" w:space="0" w:color="auto"/>
      </w:divBdr>
      <w:divsChild>
        <w:div w:id="1900555634">
          <w:marLeft w:val="0"/>
          <w:marRight w:val="0"/>
          <w:marTop w:val="0"/>
          <w:marBottom w:val="0"/>
          <w:divBdr>
            <w:top w:val="none" w:sz="0" w:space="0" w:color="auto"/>
            <w:left w:val="none" w:sz="0" w:space="0" w:color="auto"/>
            <w:bottom w:val="none" w:sz="0" w:space="0" w:color="auto"/>
            <w:right w:val="none" w:sz="0" w:space="0" w:color="auto"/>
          </w:divBdr>
        </w:div>
      </w:divsChild>
    </w:div>
    <w:div w:id="462967101">
      <w:bodyDiv w:val="1"/>
      <w:marLeft w:val="0"/>
      <w:marRight w:val="0"/>
      <w:marTop w:val="0"/>
      <w:marBottom w:val="0"/>
      <w:divBdr>
        <w:top w:val="none" w:sz="0" w:space="0" w:color="auto"/>
        <w:left w:val="none" w:sz="0" w:space="0" w:color="auto"/>
        <w:bottom w:val="none" w:sz="0" w:space="0" w:color="auto"/>
        <w:right w:val="none" w:sz="0" w:space="0" w:color="auto"/>
      </w:divBdr>
      <w:divsChild>
        <w:div w:id="1488597643">
          <w:marLeft w:val="0"/>
          <w:marRight w:val="0"/>
          <w:marTop w:val="0"/>
          <w:marBottom w:val="0"/>
          <w:divBdr>
            <w:top w:val="none" w:sz="0" w:space="0" w:color="auto"/>
            <w:left w:val="none" w:sz="0" w:space="0" w:color="auto"/>
            <w:bottom w:val="none" w:sz="0" w:space="0" w:color="auto"/>
            <w:right w:val="none" w:sz="0" w:space="0" w:color="auto"/>
          </w:divBdr>
        </w:div>
      </w:divsChild>
    </w:div>
    <w:div w:id="581109021">
      <w:bodyDiv w:val="1"/>
      <w:marLeft w:val="0"/>
      <w:marRight w:val="0"/>
      <w:marTop w:val="0"/>
      <w:marBottom w:val="0"/>
      <w:divBdr>
        <w:top w:val="none" w:sz="0" w:space="0" w:color="auto"/>
        <w:left w:val="none" w:sz="0" w:space="0" w:color="auto"/>
        <w:bottom w:val="none" w:sz="0" w:space="0" w:color="auto"/>
        <w:right w:val="none" w:sz="0" w:space="0" w:color="auto"/>
      </w:divBdr>
      <w:divsChild>
        <w:div w:id="2027058362">
          <w:marLeft w:val="0"/>
          <w:marRight w:val="0"/>
          <w:marTop w:val="0"/>
          <w:marBottom w:val="0"/>
          <w:divBdr>
            <w:top w:val="none" w:sz="0" w:space="0" w:color="auto"/>
            <w:left w:val="none" w:sz="0" w:space="0" w:color="auto"/>
            <w:bottom w:val="none" w:sz="0" w:space="0" w:color="auto"/>
            <w:right w:val="none" w:sz="0" w:space="0" w:color="auto"/>
          </w:divBdr>
        </w:div>
      </w:divsChild>
    </w:div>
    <w:div w:id="592279504">
      <w:bodyDiv w:val="1"/>
      <w:marLeft w:val="0"/>
      <w:marRight w:val="0"/>
      <w:marTop w:val="0"/>
      <w:marBottom w:val="0"/>
      <w:divBdr>
        <w:top w:val="none" w:sz="0" w:space="0" w:color="auto"/>
        <w:left w:val="none" w:sz="0" w:space="0" w:color="auto"/>
        <w:bottom w:val="none" w:sz="0" w:space="0" w:color="auto"/>
        <w:right w:val="none" w:sz="0" w:space="0" w:color="auto"/>
      </w:divBdr>
      <w:divsChild>
        <w:div w:id="1931306849">
          <w:marLeft w:val="0"/>
          <w:marRight w:val="0"/>
          <w:marTop w:val="0"/>
          <w:marBottom w:val="0"/>
          <w:divBdr>
            <w:top w:val="none" w:sz="0" w:space="0" w:color="auto"/>
            <w:left w:val="none" w:sz="0" w:space="0" w:color="auto"/>
            <w:bottom w:val="none" w:sz="0" w:space="0" w:color="auto"/>
            <w:right w:val="none" w:sz="0" w:space="0" w:color="auto"/>
          </w:divBdr>
        </w:div>
      </w:divsChild>
    </w:div>
    <w:div w:id="610480004">
      <w:bodyDiv w:val="1"/>
      <w:marLeft w:val="0"/>
      <w:marRight w:val="0"/>
      <w:marTop w:val="0"/>
      <w:marBottom w:val="0"/>
      <w:divBdr>
        <w:top w:val="none" w:sz="0" w:space="0" w:color="auto"/>
        <w:left w:val="none" w:sz="0" w:space="0" w:color="auto"/>
        <w:bottom w:val="none" w:sz="0" w:space="0" w:color="auto"/>
        <w:right w:val="none" w:sz="0" w:space="0" w:color="auto"/>
      </w:divBdr>
    </w:div>
    <w:div w:id="629753046">
      <w:bodyDiv w:val="1"/>
      <w:marLeft w:val="0"/>
      <w:marRight w:val="0"/>
      <w:marTop w:val="0"/>
      <w:marBottom w:val="0"/>
      <w:divBdr>
        <w:top w:val="none" w:sz="0" w:space="0" w:color="auto"/>
        <w:left w:val="none" w:sz="0" w:space="0" w:color="auto"/>
        <w:bottom w:val="none" w:sz="0" w:space="0" w:color="auto"/>
        <w:right w:val="none" w:sz="0" w:space="0" w:color="auto"/>
      </w:divBdr>
      <w:divsChild>
        <w:div w:id="1072191311">
          <w:marLeft w:val="0"/>
          <w:marRight w:val="0"/>
          <w:marTop w:val="0"/>
          <w:marBottom w:val="0"/>
          <w:divBdr>
            <w:top w:val="none" w:sz="0" w:space="0" w:color="auto"/>
            <w:left w:val="none" w:sz="0" w:space="0" w:color="auto"/>
            <w:bottom w:val="none" w:sz="0" w:space="0" w:color="auto"/>
            <w:right w:val="none" w:sz="0" w:space="0" w:color="auto"/>
          </w:divBdr>
        </w:div>
      </w:divsChild>
    </w:div>
    <w:div w:id="1045640652">
      <w:bodyDiv w:val="1"/>
      <w:marLeft w:val="0"/>
      <w:marRight w:val="0"/>
      <w:marTop w:val="0"/>
      <w:marBottom w:val="0"/>
      <w:divBdr>
        <w:top w:val="none" w:sz="0" w:space="0" w:color="auto"/>
        <w:left w:val="none" w:sz="0" w:space="0" w:color="auto"/>
        <w:bottom w:val="none" w:sz="0" w:space="0" w:color="auto"/>
        <w:right w:val="none" w:sz="0" w:space="0" w:color="auto"/>
      </w:divBdr>
    </w:div>
    <w:div w:id="1089811459">
      <w:bodyDiv w:val="1"/>
      <w:marLeft w:val="0"/>
      <w:marRight w:val="0"/>
      <w:marTop w:val="0"/>
      <w:marBottom w:val="0"/>
      <w:divBdr>
        <w:top w:val="none" w:sz="0" w:space="0" w:color="auto"/>
        <w:left w:val="none" w:sz="0" w:space="0" w:color="auto"/>
        <w:bottom w:val="none" w:sz="0" w:space="0" w:color="auto"/>
        <w:right w:val="none" w:sz="0" w:space="0" w:color="auto"/>
      </w:divBdr>
      <w:divsChild>
        <w:div w:id="1373966239">
          <w:marLeft w:val="0"/>
          <w:marRight w:val="0"/>
          <w:marTop w:val="0"/>
          <w:marBottom w:val="0"/>
          <w:divBdr>
            <w:top w:val="none" w:sz="0" w:space="0" w:color="auto"/>
            <w:left w:val="none" w:sz="0" w:space="0" w:color="auto"/>
            <w:bottom w:val="none" w:sz="0" w:space="0" w:color="auto"/>
            <w:right w:val="none" w:sz="0" w:space="0" w:color="auto"/>
          </w:divBdr>
        </w:div>
      </w:divsChild>
    </w:div>
    <w:div w:id="1187208764">
      <w:bodyDiv w:val="1"/>
      <w:marLeft w:val="0"/>
      <w:marRight w:val="0"/>
      <w:marTop w:val="0"/>
      <w:marBottom w:val="0"/>
      <w:divBdr>
        <w:top w:val="none" w:sz="0" w:space="0" w:color="auto"/>
        <w:left w:val="none" w:sz="0" w:space="0" w:color="auto"/>
        <w:bottom w:val="none" w:sz="0" w:space="0" w:color="auto"/>
        <w:right w:val="none" w:sz="0" w:space="0" w:color="auto"/>
      </w:divBdr>
      <w:divsChild>
        <w:div w:id="1186557918">
          <w:marLeft w:val="0"/>
          <w:marRight w:val="0"/>
          <w:marTop w:val="0"/>
          <w:marBottom w:val="0"/>
          <w:divBdr>
            <w:top w:val="none" w:sz="0" w:space="0" w:color="auto"/>
            <w:left w:val="none" w:sz="0" w:space="0" w:color="auto"/>
            <w:bottom w:val="none" w:sz="0" w:space="0" w:color="auto"/>
            <w:right w:val="none" w:sz="0" w:space="0" w:color="auto"/>
          </w:divBdr>
        </w:div>
      </w:divsChild>
    </w:div>
    <w:div w:id="1262565016">
      <w:bodyDiv w:val="1"/>
      <w:marLeft w:val="0"/>
      <w:marRight w:val="0"/>
      <w:marTop w:val="0"/>
      <w:marBottom w:val="0"/>
      <w:divBdr>
        <w:top w:val="none" w:sz="0" w:space="0" w:color="auto"/>
        <w:left w:val="none" w:sz="0" w:space="0" w:color="auto"/>
        <w:bottom w:val="none" w:sz="0" w:space="0" w:color="auto"/>
        <w:right w:val="none" w:sz="0" w:space="0" w:color="auto"/>
      </w:divBdr>
      <w:divsChild>
        <w:div w:id="848639335">
          <w:marLeft w:val="0"/>
          <w:marRight w:val="0"/>
          <w:marTop w:val="0"/>
          <w:marBottom w:val="0"/>
          <w:divBdr>
            <w:top w:val="none" w:sz="0" w:space="0" w:color="auto"/>
            <w:left w:val="none" w:sz="0" w:space="0" w:color="auto"/>
            <w:bottom w:val="none" w:sz="0" w:space="0" w:color="auto"/>
            <w:right w:val="none" w:sz="0" w:space="0" w:color="auto"/>
          </w:divBdr>
        </w:div>
      </w:divsChild>
    </w:div>
    <w:div w:id="1316497580">
      <w:bodyDiv w:val="1"/>
      <w:marLeft w:val="0"/>
      <w:marRight w:val="0"/>
      <w:marTop w:val="0"/>
      <w:marBottom w:val="0"/>
      <w:divBdr>
        <w:top w:val="none" w:sz="0" w:space="0" w:color="auto"/>
        <w:left w:val="none" w:sz="0" w:space="0" w:color="auto"/>
        <w:bottom w:val="none" w:sz="0" w:space="0" w:color="auto"/>
        <w:right w:val="none" w:sz="0" w:space="0" w:color="auto"/>
      </w:divBdr>
      <w:divsChild>
        <w:div w:id="474299548">
          <w:marLeft w:val="0"/>
          <w:marRight w:val="0"/>
          <w:marTop w:val="0"/>
          <w:marBottom w:val="0"/>
          <w:divBdr>
            <w:top w:val="none" w:sz="0" w:space="0" w:color="auto"/>
            <w:left w:val="none" w:sz="0" w:space="0" w:color="auto"/>
            <w:bottom w:val="none" w:sz="0" w:space="0" w:color="auto"/>
            <w:right w:val="none" w:sz="0" w:space="0" w:color="auto"/>
          </w:divBdr>
        </w:div>
      </w:divsChild>
    </w:div>
    <w:div w:id="1359814449">
      <w:bodyDiv w:val="1"/>
      <w:marLeft w:val="0"/>
      <w:marRight w:val="0"/>
      <w:marTop w:val="0"/>
      <w:marBottom w:val="0"/>
      <w:divBdr>
        <w:top w:val="none" w:sz="0" w:space="0" w:color="auto"/>
        <w:left w:val="none" w:sz="0" w:space="0" w:color="auto"/>
        <w:bottom w:val="none" w:sz="0" w:space="0" w:color="auto"/>
        <w:right w:val="none" w:sz="0" w:space="0" w:color="auto"/>
      </w:divBdr>
      <w:divsChild>
        <w:div w:id="1308775889">
          <w:marLeft w:val="0"/>
          <w:marRight w:val="0"/>
          <w:marTop w:val="0"/>
          <w:marBottom w:val="0"/>
          <w:divBdr>
            <w:top w:val="none" w:sz="0" w:space="0" w:color="auto"/>
            <w:left w:val="none" w:sz="0" w:space="0" w:color="auto"/>
            <w:bottom w:val="none" w:sz="0" w:space="0" w:color="auto"/>
            <w:right w:val="none" w:sz="0" w:space="0" w:color="auto"/>
          </w:divBdr>
        </w:div>
      </w:divsChild>
    </w:div>
    <w:div w:id="1389038947">
      <w:bodyDiv w:val="1"/>
      <w:marLeft w:val="0"/>
      <w:marRight w:val="0"/>
      <w:marTop w:val="0"/>
      <w:marBottom w:val="0"/>
      <w:divBdr>
        <w:top w:val="none" w:sz="0" w:space="0" w:color="auto"/>
        <w:left w:val="none" w:sz="0" w:space="0" w:color="auto"/>
        <w:bottom w:val="none" w:sz="0" w:space="0" w:color="auto"/>
        <w:right w:val="none" w:sz="0" w:space="0" w:color="auto"/>
      </w:divBdr>
      <w:divsChild>
        <w:div w:id="1313214410">
          <w:marLeft w:val="0"/>
          <w:marRight w:val="0"/>
          <w:marTop w:val="0"/>
          <w:marBottom w:val="0"/>
          <w:divBdr>
            <w:top w:val="none" w:sz="0" w:space="0" w:color="auto"/>
            <w:left w:val="none" w:sz="0" w:space="0" w:color="auto"/>
            <w:bottom w:val="none" w:sz="0" w:space="0" w:color="auto"/>
            <w:right w:val="none" w:sz="0" w:space="0" w:color="auto"/>
          </w:divBdr>
        </w:div>
      </w:divsChild>
    </w:div>
    <w:div w:id="1405297310">
      <w:bodyDiv w:val="1"/>
      <w:marLeft w:val="0"/>
      <w:marRight w:val="0"/>
      <w:marTop w:val="0"/>
      <w:marBottom w:val="0"/>
      <w:divBdr>
        <w:top w:val="none" w:sz="0" w:space="0" w:color="auto"/>
        <w:left w:val="none" w:sz="0" w:space="0" w:color="auto"/>
        <w:bottom w:val="none" w:sz="0" w:space="0" w:color="auto"/>
        <w:right w:val="none" w:sz="0" w:space="0" w:color="auto"/>
      </w:divBdr>
    </w:div>
    <w:div w:id="1446388310">
      <w:bodyDiv w:val="1"/>
      <w:marLeft w:val="0"/>
      <w:marRight w:val="0"/>
      <w:marTop w:val="0"/>
      <w:marBottom w:val="0"/>
      <w:divBdr>
        <w:top w:val="none" w:sz="0" w:space="0" w:color="auto"/>
        <w:left w:val="none" w:sz="0" w:space="0" w:color="auto"/>
        <w:bottom w:val="none" w:sz="0" w:space="0" w:color="auto"/>
        <w:right w:val="none" w:sz="0" w:space="0" w:color="auto"/>
      </w:divBdr>
    </w:div>
    <w:div w:id="1546287529">
      <w:bodyDiv w:val="1"/>
      <w:marLeft w:val="0"/>
      <w:marRight w:val="0"/>
      <w:marTop w:val="0"/>
      <w:marBottom w:val="0"/>
      <w:divBdr>
        <w:top w:val="none" w:sz="0" w:space="0" w:color="auto"/>
        <w:left w:val="none" w:sz="0" w:space="0" w:color="auto"/>
        <w:bottom w:val="none" w:sz="0" w:space="0" w:color="auto"/>
        <w:right w:val="none" w:sz="0" w:space="0" w:color="auto"/>
      </w:divBdr>
      <w:divsChild>
        <w:div w:id="611087490">
          <w:marLeft w:val="0"/>
          <w:marRight w:val="0"/>
          <w:marTop w:val="0"/>
          <w:marBottom w:val="0"/>
          <w:divBdr>
            <w:top w:val="none" w:sz="0" w:space="0" w:color="auto"/>
            <w:left w:val="none" w:sz="0" w:space="0" w:color="auto"/>
            <w:bottom w:val="none" w:sz="0" w:space="0" w:color="auto"/>
            <w:right w:val="none" w:sz="0" w:space="0" w:color="auto"/>
          </w:divBdr>
        </w:div>
      </w:divsChild>
    </w:div>
    <w:div w:id="1559240845">
      <w:bodyDiv w:val="1"/>
      <w:marLeft w:val="0"/>
      <w:marRight w:val="0"/>
      <w:marTop w:val="0"/>
      <w:marBottom w:val="0"/>
      <w:divBdr>
        <w:top w:val="none" w:sz="0" w:space="0" w:color="auto"/>
        <w:left w:val="none" w:sz="0" w:space="0" w:color="auto"/>
        <w:bottom w:val="none" w:sz="0" w:space="0" w:color="auto"/>
        <w:right w:val="none" w:sz="0" w:space="0" w:color="auto"/>
      </w:divBdr>
    </w:div>
    <w:div w:id="1559633894">
      <w:bodyDiv w:val="1"/>
      <w:marLeft w:val="0"/>
      <w:marRight w:val="0"/>
      <w:marTop w:val="0"/>
      <w:marBottom w:val="0"/>
      <w:divBdr>
        <w:top w:val="none" w:sz="0" w:space="0" w:color="auto"/>
        <w:left w:val="none" w:sz="0" w:space="0" w:color="auto"/>
        <w:bottom w:val="none" w:sz="0" w:space="0" w:color="auto"/>
        <w:right w:val="none" w:sz="0" w:space="0" w:color="auto"/>
      </w:divBdr>
      <w:divsChild>
        <w:div w:id="1382555249">
          <w:marLeft w:val="0"/>
          <w:marRight w:val="0"/>
          <w:marTop w:val="0"/>
          <w:marBottom w:val="0"/>
          <w:divBdr>
            <w:top w:val="none" w:sz="0" w:space="0" w:color="auto"/>
            <w:left w:val="none" w:sz="0" w:space="0" w:color="auto"/>
            <w:bottom w:val="none" w:sz="0" w:space="0" w:color="auto"/>
            <w:right w:val="none" w:sz="0" w:space="0" w:color="auto"/>
          </w:divBdr>
        </w:div>
      </w:divsChild>
    </w:div>
    <w:div w:id="1590697280">
      <w:bodyDiv w:val="1"/>
      <w:marLeft w:val="0"/>
      <w:marRight w:val="0"/>
      <w:marTop w:val="0"/>
      <w:marBottom w:val="0"/>
      <w:divBdr>
        <w:top w:val="none" w:sz="0" w:space="0" w:color="auto"/>
        <w:left w:val="none" w:sz="0" w:space="0" w:color="auto"/>
        <w:bottom w:val="none" w:sz="0" w:space="0" w:color="auto"/>
        <w:right w:val="none" w:sz="0" w:space="0" w:color="auto"/>
      </w:divBdr>
      <w:divsChild>
        <w:div w:id="554511759">
          <w:marLeft w:val="0"/>
          <w:marRight w:val="0"/>
          <w:marTop w:val="0"/>
          <w:marBottom w:val="0"/>
          <w:divBdr>
            <w:top w:val="none" w:sz="0" w:space="0" w:color="auto"/>
            <w:left w:val="none" w:sz="0" w:space="0" w:color="auto"/>
            <w:bottom w:val="none" w:sz="0" w:space="0" w:color="auto"/>
            <w:right w:val="none" w:sz="0" w:space="0" w:color="auto"/>
          </w:divBdr>
        </w:div>
      </w:divsChild>
    </w:div>
    <w:div w:id="1647590159">
      <w:bodyDiv w:val="1"/>
      <w:marLeft w:val="0"/>
      <w:marRight w:val="0"/>
      <w:marTop w:val="0"/>
      <w:marBottom w:val="0"/>
      <w:divBdr>
        <w:top w:val="none" w:sz="0" w:space="0" w:color="auto"/>
        <w:left w:val="none" w:sz="0" w:space="0" w:color="auto"/>
        <w:bottom w:val="none" w:sz="0" w:space="0" w:color="auto"/>
        <w:right w:val="none" w:sz="0" w:space="0" w:color="auto"/>
      </w:divBdr>
    </w:div>
    <w:div w:id="1673099160">
      <w:bodyDiv w:val="1"/>
      <w:marLeft w:val="0"/>
      <w:marRight w:val="0"/>
      <w:marTop w:val="0"/>
      <w:marBottom w:val="0"/>
      <w:divBdr>
        <w:top w:val="none" w:sz="0" w:space="0" w:color="auto"/>
        <w:left w:val="none" w:sz="0" w:space="0" w:color="auto"/>
        <w:bottom w:val="none" w:sz="0" w:space="0" w:color="auto"/>
        <w:right w:val="none" w:sz="0" w:space="0" w:color="auto"/>
      </w:divBdr>
    </w:div>
    <w:div w:id="1726760239">
      <w:bodyDiv w:val="1"/>
      <w:marLeft w:val="0"/>
      <w:marRight w:val="0"/>
      <w:marTop w:val="0"/>
      <w:marBottom w:val="0"/>
      <w:divBdr>
        <w:top w:val="none" w:sz="0" w:space="0" w:color="auto"/>
        <w:left w:val="none" w:sz="0" w:space="0" w:color="auto"/>
        <w:bottom w:val="none" w:sz="0" w:space="0" w:color="auto"/>
        <w:right w:val="none" w:sz="0" w:space="0" w:color="auto"/>
      </w:divBdr>
    </w:div>
    <w:div w:id="1851406412">
      <w:bodyDiv w:val="1"/>
      <w:marLeft w:val="0"/>
      <w:marRight w:val="0"/>
      <w:marTop w:val="0"/>
      <w:marBottom w:val="0"/>
      <w:divBdr>
        <w:top w:val="none" w:sz="0" w:space="0" w:color="auto"/>
        <w:left w:val="none" w:sz="0" w:space="0" w:color="auto"/>
        <w:bottom w:val="none" w:sz="0" w:space="0" w:color="auto"/>
        <w:right w:val="none" w:sz="0" w:space="0" w:color="auto"/>
      </w:divBdr>
      <w:divsChild>
        <w:div w:id="67507257">
          <w:marLeft w:val="0"/>
          <w:marRight w:val="0"/>
          <w:marTop w:val="0"/>
          <w:marBottom w:val="0"/>
          <w:divBdr>
            <w:top w:val="none" w:sz="0" w:space="0" w:color="auto"/>
            <w:left w:val="none" w:sz="0" w:space="0" w:color="auto"/>
            <w:bottom w:val="none" w:sz="0" w:space="0" w:color="auto"/>
            <w:right w:val="none" w:sz="0" w:space="0" w:color="auto"/>
          </w:divBdr>
        </w:div>
      </w:divsChild>
    </w:div>
    <w:div w:id="1858736766">
      <w:bodyDiv w:val="1"/>
      <w:marLeft w:val="0"/>
      <w:marRight w:val="0"/>
      <w:marTop w:val="0"/>
      <w:marBottom w:val="0"/>
      <w:divBdr>
        <w:top w:val="none" w:sz="0" w:space="0" w:color="auto"/>
        <w:left w:val="none" w:sz="0" w:space="0" w:color="auto"/>
        <w:bottom w:val="none" w:sz="0" w:space="0" w:color="auto"/>
        <w:right w:val="none" w:sz="0" w:space="0" w:color="auto"/>
      </w:divBdr>
    </w:div>
    <w:div w:id="1939367557">
      <w:bodyDiv w:val="1"/>
      <w:marLeft w:val="0"/>
      <w:marRight w:val="0"/>
      <w:marTop w:val="0"/>
      <w:marBottom w:val="0"/>
      <w:divBdr>
        <w:top w:val="none" w:sz="0" w:space="0" w:color="auto"/>
        <w:left w:val="none" w:sz="0" w:space="0" w:color="auto"/>
        <w:bottom w:val="none" w:sz="0" w:space="0" w:color="auto"/>
        <w:right w:val="none" w:sz="0" w:space="0" w:color="auto"/>
      </w:divBdr>
      <w:divsChild>
        <w:div w:id="1899971018">
          <w:marLeft w:val="0"/>
          <w:marRight w:val="0"/>
          <w:marTop w:val="0"/>
          <w:marBottom w:val="0"/>
          <w:divBdr>
            <w:top w:val="none" w:sz="0" w:space="0" w:color="auto"/>
            <w:left w:val="none" w:sz="0" w:space="0" w:color="auto"/>
            <w:bottom w:val="none" w:sz="0" w:space="0" w:color="auto"/>
            <w:right w:val="none" w:sz="0" w:space="0" w:color="auto"/>
          </w:divBdr>
        </w:div>
      </w:divsChild>
    </w:div>
    <w:div w:id="2014988134">
      <w:bodyDiv w:val="1"/>
      <w:marLeft w:val="0"/>
      <w:marRight w:val="0"/>
      <w:marTop w:val="0"/>
      <w:marBottom w:val="0"/>
      <w:divBdr>
        <w:top w:val="none" w:sz="0" w:space="0" w:color="auto"/>
        <w:left w:val="none" w:sz="0" w:space="0" w:color="auto"/>
        <w:bottom w:val="none" w:sz="0" w:space="0" w:color="auto"/>
        <w:right w:val="none" w:sz="0" w:space="0" w:color="auto"/>
      </w:divBdr>
      <w:divsChild>
        <w:div w:id="712581883">
          <w:marLeft w:val="0"/>
          <w:marRight w:val="0"/>
          <w:marTop w:val="0"/>
          <w:marBottom w:val="0"/>
          <w:divBdr>
            <w:top w:val="none" w:sz="0" w:space="0" w:color="auto"/>
            <w:left w:val="none" w:sz="0" w:space="0" w:color="auto"/>
            <w:bottom w:val="none" w:sz="0" w:space="0" w:color="auto"/>
            <w:right w:val="none" w:sz="0" w:space="0" w:color="auto"/>
          </w:divBdr>
        </w:div>
      </w:divsChild>
    </w:div>
    <w:div w:id="2024555123">
      <w:bodyDiv w:val="1"/>
      <w:marLeft w:val="0"/>
      <w:marRight w:val="0"/>
      <w:marTop w:val="0"/>
      <w:marBottom w:val="0"/>
      <w:divBdr>
        <w:top w:val="none" w:sz="0" w:space="0" w:color="auto"/>
        <w:left w:val="none" w:sz="0" w:space="0" w:color="auto"/>
        <w:bottom w:val="none" w:sz="0" w:space="0" w:color="auto"/>
        <w:right w:val="none" w:sz="0" w:space="0" w:color="auto"/>
      </w:divBdr>
    </w:div>
    <w:div w:id="2039816464">
      <w:bodyDiv w:val="1"/>
      <w:marLeft w:val="0"/>
      <w:marRight w:val="0"/>
      <w:marTop w:val="0"/>
      <w:marBottom w:val="0"/>
      <w:divBdr>
        <w:top w:val="none" w:sz="0" w:space="0" w:color="auto"/>
        <w:left w:val="none" w:sz="0" w:space="0" w:color="auto"/>
        <w:bottom w:val="none" w:sz="0" w:space="0" w:color="auto"/>
        <w:right w:val="none" w:sz="0" w:space="0" w:color="auto"/>
      </w:divBdr>
      <w:divsChild>
        <w:div w:id="634258552">
          <w:marLeft w:val="0"/>
          <w:marRight w:val="0"/>
          <w:marTop w:val="0"/>
          <w:marBottom w:val="0"/>
          <w:divBdr>
            <w:top w:val="none" w:sz="0" w:space="0" w:color="auto"/>
            <w:left w:val="none" w:sz="0" w:space="0" w:color="auto"/>
            <w:bottom w:val="none" w:sz="0" w:space="0" w:color="auto"/>
            <w:right w:val="none" w:sz="0" w:space="0" w:color="auto"/>
          </w:divBdr>
        </w:div>
      </w:divsChild>
    </w:div>
    <w:div w:id="2109546448">
      <w:bodyDiv w:val="1"/>
      <w:marLeft w:val="0"/>
      <w:marRight w:val="0"/>
      <w:marTop w:val="0"/>
      <w:marBottom w:val="0"/>
      <w:divBdr>
        <w:top w:val="none" w:sz="0" w:space="0" w:color="auto"/>
        <w:left w:val="none" w:sz="0" w:space="0" w:color="auto"/>
        <w:bottom w:val="none" w:sz="0" w:space="0" w:color="auto"/>
        <w:right w:val="none" w:sz="0" w:space="0" w:color="auto"/>
      </w:divBdr>
      <w:divsChild>
        <w:div w:id="401417635">
          <w:marLeft w:val="0"/>
          <w:marRight w:val="0"/>
          <w:marTop w:val="0"/>
          <w:marBottom w:val="0"/>
          <w:divBdr>
            <w:top w:val="none" w:sz="0" w:space="0" w:color="auto"/>
            <w:left w:val="none" w:sz="0" w:space="0" w:color="auto"/>
            <w:bottom w:val="none" w:sz="0" w:space="0" w:color="auto"/>
            <w:right w:val="none" w:sz="0" w:space="0" w:color="auto"/>
          </w:divBdr>
        </w:div>
      </w:divsChild>
    </w:div>
    <w:div w:id="2119064825">
      <w:bodyDiv w:val="1"/>
      <w:marLeft w:val="0"/>
      <w:marRight w:val="0"/>
      <w:marTop w:val="0"/>
      <w:marBottom w:val="0"/>
      <w:divBdr>
        <w:top w:val="none" w:sz="0" w:space="0" w:color="auto"/>
        <w:left w:val="none" w:sz="0" w:space="0" w:color="auto"/>
        <w:bottom w:val="none" w:sz="0" w:space="0" w:color="auto"/>
        <w:right w:val="none" w:sz="0" w:space="0" w:color="auto"/>
      </w:divBdr>
      <w:divsChild>
        <w:div w:id="1563445630">
          <w:marLeft w:val="0"/>
          <w:marRight w:val="0"/>
          <w:marTop w:val="0"/>
          <w:marBottom w:val="0"/>
          <w:divBdr>
            <w:top w:val="none" w:sz="0" w:space="0" w:color="auto"/>
            <w:left w:val="none" w:sz="0" w:space="0" w:color="auto"/>
            <w:bottom w:val="none" w:sz="0" w:space="0" w:color="auto"/>
            <w:right w:val="none" w:sz="0" w:space="0" w:color="auto"/>
          </w:divBdr>
        </w:div>
      </w:divsChild>
    </w:div>
    <w:div w:id="2125032851">
      <w:bodyDiv w:val="1"/>
      <w:marLeft w:val="0"/>
      <w:marRight w:val="0"/>
      <w:marTop w:val="0"/>
      <w:marBottom w:val="0"/>
      <w:divBdr>
        <w:top w:val="none" w:sz="0" w:space="0" w:color="auto"/>
        <w:left w:val="none" w:sz="0" w:space="0" w:color="auto"/>
        <w:bottom w:val="none" w:sz="0" w:space="0" w:color="auto"/>
        <w:right w:val="none" w:sz="0" w:space="0" w:color="auto"/>
      </w:divBdr>
      <w:divsChild>
        <w:div w:id="776873623">
          <w:marLeft w:val="0"/>
          <w:marRight w:val="0"/>
          <w:marTop w:val="0"/>
          <w:marBottom w:val="0"/>
          <w:divBdr>
            <w:top w:val="none" w:sz="0" w:space="0" w:color="auto"/>
            <w:left w:val="none" w:sz="0" w:space="0" w:color="auto"/>
            <w:bottom w:val="none" w:sz="0" w:space="0" w:color="auto"/>
            <w:right w:val="none" w:sz="0" w:space="0" w:color="auto"/>
          </w:divBdr>
        </w:div>
      </w:divsChild>
    </w:div>
    <w:div w:id="2126000541">
      <w:bodyDiv w:val="1"/>
      <w:marLeft w:val="0"/>
      <w:marRight w:val="0"/>
      <w:marTop w:val="0"/>
      <w:marBottom w:val="0"/>
      <w:divBdr>
        <w:top w:val="none" w:sz="0" w:space="0" w:color="auto"/>
        <w:left w:val="none" w:sz="0" w:space="0" w:color="auto"/>
        <w:bottom w:val="none" w:sz="0" w:space="0" w:color="auto"/>
        <w:right w:val="none" w:sz="0" w:space="0" w:color="auto"/>
      </w:divBdr>
      <w:divsChild>
        <w:div w:id="82261995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mailto:recruitment@ennonline.net" TargetMode="External" Id="rId10" /><Relationship Type="http://schemas.openxmlformats.org/officeDocument/2006/relationships/numbering" Target="numbering.xml" Id="rId4" /><Relationship Type="http://schemas.openxmlformats.org/officeDocument/2006/relationships/hyperlink" Target="http://www.ennonline.net/"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