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219BA" w14:textId="618E2091" w:rsidR="39978BC5" w:rsidRDefault="39978BC5" w:rsidP="024B7173">
      <w:pPr>
        <w:jc w:val="center"/>
        <w:rPr>
          <w:rFonts w:ascii="Arial" w:eastAsia="Arial" w:hAnsi="Arial" w:cs="Arial"/>
          <w:color w:val="000000" w:themeColor="text1"/>
        </w:rPr>
      </w:pPr>
      <w:r w:rsidRPr="024B7173">
        <w:rPr>
          <w:rFonts w:ascii="Arial" w:eastAsia="Arial" w:hAnsi="Arial" w:cs="Arial"/>
          <w:b/>
          <w:bCs/>
          <w:color w:val="000000" w:themeColor="text1"/>
        </w:rPr>
        <w:t xml:space="preserve">JOB DESCRIPTION  </w:t>
      </w:r>
    </w:p>
    <w:p w14:paraId="6A1AE660" w14:textId="02D15185" w:rsidR="39978BC5" w:rsidRDefault="39978BC5" w:rsidP="024B7173">
      <w:pPr>
        <w:jc w:val="center"/>
        <w:rPr>
          <w:rFonts w:ascii="Arial" w:eastAsia="Arial" w:hAnsi="Arial" w:cs="Arial"/>
          <w:b/>
          <w:bCs/>
          <w:color w:val="000000" w:themeColor="text1"/>
        </w:rPr>
      </w:pPr>
      <w:r w:rsidRPr="024B7173">
        <w:rPr>
          <w:rFonts w:ascii="Arial" w:eastAsia="Arial" w:hAnsi="Arial" w:cs="Arial"/>
          <w:b/>
          <w:bCs/>
          <w:color w:val="000000" w:themeColor="text1"/>
        </w:rPr>
        <w:t xml:space="preserve">COMMUNICATIONS AND DIGITAL CONTENT OFFICER </w:t>
      </w:r>
    </w:p>
    <w:p w14:paraId="4854C0A9" w14:textId="67D0E36B" w:rsidR="66A0B34D" w:rsidRDefault="66A0B34D" w:rsidP="024B7173">
      <w:pPr>
        <w:spacing w:line="240" w:lineRule="auto"/>
        <w:rPr>
          <w:rFonts w:ascii="Arial" w:eastAsia="Arial" w:hAnsi="Arial" w:cs="Arial"/>
          <w:color w:val="000000" w:themeColor="text1"/>
        </w:rPr>
      </w:pPr>
      <w:r w:rsidRPr="024B7173">
        <w:rPr>
          <w:rFonts w:ascii="Arial" w:eastAsia="Arial" w:hAnsi="Arial" w:cs="Arial"/>
          <w:b/>
          <w:bCs/>
          <w:color w:val="000000" w:themeColor="text1"/>
        </w:rPr>
        <w:t xml:space="preserve">ACOUNTABLE TO: </w:t>
      </w:r>
      <w:r>
        <w:tab/>
      </w:r>
      <w:r>
        <w:tab/>
      </w:r>
      <w:r w:rsidRPr="024B7173">
        <w:rPr>
          <w:rFonts w:ascii="Arial" w:eastAsia="Arial" w:hAnsi="Arial" w:cs="Arial"/>
          <w:b/>
          <w:bCs/>
          <w:color w:val="000000" w:themeColor="text1"/>
        </w:rPr>
        <w:t>Communications &amp; Marketing Manager</w:t>
      </w:r>
    </w:p>
    <w:p w14:paraId="173B5AD0" w14:textId="1C4DBA7F" w:rsidR="66A0B34D" w:rsidRDefault="66A0B34D" w:rsidP="024B7173">
      <w:pPr>
        <w:spacing w:line="240" w:lineRule="auto"/>
        <w:rPr>
          <w:rFonts w:ascii="Arial" w:eastAsia="Arial" w:hAnsi="Arial" w:cs="Arial"/>
          <w:color w:val="000000" w:themeColor="text1"/>
        </w:rPr>
      </w:pPr>
      <w:r w:rsidRPr="024B7173">
        <w:rPr>
          <w:rFonts w:ascii="Arial" w:eastAsia="Arial" w:hAnsi="Arial" w:cs="Arial"/>
          <w:b/>
          <w:bCs/>
          <w:color w:val="000000" w:themeColor="text1"/>
        </w:rPr>
        <w:t>CONTRACT:</w:t>
      </w:r>
      <w:r>
        <w:tab/>
      </w:r>
      <w:r>
        <w:tab/>
      </w:r>
      <w:r>
        <w:tab/>
      </w:r>
      <w:r>
        <w:tab/>
      </w:r>
      <w:r w:rsidRPr="024B7173">
        <w:rPr>
          <w:rFonts w:ascii="Arial" w:eastAsia="Arial" w:hAnsi="Arial" w:cs="Arial"/>
          <w:b/>
          <w:bCs/>
          <w:color w:val="000000" w:themeColor="text1"/>
        </w:rPr>
        <w:t xml:space="preserve">Permanent, Full-Time </w:t>
      </w:r>
    </w:p>
    <w:p w14:paraId="0E0F3152" w14:textId="02C269F2" w:rsidR="2DAEDB31" w:rsidRDefault="2DAEDB31" w:rsidP="024B7173">
      <w:pPr>
        <w:spacing w:line="240" w:lineRule="auto"/>
        <w:rPr>
          <w:rFonts w:ascii="Arial" w:eastAsia="Arial" w:hAnsi="Arial" w:cs="Arial"/>
          <w:b/>
          <w:bCs/>
          <w:color w:val="000000" w:themeColor="text1"/>
        </w:rPr>
      </w:pPr>
      <w:r w:rsidRPr="024B7173">
        <w:rPr>
          <w:rFonts w:ascii="Arial" w:eastAsia="Arial" w:hAnsi="Arial" w:cs="Arial"/>
          <w:b/>
          <w:bCs/>
          <w:color w:val="000000" w:themeColor="text1"/>
        </w:rPr>
        <w:t xml:space="preserve">SALARY: </w:t>
      </w:r>
      <w:r>
        <w:tab/>
      </w:r>
      <w:r>
        <w:tab/>
      </w:r>
      <w:r>
        <w:tab/>
      </w:r>
      <w:r>
        <w:tab/>
      </w:r>
      <w:r w:rsidR="66A0B34D" w:rsidRPr="024B7173">
        <w:rPr>
          <w:rFonts w:ascii="Arial" w:eastAsia="Arial" w:hAnsi="Arial" w:cs="Arial"/>
          <w:b/>
          <w:bCs/>
          <w:color w:val="000000" w:themeColor="text1"/>
        </w:rPr>
        <w:t>£</w:t>
      </w:r>
      <w:r w:rsidR="4DEAC280" w:rsidRPr="024B7173">
        <w:rPr>
          <w:rFonts w:ascii="Arial" w:eastAsia="Arial" w:hAnsi="Arial" w:cs="Arial"/>
          <w:b/>
          <w:bCs/>
          <w:color w:val="000000" w:themeColor="text1"/>
        </w:rPr>
        <w:t>31,993 - £37,111</w:t>
      </w:r>
      <w:r w:rsidR="66A0B34D" w:rsidRPr="024B7173">
        <w:rPr>
          <w:rFonts w:ascii="Arial" w:eastAsia="Arial" w:hAnsi="Arial" w:cs="Arial"/>
          <w:b/>
          <w:bCs/>
          <w:color w:val="000000" w:themeColor="text1"/>
        </w:rPr>
        <w:t xml:space="preserve"> depending on experience </w:t>
      </w:r>
    </w:p>
    <w:p w14:paraId="27093209" w14:textId="0A923443" w:rsidR="66A0B34D" w:rsidRDefault="66A0B34D" w:rsidP="024B7173">
      <w:pPr>
        <w:pStyle w:val="Normal1"/>
        <w:spacing w:after="0" w:line="240" w:lineRule="auto"/>
        <w:rPr>
          <w:rFonts w:ascii="Arial" w:eastAsia="Arial" w:hAnsi="Arial" w:cs="Arial"/>
        </w:rPr>
      </w:pPr>
      <w:r w:rsidRPr="024B7173">
        <w:rPr>
          <w:rFonts w:ascii="Arial" w:eastAsia="Arial" w:hAnsi="Arial" w:cs="Arial"/>
          <w:b/>
          <w:bCs/>
        </w:rPr>
        <w:t xml:space="preserve">HOURS OF WORK: </w:t>
      </w:r>
      <w:r>
        <w:tab/>
      </w:r>
      <w:r>
        <w:tab/>
      </w:r>
      <w:r>
        <w:tab/>
      </w:r>
      <w:r w:rsidRPr="024B7173">
        <w:rPr>
          <w:rFonts w:ascii="Arial" w:eastAsia="Arial" w:hAnsi="Arial" w:cs="Arial"/>
        </w:rPr>
        <w:t>Full Time, 35 Hours per Week</w:t>
      </w:r>
      <w:r w:rsidRPr="024B7173">
        <w:rPr>
          <w:rFonts w:ascii="Arial" w:eastAsia="Arial" w:hAnsi="Arial" w:cs="Arial"/>
          <w:b/>
          <w:bCs/>
        </w:rPr>
        <w:t xml:space="preserve"> </w:t>
      </w:r>
    </w:p>
    <w:p w14:paraId="2C6C9078" w14:textId="18D5BA3A" w:rsidR="66A0B34D" w:rsidRDefault="66A0B34D" w:rsidP="024B7173">
      <w:pPr>
        <w:pStyle w:val="Normal1"/>
        <w:spacing w:after="0" w:line="240" w:lineRule="auto"/>
        <w:ind w:left="3600"/>
        <w:rPr>
          <w:rFonts w:ascii="Arial" w:eastAsia="Arial" w:hAnsi="Arial" w:cs="Arial"/>
        </w:rPr>
      </w:pPr>
      <w:r w:rsidRPr="024B7173">
        <w:rPr>
          <w:rFonts w:ascii="Arial" w:eastAsia="Arial" w:hAnsi="Arial" w:cs="Arial"/>
        </w:rPr>
        <w:t>(this role includes some evening and occasional weekend work)</w:t>
      </w:r>
    </w:p>
    <w:p w14:paraId="160B9E99" w14:textId="1632E579" w:rsidR="024B7173" w:rsidRDefault="024B7173" w:rsidP="024B7173">
      <w:pPr>
        <w:keepNext/>
        <w:shd w:val="clear" w:color="auto" w:fill="FFFFFF" w:themeFill="background1"/>
        <w:spacing w:after="0" w:line="240" w:lineRule="auto"/>
        <w:rPr>
          <w:rFonts w:ascii="Arial" w:eastAsia="Arial" w:hAnsi="Arial" w:cs="Arial"/>
          <w:color w:val="000000" w:themeColor="text1"/>
          <w:sz w:val="22"/>
          <w:szCs w:val="22"/>
        </w:rPr>
      </w:pPr>
    </w:p>
    <w:p w14:paraId="0A89D961" w14:textId="448FFD7F" w:rsidR="66A0B34D" w:rsidRDefault="66A0B34D" w:rsidP="024B7173">
      <w:pPr>
        <w:spacing w:line="240" w:lineRule="auto"/>
        <w:rPr>
          <w:rFonts w:ascii="Arial" w:eastAsia="Arial" w:hAnsi="Arial" w:cs="Arial"/>
          <w:color w:val="000000" w:themeColor="text1"/>
        </w:rPr>
      </w:pPr>
      <w:r w:rsidRPr="024B7173">
        <w:rPr>
          <w:rFonts w:ascii="Arial" w:eastAsia="Arial" w:hAnsi="Arial" w:cs="Arial"/>
          <w:b/>
          <w:bCs/>
          <w:color w:val="000000" w:themeColor="text1"/>
        </w:rPr>
        <w:t xml:space="preserve">LOCATION: </w:t>
      </w:r>
      <w:r>
        <w:tab/>
      </w:r>
      <w:r>
        <w:tab/>
      </w:r>
      <w:r>
        <w:tab/>
      </w:r>
      <w:r>
        <w:tab/>
      </w:r>
      <w:r w:rsidRPr="024B7173">
        <w:rPr>
          <w:rFonts w:ascii="Arial" w:eastAsia="Arial" w:hAnsi="Arial" w:cs="Arial"/>
          <w:b/>
          <w:bCs/>
          <w:color w:val="000000" w:themeColor="text1"/>
        </w:rPr>
        <w:t>University of West London Students’ Union</w:t>
      </w:r>
    </w:p>
    <w:p w14:paraId="26EE0CF3" w14:textId="6CECAE1C" w:rsidR="66A0B34D" w:rsidRDefault="66A0B34D" w:rsidP="024B7173">
      <w:pPr>
        <w:spacing w:line="240" w:lineRule="auto"/>
        <w:ind w:left="3600"/>
        <w:rPr>
          <w:rFonts w:ascii="Arial" w:eastAsia="Arial" w:hAnsi="Arial" w:cs="Arial"/>
          <w:color w:val="000000" w:themeColor="text1"/>
        </w:rPr>
      </w:pPr>
      <w:r w:rsidRPr="024B7173">
        <w:rPr>
          <w:rFonts w:ascii="Arial" w:eastAsia="Arial" w:hAnsi="Arial" w:cs="Arial"/>
          <w:color w:val="000000" w:themeColor="text1"/>
        </w:rPr>
        <w:t>This includes working at both the St Mary’s Rd and Brentford Campuses (shuttle bus to both sites from local underground stations provided). The role may require some travel to Reading campus and off-site activity locations on occasion.</w:t>
      </w:r>
      <w:r>
        <w:br/>
      </w:r>
    </w:p>
    <w:p w14:paraId="6877F901" w14:textId="441DF2D5" w:rsidR="66A0B34D" w:rsidRDefault="66A0B34D" w:rsidP="024B7173">
      <w:pPr>
        <w:spacing w:line="240" w:lineRule="auto"/>
        <w:ind w:left="3600"/>
        <w:rPr>
          <w:rFonts w:ascii="Arial" w:eastAsia="Arial" w:hAnsi="Arial" w:cs="Arial"/>
          <w:color w:val="000000" w:themeColor="text1"/>
        </w:rPr>
      </w:pPr>
      <w:r w:rsidRPr="024B7173">
        <w:rPr>
          <w:rFonts w:ascii="Arial" w:eastAsia="Arial" w:hAnsi="Arial" w:cs="Arial"/>
          <w:i/>
          <w:iCs/>
          <w:color w:val="000000" w:themeColor="text1"/>
        </w:rPr>
        <w:t>Hybrid working is permitted on successful completion of probation</w:t>
      </w:r>
      <w:r w:rsidRPr="024B7173">
        <w:rPr>
          <w:rFonts w:ascii="Arial" w:eastAsia="Arial" w:hAnsi="Arial" w:cs="Arial"/>
          <w:color w:val="000000" w:themeColor="text1"/>
        </w:rPr>
        <w:t>.</w:t>
      </w:r>
    </w:p>
    <w:p w14:paraId="687FAD18" w14:textId="37F28F5B" w:rsidR="66A0B34D" w:rsidRDefault="66A0B34D" w:rsidP="024B7173">
      <w:pPr>
        <w:rPr>
          <w:rFonts w:ascii="Arial" w:eastAsia="Arial" w:hAnsi="Arial" w:cs="Arial"/>
          <w:color w:val="000000" w:themeColor="text1"/>
        </w:rPr>
      </w:pPr>
      <w:r w:rsidRPr="024B7173">
        <w:rPr>
          <w:rFonts w:ascii="Arial" w:eastAsia="Arial" w:hAnsi="Arial" w:cs="Arial"/>
          <w:b/>
          <w:bCs/>
          <w:color w:val="000000" w:themeColor="text1"/>
        </w:rPr>
        <w:t>JOB PURPOSE:</w:t>
      </w:r>
    </w:p>
    <w:p w14:paraId="4D4992C3" w14:textId="19D1A9E3" w:rsidR="66A0B34D" w:rsidRDefault="66A0B34D" w:rsidP="024B7173">
      <w:pPr>
        <w:spacing w:line="240" w:lineRule="auto"/>
        <w:rPr>
          <w:rFonts w:ascii="Arial" w:eastAsia="Arial" w:hAnsi="Arial" w:cs="Arial"/>
          <w:color w:val="000000" w:themeColor="text1"/>
        </w:rPr>
      </w:pPr>
      <w:r w:rsidRPr="024B7173">
        <w:rPr>
          <w:rFonts w:ascii="Arial" w:eastAsia="Arial" w:hAnsi="Arial" w:cs="Arial"/>
          <w:color w:val="000000" w:themeColor="text1"/>
        </w:rPr>
        <w:t xml:space="preserve">The Communications &amp; Digital Content Officer plays a key role in shaping how students experience and engage with the Students' Union. The role is responsible for planning, delivering and evaluating impactful </w:t>
      </w:r>
      <w:r w:rsidR="35E7027A" w:rsidRPr="024B7173">
        <w:rPr>
          <w:rFonts w:ascii="Arial" w:eastAsia="Arial" w:hAnsi="Arial" w:cs="Arial"/>
          <w:color w:val="000000" w:themeColor="text1"/>
        </w:rPr>
        <w:t>campaigns</w:t>
      </w:r>
      <w:r w:rsidRPr="024B7173">
        <w:rPr>
          <w:rFonts w:ascii="Arial" w:eastAsia="Arial" w:hAnsi="Arial" w:cs="Arial"/>
          <w:color w:val="000000" w:themeColor="text1"/>
        </w:rPr>
        <w:t xml:space="preserve"> across a range of platforms. This includes leading our social media channels, producing</w:t>
      </w:r>
      <w:r w:rsidR="3611D4B2" w:rsidRPr="024B7173">
        <w:rPr>
          <w:rFonts w:ascii="Arial" w:eastAsia="Arial" w:hAnsi="Arial" w:cs="Arial"/>
          <w:color w:val="000000" w:themeColor="text1"/>
        </w:rPr>
        <w:t xml:space="preserve"> innovative and</w:t>
      </w:r>
      <w:r w:rsidRPr="024B7173">
        <w:rPr>
          <w:rFonts w:ascii="Arial" w:eastAsia="Arial" w:hAnsi="Arial" w:cs="Arial"/>
          <w:color w:val="000000" w:themeColor="text1"/>
        </w:rPr>
        <w:t xml:space="preserve"> creative digital content, and designing engaging marketing materials that bring our work to life. The post-holder will ensure our communications are strategic, inclusive and aligned with organisational goals, helping us to increase participation, build awareness and inspire connection across our diverse student community.</w:t>
      </w:r>
    </w:p>
    <w:p w14:paraId="16049B89" w14:textId="2A95D3C0" w:rsidR="024B7173" w:rsidRDefault="024B7173" w:rsidP="024B7173">
      <w:pPr>
        <w:spacing w:line="240" w:lineRule="auto"/>
        <w:rPr>
          <w:rFonts w:ascii="Arial" w:eastAsia="Arial" w:hAnsi="Arial" w:cs="Arial"/>
          <w:color w:val="000000" w:themeColor="text1"/>
        </w:rPr>
      </w:pPr>
    </w:p>
    <w:p w14:paraId="7ED0F21A" w14:textId="79E7CE4A" w:rsidR="2A1C8546" w:rsidRDefault="2A1C8546" w:rsidP="024B7173">
      <w:pPr>
        <w:spacing w:line="240" w:lineRule="auto"/>
        <w:rPr>
          <w:rFonts w:ascii="Arial" w:eastAsia="Arial" w:hAnsi="Arial" w:cs="Arial"/>
          <w:b/>
          <w:bCs/>
          <w:color w:val="000000" w:themeColor="text1"/>
        </w:rPr>
      </w:pPr>
      <w:r w:rsidRPr="024B7173">
        <w:rPr>
          <w:rFonts w:ascii="Arial" w:eastAsia="Arial" w:hAnsi="Arial" w:cs="Arial"/>
          <w:b/>
          <w:bCs/>
          <w:color w:val="000000" w:themeColor="text1"/>
        </w:rPr>
        <w:t>KEY RESPONSIBILITIES:</w:t>
      </w:r>
    </w:p>
    <w:p w14:paraId="57984768" w14:textId="1E578D7F" w:rsidR="024B7173" w:rsidRDefault="024B7173" w:rsidP="024B7173">
      <w:pPr>
        <w:spacing w:line="240" w:lineRule="auto"/>
        <w:rPr>
          <w:rFonts w:ascii="Arial" w:eastAsia="Arial" w:hAnsi="Arial" w:cs="Arial"/>
          <w:b/>
          <w:bCs/>
          <w:color w:val="000000" w:themeColor="text1"/>
        </w:rPr>
      </w:pPr>
    </w:p>
    <w:p w14:paraId="4DA04181" w14:textId="6B10FB21" w:rsidR="2A1C8546" w:rsidRDefault="2A1C8546" w:rsidP="024B7173">
      <w:pPr>
        <w:pStyle w:val="ListParagraph"/>
        <w:numPr>
          <w:ilvl w:val="0"/>
          <w:numId w:val="3"/>
        </w:numPr>
        <w:spacing w:line="240" w:lineRule="auto"/>
        <w:rPr>
          <w:rFonts w:ascii="Arial" w:eastAsia="Arial" w:hAnsi="Arial" w:cs="Arial"/>
          <w:b/>
          <w:bCs/>
          <w:color w:val="000000" w:themeColor="text1"/>
        </w:rPr>
      </w:pPr>
      <w:r w:rsidRPr="024B7173">
        <w:rPr>
          <w:rFonts w:ascii="Arial" w:eastAsia="Arial" w:hAnsi="Arial" w:cs="Arial"/>
          <w:b/>
          <w:bCs/>
          <w:color w:val="000000" w:themeColor="text1"/>
        </w:rPr>
        <w:t xml:space="preserve">Social Media Management and Digital Communications </w:t>
      </w:r>
    </w:p>
    <w:p w14:paraId="083DC432" w14:textId="4D4AFE72" w:rsidR="47150CE6" w:rsidRDefault="47150CE6" w:rsidP="024B7173">
      <w:pPr>
        <w:spacing w:line="240" w:lineRule="auto"/>
        <w:rPr>
          <w:rFonts w:ascii="Arial" w:eastAsia="Arial" w:hAnsi="Arial" w:cs="Arial"/>
        </w:rPr>
      </w:pPr>
      <w:r w:rsidRPr="024B7173">
        <w:rPr>
          <w:rFonts w:ascii="Arial" w:eastAsia="Arial" w:hAnsi="Arial" w:cs="Arial"/>
          <w:b/>
          <w:bCs/>
        </w:rPr>
        <w:t>Purpose:</w:t>
      </w:r>
      <w:r w:rsidRPr="024B7173">
        <w:rPr>
          <w:rFonts w:ascii="Arial" w:eastAsia="Arial" w:hAnsi="Arial" w:cs="Arial"/>
        </w:rPr>
        <w:t xml:space="preserve"> To lead on planning, delivery and growth of the Students' Union’s social media channels, ensuring our messaging is engaging, strategic and impactful.</w:t>
      </w:r>
    </w:p>
    <w:p w14:paraId="252368E2" w14:textId="50069442" w:rsidR="47150CE6" w:rsidRDefault="47150CE6" w:rsidP="024B7173">
      <w:pPr>
        <w:spacing w:line="240" w:lineRule="auto"/>
        <w:rPr>
          <w:rFonts w:ascii="Arial" w:eastAsia="Arial" w:hAnsi="Arial" w:cs="Arial"/>
          <w:b/>
          <w:bCs/>
        </w:rPr>
      </w:pPr>
      <w:r w:rsidRPr="024B7173">
        <w:rPr>
          <w:rFonts w:ascii="Arial" w:eastAsia="Arial" w:hAnsi="Arial" w:cs="Arial"/>
          <w:b/>
          <w:bCs/>
        </w:rPr>
        <w:t xml:space="preserve">Responsibilities: </w:t>
      </w:r>
    </w:p>
    <w:p w14:paraId="4378FC07" w14:textId="6FDF45EC" w:rsidR="47150CE6" w:rsidRDefault="47150CE6" w:rsidP="024B7173">
      <w:pPr>
        <w:pStyle w:val="ListParagraph"/>
        <w:numPr>
          <w:ilvl w:val="0"/>
          <w:numId w:val="2"/>
        </w:numPr>
        <w:spacing w:before="240" w:after="240"/>
        <w:rPr>
          <w:rFonts w:ascii="Arial" w:eastAsia="Arial" w:hAnsi="Arial" w:cs="Arial"/>
        </w:rPr>
      </w:pPr>
      <w:r w:rsidRPr="024B7173">
        <w:rPr>
          <w:rFonts w:ascii="Arial" w:eastAsia="Arial" w:hAnsi="Arial" w:cs="Arial"/>
        </w:rPr>
        <w:t xml:space="preserve">Lead the day-to-day management of Instagram, TikTok, X, LinkedIn and other </w:t>
      </w:r>
      <w:r w:rsidR="1980626F" w:rsidRPr="024B7173">
        <w:rPr>
          <w:rFonts w:ascii="Arial" w:eastAsia="Arial" w:hAnsi="Arial" w:cs="Arial"/>
        </w:rPr>
        <w:t xml:space="preserve">key and </w:t>
      </w:r>
      <w:r w:rsidRPr="024B7173">
        <w:rPr>
          <w:rFonts w:ascii="Arial" w:eastAsia="Arial" w:hAnsi="Arial" w:cs="Arial"/>
        </w:rPr>
        <w:t>emerging platforms.</w:t>
      </w:r>
    </w:p>
    <w:p w14:paraId="20490AD8" w14:textId="27B2BF0E" w:rsidR="47150CE6" w:rsidRDefault="47150CE6" w:rsidP="024B7173">
      <w:pPr>
        <w:pStyle w:val="ListParagraph"/>
        <w:numPr>
          <w:ilvl w:val="0"/>
          <w:numId w:val="2"/>
        </w:numPr>
        <w:spacing w:before="240" w:after="240"/>
        <w:rPr>
          <w:rFonts w:ascii="Arial" w:eastAsia="Arial" w:hAnsi="Arial" w:cs="Arial"/>
        </w:rPr>
      </w:pPr>
      <w:r w:rsidRPr="024B7173">
        <w:rPr>
          <w:rFonts w:ascii="Arial" w:eastAsia="Arial" w:hAnsi="Arial" w:cs="Arial"/>
        </w:rPr>
        <w:t xml:space="preserve">Keep </w:t>
      </w:r>
      <w:r w:rsidR="5DF8EC2A" w:rsidRPr="024B7173">
        <w:rPr>
          <w:rFonts w:ascii="Arial" w:eastAsia="Arial" w:hAnsi="Arial" w:cs="Arial"/>
        </w:rPr>
        <w:t>informed</w:t>
      </w:r>
      <w:r w:rsidRPr="024B7173">
        <w:rPr>
          <w:rFonts w:ascii="Arial" w:eastAsia="Arial" w:hAnsi="Arial" w:cs="Arial"/>
        </w:rPr>
        <w:t xml:space="preserve"> </w:t>
      </w:r>
      <w:r w:rsidR="79E0CD00" w:rsidRPr="024B7173">
        <w:rPr>
          <w:rFonts w:ascii="Arial" w:eastAsia="Arial" w:hAnsi="Arial" w:cs="Arial"/>
        </w:rPr>
        <w:t xml:space="preserve">and report </w:t>
      </w:r>
      <w:r w:rsidRPr="024B7173">
        <w:rPr>
          <w:rFonts w:ascii="Arial" w:eastAsia="Arial" w:hAnsi="Arial" w:cs="Arial"/>
        </w:rPr>
        <w:t>with sector trends, student behaviours and digital innovation to ensure our channels remain relevant and engaging.</w:t>
      </w:r>
    </w:p>
    <w:p w14:paraId="60B685C8" w14:textId="6428B2C1" w:rsidR="47150CE6" w:rsidRDefault="47150CE6" w:rsidP="024B7173">
      <w:pPr>
        <w:pStyle w:val="ListParagraph"/>
        <w:numPr>
          <w:ilvl w:val="0"/>
          <w:numId w:val="2"/>
        </w:numPr>
        <w:spacing w:before="240" w:after="240"/>
        <w:rPr>
          <w:rFonts w:ascii="Arial" w:eastAsia="Arial" w:hAnsi="Arial" w:cs="Arial"/>
        </w:rPr>
      </w:pPr>
      <w:r w:rsidRPr="024B7173">
        <w:rPr>
          <w:rFonts w:ascii="Arial" w:eastAsia="Arial" w:hAnsi="Arial" w:cs="Arial"/>
        </w:rPr>
        <w:lastRenderedPageBreak/>
        <w:t>Develop content calendars for each social media channel, ensuring fair and effective distribution of content across departments and campaigns.</w:t>
      </w:r>
    </w:p>
    <w:p w14:paraId="3CCA3AA8" w14:textId="44879561" w:rsidR="47150CE6" w:rsidRDefault="47150CE6" w:rsidP="024B7173">
      <w:pPr>
        <w:pStyle w:val="ListParagraph"/>
        <w:numPr>
          <w:ilvl w:val="0"/>
          <w:numId w:val="2"/>
        </w:numPr>
        <w:spacing w:before="240" w:after="240"/>
        <w:rPr>
          <w:rFonts w:ascii="Arial" w:eastAsia="Arial" w:hAnsi="Arial" w:cs="Arial"/>
        </w:rPr>
      </w:pPr>
      <w:r w:rsidRPr="024B7173">
        <w:rPr>
          <w:rFonts w:ascii="Arial" w:eastAsia="Arial" w:hAnsi="Arial" w:cs="Arial"/>
        </w:rPr>
        <w:t>Produce high-quality multimedia content including videos, graphics and images that elevate the brand and drive engagement.</w:t>
      </w:r>
    </w:p>
    <w:p w14:paraId="516B8889" w14:textId="365CCC64" w:rsidR="47150CE6" w:rsidRDefault="47150CE6" w:rsidP="024B7173">
      <w:pPr>
        <w:pStyle w:val="ListParagraph"/>
        <w:numPr>
          <w:ilvl w:val="0"/>
          <w:numId w:val="2"/>
        </w:numPr>
        <w:spacing w:before="240" w:after="240"/>
        <w:rPr>
          <w:rFonts w:ascii="Arial" w:eastAsia="Arial" w:hAnsi="Arial" w:cs="Arial"/>
        </w:rPr>
      </w:pPr>
      <w:r w:rsidRPr="024B7173">
        <w:rPr>
          <w:rFonts w:ascii="Arial" w:eastAsia="Arial" w:hAnsi="Arial" w:cs="Arial"/>
        </w:rPr>
        <w:t xml:space="preserve">Use scheduling tools (e.g. </w:t>
      </w:r>
      <w:r w:rsidR="66BB509C" w:rsidRPr="024B7173">
        <w:rPr>
          <w:rFonts w:ascii="Arial" w:eastAsia="Arial" w:hAnsi="Arial" w:cs="Arial"/>
        </w:rPr>
        <w:t>Asana,</w:t>
      </w:r>
      <w:r w:rsidR="6000C5C7" w:rsidRPr="024B7173">
        <w:rPr>
          <w:rFonts w:ascii="Arial" w:eastAsia="Arial" w:hAnsi="Arial" w:cs="Arial"/>
        </w:rPr>
        <w:t xml:space="preserve"> </w:t>
      </w:r>
      <w:r w:rsidR="00C5535D" w:rsidRPr="024B7173">
        <w:rPr>
          <w:rFonts w:ascii="Arial" w:eastAsia="Arial" w:hAnsi="Arial" w:cs="Arial"/>
        </w:rPr>
        <w:t>Meta Business suite,</w:t>
      </w:r>
      <w:r w:rsidRPr="024B7173">
        <w:rPr>
          <w:rFonts w:ascii="Arial" w:eastAsia="Arial" w:hAnsi="Arial" w:cs="Arial"/>
        </w:rPr>
        <w:t xml:space="preserve"> Iconosquare) to plan and optimise content delivery.</w:t>
      </w:r>
    </w:p>
    <w:p w14:paraId="52E1A9C6" w14:textId="61340920" w:rsidR="47150CE6" w:rsidRDefault="47150CE6" w:rsidP="024B7173">
      <w:pPr>
        <w:pStyle w:val="ListParagraph"/>
        <w:numPr>
          <w:ilvl w:val="0"/>
          <w:numId w:val="2"/>
        </w:numPr>
        <w:spacing w:before="240" w:after="240"/>
        <w:rPr>
          <w:rFonts w:ascii="Arial" w:eastAsia="Arial" w:hAnsi="Arial" w:cs="Arial"/>
        </w:rPr>
      </w:pPr>
      <w:r w:rsidRPr="024B7173">
        <w:rPr>
          <w:rFonts w:ascii="Arial" w:eastAsia="Arial" w:hAnsi="Arial" w:cs="Arial"/>
        </w:rPr>
        <w:t>Coordinate multi-project social media output, balancing priorities from various SU departments while ensuring key events and campaigns (e.g. liberation days, major SU events) receive appropriate visibility.</w:t>
      </w:r>
    </w:p>
    <w:p w14:paraId="3AC1A8D9" w14:textId="3E3358E6" w:rsidR="47150CE6" w:rsidRDefault="47150CE6" w:rsidP="024B7173">
      <w:pPr>
        <w:pStyle w:val="ListParagraph"/>
        <w:numPr>
          <w:ilvl w:val="0"/>
          <w:numId w:val="2"/>
        </w:numPr>
        <w:spacing w:before="240" w:after="240"/>
        <w:rPr>
          <w:rFonts w:ascii="Arial" w:eastAsia="Arial" w:hAnsi="Arial" w:cs="Arial"/>
        </w:rPr>
      </w:pPr>
      <w:r w:rsidRPr="024B7173">
        <w:rPr>
          <w:rFonts w:ascii="Arial" w:eastAsia="Arial" w:hAnsi="Arial" w:cs="Arial"/>
        </w:rPr>
        <w:t>Work with a team of student content creators — briefing, guiding and motivating them to deliver engaging and innovative content.</w:t>
      </w:r>
    </w:p>
    <w:p w14:paraId="212BD543" w14:textId="21D3F472" w:rsidR="47150CE6" w:rsidRDefault="47150CE6" w:rsidP="024B7173">
      <w:pPr>
        <w:pStyle w:val="ListParagraph"/>
        <w:numPr>
          <w:ilvl w:val="0"/>
          <w:numId w:val="2"/>
        </w:numPr>
        <w:spacing w:before="240" w:after="240"/>
        <w:rPr>
          <w:rFonts w:ascii="Arial" w:eastAsia="Arial" w:hAnsi="Arial" w:cs="Arial"/>
        </w:rPr>
      </w:pPr>
      <w:r w:rsidRPr="024B7173">
        <w:rPr>
          <w:rFonts w:ascii="Arial" w:eastAsia="Arial" w:hAnsi="Arial" w:cs="Arial"/>
        </w:rPr>
        <w:t>Deliver creative, insight-led social media campaigns that align with organisational objectives.</w:t>
      </w:r>
    </w:p>
    <w:p w14:paraId="0C720543" w14:textId="5CCC20C5" w:rsidR="47150CE6" w:rsidRDefault="47150CE6" w:rsidP="024B7173">
      <w:pPr>
        <w:pStyle w:val="ListParagraph"/>
        <w:numPr>
          <w:ilvl w:val="0"/>
          <w:numId w:val="2"/>
        </w:numPr>
        <w:spacing w:before="240" w:after="240"/>
        <w:rPr>
          <w:rFonts w:ascii="Arial" w:eastAsia="Arial" w:hAnsi="Arial" w:cs="Arial"/>
        </w:rPr>
      </w:pPr>
      <w:r w:rsidRPr="024B7173">
        <w:rPr>
          <w:rFonts w:ascii="Arial" w:eastAsia="Arial" w:hAnsi="Arial" w:cs="Arial"/>
        </w:rPr>
        <w:t>Gather insight from analytics and engagement data to inform future content; prepare and present reports on digital performance and key content drivers</w:t>
      </w:r>
    </w:p>
    <w:p w14:paraId="5813ED89" w14:textId="7D692C55" w:rsidR="47150CE6" w:rsidRDefault="47150CE6" w:rsidP="024B7173">
      <w:pPr>
        <w:pStyle w:val="ListParagraph"/>
        <w:numPr>
          <w:ilvl w:val="0"/>
          <w:numId w:val="2"/>
        </w:numPr>
        <w:spacing w:before="240" w:after="240"/>
        <w:rPr>
          <w:rFonts w:ascii="Arial" w:eastAsia="Arial" w:hAnsi="Arial" w:cs="Arial"/>
        </w:rPr>
      </w:pPr>
      <w:r w:rsidRPr="024B7173">
        <w:rPr>
          <w:rFonts w:ascii="Arial" w:eastAsia="Arial" w:hAnsi="Arial" w:cs="Arial"/>
        </w:rPr>
        <w:t>Work collaboratively with teams across the SU to support specific projects, campaigns and strategic priorities through effective digital communication.</w:t>
      </w:r>
    </w:p>
    <w:p w14:paraId="2EDE92C7" w14:textId="472EC876" w:rsidR="47150CE6" w:rsidRDefault="47150CE6" w:rsidP="024B7173">
      <w:pPr>
        <w:pStyle w:val="ListParagraph"/>
        <w:numPr>
          <w:ilvl w:val="0"/>
          <w:numId w:val="2"/>
        </w:numPr>
        <w:spacing w:before="240" w:after="240"/>
        <w:rPr>
          <w:rFonts w:ascii="Arial" w:eastAsia="Arial" w:hAnsi="Arial" w:cs="Arial"/>
        </w:rPr>
      </w:pPr>
      <w:r w:rsidRPr="024B7173">
        <w:rPr>
          <w:rFonts w:ascii="Arial" w:eastAsia="Arial" w:hAnsi="Arial" w:cs="Arial"/>
        </w:rPr>
        <w:t>Coordinate multi-media communications plans that deliver organisational messaging consistently and professionally.</w:t>
      </w:r>
    </w:p>
    <w:p w14:paraId="25917096" w14:textId="7B875BBA" w:rsidR="538B5905" w:rsidRDefault="538B5905" w:rsidP="024B7173">
      <w:pPr>
        <w:spacing w:before="240" w:after="240"/>
        <w:rPr>
          <w:rFonts w:ascii="Arial" w:eastAsia="Arial" w:hAnsi="Arial" w:cs="Arial"/>
          <w:b/>
          <w:bCs/>
        </w:rPr>
      </w:pPr>
      <w:r w:rsidRPr="024B7173">
        <w:rPr>
          <w:rFonts w:ascii="Arial" w:eastAsia="Arial" w:hAnsi="Arial" w:cs="Arial"/>
          <w:b/>
          <w:bCs/>
        </w:rPr>
        <w:t>2. Video Production &amp; Multimedia Content Creation</w:t>
      </w:r>
    </w:p>
    <w:p w14:paraId="7FD926CA" w14:textId="5D20F59A" w:rsidR="538B5905" w:rsidRDefault="538B5905" w:rsidP="024B7173">
      <w:pPr>
        <w:spacing w:line="240" w:lineRule="auto"/>
        <w:rPr>
          <w:rFonts w:ascii="Arial" w:eastAsia="Arial" w:hAnsi="Arial" w:cs="Arial"/>
        </w:rPr>
      </w:pPr>
      <w:r w:rsidRPr="024B7173">
        <w:rPr>
          <w:rFonts w:ascii="Arial" w:eastAsia="Arial" w:hAnsi="Arial" w:cs="Arial"/>
          <w:b/>
          <w:bCs/>
        </w:rPr>
        <w:t xml:space="preserve">Purpose: </w:t>
      </w:r>
      <w:r w:rsidRPr="024B7173">
        <w:rPr>
          <w:rFonts w:ascii="Arial" w:eastAsia="Arial" w:hAnsi="Arial" w:cs="Arial"/>
        </w:rPr>
        <w:t>To plan, film and produce engaging multimedia content that enhances digital storytelling across the Students’ Union.</w:t>
      </w:r>
    </w:p>
    <w:p w14:paraId="04E53D64" w14:textId="45CCAAA2" w:rsidR="376355D5" w:rsidRDefault="376355D5" w:rsidP="024B7173">
      <w:pPr>
        <w:pStyle w:val="ListParagraph"/>
        <w:numPr>
          <w:ilvl w:val="0"/>
          <w:numId w:val="2"/>
        </w:numPr>
        <w:spacing w:before="240" w:after="240"/>
        <w:rPr>
          <w:rFonts w:ascii="Arial" w:eastAsia="Arial" w:hAnsi="Arial" w:cs="Arial"/>
        </w:rPr>
      </w:pPr>
      <w:r w:rsidRPr="024B7173">
        <w:rPr>
          <w:rFonts w:ascii="Arial" w:eastAsia="Arial" w:hAnsi="Arial" w:cs="Arial"/>
        </w:rPr>
        <w:t>Lead on creating video content for multiple uses, including social media, events, presentations and marketing campaigns.</w:t>
      </w:r>
    </w:p>
    <w:p w14:paraId="6791E705" w14:textId="06317A46" w:rsidR="376355D5" w:rsidRDefault="376355D5" w:rsidP="024B7173">
      <w:pPr>
        <w:pStyle w:val="ListParagraph"/>
        <w:numPr>
          <w:ilvl w:val="0"/>
          <w:numId w:val="2"/>
        </w:numPr>
        <w:spacing w:before="240" w:after="240"/>
        <w:rPr>
          <w:rFonts w:ascii="Arial" w:eastAsia="Arial" w:hAnsi="Arial" w:cs="Arial"/>
        </w:rPr>
      </w:pPr>
      <w:r w:rsidRPr="024B7173">
        <w:rPr>
          <w:rFonts w:ascii="Arial" w:eastAsia="Arial" w:hAnsi="Arial" w:cs="Arial"/>
        </w:rPr>
        <w:t>Generate creative concepts, scripts and storyboards for video projects, ensuring content is innovative, representative and audience focused.</w:t>
      </w:r>
    </w:p>
    <w:p w14:paraId="110F8B99" w14:textId="780BC97D" w:rsidR="376355D5" w:rsidRDefault="376355D5" w:rsidP="024B7173">
      <w:pPr>
        <w:pStyle w:val="ListParagraph"/>
        <w:numPr>
          <w:ilvl w:val="0"/>
          <w:numId w:val="2"/>
        </w:numPr>
        <w:spacing w:before="240" w:after="240"/>
        <w:rPr>
          <w:rFonts w:ascii="Arial" w:eastAsia="Arial" w:hAnsi="Arial" w:cs="Arial"/>
        </w:rPr>
      </w:pPr>
      <w:r w:rsidRPr="024B7173">
        <w:rPr>
          <w:rFonts w:ascii="Arial" w:eastAsia="Arial" w:hAnsi="Arial" w:cs="Arial"/>
        </w:rPr>
        <w:t>Film, edit and produce videos using professional equipment and editing software such as Adobe Premiere Pro, After Effects and CapCut</w:t>
      </w:r>
    </w:p>
    <w:p w14:paraId="52B6F9BE" w14:textId="1D91F2BD" w:rsidR="376355D5" w:rsidRDefault="376355D5" w:rsidP="024B7173">
      <w:pPr>
        <w:pStyle w:val="ListParagraph"/>
        <w:numPr>
          <w:ilvl w:val="0"/>
          <w:numId w:val="2"/>
        </w:numPr>
        <w:spacing w:before="240" w:after="240"/>
        <w:rPr>
          <w:rFonts w:ascii="Arial" w:eastAsia="Arial" w:hAnsi="Arial" w:cs="Arial"/>
        </w:rPr>
      </w:pPr>
      <w:r w:rsidRPr="024B7173">
        <w:rPr>
          <w:rFonts w:ascii="Arial" w:eastAsia="Arial" w:hAnsi="Arial" w:cs="Arial"/>
        </w:rPr>
        <w:t xml:space="preserve">Collaborate with </w:t>
      </w:r>
      <w:r w:rsidR="3F73332C" w:rsidRPr="024B7173">
        <w:rPr>
          <w:rFonts w:ascii="Arial" w:eastAsia="Arial" w:hAnsi="Arial" w:cs="Arial"/>
        </w:rPr>
        <w:t xml:space="preserve">contracted </w:t>
      </w:r>
      <w:r w:rsidRPr="024B7173">
        <w:rPr>
          <w:rFonts w:ascii="Arial" w:eastAsia="Arial" w:hAnsi="Arial" w:cs="Arial"/>
        </w:rPr>
        <w:t>videographers when required, supporting the planning and delivery of larger video projects.</w:t>
      </w:r>
    </w:p>
    <w:p w14:paraId="6A7BF0C2" w14:textId="203E6B76" w:rsidR="376355D5" w:rsidRDefault="376355D5" w:rsidP="024B7173">
      <w:pPr>
        <w:pStyle w:val="ListParagraph"/>
        <w:numPr>
          <w:ilvl w:val="0"/>
          <w:numId w:val="2"/>
        </w:numPr>
        <w:spacing w:before="240" w:after="240"/>
        <w:rPr>
          <w:rFonts w:ascii="Arial" w:eastAsia="Arial" w:hAnsi="Arial" w:cs="Arial"/>
        </w:rPr>
      </w:pPr>
      <w:r w:rsidRPr="024B7173">
        <w:rPr>
          <w:rFonts w:ascii="Arial" w:eastAsia="Arial" w:hAnsi="Arial" w:cs="Arial"/>
        </w:rPr>
        <w:t>Ensure all multimedia output reflects SU brand guidelines and contributes to a cohesive visual identity.</w:t>
      </w:r>
    </w:p>
    <w:p w14:paraId="666EF9E9" w14:textId="15AD25C2" w:rsidR="376355D5" w:rsidRDefault="376355D5" w:rsidP="024B7173">
      <w:pPr>
        <w:pStyle w:val="ListParagraph"/>
        <w:numPr>
          <w:ilvl w:val="0"/>
          <w:numId w:val="2"/>
        </w:numPr>
        <w:spacing w:before="240" w:after="240"/>
        <w:rPr>
          <w:rFonts w:ascii="Arial" w:eastAsia="Arial" w:hAnsi="Arial" w:cs="Arial"/>
        </w:rPr>
      </w:pPr>
      <w:r w:rsidRPr="024B7173">
        <w:rPr>
          <w:rFonts w:ascii="Arial" w:eastAsia="Arial" w:hAnsi="Arial" w:cs="Arial"/>
        </w:rPr>
        <w:t>Lead and support student content creators in producing impactful content that resonates with UWL’s diverse student body.</w:t>
      </w:r>
    </w:p>
    <w:p w14:paraId="59EDD276" w14:textId="3B18B2DF" w:rsidR="40E21242" w:rsidRDefault="40E21242" w:rsidP="024B7173">
      <w:pPr>
        <w:spacing w:before="240" w:after="240"/>
        <w:rPr>
          <w:rFonts w:ascii="Arial" w:eastAsia="Arial" w:hAnsi="Arial" w:cs="Arial"/>
          <w:b/>
          <w:bCs/>
        </w:rPr>
      </w:pPr>
      <w:r w:rsidRPr="024B7173">
        <w:rPr>
          <w:rFonts w:ascii="Arial" w:eastAsia="Arial" w:hAnsi="Arial" w:cs="Arial"/>
          <w:b/>
          <w:bCs/>
        </w:rPr>
        <w:t>3. Graphic Design, Copywriting and Email Communications</w:t>
      </w:r>
    </w:p>
    <w:p w14:paraId="6DB726F9" w14:textId="75EC50F6" w:rsidR="40E21242" w:rsidRDefault="40E21242" w:rsidP="024B7173">
      <w:pPr>
        <w:spacing w:before="240" w:after="240"/>
        <w:rPr>
          <w:rFonts w:ascii="Arial" w:eastAsia="Arial" w:hAnsi="Arial" w:cs="Arial"/>
          <w:b/>
          <w:bCs/>
        </w:rPr>
      </w:pPr>
      <w:r w:rsidRPr="024B7173">
        <w:rPr>
          <w:rFonts w:ascii="Arial" w:eastAsia="Arial" w:hAnsi="Arial" w:cs="Arial"/>
          <w:b/>
          <w:bCs/>
        </w:rPr>
        <w:t xml:space="preserve">Purpose: </w:t>
      </w:r>
      <w:r w:rsidRPr="024B7173">
        <w:rPr>
          <w:rFonts w:ascii="Arial" w:eastAsia="Arial" w:hAnsi="Arial" w:cs="Arial"/>
        </w:rPr>
        <w:t>To design creative marketing materials, produce engaging written content, and support high-quality digital communication across the organisation.</w:t>
      </w:r>
    </w:p>
    <w:p w14:paraId="2321C638" w14:textId="6757B9A2" w:rsidR="40E21242" w:rsidRDefault="40E21242" w:rsidP="024B7173">
      <w:pPr>
        <w:spacing w:before="240" w:after="240"/>
      </w:pPr>
      <w:r w:rsidRPr="024B7173">
        <w:rPr>
          <w:rFonts w:ascii="Arial" w:eastAsia="Arial" w:hAnsi="Arial" w:cs="Arial"/>
          <w:b/>
          <w:bCs/>
        </w:rPr>
        <w:t>Responsibilities:</w:t>
      </w:r>
    </w:p>
    <w:p w14:paraId="2EEAFACB" w14:textId="200EEEE3" w:rsidR="40E21242" w:rsidRDefault="40E21242" w:rsidP="024B7173">
      <w:pPr>
        <w:pStyle w:val="ListParagraph"/>
        <w:numPr>
          <w:ilvl w:val="0"/>
          <w:numId w:val="1"/>
        </w:numPr>
        <w:spacing w:before="240" w:after="240"/>
        <w:rPr>
          <w:rFonts w:ascii="Arial" w:eastAsia="Arial" w:hAnsi="Arial" w:cs="Arial"/>
        </w:rPr>
      </w:pPr>
      <w:r w:rsidRPr="024B7173">
        <w:rPr>
          <w:rFonts w:ascii="Arial" w:eastAsia="Arial" w:hAnsi="Arial" w:cs="Arial"/>
        </w:rPr>
        <w:lastRenderedPageBreak/>
        <w:t>Create artwork, graphics and visual collateral for campaigns including Freshers, Elections, Welcome Back, commercial promotions and more.</w:t>
      </w:r>
    </w:p>
    <w:p w14:paraId="30FA3077" w14:textId="40B70C60" w:rsidR="40E21242" w:rsidRDefault="40E21242" w:rsidP="024B7173">
      <w:pPr>
        <w:pStyle w:val="ListParagraph"/>
        <w:numPr>
          <w:ilvl w:val="0"/>
          <w:numId w:val="1"/>
        </w:numPr>
        <w:spacing w:before="240" w:after="240"/>
        <w:rPr>
          <w:rFonts w:ascii="Arial" w:eastAsia="Arial" w:hAnsi="Arial" w:cs="Arial"/>
        </w:rPr>
      </w:pPr>
      <w:r w:rsidRPr="024B7173">
        <w:rPr>
          <w:rFonts w:ascii="Arial" w:eastAsia="Arial" w:hAnsi="Arial" w:cs="Arial"/>
        </w:rPr>
        <w:t>Ensure branding is consistent and visually accessible across all digital and print materials.</w:t>
      </w:r>
    </w:p>
    <w:p w14:paraId="7530CA7D" w14:textId="177BFF95" w:rsidR="40E21242" w:rsidRDefault="40E21242" w:rsidP="024B7173">
      <w:pPr>
        <w:pStyle w:val="ListParagraph"/>
        <w:numPr>
          <w:ilvl w:val="0"/>
          <w:numId w:val="1"/>
        </w:numPr>
        <w:spacing w:before="240" w:after="240"/>
        <w:rPr>
          <w:rFonts w:ascii="Arial" w:eastAsia="Arial" w:hAnsi="Arial" w:cs="Arial"/>
        </w:rPr>
      </w:pPr>
      <w:r w:rsidRPr="024B7173">
        <w:rPr>
          <w:rFonts w:ascii="Arial" w:eastAsia="Arial" w:hAnsi="Arial" w:cs="Arial"/>
        </w:rPr>
        <w:t>Produce copy for emails, newsletters, posters, blog posts, web pages and marketing campaigns tailored to different audiences.</w:t>
      </w:r>
    </w:p>
    <w:p w14:paraId="54186D09" w14:textId="0039AD89" w:rsidR="40E21242" w:rsidRDefault="40E21242" w:rsidP="024B7173">
      <w:pPr>
        <w:pStyle w:val="ListParagraph"/>
        <w:numPr>
          <w:ilvl w:val="0"/>
          <w:numId w:val="1"/>
        </w:numPr>
        <w:spacing w:before="240" w:after="240"/>
        <w:rPr>
          <w:rFonts w:ascii="Arial" w:eastAsia="Arial" w:hAnsi="Arial" w:cs="Arial"/>
        </w:rPr>
      </w:pPr>
      <w:r w:rsidRPr="024B7173">
        <w:rPr>
          <w:rFonts w:ascii="Arial" w:eastAsia="Arial" w:hAnsi="Arial" w:cs="Arial"/>
        </w:rPr>
        <w:t>Lead the design and delivery of monthly email newsletters using platforms such as Mailchimp, ensuring they are engaging and analytically informed.</w:t>
      </w:r>
    </w:p>
    <w:p w14:paraId="7C89DEAA" w14:textId="56D70A65" w:rsidR="40E21242" w:rsidRDefault="40E21242" w:rsidP="024B7173">
      <w:pPr>
        <w:pStyle w:val="ListParagraph"/>
        <w:numPr>
          <w:ilvl w:val="0"/>
          <w:numId w:val="1"/>
        </w:numPr>
        <w:spacing w:before="240" w:after="240"/>
        <w:rPr>
          <w:rFonts w:ascii="Arial" w:eastAsia="Arial" w:hAnsi="Arial" w:cs="Arial"/>
        </w:rPr>
      </w:pPr>
      <w:r w:rsidRPr="024B7173">
        <w:rPr>
          <w:rFonts w:ascii="Arial" w:eastAsia="Arial" w:hAnsi="Arial" w:cs="Arial"/>
        </w:rPr>
        <w:t>Work with SU teams to design digital and offline marketing assets that build brand awareness and support departmental priorities.</w:t>
      </w:r>
    </w:p>
    <w:p w14:paraId="6FC951ED" w14:textId="7A507C6C" w:rsidR="40E21242" w:rsidRDefault="40E21242" w:rsidP="024B7173">
      <w:pPr>
        <w:pStyle w:val="ListParagraph"/>
        <w:numPr>
          <w:ilvl w:val="0"/>
          <w:numId w:val="1"/>
        </w:numPr>
        <w:spacing w:before="240" w:after="240"/>
        <w:rPr>
          <w:rFonts w:ascii="Arial" w:eastAsia="Arial" w:hAnsi="Arial" w:cs="Arial"/>
        </w:rPr>
      </w:pPr>
      <w:r w:rsidRPr="024B7173">
        <w:rPr>
          <w:rFonts w:ascii="Arial" w:eastAsia="Arial" w:hAnsi="Arial" w:cs="Arial"/>
        </w:rPr>
        <w:t>Contribute to operational and strategic planning within the Communications Team, actively shaping future communications approaches.</w:t>
      </w:r>
    </w:p>
    <w:p w14:paraId="18A4637E" w14:textId="7CFD3FAF" w:rsidR="40E21242" w:rsidRDefault="40E21242" w:rsidP="024B7173">
      <w:pPr>
        <w:pStyle w:val="ListParagraph"/>
        <w:numPr>
          <w:ilvl w:val="0"/>
          <w:numId w:val="1"/>
        </w:numPr>
        <w:spacing w:before="240" w:after="240"/>
        <w:rPr>
          <w:rFonts w:ascii="Arial" w:eastAsia="Arial" w:hAnsi="Arial" w:cs="Arial"/>
        </w:rPr>
      </w:pPr>
      <w:r w:rsidRPr="024B7173">
        <w:rPr>
          <w:rFonts w:ascii="Arial" w:eastAsia="Arial" w:hAnsi="Arial" w:cs="Arial"/>
        </w:rPr>
        <w:t>Evaluate digital communications through social media insights</w:t>
      </w:r>
      <w:r w:rsidR="645F4241" w:rsidRPr="024B7173">
        <w:rPr>
          <w:rFonts w:ascii="Arial" w:eastAsia="Arial" w:hAnsi="Arial" w:cs="Arial"/>
        </w:rPr>
        <w:t xml:space="preserve"> </w:t>
      </w:r>
      <w:r w:rsidRPr="024B7173">
        <w:rPr>
          <w:rFonts w:ascii="Arial" w:eastAsia="Arial" w:hAnsi="Arial" w:cs="Arial"/>
        </w:rPr>
        <w:t xml:space="preserve">and Google </w:t>
      </w:r>
      <w:proofErr w:type="gramStart"/>
      <w:r w:rsidRPr="024B7173">
        <w:rPr>
          <w:rFonts w:ascii="Arial" w:eastAsia="Arial" w:hAnsi="Arial" w:cs="Arial"/>
        </w:rPr>
        <w:t>Analytics;</w:t>
      </w:r>
      <w:proofErr w:type="gramEnd"/>
      <w:r w:rsidRPr="024B7173">
        <w:rPr>
          <w:rFonts w:ascii="Arial" w:eastAsia="Arial" w:hAnsi="Arial" w:cs="Arial"/>
        </w:rPr>
        <w:t xml:space="preserve"> present findings and recommendations.</w:t>
      </w:r>
    </w:p>
    <w:p w14:paraId="14B67A15" w14:textId="4F92655D" w:rsidR="40E21242" w:rsidRDefault="40E21242" w:rsidP="024B7173">
      <w:pPr>
        <w:pStyle w:val="ListParagraph"/>
        <w:numPr>
          <w:ilvl w:val="0"/>
          <w:numId w:val="1"/>
        </w:numPr>
        <w:spacing w:before="240" w:after="240"/>
        <w:rPr>
          <w:rFonts w:ascii="Arial" w:eastAsia="Arial" w:hAnsi="Arial" w:cs="Arial"/>
        </w:rPr>
      </w:pPr>
      <w:r w:rsidRPr="024B7173">
        <w:rPr>
          <w:rFonts w:ascii="Arial" w:eastAsia="Arial" w:hAnsi="Arial" w:cs="Arial"/>
        </w:rPr>
        <w:t>Support multi-media campaigns to increase engagement from under-represented groups.</w:t>
      </w:r>
    </w:p>
    <w:p w14:paraId="7BE8D76E" w14:textId="22ADA2BE" w:rsidR="23FCE12F" w:rsidRDefault="23FCE12F" w:rsidP="024B7173">
      <w:pPr>
        <w:spacing w:before="240" w:after="240"/>
        <w:rPr>
          <w:rFonts w:ascii="Arial" w:eastAsia="Arial" w:hAnsi="Arial" w:cs="Arial"/>
          <w:b/>
          <w:bCs/>
        </w:rPr>
      </w:pPr>
      <w:r w:rsidRPr="024B7173">
        <w:rPr>
          <w:rFonts w:ascii="Arial" w:eastAsia="Arial" w:hAnsi="Arial" w:cs="Arial"/>
          <w:b/>
          <w:bCs/>
        </w:rPr>
        <w:t>PERSON SPECIFICATION</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500"/>
        <w:gridCol w:w="4500"/>
      </w:tblGrid>
      <w:tr w:rsidR="024B7173" w14:paraId="65BCF1CB" w14:textId="77777777" w:rsidTr="024B7173">
        <w:trPr>
          <w:trHeight w:val="300"/>
        </w:trPr>
        <w:tc>
          <w:tcPr>
            <w:tcW w:w="4500" w:type="dxa"/>
            <w:shd w:val="clear" w:color="auto" w:fill="AEAAAA"/>
            <w:tcMar>
              <w:left w:w="105" w:type="dxa"/>
              <w:right w:w="105" w:type="dxa"/>
            </w:tcMar>
          </w:tcPr>
          <w:p w14:paraId="68B07769" w14:textId="2C538929" w:rsidR="024B7173" w:rsidRDefault="024B7173" w:rsidP="024B7173">
            <w:pPr>
              <w:rPr>
                <w:rFonts w:ascii="Arial" w:eastAsia="Arial" w:hAnsi="Arial" w:cs="Arial"/>
                <w:color w:val="000000" w:themeColor="text1"/>
              </w:rPr>
            </w:pPr>
            <w:r w:rsidRPr="024B7173">
              <w:rPr>
                <w:rFonts w:ascii="Arial" w:eastAsia="Arial" w:hAnsi="Arial" w:cs="Arial"/>
                <w:b/>
                <w:bCs/>
                <w:color w:val="000000" w:themeColor="text1"/>
              </w:rPr>
              <w:t>CRITERIA</w:t>
            </w:r>
          </w:p>
        </w:tc>
        <w:tc>
          <w:tcPr>
            <w:tcW w:w="4500" w:type="dxa"/>
            <w:shd w:val="clear" w:color="auto" w:fill="AEAAAA"/>
            <w:tcMar>
              <w:left w:w="105" w:type="dxa"/>
              <w:right w:w="105" w:type="dxa"/>
            </w:tcMar>
          </w:tcPr>
          <w:p w14:paraId="131EFB72" w14:textId="7CD5E662" w:rsidR="024B7173" w:rsidRDefault="024B7173" w:rsidP="024B7173">
            <w:pPr>
              <w:rPr>
                <w:rFonts w:ascii="Arial" w:eastAsia="Arial" w:hAnsi="Arial" w:cs="Arial"/>
                <w:color w:val="000000" w:themeColor="text1"/>
              </w:rPr>
            </w:pPr>
            <w:r w:rsidRPr="024B7173">
              <w:rPr>
                <w:rFonts w:ascii="Arial" w:eastAsia="Arial" w:hAnsi="Arial" w:cs="Arial"/>
                <w:b/>
                <w:bCs/>
                <w:color w:val="000000" w:themeColor="text1"/>
              </w:rPr>
              <w:t xml:space="preserve">REQUIREMENT </w:t>
            </w:r>
          </w:p>
        </w:tc>
      </w:tr>
      <w:tr w:rsidR="024B7173" w14:paraId="699F6515" w14:textId="77777777" w:rsidTr="024B7173">
        <w:trPr>
          <w:trHeight w:val="300"/>
        </w:trPr>
        <w:tc>
          <w:tcPr>
            <w:tcW w:w="9000" w:type="dxa"/>
            <w:gridSpan w:val="2"/>
            <w:shd w:val="clear" w:color="auto" w:fill="D9D9D9" w:themeFill="background1" w:themeFillShade="D9"/>
            <w:tcMar>
              <w:left w:w="105" w:type="dxa"/>
              <w:right w:w="105" w:type="dxa"/>
            </w:tcMar>
          </w:tcPr>
          <w:p w14:paraId="5104EEC0" w14:textId="22275212" w:rsidR="024B7173" w:rsidRDefault="024B7173" w:rsidP="024B7173">
            <w:pPr>
              <w:jc w:val="center"/>
              <w:rPr>
                <w:rFonts w:ascii="Arial" w:eastAsia="Arial" w:hAnsi="Arial" w:cs="Arial"/>
                <w:color w:val="000000" w:themeColor="text1"/>
              </w:rPr>
            </w:pPr>
            <w:r w:rsidRPr="024B7173">
              <w:rPr>
                <w:rFonts w:ascii="Arial" w:eastAsia="Arial" w:hAnsi="Arial" w:cs="Arial"/>
                <w:b/>
                <w:bCs/>
                <w:color w:val="000000" w:themeColor="text1"/>
              </w:rPr>
              <w:t>EXPERIENCE &amp; QUALIFICATIONS</w:t>
            </w:r>
          </w:p>
        </w:tc>
      </w:tr>
      <w:tr w:rsidR="024B7173" w14:paraId="44831D91" w14:textId="77777777" w:rsidTr="024B7173">
        <w:trPr>
          <w:trHeight w:val="300"/>
        </w:trPr>
        <w:tc>
          <w:tcPr>
            <w:tcW w:w="4500" w:type="dxa"/>
            <w:tcMar>
              <w:left w:w="105" w:type="dxa"/>
              <w:right w:w="105" w:type="dxa"/>
            </w:tcMar>
          </w:tcPr>
          <w:p w14:paraId="02EC6DB2" w14:textId="22382CD7"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Experience of managing multiple projects</w:t>
            </w:r>
          </w:p>
        </w:tc>
        <w:tc>
          <w:tcPr>
            <w:tcW w:w="4500" w:type="dxa"/>
            <w:tcMar>
              <w:left w:w="105" w:type="dxa"/>
              <w:right w:w="105" w:type="dxa"/>
            </w:tcMar>
          </w:tcPr>
          <w:p w14:paraId="6F275850" w14:textId="06161F67"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 xml:space="preserve">Essential </w:t>
            </w:r>
          </w:p>
        </w:tc>
      </w:tr>
      <w:tr w:rsidR="024B7173" w14:paraId="3220163F" w14:textId="77777777" w:rsidTr="024B7173">
        <w:trPr>
          <w:trHeight w:val="300"/>
        </w:trPr>
        <w:tc>
          <w:tcPr>
            <w:tcW w:w="4500" w:type="dxa"/>
            <w:tcMar>
              <w:left w:w="105" w:type="dxa"/>
              <w:right w:w="105" w:type="dxa"/>
            </w:tcMar>
          </w:tcPr>
          <w:p w14:paraId="062E5E3E" w14:textId="2168084B"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Experience of using Google Analytics, and social media monitoring platforms (e.g. Iconosquare)</w:t>
            </w:r>
          </w:p>
        </w:tc>
        <w:tc>
          <w:tcPr>
            <w:tcW w:w="4500" w:type="dxa"/>
            <w:tcMar>
              <w:left w:w="105" w:type="dxa"/>
              <w:right w:w="105" w:type="dxa"/>
            </w:tcMar>
          </w:tcPr>
          <w:p w14:paraId="52432FCC" w14:textId="6BE611BE"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Essential</w:t>
            </w:r>
          </w:p>
        </w:tc>
      </w:tr>
      <w:tr w:rsidR="024B7173" w14:paraId="19C1B9DF" w14:textId="77777777" w:rsidTr="024B7173">
        <w:trPr>
          <w:trHeight w:val="300"/>
        </w:trPr>
        <w:tc>
          <w:tcPr>
            <w:tcW w:w="4500" w:type="dxa"/>
            <w:tcMar>
              <w:left w:w="105" w:type="dxa"/>
              <w:right w:w="105" w:type="dxa"/>
            </w:tcMar>
          </w:tcPr>
          <w:p w14:paraId="6237164F" w14:textId="3557FB51"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 xml:space="preserve">Previous experience of working within communications </w:t>
            </w:r>
          </w:p>
        </w:tc>
        <w:tc>
          <w:tcPr>
            <w:tcW w:w="4500" w:type="dxa"/>
            <w:tcMar>
              <w:left w:w="105" w:type="dxa"/>
              <w:right w:w="105" w:type="dxa"/>
            </w:tcMar>
          </w:tcPr>
          <w:p w14:paraId="3CA6A22A" w14:textId="7C105110" w:rsidR="352441A3" w:rsidRDefault="352441A3" w:rsidP="024B7173">
            <w:r w:rsidRPr="024B7173">
              <w:rPr>
                <w:rFonts w:ascii="Arial" w:eastAsia="Arial" w:hAnsi="Arial" w:cs="Arial"/>
                <w:color w:val="000000" w:themeColor="text1"/>
              </w:rPr>
              <w:t xml:space="preserve">Essential </w:t>
            </w:r>
          </w:p>
        </w:tc>
      </w:tr>
      <w:tr w:rsidR="024B7173" w14:paraId="0A9F2E62" w14:textId="77777777" w:rsidTr="024B7173">
        <w:trPr>
          <w:trHeight w:val="300"/>
        </w:trPr>
        <w:tc>
          <w:tcPr>
            <w:tcW w:w="4500" w:type="dxa"/>
            <w:tcMar>
              <w:left w:w="105" w:type="dxa"/>
              <w:right w:w="105" w:type="dxa"/>
            </w:tcMar>
          </w:tcPr>
          <w:p w14:paraId="3CA952A5" w14:textId="095BA2BA" w:rsidR="024B7173" w:rsidRDefault="024B7173" w:rsidP="024B7173">
            <w:r w:rsidRPr="024B7173">
              <w:rPr>
                <w:rFonts w:ascii="Arial" w:eastAsia="Arial" w:hAnsi="Arial" w:cs="Arial"/>
                <w:lang w:val="en-US"/>
              </w:rPr>
              <w:t>Demonstrable experience of working effectively on own initiative</w:t>
            </w:r>
          </w:p>
        </w:tc>
        <w:tc>
          <w:tcPr>
            <w:tcW w:w="4500" w:type="dxa"/>
            <w:tcMar>
              <w:left w:w="105" w:type="dxa"/>
              <w:right w:w="105" w:type="dxa"/>
            </w:tcMar>
          </w:tcPr>
          <w:p w14:paraId="7EAAA6B6" w14:textId="73F90760" w:rsidR="55A00E4F" w:rsidRDefault="55A00E4F" w:rsidP="024B7173">
            <w:pPr>
              <w:rPr>
                <w:rFonts w:ascii="Arial" w:eastAsia="Arial" w:hAnsi="Arial" w:cs="Arial"/>
                <w:color w:val="000000" w:themeColor="text1"/>
              </w:rPr>
            </w:pPr>
            <w:r w:rsidRPr="024B7173">
              <w:rPr>
                <w:rFonts w:ascii="Arial" w:eastAsia="Arial" w:hAnsi="Arial" w:cs="Arial"/>
                <w:color w:val="000000" w:themeColor="text1"/>
              </w:rPr>
              <w:t xml:space="preserve">Essential </w:t>
            </w:r>
          </w:p>
        </w:tc>
      </w:tr>
      <w:tr w:rsidR="024B7173" w14:paraId="7BD539A0" w14:textId="77777777" w:rsidTr="024B7173">
        <w:trPr>
          <w:trHeight w:val="300"/>
        </w:trPr>
        <w:tc>
          <w:tcPr>
            <w:tcW w:w="9000" w:type="dxa"/>
            <w:gridSpan w:val="2"/>
            <w:shd w:val="clear" w:color="auto" w:fill="D9D9D9" w:themeFill="background1" w:themeFillShade="D9"/>
            <w:tcMar>
              <w:left w:w="105" w:type="dxa"/>
              <w:right w:w="105" w:type="dxa"/>
            </w:tcMar>
          </w:tcPr>
          <w:p w14:paraId="4C929579" w14:textId="7CBA99F9" w:rsidR="024B7173" w:rsidRDefault="024B7173" w:rsidP="024B7173">
            <w:pPr>
              <w:jc w:val="center"/>
              <w:rPr>
                <w:rFonts w:ascii="Arial" w:eastAsia="Arial" w:hAnsi="Arial" w:cs="Arial"/>
                <w:color w:val="000000" w:themeColor="text1"/>
              </w:rPr>
            </w:pPr>
            <w:r w:rsidRPr="024B7173">
              <w:rPr>
                <w:rFonts w:ascii="Arial" w:eastAsia="Arial" w:hAnsi="Arial" w:cs="Arial"/>
                <w:b/>
                <w:bCs/>
                <w:color w:val="000000" w:themeColor="text1"/>
              </w:rPr>
              <w:t>KNOWLEDGE &amp; SKILLS</w:t>
            </w:r>
          </w:p>
        </w:tc>
      </w:tr>
      <w:tr w:rsidR="024B7173" w14:paraId="40658645" w14:textId="77777777" w:rsidTr="024B7173">
        <w:trPr>
          <w:trHeight w:val="300"/>
        </w:trPr>
        <w:tc>
          <w:tcPr>
            <w:tcW w:w="4500" w:type="dxa"/>
            <w:tcMar>
              <w:left w:w="105" w:type="dxa"/>
              <w:right w:w="105" w:type="dxa"/>
            </w:tcMar>
          </w:tcPr>
          <w:p w14:paraId="5853223B" w14:textId="454962A9" w:rsidR="21BE33C4" w:rsidRDefault="21BE33C4" w:rsidP="024B7173">
            <w:r w:rsidRPr="024B7173">
              <w:rPr>
                <w:rFonts w:ascii="Arial" w:eastAsia="Arial" w:hAnsi="Arial" w:cs="Arial"/>
              </w:rPr>
              <w:t>Understanding of how and when to use different communication channels</w:t>
            </w:r>
          </w:p>
        </w:tc>
        <w:tc>
          <w:tcPr>
            <w:tcW w:w="4500" w:type="dxa"/>
            <w:tcMar>
              <w:left w:w="105" w:type="dxa"/>
              <w:right w:w="105" w:type="dxa"/>
            </w:tcMar>
          </w:tcPr>
          <w:p w14:paraId="5E096D56" w14:textId="1222B330"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Essential</w:t>
            </w:r>
          </w:p>
        </w:tc>
      </w:tr>
      <w:tr w:rsidR="024B7173" w14:paraId="1DB1CD4C" w14:textId="77777777" w:rsidTr="024B7173">
        <w:trPr>
          <w:trHeight w:val="300"/>
        </w:trPr>
        <w:tc>
          <w:tcPr>
            <w:tcW w:w="4500" w:type="dxa"/>
            <w:tcMar>
              <w:left w:w="105" w:type="dxa"/>
              <w:right w:w="105" w:type="dxa"/>
            </w:tcMar>
          </w:tcPr>
          <w:p w14:paraId="37D897D3" w14:textId="15849A31"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Strong IT literacy, especially in Microsoft Office, Adobe Suite and Canva</w:t>
            </w:r>
          </w:p>
        </w:tc>
        <w:tc>
          <w:tcPr>
            <w:tcW w:w="4500" w:type="dxa"/>
            <w:tcMar>
              <w:left w:w="105" w:type="dxa"/>
              <w:right w:w="105" w:type="dxa"/>
            </w:tcMar>
          </w:tcPr>
          <w:p w14:paraId="4D499BA1" w14:textId="53CEC007"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Essential</w:t>
            </w:r>
          </w:p>
        </w:tc>
      </w:tr>
      <w:tr w:rsidR="024B7173" w14:paraId="6B1C5D6D" w14:textId="77777777" w:rsidTr="024B7173">
        <w:trPr>
          <w:trHeight w:val="300"/>
        </w:trPr>
        <w:tc>
          <w:tcPr>
            <w:tcW w:w="4500" w:type="dxa"/>
            <w:tcMar>
              <w:left w:w="105" w:type="dxa"/>
              <w:right w:w="105" w:type="dxa"/>
            </w:tcMar>
          </w:tcPr>
          <w:p w14:paraId="6EF8F61E" w14:textId="5B481B3E" w:rsidR="326DC957" w:rsidRDefault="326DC957" w:rsidP="024B7173">
            <w:r w:rsidRPr="024B7173">
              <w:rPr>
                <w:rFonts w:ascii="Arial" w:eastAsia="Arial" w:hAnsi="Arial" w:cs="Arial"/>
              </w:rPr>
              <w:t>Ability to use analytics to inform decisions</w:t>
            </w:r>
          </w:p>
        </w:tc>
        <w:tc>
          <w:tcPr>
            <w:tcW w:w="4500" w:type="dxa"/>
            <w:tcMar>
              <w:left w:w="105" w:type="dxa"/>
              <w:right w:w="105" w:type="dxa"/>
            </w:tcMar>
          </w:tcPr>
          <w:p w14:paraId="75CE895D" w14:textId="3DA41B37"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Essential</w:t>
            </w:r>
          </w:p>
        </w:tc>
      </w:tr>
      <w:tr w:rsidR="024B7173" w14:paraId="52C2AC49" w14:textId="77777777" w:rsidTr="024B7173">
        <w:trPr>
          <w:trHeight w:val="300"/>
        </w:trPr>
        <w:tc>
          <w:tcPr>
            <w:tcW w:w="4500" w:type="dxa"/>
            <w:tcMar>
              <w:left w:w="105" w:type="dxa"/>
              <w:right w:w="105" w:type="dxa"/>
            </w:tcMar>
          </w:tcPr>
          <w:p w14:paraId="321A62F3" w14:textId="7CE7299E" w:rsidR="471EE85A" w:rsidRDefault="471EE85A" w:rsidP="024B7173">
            <w:r w:rsidRPr="024B7173">
              <w:rPr>
                <w:rFonts w:ascii="Arial" w:eastAsia="Arial" w:hAnsi="Arial" w:cs="Arial"/>
              </w:rPr>
              <w:t>Ability to write engaging copy tailored to different audiences</w:t>
            </w:r>
          </w:p>
        </w:tc>
        <w:tc>
          <w:tcPr>
            <w:tcW w:w="4500" w:type="dxa"/>
            <w:tcMar>
              <w:left w:w="105" w:type="dxa"/>
              <w:right w:w="105" w:type="dxa"/>
            </w:tcMar>
          </w:tcPr>
          <w:p w14:paraId="64C1D000" w14:textId="2CC61B9F"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 xml:space="preserve">Essential </w:t>
            </w:r>
          </w:p>
        </w:tc>
      </w:tr>
      <w:tr w:rsidR="024B7173" w14:paraId="15A85059" w14:textId="77777777" w:rsidTr="024B7173">
        <w:trPr>
          <w:trHeight w:val="300"/>
        </w:trPr>
        <w:tc>
          <w:tcPr>
            <w:tcW w:w="4500" w:type="dxa"/>
            <w:tcMar>
              <w:left w:w="105" w:type="dxa"/>
              <w:right w:w="105" w:type="dxa"/>
            </w:tcMar>
          </w:tcPr>
          <w:p w14:paraId="555052A8" w14:textId="0A30161E" w:rsidR="50C0E297" w:rsidRDefault="50C0E297" w:rsidP="024B7173">
            <w:r w:rsidRPr="024B7173">
              <w:rPr>
                <w:rFonts w:ascii="Arial" w:eastAsia="Arial" w:hAnsi="Arial" w:cs="Arial"/>
              </w:rPr>
              <w:t>Experience with website management and social media scheduling</w:t>
            </w:r>
          </w:p>
        </w:tc>
        <w:tc>
          <w:tcPr>
            <w:tcW w:w="4500" w:type="dxa"/>
            <w:tcMar>
              <w:left w:w="105" w:type="dxa"/>
              <w:right w:w="105" w:type="dxa"/>
            </w:tcMar>
          </w:tcPr>
          <w:p w14:paraId="0126BA56" w14:textId="3C1B99A8"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Desirable</w:t>
            </w:r>
          </w:p>
        </w:tc>
      </w:tr>
      <w:tr w:rsidR="024B7173" w14:paraId="45B4C706" w14:textId="77777777" w:rsidTr="024B7173">
        <w:trPr>
          <w:trHeight w:val="300"/>
        </w:trPr>
        <w:tc>
          <w:tcPr>
            <w:tcW w:w="4500" w:type="dxa"/>
            <w:tcMar>
              <w:left w:w="105" w:type="dxa"/>
              <w:right w:w="105" w:type="dxa"/>
            </w:tcMar>
          </w:tcPr>
          <w:p w14:paraId="61149D74" w14:textId="2A9CD8B4" w:rsidR="4F051210" w:rsidRDefault="4F051210" w:rsidP="024B7173">
            <w:pPr>
              <w:rPr>
                <w:rFonts w:ascii="Arial" w:eastAsia="Arial" w:hAnsi="Arial" w:cs="Arial"/>
                <w:color w:val="000000" w:themeColor="text1"/>
              </w:rPr>
            </w:pPr>
            <w:r w:rsidRPr="024B7173">
              <w:rPr>
                <w:rFonts w:ascii="Arial" w:eastAsia="Arial" w:hAnsi="Arial" w:cs="Arial"/>
                <w:color w:val="000000" w:themeColor="text1"/>
              </w:rPr>
              <w:t>U</w:t>
            </w:r>
            <w:r w:rsidR="024B7173" w:rsidRPr="024B7173">
              <w:rPr>
                <w:rFonts w:ascii="Arial" w:eastAsia="Arial" w:hAnsi="Arial" w:cs="Arial"/>
                <w:color w:val="000000" w:themeColor="text1"/>
              </w:rPr>
              <w:t>nderstanding of branding and advertising</w:t>
            </w:r>
          </w:p>
        </w:tc>
        <w:tc>
          <w:tcPr>
            <w:tcW w:w="4500" w:type="dxa"/>
            <w:tcMar>
              <w:left w:w="105" w:type="dxa"/>
              <w:right w:w="105" w:type="dxa"/>
            </w:tcMar>
          </w:tcPr>
          <w:p w14:paraId="2DC5FB84" w14:textId="5BA911E9"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Desirable</w:t>
            </w:r>
          </w:p>
        </w:tc>
      </w:tr>
      <w:tr w:rsidR="024B7173" w14:paraId="5CFA321A" w14:textId="77777777" w:rsidTr="024B7173">
        <w:trPr>
          <w:trHeight w:val="300"/>
        </w:trPr>
        <w:tc>
          <w:tcPr>
            <w:tcW w:w="4500" w:type="dxa"/>
            <w:tcMar>
              <w:left w:w="105" w:type="dxa"/>
              <w:right w:w="105" w:type="dxa"/>
            </w:tcMar>
          </w:tcPr>
          <w:p w14:paraId="37313321" w14:textId="5EF8B6F4"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Insight into current trends in communications</w:t>
            </w:r>
          </w:p>
        </w:tc>
        <w:tc>
          <w:tcPr>
            <w:tcW w:w="4500" w:type="dxa"/>
            <w:tcMar>
              <w:left w:w="105" w:type="dxa"/>
              <w:right w:w="105" w:type="dxa"/>
            </w:tcMar>
          </w:tcPr>
          <w:p w14:paraId="0906BACD" w14:textId="5EEFE4A6"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Desirable</w:t>
            </w:r>
          </w:p>
        </w:tc>
      </w:tr>
      <w:tr w:rsidR="024B7173" w14:paraId="71B7811A" w14:textId="77777777" w:rsidTr="024B7173">
        <w:trPr>
          <w:trHeight w:val="300"/>
        </w:trPr>
        <w:tc>
          <w:tcPr>
            <w:tcW w:w="4500" w:type="dxa"/>
            <w:tcMar>
              <w:left w:w="105" w:type="dxa"/>
              <w:right w:w="105" w:type="dxa"/>
            </w:tcMar>
          </w:tcPr>
          <w:p w14:paraId="00A65955" w14:textId="7D108FD6" w:rsidR="57D5649C" w:rsidRDefault="57D5649C" w:rsidP="024B7173">
            <w:pPr>
              <w:spacing w:line="259" w:lineRule="auto"/>
            </w:pPr>
            <w:r w:rsidRPr="024B7173">
              <w:rPr>
                <w:rFonts w:ascii="Arial" w:eastAsia="Arial" w:hAnsi="Arial" w:cs="Arial"/>
              </w:rPr>
              <w:lastRenderedPageBreak/>
              <w:t>Basic knowledge of content generation and creative processes</w:t>
            </w:r>
          </w:p>
        </w:tc>
        <w:tc>
          <w:tcPr>
            <w:tcW w:w="4500" w:type="dxa"/>
            <w:tcMar>
              <w:left w:w="105" w:type="dxa"/>
              <w:right w:w="105" w:type="dxa"/>
            </w:tcMar>
          </w:tcPr>
          <w:p w14:paraId="303AA60F" w14:textId="13122374"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Desirable</w:t>
            </w:r>
          </w:p>
        </w:tc>
      </w:tr>
      <w:tr w:rsidR="024B7173" w14:paraId="3B799E61" w14:textId="77777777" w:rsidTr="024B7173">
        <w:trPr>
          <w:trHeight w:val="300"/>
        </w:trPr>
        <w:tc>
          <w:tcPr>
            <w:tcW w:w="4500" w:type="dxa"/>
            <w:tcMar>
              <w:left w:w="105" w:type="dxa"/>
              <w:right w:w="105" w:type="dxa"/>
            </w:tcMar>
          </w:tcPr>
          <w:p w14:paraId="52125616" w14:textId="31CD7131" w:rsidR="485BCD56" w:rsidRDefault="485BCD56" w:rsidP="024B7173">
            <w:pPr>
              <w:rPr>
                <w:rFonts w:ascii="Arial" w:eastAsia="Arial" w:hAnsi="Arial" w:cs="Arial"/>
                <w:color w:val="000000" w:themeColor="text1"/>
              </w:rPr>
            </w:pPr>
            <w:r w:rsidRPr="024B7173">
              <w:rPr>
                <w:rFonts w:ascii="Arial" w:eastAsia="Arial" w:hAnsi="Arial" w:cs="Arial"/>
                <w:color w:val="000000" w:themeColor="text1"/>
              </w:rPr>
              <w:t>Knowledge of graphic design tools (Canva, Photoshop, InDesign, Adobe Express etc.)</w:t>
            </w:r>
          </w:p>
        </w:tc>
        <w:tc>
          <w:tcPr>
            <w:tcW w:w="4500" w:type="dxa"/>
            <w:tcMar>
              <w:left w:w="105" w:type="dxa"/>
              <w:right w:w="105" w:type="dxa"/>
            </w:tcMar>
          </w:tcPr>
          <w:p w14:paraId="20E00C0A" w14:textId="2AABDEC5"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Desirable</w:t>
            </w:r>
          </w:p>
        </w:tc>
      </w:tr>
      <w:tr w:rsidR="024B7173" w14:paraId="2B0F00C4" w14:textId="77777777" w:rsidTr="024B7173">
        <w:trPr>
          <w:trHeight w:val="300"/>
        </w:trPr>
        <w:tc>
          <w:tcPr>
            <w:tcW w:w="9000" w:type="dxa"/>
            <w:gridSpan w:val="2"/>
            <w:shd w:val="clear" w:color="auto" w:fill="D9D9D9" w:themeFill="background1" w:themeFillShade="D9"/>
            <w:tcMar>
              <w:left w:w="105" w:type="dxa"/>
              <w:right w:w="105" w:type="dxa"/>
            </w:tcMar>
          </w:tcPr>
          <w:p w14:paraId="7728CB67" w14:textId="1D6B8FAF" w:rsidR="024B7173" w:rsidRDefault="024B7173" w:rsidP="024B7173">
            <w:pPr>
              <w:spacing w:line="256" w:lineRule="auto"/>
              <w:jc w:val="center"/>
              <w:rPr>
                <w:rFonts w:ascii="Arial" w:eastAsia="Arial" w:hAnsi="Arial" w:cs="Arial"/>
                <w:color w:val="000000" w:themeColor="text1"/>
              </w:rPr>
            </w:pPr>
            <w:r w:rsidRPr="024B7173">
              <w:rPr>
                <w:rFonts w:ascii="Arial" w:eastAsia="Arial" w:hAnsi="Arial" w:cs="Arial"/>
                <w:b/>
                <w:bCs/>
                <w:color w:val="000000" w:themeColor="text1"/>
              </w:rPr>
              <w:t>UWLSU COMPETENCIES</w:t>
            </w:r>
          </w:p>
        </w:tc>
      </w:tr>
      <w:tr w:rsidR="024B7173" w14:paraId="0A2B0835" w14:textId="77777777" w:rsidTr="024B7173">
        <w:trPr>
          <w:trHeight w:val="300"/>
        </w:trPr>
        <w:tc>
          <w:tcPr>
            <w:tcW w:w="4500" w:type="dxa"/>
            <w:tcMar>
              <w:left w:w="105" w:type="dxa"/>
              <w:right w:w="105" w:type="dxa"/>
            </w:tcMar>
          </w:tcPr>
          <w:p w14:paraId="01582CDC" w14:textId="3A264E56"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Works collaboratively with others</w:t>
            </w:r>
          </w:p>
        </w:tc>
        <w:tc>
          <w:tcPr>
            <w:tcW w:w="4500" w:type="dxa"/>
            <w:tcMar>
              <w:left w:w="105" w:type="dxa"/>
              <w:right w:w="105" w:type="dxa"/>
            </w:tcMar>
          </w:tcPr>
          <w:p w14:paraId="0C6C1CAF" w14:textId="367E8FE6" w:rsidR="024B7173" w:rsidRDefault="024B7173" w:rsidP="024B7173">
            <w:pPr>
              <w:spacing w:line="256" w:lineRule="auto"/>
              <w:rPr>
                <w:rFonts w:ascii="Arial" w:eastAsia="Arial" w:hAnsi="Arial" w:cs="Arial"/>
                <w:color w:val="000000" w:themeColor="text1"/>
              </w:rPr>
            </w:pPr>
            <w:r w:rsidRPr="024B7173">
              <w:rPr>
                <w:rFonts w:ascii="Arial" w:eastAsia="Arial" w:hAnsi="Arial" w:cs="Arial"/>
                <w:color w:val="000000" w:themeColor="text1"/>
              </w:rPr>
              <w:t>Essential</w:t>
            </w:r>
          </w:p>
        </w:tc>
      </w:tr>
      <w:tr w:rsidR="024B7173" w14:paraId="5D6884F8" w14:textId="77777777" w:rsidTr="024B7173">
        <w:trPr>
          <w:trHeight w:val="300"/>
        </w:trPr>
        <w:tc>
          <w:tcPr>
            <w:tcW w:w="4500" w:type="dxa"/>
            <w:tcMar>
              <w:left w:w="105" w:type="dxa"/>
              <w:right w:w="105" w:type="dxa"/>
            </w:tcMar>
          </w:tcPr>
          <w:p w14:paraId="13428C5F" w14:textId="628BF07A"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Innovates and embraces change</w:t>
            </w:r>
          </w:p>
        </w:tc>
        <w:tc>
          <w:tcPr>
            <w:tcW w:w="4500" w:type="dxa"/>
            <w:tcMar>
              <w:left w:w="105" w:type="dxa"/>
              <w:right w:w="105" w:type="dxa"/>
            </w:tcMar>
          </w:tcPr>
          <w:p w14:paraId="75A0A517" w14:textId="41E5D484" w:rsidR="024B7173" w:rsidRDefault="024B7173" w:rsidP="024B7173">
            <w:pPr>
              <w:spacing w:line="256" w:lineRule="auto"/>
              <w:rPr>
                <w:rFonts w:ascii="Arial" w:eastAsia="Arial" w:hAnsi="Arial" w:cs="Arial"/>
                <w:color w:val="000000" w:themeColor="text1"/>
              </w:rPr>
            </w:pPr>
            <w:r w:rsidRPr="024B7173">
              <w:rPr>
                <w:rFonts w:ascii="Arial" w:eastAsia="Arial" w:hAnsi="Arial" w:cs="Arial"/>
                <w:color w:val="000000" w:themeColor="text1"/>
              </w:rPr>
              <w:t>Essential</w:t>
            </w:r>
          </w:p>
        </w:tc>
      </w:tr>
      <w:tr w:rsidR="024B7173" w14:paraId="6CBDAB78" w14:textId="77777777" w:rsidTr="024B7173">
        <w:trPr>
          <w:trHeight w:val="300"/>
        </w:trPr>
        <w:tc>
          <w:tcPr>
            <w:tcW w:w="4500" w:type="dxa"/>
            <w:tcMar>
              <w:left w:w="105" w:type="dxa"/>
              <w:right w:w="105" w:type="dxa"/>
            </w:tcMar>
          </w:tcPr>
          <w:p w14:paraId="71C0A761" w14:textId="529B95FA"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Communicates and influences effectively</w:t>
            </w:r>
          </w:p>
        </w:tc>
        <w:tc>
          <w:tcPr>
            <w:tcW w:w="4500" w:type="dxa"/>
            <w:tcMar>
              <w:left w:w="105" w:type="dxa"/>
              <w:right w:w="105" w:type="dxa"/>
            </w:tcMar>
          </w:tcPr>
          <w:p w14:paraId="3AB28D82" w14:textId="0707FCA0" w:rsidR="024B7173" w:rsidRDefault="024B7173" w:rsidP="024B7173">
            <w:pPr>
              <w:spacing w:line="256" w:lineRule="auto"/>
              <w:rPr>
                <w:rFonts w:ascii="Arial" w:eastAsia="Arial" w:hAnsi="Arial" w:cs="Arial"/>
                <w:color w:val="000000" w:themeColor="text1"/>
              </w:rPr>
            </w:pPr>
            <w:r w:rsidRPr="024B7173">
              <w:rPr>
                <w:rFonts w:ascii="Arial" w:eastAsia="Arial" w:hAnsi="Arial" w:cs="Arial"/>
                <w:color w:val="000000" w:themeColor="text1"/>
              </w:rPr>
              <w:t>Essential</w:t>
            </w:r>
          </w:p>
        </w:tc>
      </w:tr>
      <w:tr w:rsidR="024B7173" w14:paraId="2AC40D36" w14:textId="77777777" w:rsidTr="024B7173">
        <w:trPr>
          <w:trHeight w:val="300"/>
        </w:trPr>
        <w:tc>
          <w:tcPr>
            <w:tcW w:w="4500" w:type="dxa"/>
            <w:tcMar>
              <w:left w:w="105" w:type="dxa"/>
              <w:right w:w="105" w:type="dxa"/>
            </w:tcMar>
          </w:tcPr>
          <w:p w14:paraId="631A3AF4" w14:textId="7875EA4A"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Problem solver</w:t>
            </w:r>
          </w:p>
        </w:tc>
        <w:tc>
          <w:tcPr>
            <w:tcW w:w="4500" w:type="dxa"/>
            <w:tcMar>
              <w:left w:w="105" w:type="dxa"/>
              <w:right w:w="105" w:type="dxa"/>
            </w:tcMar>
          </w:tcPr>
          <w:p w14:paraId="2B66395F" w14:textId="6E5BFDBD" w:rsidR="024B7173" w:rsidRDefault="024B7173" w:rsidP="024B7173">
            <w:pPr>
              <w:spacing w:line="256" w:lineRule="auto"/>
              <w:rPr>
                <w:rFonts w:ascii="Arial" w:eastAsia="Arial" w:hAnsi="Arial" w:cs="Arial"/>
                <w:color w:val="000000" w:themeColor="text1"/>
              </w:rPr>
            </w:pPr>
            <w:r w:rsidRPr="024B7173">
              <w:rPr>
                <w:rFonts w:ascii="Arial" w:eastAsia="Arial" w:hAnsi="Arial" w:cs="Arial"/>
                <w:color w:val="000000" w:themeColor="text1"/>
              </w:rPr>
              <w:t>Essential</w:t>
            </w:r>
          </w:p>
        </w:tc>
      </w:tr>
      <w:tr w:rsidR="024B7173" w14:paraId="79A5CF7F" w14:textId="77777777" w:rsidTr="024B7173">
        <w:trPr>
          <w:trHeight w:val="300"/>
        </w:trPr>
        <w:tc>
          <w:tcPr>
            <w:tcW w:w="4500" w:type="dxa"/>
            <w:tcMar>
              <w:left w:w="105" w:type="dxa"/>
              <w:right w:w="105" w:type="dxa"/>
            </w:tcMar>
          </w:tcPr>
          <w:p w14:paraId="749DDE11" w14:textId="0FEF40F2"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Plans and organises effectively</w:t>
            </w:r>
          </w:p>
        </w:tc>
        <w:tc>
          <w:tcPr>
            <w:tcW w:w="4500" w:type="dxa"/>
            <w:tcMar>
              <w:left w:w="105" w:type="dxa"/>
              <w:right w:w="105" w:type="dxa"/>
            </w:tcMar>
          </w:tcPr>
          <w:p w14:paraId="13319904" w14:textId="59B8F48A" w:rsidR="024B7173" w:rsidRDefault="024B7173" w:rsidP="024B7173">
            <w:pPr>
              <w:spacing w:line="256" w:lineRule="auto"/>
              <w:rPr>
                <w:rFonts w:ascii="Arial" w:eastAsia="Arial" w:hAnsi="Arial" w:cs="Arial"/>
                <w:color w:val="000000" w:themeColor="text1"/>
              </w:rPr>
            </w:pPr>
            <w:r w:rsidRPr="024B7173">
              <w:rPr>
                <w:rFonts w:ascii="Arial" w:eastAsia="Arial" w:hAnsi="Arial" w:cs="Arial"/>
                <w:color w:val="000000" w:themeColor="text1"/>
              </w:rPr>
              <w:t>Essential</w:t>
            </w:r>
          </w:p>
        </w:tc>
      </w:tr>
      <w:tr w:rsidR="024B7173" w14:paraId="17A63B8A" w14:textId="77777777" w:rsidTr="024B7173">
        <w:trPr>
          <w:trHeight w:val="300"/>
        </w:trPr>
        <w:tc>
          <w:tcPr>
            <w:tcW w:w="4500" w:type="dxa"/>
            <w:tcMar>
              <w:left w:w="105" w:type="dxa"/>
              <w:right w:w="105" w:type="dxa"/>
            </w:tcMar>
          </w:tcPr>
          <w:p w14:paraId="70AEADB5" w14:textId="32BAAA6E"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 xml:space="preserve">Effective decision maker </w:t>
            </w:r>
          </w:p>
        </w:tc>
        <w:tc>
          <w:tcPr>
            <w:tcW w:w="4500" w:type="dxa"/>
            <w:tcMar>
              <w:left w:w="105" w:type="dxa"/>
              <w:right w:w="105" w:type="dxa"/>
            </w:tcMar>
          </w:tcPr>
          <w:p w14:paraId="08BADAEC" w14:textId="78CEC533" w:rsidR="024B7173" w:rsidRDefault="024B7173" w:rsidP="024B7173">
            <w:pPr>
              <w:spacing w:line="256" w:lineRule="auto"/>
              <w:rPr>
                <w:rFonts w:ascii="Arial" w:eastAsia="Arial" w:hAnsi="Arial" w:cs="Arial"/>
                <w:color w:val="000000" w:themeColor="text1"/>
              </w:rPr>
            </w:pPr>
            <w:r w:rsidRPr="024B7173">
              <w:rPr>
                <w:rFonts w:ascii="Arial" w:eastAsia="Arial" w:hAnsi="Arial" w:cs="Arial"/>
                <w:color w:val="000000" w:themeColor="text1"/>
              </w:rPr>
              <w:t>Essential</w:t>
            </w:r>
          </w:p>
        </w:tc>
      </w:tr>
      <w:tr w:rsidR="024B7173" w14:paraId="5B22A26A" w14:textId="77777777" w:rsidTr="024B7173">
        <w:trPr>
          <w:trHeight w:val="300"/>
        </w:trPr>
        <w:tc>
          <w:tcPr>
            <w:tcW w:w="9000" w:type="dxa"/>
            <w:gridSpan w:val="2"/>
            <w:shd w:val="clear" w:color="auto" w:fill="D0CECE"/>
            <w:tcMar>
              <w:left w:w="105" w:type="dxa"/>
              <w:right w:w="105" w:type="dxa"/>
            </w:tcMar>
          </w:tcPr>
          <w:p w14:paraId="0AECC91D" w14:textId="797D792B" w:rsidR="024B7173" w:rsidRDefault="024B7173" w:rsidP="024B7173">
            <w:pPr>
              <w:spacing w:line="256" w:lineRule="auto"/>
              <w:jc w:val="center"/>
              <w:rPr>
                <w:rFonts w:ascii="Arial" w:eastAsia="Arial" w:hAnsi="Arial" w:cs="Arial"/>
                <w:color w:val="000000" w:themeColor="text1"/>
              </w:rPr>
            </w:pPr>
            <w:r w:rsidRPr="024B7173">
              <w:rPr>
                <w:rFonts w:ascii="Arial" w:eastAsia="Arial" w:hAnsi="Arial" w:cs="Arial"/>
                <w:b/>
                <w:bCs/>
                <w:color w:val="000000" w:themeColor="text1"/>
              </w:rPr>
              <w:t>VALUES</w:t>
            </w:r>
          </w:p>
        </w:tc>
      </w:tr>
      <w:tr w:rsidR="024B7173" w14:paraId="21B5B7DB" w14:textId="77777777" w:rsidTr="024B7173">
        <w:trPr>
          <w:trHeight w:val="300"/>
        </w:trPr>
        <w:tc>
          <w:tcPr>
            <w:tcW w:w="4500" w:type="dxa"/>
            <w:tcMar>
              <w:left w:w="105" w:type="dxa"/>
              <w:right w:w="105" w:type="dxa"/>
            </w:tcMar>
          </w:tcPr>
          <w:p w14:paraId="3E4957D0" w14:textId="58E1DC51"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Understanding of the meaning of UWLSU’s core values of Inclusive, Collaborative, Informed, Committed, Empowering, Innovative.</w:t>
            </w:r>
          </w:p>
        </w:tc>
        <w:tc>
          <w:tcPr>
            <w:tcW w:w="4500" w:type="dxa"/>
            <w:tcMar>
              <w:left w:w="105" w:type="dxa"/>
              <w:right w:w="105" w:type="dxa"/>
            </w:tcMar>
          </w:tcPr>
          <w:p w14:paraId="4160B4C0" w14:textId="3344A6B5"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lang w:val="en-US"/>
              </w:rPr>
              <w:t xml:space="preserve">Essential </w:t>
            </w:r>
          </w:p>
        </w:tc>
      </w:tr>
      <w:tr w:rsidR="024B7173" w14:paraId="7F47CB0B" w14:textId="77777777" w:rsidTr="024B7173">
        <w:trPr>
          <w:trHeight w:val="300"/>
        </w:trPr>
        <w:tc>
          <w:tcPr>
            <w:tcW w:w="4500" w:type="dxa"/>
            <w:tcMar>
              <w:left w:w="105" w:type="dxa"/>
              <w:right w:w="105" w:type="dxa"/>
            </w:tcMar>
          </w:tcPr>
          <w:p w14:paraId="706CD7C1" w14:textId="2EE717E8"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Desire to work in an organisation serving a culturally diverse membership.</w:t>
            </w:r>
          </w:p>
        </w:tc>
        <w:tc>
          <w:tcPr>
            <w:tcW w:w="4500" w:type="dxa"/>
            <w:tcMar>
              <w:left w:w="105" w:type="dxa"/>
              <w:right w:w="105" w:type="dxa"/>
            </w:tcMar>
          </w:tcPr>
          <w:p w14:paraId="012FB6F9" w14:textId="751D13E1"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lang w:val="en-US"/>
              </w:rPr>
              <w:t xml:space="preserve">Essential </w:t>
            </w:r>
          </w:p>
        </w:tc>
      </w:tr>
      <w:tr w:rsidR="024B7173" w14:paraId="180A6C8E" w14:textId="77777777" w:rsidTr="024B7173">
        <w:trPr>
          <w:trHeight w:val="300"/>
        </w:trPr>
        <w:tc>
          <w:tcPr>
            <w:tcW w:w="4500" w:type="dxa"/>
            <w:tcMar>
              <w:left w:w="105" w:type="dxa"/>
              <w:right w:w="105" w:type="dxa"/>
            </w:tcMar>
          </w:tcPr>
          <w:p w14:paraId="258AE6E1" w14:textId="0378BEC1"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rPr>
              <w:t>Demonstrates positivity, treats others as equals and has a strong commitment to Equality, Diversity and Inclusion.</w:t>
            </w:r>
          </w:p>
        </w:tc>
        <w:tc>
          <w:tcPr>
            <w:tcW w:w="4500" w:type="dxa"/>
            <w:tcMar>
              <w:left w:w="105" w:type="dxa"/>
              <w:right w:w="105" w:type="dxa"/>
            </w:tcMar>
          </w:tcPr>
          <w:p w14:paraId="10635698" w14:textId="75F820BE" w:rsidR="024B7173" w:rsidRDefault="024B7173" w:rsidP="024B7173">
            <w:pPr>
              <w:rPr>
                <w:rFonts w:ascii="Arial" w:eastAsia="Arial" w:hAnsi="Arial" w:cs="Arial"/>
                <w:color w:val="000000" w:themeColor="text1"/>
              </w:rPr>
            </w:pPr>
            <w:r w:rsidRPr="024B7173">
              <w:rPr>
                <w:rFonts w:ascii="Arial" w:eastAsia="Arial" w:hAnsi="Arial" w:cs="Arial"/>
                <w:color w:val="000000" w:themeColor="text1"/>
                <w:lang w:val="en-US"/>
              </w:rPr>
              <w:t>Essential</w:t>
            </w:r>
          </w:p>
        </w:tc>
      </w:tr>
    </w:tbl>
    <w:p w14:paraId="49D7F1A6" w14:textId="271E0DEB" w:rsidR="024B7173" w:rsidRDefault="024B7173" w:rsidP="024B7173">
      <w:pPr>
        <w:spacing w:before="240" w:after="240"/>
        <w:rPr>
          <w:rFonts w:ascii="Arial" w:eastAsia="Arial" w:hAnsi="Arial" w:cs="Arial"/>
          <w:b/>
          <w:bCs/>
        </w:rPr>
      </w:pPr>
    </w:p>
    <w:p w14:paraId="092FDBFE" w14:textId="11E6FFE1" w:rsidR="024B7173" w:rsidRDefault="024B7173" w:rsidP="024B7173">
      <w:pPr>
        <w:spacing w:before="240" w:after="240"/>
        <w:rPr>
          <w:rFonts w:ascii="Arial" w:eastAsia="Arial" w:hAnsi="Arial" w:cs="Arial"/>
        </w:rPr>
      </w:pPr>
    </w:p>
    <w:p w14:paraId="0F7FD68E" w14:textId="2C2B5BFC" w:rsidR="024B7173" w:rsidRDefault="024B7173" w:rsidP="024B7173">
      <w:pPr>
        <w:spacing w:line="240" w:lineRule="auto"/>
        <w:rPr>
          <w:rFonts w:ascii="Arial" w:eastAsia="Arial" w:hAnsi="Arial" w:cs="Arial"/>
        </w:rPr>
      </w:pPr>
    </w:p>
    <w:p w14:paraId="5BF42C8C" w14:textId="046AF581" w:rsidR="024B7173" w:rsidRDefault="024B7173" w:rsidP="024B7173">
      <w:pPr>
        <w:spacing w:line="240" w:lineRule="auto"/>
        <w:jc w:val="center"/>
        <w:rPr>
          <w:rFonts w:ascii="Arial" w:eastAsia="Arial" w:hAnsi="Arial" w:cs="Arial"/>
          <w:b/>
          <w:bCs/>
          <w:color w:val="000000" w:themeColor="text1"/>
        </w:rPr>
      </w:pPr>
    </w:p>
    <w:p w14:paraId="7D368FD7" w14:textId="3DF53C8E" w:rsidR="024B7173" w:rsidRDefault="024B7173" w:rsidP="024B7173">
      <w:pPr>
        <w:jc w:val="center"/>
        <w:rPr>
          <w:rFonts w:ascii="Arial" w:eastAsia="Arial" w:hAnsi="Arial" w:cs="Arial"/>
          <w:color w:val="000000" w:themeColor="text1"/>
        </w:rPr>
      </w:pPr>
    </w:p>
    <w:p w14:paraId="7485E37C" w14:textId="40DF4CF5" w:rsidR="024B7173" w:rsidRDefault="024B7173" w:rsidP="024B7173">
      <w:pPr>
        <w:jc w:val="center"/>
        <w:rPr>
          <w:rFonts w:ascii="Arial" w:eastAsia="Arial" w:hAnsi="Arial" w:cs="Arial"/>
          <w:b/>
          <w:bCs/>
        </w:rPr>
      </w:pPr>
    </w:p>
    <w:sectPr w:rsidR="024B7173">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7BBEE"/>
    <w:multiLevelType w:val="hybridMultilevel"/>
    <w:tmpl w:val="BFE64CEA"/>
    <w:lvl w:ilvl="0" w:tplc="07D49DE4">
      <w:start w:val="1"/>
      <w:numFmt w:val="decimal"/>
      <w:lvlText w:val="%1."/>
      <w:lvlJc w:val="left"/>
      <w:pPr>
        <w:ind w:left="720" w:hanging="360"/>
      </w:pPr>
    </w:lvl>
    <w:lvl w:ilvl="1" w:tplc="C226C598">
      <w:start w:val="1"/>
      <w:numFmt w:val="lowerLetter"/>
      <w:lvlText w:val="%2."/>
      <w:lvlJc w:val="left"/>
      <w:pPr>
        <w:ind w:left="1440" w:hanging="360"/>
      </w:pPr>
    </w:lvl>
    <w:lvl w:ilvl="2" w:tplc="FC1C4630">
      <w:start w:val="1"/>
      <w:numFmt w:val="lowerRoman"/>
      <w:lvlText w:val="%3."/>
      <w:lvlJc w:val="right"/>
      <w:pPr>
        <w:ind w:left="2160" w:hanging="180"/>
      </w:pPr>
    </w:lvl>
    <w:lvl w:ilvl="3" w:tplc="2A882760">
      <w:start w:val="1"/>
      <w:numFmt w:val="decimal"/>
      <w:lvlText w:val="%4."/>
      <w:lvlJc w:val="left"/>
      <w:pPr>
        <w:ind w:left="2880" w:hanging="360"/>
      </w:pPr>
    </w:lvl>
    <w:lvl w:ilvl="4" w:tplc="D7C6608A">
      <w:start w:val="1"/>
      <w:numFmt w:val="lowerLetter"/>
      <w:lvlText w:val="%5."/>
      <w:lvlJc w:val="left"/>
      <w:pPr>
        <w:ind w:left="3600" w:hanging="360"/>
      </w:pPr>
    </w:lvl>
    <w:lvl w:ilvl="5" w:tplc="0D48F9DE">
      <w:start w:val="1"/>
      <w:numFmt w:val="lowerRoman"/>
      <w:lvlText w:val="%6."/>
      <w:lvlJc w:val="right"/>
      <w:pPr>
        <w:ind w:left="4320" w:hanging="180"/>
      </w:pPr>
    </w:lvl>
    <w:lvl w:ilvl="6" w:tplc="4462B4C2">
      <w:start w:val="1"/>
      <w:numFmt w:val="decimal"/>
      <w:lvlText w:val="%7."/>
      <w:lvlJc w:val="left"/>
      <w:pPr>
        <w:ind w:left="5040" w:hanging="360"/>
      </w:pPr>
    </w:lvl>
    <w:lvl w:ilvl="7" w:tplc="FCE81AC0">
      <w:start w:val="1"/>
      <w:numFmt w:val="lowerLetter"/>
      <w:lvlText w:val="%8."/>
      <w:lvlJc w:val="left"/>
      <w:pPr>
        <w:ind w:left="5760" w:hanging="360"/>
      </w:pPr>
    </w:lvl>
    <w:lvl w:ilvl="8" w:tplc="91A04B08">
      <w:start w:val="1"/>
      <w:numFmt w:val="lowerRoman"/>
      <w:lvlText w:val="%9."/>
      <w:lvlJc w:val="right"/>
      <w:pPr>
        <w:ind w:left="6480" w:hanging="180"/>
      </w:pPr>
    </w:lvl>
  </w:abstractNum>
  <w:abstractNum w:abstractNumId="1" w15:restartNumberingAfterBreak="0">
    <w:nsid w:val="2BB2A9F9"/>
    <w:multiLevelType w:val="hybridMultilevel"/>
    <w:tmpl w:val="B9CA3160"/>
    <w:lvl w:ilvl="0" w:tplc="BAA84A74">
      <w:start w:val="1"/>
      <w:numFmt w:val="bullet"/>
      <w:lvlText w:val=""/>
      <w:lvlJc w:val="left"/>
      <w:pPr>
        <w:ind w:left="720" w:hanging="360"/>
      </w:pPr>
      <w:rPr>
        <w:rFonts w:ascii="Symbol" w:hAnsi="Symbol" w:hint="default"/>
      </w:rPr>
    </w:lvl>
    <w:lvl w:ilvl="1" w:tplc="AA96E9EA">
      <w:start w:val="1"/>
      <w:numFmt w:val="bullet"/>
      <w:lvlText w:val="o"/>
      <w:lvlJc w:val="left"/>
      <w:pPr>
        <w:ind w:left="1440" w:hanging="360"/>
      </w:pPr>
      <w:rPr>
        <w:rFonts w:ascii="Courier New" w:hAnsi="Courier New" w:hint="default"/>
      </w:rPr>
    </w:lvl>
    <w:lvl w:ilvl="2" w:tplc="49ACBBA0">
      <w:start w:val="1"/>
      <w:numFmt w:val="bullet"/>
      <w:lvlText w:val=""/>
      <w:lvlJc w:val="left"/>
      <w:pPr>
        <w:ind w:left="2160" w:hanging="360"/>
      </w:pPr>
      <w:rPr>
        <w:rFonts w:ascii="Wingdings" w:hAnsi="Wingdings" w:hint="default"/>
      </w:rPr>
    </w:lvl>
    <w:lvl w:ilvl="3" w:tplc="8200BAA4">
      <w:start w:val="1"/>
      <w:numFmt w:val="bullet"/>
      <w:lvlText w:val=""/>
      <w:lvlJc w:val="left"/>
      <w:pPr>
        <w:ind w:left="2880" w:hanging="360"/>
      </w:pPr>
      <w:rPr>
        <w:rFonts w:ascii="Symbol" w:hAnsi="Symbol" w:hint="default"/>
      </w:rPr>
    </w:lvl>
    <w:lvl w:ilvl="4" w:tplc="99388FE2">
      <w:start w:val="1"/>
      <w:numFmt w:val="bullet"/>
      <w:lvlText w:val="o"/>
      <w:lvlJc w:val="left"/>
      <w:pPr>
        <w:ind w:left="3600" w:hanging="360"/>
      </w:pPr>
      <w:rPr>
        <w:rFonts w:ascii="Courier New" w:hAnsi="Courier New" w:hint="default"/>
      </w:rPr>
    </w:lvl>
    <w:lvl w:ilvl="5" w:tplc="5FAEEDC8">
      <w:start w:val="1"/>
      <w:numFmt w:val="bullet"/>
      <w:lvlText w:val=""/>
      <w:lvlJc w:val="left"/>
      <w:pPr>
        <w:ind w:left="4320" w:hanging="360"/>
      </w:pPr>
      <w:rPr>
        <w:rFonts w:ascii="Wingdings" w:hAnsi="Wingdings" w:hint="default"/>
      </w:rPr>
    </w:lvl>
    <w:lvl w:ilvl="6" w:tplc="9B382876">
      <w:start w:val="1"/>
      <w:numFmt w:val="bullet"/>
      <w:lvlText w:val=""/>
      <w:lvlJc w:val="left"/>
      <w:pPr>
        <w:ind w:left="5040" w:hanging="360"/>
      </w:pPr>
      <w:rPr>
        <w:rFonts w:ascii="Symbol" w:hAnsi="Symbol" w:hint="default"/>
      </w:rPr>
    </w:lvl>
    <w:lvl w:ilvl="7" w:tplc="8116C170">
      <w:start w:val="1"/>
      <w:numFmt w:val="bullet"/>
      <w:lvlText w:val="o"/>
      <w:lvlJc w:val="left"/>
      <w:pPr>
        <w:ind w:left="5760" w:hanging="360"/>
      </w:pPr>
      <w:rPr>
        <w:rFonts w:ascii="Courier New" w:hAnsi="Courier New" w:hint="default"/>
      </w:rPr>
    </w:lvl>
    <w:lvl w:ilvl="8" w:tplc="9594C1C8">
      <w:start w:val="1"/>
      <w:numFmt w:val="bullet"/>
      <w:lvlText w:val=""/>
      <w:lvlJc w:val="left"/>
      <w:pPr>
        <w:ind w:left="6480" w:hanging="360"/>
      </w:pPr>
      <w:rPr>
        <w:rFonts w:ascii="Wingdings" w:hAnsi="Wingdings" w:hint="default"/>
      </w:rPr>
    </w:lvl>
  </w:abstractNum>
  <w:abstractNum w:abstractNumId="2" w15:restartNumberingAfterBreak="0">
    <w:nsid w:val="36EB0731"/>
    <w:multiLevelType w:val="hybridMultilevel"/>
    <w:tmpl w:val="A85EB7A4"/>
    <w:lvl w:ilvl="0" w:tplc="8EA00670">
      <w:start w:val="1"/>
      <w:numFmt w:val="bullet"/>
      <w:lvlText w:val=""/>
      <w:lvlJc w:val="left"/>
      <w:pPr>
        <w:ind w:left="720" w:hanging="360"/>
      </w:pPr>
      <w:rPr>
        <w:rFonts w:ascii="Symbol" w:hAnsi="Symbol" w:hint="default"/>
      </w:rPr>
    </w:lvl>
    <w:lvl w:ilvl="1" w:tplc="3FCAA9A8">
      <w:start w:val="1"/>
      <w:numFmt w:val="bullet"/>
      <w:lvlText w:val="o"/>
      <w:lvlJc w:val="left"/>
      <w:pPr>
        <w:ind w:left="1440" w:hanging="360"/>
      </w:pPr>
      <w:rPr>
        <w:rFonts w:ascii="Courier New" w:hAnsi="Courier New" w:hint="default"/>
      </w:rPr>
    </w:lvl>
    <w:lvl w:ilvl="2" w:tplc="FC0035DC">
      <w:start w:val="1"/>
      <w:numFmt w:val="bullet"/>
      <w:lvlText w:val=""/>
      <w:lvlJc w:val="left"/>
      <w:pPr>
        <w:ind w:left="2160" w:hanging="360"/>
      </w:pPr>
      <w:rPr>
        <w:rFonts w:ascii="Wingdings" w:hAnsi="Wingdings" w:hint="default"/>
      </w:rPr>
    </w:lvl>
    <w:lvl w:ilvl="3" w:tplc="B2366368">
      <w:start w:val="1"/>
      <w:numFmt w:val="bullet"/>
      <w:lvlText w:val=""/>
      <w:lvlJc w:val="left"/>
      <w:pPr>
        <w:ind w:left="2880" w:hanging="360"/>
      </w:pPr>
      <w:rPr>
        <w:rFonts w:ascii="Symbol" w:hAnsi="Symbol" w:hint="default"/>
      </w:rPr>
    </w:lvl>
    <w:lvl w:ilvl="4" w:tplc="199E2BB0">
      <w:start w:val="1"/>
      <w:numFmt w:val="bullet"/>
      <w:lvlText w:val="o"/>
      <w:lvlJc w:val="left"/>
      <w:pPr>
        <w:ind w:left="3600" w:hanging="360"/>
      </w:pPr>
      <w:rPr>
        <w:rFonts w:ascii="Courier New" w:hAnsi="Courier New" w:hint="default"/>
      </w:rPr>
    </w:lvl>
    <w:lvl w:ilvl="5" w:tplc="6B9C9F1C">
      <w:start w:val="1"/>
      <w:numFmt w:val="bullet"/>
      <w:lvlText w:val=""/>
      <w:lvlJc w:val="left"/>
      <w:pPr>
        <w:ind w:left="4320" w:hanging="360"/>
      </w:pPr>
      <w:rPr>
        <w:rFonts w:ascii="Wingdings" w:hAnsi="Wingdings" w:hint="default"/>
      </w:rPr>
    </w:lvl>
    <w:lvl w:ilvl="6" w:tplc="A672F78C">
      <w:start w:val="1"/>
      <w:numFmt w:val="bullet"/>
      <w:lvlText w:val=""/>
      <w:lvlJc w:val="left"/>
      <w:pPr>
        <w:ind w:left="5040" w:hanging="360"/>
      </w:pPr>
      <w:rPr>
        <w:rFonts w:ascii="Symbol" w:hAnsi="Symbol" w:hint="default"/>
      </w:rPr>
    </w:lvl>
    <w:lvl w:ilvl="7" w:tplc="486E1996">
      <w:start w:val="1"/>
      <w:numFmt w:val="bullet"/>
      <w:lvlText w:val="o"/>
      <w:lvlJc w:val="left"/>
      <w:pPr>
        <w:ind w:left="5760" w:hanging="360"/>
      </w:pPr>
      <w:rPr>
        <w:rFonts w:ascii="Courier New" w:hAnsi="Courier New" w:hint="default"/>
      </w:rPr>
    </w:lvl>
    <w:lvl w:ilvl="8" w:tplc="033EA3C0">
      <w:start w:val="1"/>
      <w:numFmt w:val="bullet"/>
      <w:lvlText w:val=""/>
      <w:lvlJc w:val="left"/>
      <w:pPr>
        <w:ind w:left="6480" w:hanging="360"/>
      </w:pPr>
      <w:rPr>
        <w:rFonts w:ascii="Wingdings" w:hAnsi="Wingdings" w:hint="default"/>
      </w:rPr>
    </w:lvl>
  </w:abstractNum>
  <w:num w:numId="1" w16cid:durableId="694236843">
    <w:abstractNumId w:val="1"/>
  </w:num>
  <w:num w:numId="2" w16cid:durableId="811749011">
    <w:abstractNumId w:val="2"/>
  </w:num>
  <w:num w:numId="3" w16cid:durableId="350764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1C32656"/>
    <w:rsid w:val="009E4FB4"/>
    <w:rsid w:val="00BE3B16"/>
    <w:rsid w:val="00C5535D"/>
    <w:rsid w:val="024B7173"/>
    <w:rsid w:val="0575E6B0"/>
    <w:rsid w:val="0D0D544E"/>
    <w:rsid w:val="11BDB401"/>
    <w:rsid w:val="132B989D"/>
    <w:rsid w:val="1347D6FB"/>
    <w:rsid w:val="1563EEA1"/>
    <w:rsid w:val="1948B534"/>
    <w:rsid w:val="1980626F"/>
    <w:rsid w:val="19C47323"/>
    <w:rsid w:val="1BFE66C4"/>
    <w:rsid w:val="1D4ACE6B"/>
    <w:rsid w:val="1DED91E4"/>
    <w:rsid w:val="1FB046B4"/>
    <w:rsid w:val="21BE33C4"/>
    <w:rsid w:val="23528105"/>
    <w:rsid w:val="23FCE12F"/>
    <w:rsid w:val="2624FF5C"/>
    <w:rsid w:val="2739641D"/>
    <w:rsid w:val="28D3DDE7"/>
    <w:rsid w:val="2A1C8546"/>
    <w:rsid w:val="2DAEDB31"/>
    <w:rsid w:val="2F071103"/>
    <w:rsid w:val="326DC957"/>
    <w:rsid w:val="352441A3"/>
    <w:rsid w:val="35E7027A"/>
    <w:rsid w:val="3611D4B2"/>
    <w:rsid w:val="36A84383"/>
    <w:rsid w:val="376355D5"/>
    <w:rsid w:val="377E22A5"/>
    <w:rsid w:val="39978BC5"/>
    <w:rsid w:val="3CF67CF1"/>
    <w:rsid w:val="3F73332C"/>
    <w:rsid w:val="40664508"/>
    <w:rsid w:val="40E21242"/>
    <w:rsid w:val="416C8B7C"/>
    <w:rsid w:val="41C32656"/>
    <w:rsid w:val="4336D84C"/>
    <w:rsid w:val="4437CFC1"/>
    <w:rsid w:val="47150CE6"/>
    <w:rsid w:val="471EE85A"/>
    <w:rsid w:val="485BCD56"/>
    <w:rsid w:val="4DEAC280"/>
    <w:rsid w:val="4F051210"/>
    <w:rsid w:val="50C0E297"/>
    <w:rsid w:val="538B5905"/>
    <w:rsid w:val="5413684D"/>
    <w:rsid w:val="55A00E4F"/>
    <w:rsid w:val="56751764"/>
    <w:rsid w:val="574ECF30"/>
    <w:rsid w:val="57D5649C"/>
    <w:rsid w:val="58B40674"/>
    <w:rsid w:val="5CB07CB5"/>
    <w:rsid w:val="5DF8EC2A"/>
    <w:rsid w:val="6000C5C7"/>
    <w:rsid w:val="645F4241"/>
    <w:rsid w:val="66672E01"/>
    <w:rsid w:val="66A0B34D"/>
    <w:rsid w:val="66BB509C"/>
    <w:rsid w:val="67328117"/>
    <w:rsid w:val="6AA8EFC4"/>
    <w:rsid w:val="6F3D7523"/>
    <w:rsid w:val="71C8F3DE"/>
    <w:rsid w:val="739A6043"/>
    <w:rsid w:val="76B3CB3C"/>
    <w:rsid w:val="79E0CD00"/>
    <w:rsid w:val="7E0ABC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32656"/>
  <w15:chartTrackingRefBased/>
  <w15:docId w15:val="{D4327AF1-5453-4FC9-840F-AB4B0FCF0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basedOn w:val="Normal"/>
    <w:uiPriority w:val="1"/>
    <w:rsid w:val="024B7173"/>
    <w:pPr>
      <w:keepNext/>
      <w:shd w:val="clear" w:color="auto" w:fill="FFFFFF" w:themeFill="background1"/>
      <w:spacing w:after="200" w:line="276" w:lineRule="auto"/>
    </w:pPr>
    <w:rPr>
      <w:color w:val="000000" w:themeColor="text1"/>
      <w:sz w:val="22"/>
      <w:szCs w:val="22"/>
    </w:rPr>
  </w:style>
  <w:style w:type="paragraph" w:styleId="ListParagraph">
    <w:name w:val="List Paragraph"/>
    <w:basedOn w:val="Normal"/>
    <w:uiPriority w:val="34"/>
    <w:qFormat/>
    <w:rsid w:val="024B7173"/>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1021</Words>
  <Characters>5821</Characters>
  <Application>Microsoft Office Word</Application>
  <DocSecurity>0</DocSecurity>
  <Lines>48</Lines>
  <Paragraphs>13</Paragraphs>
  <ScaleCrop>false</ScaleCrop>
  <Company/>
  <LinksUpToDate>false</LinksUpToDate>
  <CharactersWithSpaces>6829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 White</dc:creator>
  <cp:keywords/>
  <dc:description/>
  <cp:lastModifiedBy>Daniel Jarvis</cp:lastModifiedBy>
  <cp:revision>3</cp:revision>
  <dcterms:created xsi:type="dcterms:W3CDTF">2025-11-13T17:11:00Z</dcterms:created>
  <dcterms:modified xsi:type="dcterms:W3CDTF">2025-11-21T10:56:00Z</dcterms:modified>
</cp:coreProperties>
</file>