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ageBreakBefore w:val="0"/>
        <w:rPr>
          <w:rFonts w:ascii="Proxima Nova" w:cs="Proxima Nova" w:eastAsia="Proxima Nova" w:hAnsi="Proxima Nova"/>
          <w:b w:val="1"/>
          <w:bCs w:val="1"/>
          <w:sz w:val="28"/>
          <w:szCs w:val="28"/>
        </w:rPr>
      </w:pPr>
      <w:r w:rsidDel="00000000" w:rsidR="00000000" w:rsidRPr="00000000">
        <w:rPr>
          <w:rFonts w:ascii="Proxima Nova" w:cs="Proxima Nova" w:eastAsia="Proxima Nova" w:hAnsi="Proxima Nova"/>
          <w:b w:val="1"/>
          <w:bCs w:val="1"/>
          <w:sz w:val="28"/>
          <w:szCs w:val="28"/>
          <w:rtl w:val="0"/>
        </w:rPr>
        <w:t xml:space="preserve">EmbraceAbility</w:t>
      </w:r>
    </w:p>
    <w:p w:rsidR="00000000" w:rsidDel="00000000" w:rsidP="00000000" w:rsidRDefault="00000000" w:rsidRPr="00000000" w14:paraId="00000002">
      <w:pPr>
        <w:pageBreakBefore w:val="0"/>
        <w:rPr>
          <w:rFonts w:ascii="Proxima Nova" w:cs="Proxima Nova" w:eastAsia="Proxima Nova" w:hAnsi="Proxima Nova"/>
          <w:b w:val="1"/>
          <w:bCs w:val="1"/>
          <w:sz w:val="28"/>
          <w:szCs w:val="28"/>
        </w:rPr>
      </w:pPr>
      <w:r w:rsidDel="00000000" w:rsidR="00000000" w:rsidRPr="00000000">
        <w:rPr>
          <w:rFonts w:ascii="Proxima Nova" w:cs="Proxima Nova" w:eastAsia="Proxima Nova" w:hAnsi="Proxima Nova"/>
          <w:b w:val="1"/>
          <w:bCs w:val="1"/>
          <w:sz w:val="28"/>
          <w:szCs w:val="28"/>
          <w:rtl w:val="0"/>
        </w:rPr>
        <w:t xml:space="preserve">Chair of Trustees Job Description</w:t>
      </w:r>
    </w:p>
    <w:p w:rsidR="00000000" w:rsidDel="00000000" w:rsidP="00000000" w:rsidRDefault="00000000" w:rsidRPr="00000000" w14:paraId="00000003">
      <w:pPr>
        <w:pageBreakBefore w:val="0"/>
        <w:rPr>
          <w:rFonts w:ascii="Proxima Nova" w:cs="Proxima Nova" w:eastAsia="Proxima Nova" w:hAnsi="Proxima Nova"/>
          <w:b w:val="1"/>
          <w:bCs w:val="1"/>
        </w:rPr>
      </w:pPr>
      <w:r w:rsidDel="00000000" w:rsidR="00000000" w:rsidRPr="00000000">
        <w:rPr>
          <w:rtl w:val="0"/>
        </w:rPr>
      </w:r>
    </w:p>
    <w:p w:rsidR="00000000" w:rsidDel="00000000" w:rsidP="00000000" w:rsidRDefault="00000000" w:rsidRPr="00000000" w14:paraId="00000004">
      <w:pPr>
        <w:pageBreakBefore w:val="0"/>
        <w:rPr>
          <w:rFonts w:ascii="Proxima Nova" w:cs="Proxima Nova" w:eastAsia="Proxima Nova" w:hAnsi="Proxima Nova"/>
        </w:rPr>
      </w:pPr>
      <w:r w:rsidDel="00000000" w:rsidR="00000000" w:rsidRPr="00000000">
        <w:rPr>
          <w:rFonts w:ascii="Proxima Nova" w:cs="Proxima Nova" w:eastAsia="Proxima Nova" w:hAnsi="Proxima Nova"/>
          <w:b w:val="1"/>
          <w:bCs w:val="1"/>
          <w:rtl w:val="0"/>
        </w:rPr>
        <w:t xml:space="preserve">Job Title:</w:t>
      </w:r>
      <w:r w:rsidDel="00000000" w:rsidR="00000000" w:rsidRPr="00000000">
        <w:rPr>
          <w:rFonts w:ascii="Proxima Nova" w:cs="Proxima Nova" w:eastAsia="Proxima Nova" w:hAnsi="Proxima Nova"/>
          <w:rtl w:val="0"/>
        </w:rPr>
        <w:tab/>
        <w:t xml:space="preserve">       Chair of Trustees</w:t>
      </w:r>
    </w:p>
    <w:p w:rsidR="00000000" w:rsidDel="00000000" w:rsidP="00000000" w:rsidRDefault="00000000" w:rsidRPr="00000000" w14:paraId="00000005">
      <w:pPr>
        <w:pageBreakBefore w:val="0"/>
        <w:rPr>
          <w:rFonts w:ascii="Proxima Nova" w:cs="Proxima Nova" w:eastAsia="Proxima Nova" w:hAnsi="Proxima Nova"/>
        </w:rPr>
      </w:pPr>
      <w:r w:rsidDel="00000000" w:rsidR="00000000" w:rsidRPr="00000000">
        <w:rPr>
          <w:rtl w:val="0"/>
        </w:rPr>
      </w:r>
    </w:p>
    <w:p w:rsidR="00000000" w:rsidDel="00000000" w:rsidP="00000000" w:rsidRDefault="00000000" w:rsidRPr="00000000" w14:paraId="00000006">
      <w:pPr>
        <w:pageBreakBefore w:val="0"/>
        <w:rPr>
          <w:rFonts w:ascii="Proxima Nova" w:cs="Proxima Nova" w:eastAsia="Proxima Nova" w:hAnsi="Proxima Nova"/>
        </w:rPr>
      </w:pPr>
      <w:r w:rsidDel="00000000" w:rsidR="00000000" w:rsidRPr="00000000">
        <w:rPr>
          <w:rFonts w:ascii="Proxima Nova" w:cs="Proxima Nova" w:eastAsia="Proxima Nova" w:hAnsi="Proxima Nova"/>
          <w:b w:val="1"/>
          <w:bCs w:val="1"/>
          <w:rtl w:val="0"/>
        </w:rPr>
        <w:t xml:space="preserve">Direct Report:        </w:t>
      </w:r>
      <w:r w:rsidDel="00000000" w:rsidR="00000000" w:rsidRPr="00000000">
        <w:rPr>
          <w:rFonts w:ascii="Proxima Nova" w:cs="Proxima Nova" w:eastAsia="Proxima Nova" w:hAnsi="Proxima Nova"/>
          <w:rtl w:val="0"/>
        </w:rPr>
        <w:t xml:space="preserve">Works closely with the Director and Board of Trustees</w:t>
      </w:r>
    </w:p>
    <w:p w:rsidR="00000000" w:rsidDel="00000000" w:rsidP="00000000" w:rsidRDefault="00000000" w:rsidRPr="00000000" w14:paraId="00000007">
      <w:pPr>
        <w:pageBreakBefore w:val="0"/>
        <w:rPr>
          <w:rFonts w:ascii="Proxima Nova" w:cs="Proxima Nova" w:eastAsia="Proxima Nova" w:hAnsi="Proxima Nova"/>
        </w:rPr>
      </w:pPr>
      <w:r w:rsidDel="00000000" w:rsidR="00000000" w:rsidRPr="00000000">
        <w:rPr>
          <w:rtl w:val="0"/>
        </w:rPr>
      </w:r>
    </w:p>
    <w:p w:rsidR="00000000" w:rsidDel="00000000" w:rsidP="00000000" w:rsidRDefault="00000000" w:rsidRPr="00000000" w14:paraId="00000008">
      <w:pPr>
        <w:pageBreakBefore w:val="0"/>
        <w:ind w:left="0" w:firstLine="0"/>
        <w:rPr>
          <w:rFonts w:ascii="Proxima Nova" w:cs="Proxima Nova" w:eastAsia="Proxima Nova" w:hAnsi="Proxima Nova"/>
        </w:rPr>
      </w:pPr>
      <w:r w:rsidDel="00000000" w:rsidR="00000000" w:rsidRPr="00000000">
        <w:rPr>
          <w:rFonts w:ascii="Proxima Nova" w:cs="Proxima Nova" w:eastAsia="Proxima Nova" w:hAnsi="Proxima Nova"/>
          <w:b w:val="1"/>
          <w:bCs w:val="1"/>
          <w:rtl w:val="0"/>
        </w:rPr>
        <w:t xml:space="preserve">Background:</w:t>
      </w:r>
      <w:r w:rsidDel="00000000" w:rsidR="00000000" w:rsidRPr="00000000">
        <w:rPr>
          <w:rFonts w:ascii="Proxima Nova" w:cs="Proxima Nova" w:eastAsia="Proxima Nova" w:hAnsi="Proxima Nova"/>
          <w:rtl w:val="0"/>
        </w:rPr>
        <w:t xml:space="preserve">          A general background in strategy, governance, finance, HR, fundraising </w:t>
        <w:tab/>
        <w:t xml:space="preserve">would be useful. Previous experience as a Chair or trustee would be welcomed.</w:t>
        <w:tab/>
      </w:r>
    </w:p>
    <w:p w:rsidR="00000000" w:rsidDel="00000000" w:rsidP="00000000" w:rsidRDefault="00000000" w:rsidRPr="00000000" w14:paraId="00000009">
      <w:pPr>
        <w:pageBreakBefore w:val="0"/>
        <w:ind w:left="0" w:firstLine="0"/>
        <w:rPr>
          <w:rFonts w:ascii="Proxima Nova" w:cs="Proxima Nova" w:eastAsia="Proxima Nova" w:hAnsi="Proxima Nova"/>
        </w:rPr>
      </w:pPr>
      <w:r w:rsidDel="00000000" w:rsidR="00000000" w:rsidRPr="00000000">
        <w:rPr>
          <w:rtl w:val="0"/>
        </w:rPr>
      </w:r>
    </w:p>
    <w:p w:rsidR="00000000" w:rsidDel="00000000" w:rsidP="00000000" w:rsidRDefault="00000000" w:rsidRPr="00000000" w14:paraId="0000000A">
      <w:pPr>
        <w:pageBreakBefore w:val="0"/>
        <w:ind w:left="0" w:firstLine="0"/>
        <w:rPr>
          <w:rFonts w:ascii="Proxima Nova" w:cs="Proxima Nova" w:eastAsia="Proxima Nova" w:hAnsi="Proxima Nova"/>
        </w:rPr>
      </w:pPr>
      <w:r w:rsidDel="00000000" w:rsidR="00000000" w:rsidRPr="00000000">
        <w:rPr>
          <w:rFonts w:ascii="Proxima Nova" w:cs="Proxima Nova" w:eastAsia="Proxima Nova" w:hAnsi="Proxima Nova"/>
          <w:b w:val="1"/>
          <w:bCs w:val="1"/>
          <w:rtl w:val="0"/>
        </w:rPr>
        <w:t xml:space="preserve">Deadline:</w:t>
      </w:r>
      <w:r w:rsidDel="00000000" w:rsidR="00000000" w:rsidRPr="00000000">
        <w:rPr>
          <w:rFonts w:ascii="Proxima Nova" w:cs="Proxima Nova" w:eastAsia="Proxima Nova" w:hAnsi="Proxima Nova"/>
          <w:rtl w:val="0"/>
        </w:rPr>
        <w:t xml:space="preserve">               11th March 2026</w:t>
      </w:r>
    </w:p>
    <w:p w:rsidR="00000000" w:rsidDel="00000000" w:rsidP="00000000" w:rsidRDefault="00000000" w:rsidRPr="00000000" w14:paraId="0000000B">
      <w:pPr>
        <w:pageBreakBefore w:val="0"/>
        <w:spacing w:after="180" w:lineRule="auto"/>
        <w:rPr>
          <w:rFonts w:ascii="Proxima Nova" w:cs="Proxima Nova" w:eastAsia="Proxima Nova" w:hAnsi="Proxima Nova"/>
        </w:rPr>
      </w:pPr>
      <w:r w:rsidDel="00000000" w:rsidR="00000000" w:rsidRPr="00000000">
        <w:rPr>
          <w:rtl w:val="0"/>
        </w:rPr>
      </w:r>
    </w:p>
    <w:p w:rsidR="00000000" w:rsidDel="00000000" w:rsidP="00000000" w:rsidRDefault="00000000" w:rsidRPr="00000000" w14:paraId="0000000C">
      <w:pPr>
        <w:pageBreakBefore w:val="0"/>
        <w:spacing w:after="40" w:lineRule="auto"/>
        <w:jc w:val="both"/>
        <w:rPr>
          <w:rFonts w:ascii="Proxima Nova" w:cs="Proxima Nova" w:eastAsia="Proxima Nova" w:hAnsi="Proxima Nova"/>
          <w:b w:val="1"/>
          <w:bCs w:val="1"/>
          <w:sz w:val="28"/>
          <w:szCs w:val="28"/>
        </w:rPr>
      </w:pPr>
      <w:r w:rsidDel="00000000" w:rsidR="00000000" w:rsidRPr="00000000">
        <w:rPr>
          <w:rFonts w:ascii="Proxima Nova" w:cs="Proxima Nova" w:eastAsia="Proxima Nova" w:hAnsi="Proxima Nova"/>
          <w:b w:val="1"/>
          <w:bCs w:val="1"/>
          <w:sz w:val="28"/>
          <w:szCs w:val="28"/>
          <w:rtl w:val="0"/>
        </w:rPr>
        <w:t xml:space="preserve">1.0 Role Summary</w:t>
      </w:r>
    </w:p>
    <w:p w:rsidR="00000000" w:rsidDel="00000000" w:rsidP="00000000" w:rsidRDefault="00000000" w:rsidRPr="00000000" w14:paraId="0000000D">
      <w:pPr>
        <w:pageBreakBefore w:val="0"/>
        <w:spacing w:after="40" w:lineRule="auto"/>
        <w:jc w:val="both"/>
        <w:rPr>
          <w:rFonts w:ascii="Proxima Nova" w:cs="Proxima Nova" w:eastAsia="Proxima Nova" w:hAnsi="Proxima Nova"/>
          <w:b w:val="1"/>
          <w:bCs w:val="1"/>
        </w:rPr>
      </w:pPr>
      <w:r w:rsidDel="00000000" w:rsidR="00000000" w:rsidRPr="00000000">
        <w:rPr>
          <w:rFonts w:ascii="Proxima Nova" w:cs="Proxima Nova" w:eastAsia="Proxima Nova" w:hAnsi="Proxima Nova"/>
          <w:b w:val="1"/>
          <w:bCs w:val="1"/>
          <w:rtl w:val="0"/>
        </w:rPr>
        <w:t xml:space="preserve">The Chair of Trustees will:</w:t>
      </w:r>
    </w:p>
    <w:p w:rsidR="00000000" w:rsidDel="00000000" w:rsidP="00000000" w:rsidRDefault="00000000" w:rsidRPr="00000000" w14:paraId="0000000E">
      <w:pPr>
        <w:pageBreakBefore w:val="0"/>
        <w:rPr>
          <w:rFonts w:ascii="Proxima Nova" w:cs="Proxima Nova" w:eastAsia="Proxima Nova" w:hAnsi="Proxima Nova"/>
          <w:b w:val="1"/>
          <w:bCs w:val="1"/>
        </w:rPr>
      </w:pPr>
      <w:r w:rsidDel="00000000" w:rsidR="00000000" w:rsidRPr="00000000">
        <w:rPr>
          <w:rtl w:val="0"/>
        </w:rPr>
      </w:r>
    </w:p>
    <w:p w:rsidR="00000000" w:rsidDel="00000000" w:rsidP="00000000" w:rsidRDefault="00000000" w:rsidRPr="00000000" w14:paraId="0000000F">
      <w:pPr>
        <w:pageBreakBefore w:val="0"/>
        <w:numPr>
          <w:ilvl w:val="0"/>
          <w:numId w:val="8"/>
        </w:numPr>
        <w:spacing w:after="0" w:before="0" w:lineRule="auto"/>
        <w:ind w:left="720" w:hanging="360"/>
        <w:jc w:val="both"/>
        <w:rPr/>
      </w:pPr>
      <w:r w:rsidDel="00000000" w:rsidR="00000000" w:rsidRPr="00000000">
        <w:rPr>
          <w:rFonts w:ascii="Proxima Nova" w:cs="Proxima Nova" w:eastAsia="Proxima Nova" w:hAnsi="Proxima Nova"/>
          <w:rtl w:val="0"/>
        </w:rPr>
        <w:t xml:space="preserve">Provide leadership and direction to the Board of Trustees and enable the Board to fulfil its responsibilities for the overall governance and strategic direction of the organisation.</w:t>
      </w:r>
    </w:p>
    <w:p w:rsidR="00000000" w:rsidDel="00000000" w:rsidP="00000000" w:rsidRDefault="00000000" w:rsidRPr="00000000" w14:paraId="00000010">
      <w:pPr>
        <w:pageBreakBefore w:val="0"/>
        <w:numPr>
          <w:ilvl w:val="0"/>
          <w:numId w:val="8"/>
        </w:numPr>
        <w:spacing w:after="0" w:before="0" w:lineRule="auto"/>
        <w:ind w:left="720" w:hanging="360"/>
        <w:jc w:val="both"/>
        <w:rPr/>
      </w:pPr>
      <w:r w:rsidDel="00000000" w:rsidR="00000000" w:rsidRPr="00000000">
        <w:rPr>
          <w:rFonts w:ascii="Proxima Nova" w:cs="Proxima Nova" w:eastAsia="Proxima Nova" w:hAnsi="Proxima Nova"/>
          <w:rtl w:val="0"/>
        </w:rPr>
        <w:t xml:space="preserve">Ensure that the organisation pursues its objects as defined in its governing document, charity law, company law and other relevant legislation/regulations.</w:t>
      </w:r>
    </w:p>
    <w:p w:rsidR="00000000" w:rsidDel="00000000" w:rsidP="00000000" w:rsidRDefault="00000000" w:rsidRPr="00000000" w14:paraId="00000011">
      <w:pPr>
        <w:pageBreakBefore w:val="0"/>
        <w:numPr>
          <w:ilvl w:val="0"/>
          <w:numId w:val="8"/>
        </w:numPr>
        <w:spacing w:after="0" w:before="0" w:lineRule="auto"/>
        <w:ind w:left="720" w:hanging="360"/>
        <w:jc w:val="both"/>
        <w:rPr/>
      </w:pPr>
      <w:r w:rsidDel="00000000" w:rsidR="00000000" w:rsidRPr="00000000">
        <w:rPr>
          <w:rFonts w:ascii="Proxima Nova" w:cs="Proxima Nova" w:eastAsia="Proxima Nova" w:hAnsi="Proxima Nova"/>
          <w:rtl w:val="0"/>
        </w:rPr>
        <w:t xml:space="preserve">Work in partnership with the Director to support employees and volunteers, helping them achieve the aims of the organisation; and to optimise the relationship between the Board of Trustees and the staff.</w:t>
      </w:r>
    </w:p>
    <w:p w:rsidR="00000000" w:rsidDel="00000000" w:rsidP="00000000" w:rsidRDefault="00000000" w:rsidRPr="00000000" w14:paraId="00000012">
      <w:pPr>
        <w:pageBreakBefore w:val="0"/>
        <w:numPr>
          <w:ilvl w:val="0"/>
          <w:numId w:val="8"/>
        </w:numPr>
        <w:spacing w:after="0" w:before="0" w:lineRule="auto"/>
        <w:ind w:left="720" w:hanging="360"/>
        <w:jc w:val="both"/>
        <w:rPr/>
      </w:pPr>
      <w:r w:rsidDel="00000000" w:rsidR="00000000" w:rsidRPr="00000000">
        <w:rPr>
          <w:rFonts w:ascii="Proxima Nova" w:cs="Proxima Nova" w:eastAsia="Proxima Nova" w:hAnsi="Proxima Nova"/>
          <w:rtl w:val="0"/>
        </w:rPr>
        <w:t xml:space="preserve">Facilitate the Board of Trustees in stimulating excellent, well-rounded and carefully considered strategic decision-making.</w:t>
      </w:r>
    </w:p>
    <w:p w:rsidR="00000000" w:rsidDel="00000000" w:rsidP="00000000" w:rsidRDefault="00000000" w:rsidRPr="00000000" w14:paraId="00000013">
      <w:pPr>
        <w:pageBreakBefore w:val="0"/>
        <w:spacing w:after="180" w:lineRule="auto"/>
        <w:jc w:val="both"/>
        <w:rPr>
          <w:rFonts w:ascii="Proxima Nova" w:cs="Proxima Nova" w:eastAsia="Proxima Nova" w:hAnsi="Proxima Nova"/>
          <w:sz w:val="28"/>
          <w:szCs w:val="28"/>
        </w:rPr>
      </w:pPr>
      <w:r w:rsidDel="00000000" w:rsidR="00000000" w:rsidRPr="00000000">
        <w:rPr>
          <w:rtl w:val="0"/>
        </w:rPr>
      </w:r>
    </w:p>
    <w:p w:rsidR="00000000" w:rsidDel="00000000" w:rsidP="00000000" w:rsidRDefault="00000000" w:rsidRPr="00000000" w14:paraId="00000014">
      <w:pPr>
        <w:pageBreakBefore w:val="0"/>
        <w:jc w:val="both"/>
        <w:rPr>
          <w:rFonts w:ascii="Proxima Nova" w:cs="Proxima Nova" w:eastAsia="Proxima Nova" w:hAnsi="Proxima Nova"/>
          <w:b w:val="1"/>
          <w:bCs w:val="1"/>
          <w:sz w:val="28"/>
          <w:szCs w:val="28"/>
        </w:rPr>
      </w:pPr>
      <w:r w:rsidDel="00000000" w:rsidR="00000000" w:rsidRPr="00000000">
        <w:rPr>
          <w:rFonts w:ascii="Proxima Nova" w:cs="Proxima Nova" w:eastAsia="Proxima Nova" w:hAnsi="Proxima Nova"/>
          <w:b w:val="1"/>
          <w:bCs w:val="1"/>
          <w:sz w:val="28"/>
          <w:szCs w:val="28"/>
          <w:rtl w:val="0"/>
        </w:rPr>
        <w:t xml:space="preserve">2.0 Main Responsibilities of the Chair</w:t>
      </w:r>
    </w:p>
    <w:p w:rsidR="00000000" w:rsidDel="00000000" w:rsidP="00000000" w:rsidRDefault="00000000" w:rsidRPr="00000000" w14:paraId="00000015">
      <w:pPr>
        <w:pageBreakBefore w:val="0"/>
        <w:jc w:val="both"/>
        <w:rPr>
          <w:rFonts w:ascii="Proxima Nova" w:cs="Proxima Nova" w:eastAsia="Proxima Nova" w:hAnsi="Proxima Nova"/>
          <w:b w:val="1"/>
          <w:bCs w:val="1"/>
        </w:rPr>
      </w:pPr>
      <w:r w:rsidDel="00000000" w:rsidR="00000000" w:rsidRPr="00000000">
        <w:rPr>
          <w:rtl w:val="0"/>
        </w:rPr>
      </w:r>
    </w:p>
    <w:p w:rsidR="00000000" w:rsidDel="00000000" w:rsidP="00000000" w:rsidRDefault="00000000" w:rsidRPr="00000000" w14:paraId="00000016">
      <w:pPr>
        <w:pageBreakBefore w:val="0"/>
        <w:jc w:val="both"/>
        <w:rPr>
          <w:rFonts w:ascii="Proxima Nova" w:cs="Proxima Nova" w:eastAsia="Proxima Nova" w:hAnsi="Proxima Nova"/>
          <w:b w:val="1"/>
          <w:bCs w:val="1"/>
        </w:rPr>
      </w:pPr>
      <w:r w:rsidDel="00000000" w:rsidR="00000000" w:rsidRPr="00000000">
        <w:rPr>
          <w:rFonts w:ascii="Proxima Nova" w:cs="Proxima Nova" w:eastAsia="Proxima Nova" w:hAnsi="Proxima Nova"/>
          <w:b w:val="1"/>
          <w:bCs w:val="1"/>
          <w:rtl w:val="0"/>
        </w:rPr>
        <w:t xml:space="preserve">The Chair of Trustees will be expected to:</w:t>
      </w:r>
    </w:p>
    <w:p w:rsidR="00000000" w:rsidDel="00000000" w:rsidP="00000000" w:rsidRDefault="00000000" w:rsidRPr="00000000" w14:paraId="00000017">
      <w:pPr>
        <w:pageBreakBefore w:val="0"/>
        <w:jc w:val="both"/>
        <w:rPr>
          <w:rFonts w:ascii="Proxima Nova" w:cs="Proxima Nova" w:eastAsia="Proxima Nova" w:hAnsi="Proxima Nova"/>
          <w:b w:val="1"/>
          <w:bCs w:val="1"/>
        </w:rPr>
      </w:pPr>
      <w:r w:rsidDel="00000000" w:rsidR="00000000" w:rsidRPr="00000000">
        <w:rPr>
          <w:rtl w:val="0"/>
        </w:rPr>
      </w:r>
    </w:p>
    <w:p w:rsidR="00000000" w:rsidDel="00000000" w:rsidP="00000000" w:rsidRDefault="00000000" w:rsidRPr="00000000" w14:paraId="00000018">
      <w:pPr>
        <w:pageBreakBefore w:val="0"/>
        <w:spacing w:after="20" w:lineRule="auto"/>
        <w:jc w:val="both"/>
        <w:rPr>
          <w:rFonts w:ascii="Proxima Nova" w:cs="Proxima Nova" w:eastAsia="Proxima Nova" w:hAnsi="Proxima Nova"/>
          <w:b w:val="1"/>
          <w:bCs w:val="1"/>
        </w:rPr>
      </w:pPr>
      <w:r w:rsidDel="00000000" w:rsidR="00000000" w:rsidRPr="00000000">
        <w:rPr>
          <w:rFonts w:ascii="Proxima Nova" w:cs="Proxima Nova" w:eastAsia="Proxima Nova" w:hAnsi="Proxima Nova"/>
          <w:b w:val="1"/>
          <w:bCs w:val="1"/>
          <w:rtl w:val="0"/>
        </w:rPr>
        <w:t xml:space="preserve">In relation to the Board of Trustees</w:t>
      </w:r>
    </w:p>
    <w:p w:rsidR="00000000" w:rsidDel="00000000" w:rsidP="00000000" w:rsidRDefault="00000000" w:rsidRPr="00000000" w14:paraId="00000019">
      <w:pPr>
        <w:pageBreakBefore w:val="0"/>
        <w:numPr>
          <w:ilvl w:val="0"/>
          <w:numId w:val="2"/>
        </w:numPr>
        <w:spacing w:after="0" w:before="0" w:lineRule="auto"/>
        <w:ind w:left="720" w:hanging="360"/>
        <w:jc w:val="both"/>
        <w:rPr/>
      </w:pPr>
      <w:r w:rsidDel="00000000" w:rsidR="00000000" w:rsidRPr="00000000">
        <w:rPr>
          <w:rFonts w:ascii="Proxima Nova" w:cs="Proxima Nova" w:eastAsia="Proxima Nova" w:hAnsi="Proxima Nova"/>
          <w:rtl w:val="0"/>
        </w:rPr>
        <w:t xml:space="preserve">Formulate strategic plans and regular review of long-term strategic aims of the charity.</w:t>
      </w:r>
    </w:p>
    <w:p w:rsidR="00000000" w:rsidDel="00000000" w:rsidP="00000000" w:rsidRDefault="00000000" w:rsidRPr="00000000" w14:paraId="0000001A">
      <w:pPr>
        <w:pageBreakBefore w:val="0"/>
        <w:numPr>
          <w:ilvl w:val="0"/>
          <w:numId w:val="2"/>
        </w:numPr>
        <w:spacing w:after="0" w:before="0" w:lineRule="auto"/>
        <w:ind w:left="720" w:hanging="360"/>
        <w:jc w:val="both"/>
        <w:rPr/>
      </w:pPr>
      <w:r w:rsidDel="00000000" w:rsidR="00000000" w:rsidRPr="00000000">
        <w:rPr>
          <w:rFonts w:ascii="Proxima Nova" w:cs="Proxima Nova" w:eastAsia="Proxima Nova" w:hAnsi="Proxima Nova"/>
          <w:rtl w:val="0"/>
        </w:rPr>
        <w:t xml:space="preserve">Develop organisational policies, define goals, targets and evaluate performance against agreed targets.</w:t>
      </w:r>
    </w:p>
    <w:p w:rsidR="00000000" w:rsidDel="00000000" w:rsidP="00000000" w:rsidRDefault="00000000" w:rsidRPr="00000000" w14:paraId="0000001B">
      <w:pPr>
        <w:pageBreakBefore w:val="0"/>
        <w:numPr>
          <w:ilvl w:val="0"/>
          <w:numId w:val="2"/>
        </w:numPr>
        <w:spacing w:after="0" w:before="0" w:lineRule="auto"/>
        <w:ind w:left="720" w:hanging="360"/>
        <w:jc w:val="both"/>
        <w:rPr/>
      </w:pPr>
      <w:r w:rsidDel="00000000" w:rsidR="00000000" w:rsidRPr="00000000">
        <w:rPr>
          <w:rFonts w:ascii="Proxima Nova" w:cs="Proxima Nova" w:eastAsia="Proxima Nova" w:hAnsi="Proxima Nova"/>
          <w:rtl w:val="0"/>
        </w:rPr>
        <w:t xml:space="preserve">Approve the annual cycle of the board meetings, meeting agendas, chair and facilitate meetings, monitor decisions taken at meetings and ensure they are implemented.</w:t>
      </w:r>
    </w:p>
    <w:p w:rsidR="00000000" w:rsidDel="00000000" w:rsidP="00000000" w:rsidRDefault="00000000" w:rsidRPr="00000000" w14:paraId="0000001C">
      <w:pPr>
        <w:pageBreakBefore w:val="0"/>
        <w:numPr>
          <w:ilvl w:val="0"/>
          <w:numId w:val="2"/>
        </w:numPr>
        <w:spacing w:after="0" w:before="0" w:lineRule="auto"/>
        <w:ind w:left="720" w:hanging="360"/>
        <w:jc w:val="both"/>
        <w:rPr/>
      </w:pPr>
      <w:r w:rsidDel="00000000" w:rsidR="00000000" w:rsidRPr="00000000">
        <w:rPr>
          <w:rFonts w:ascii="Proxima Nova" w:cs="Proxima Nova" w:eastAsia="Proxima Nova" w:hAnsi="Proxima Nova"/>
          <w:rtl w:val="0"/>
        </w:rPr>
        <w:t xml:space="preserve">Liaise regularly with the Treasurer to maintain a clear grasp of the charity’s financial position and to ensure full and timely financial transparency and information disclosure to the Board.</w:t>
      </w:r>
    </w:p>
    <w:p w:rsidR="00000000" w:rsidDel="00000000" w:rsidP="00000000" w:rsidRDefault="00000000" w:rsidRPr="00000000" w14:paraId="0000001D">
      <w:pPr>
        <w:pageBreakBefore w:val="0"/>
        <w:numPr>
          <w:ilvl w:val="0"/>
          <w:numId w:val="2"/>
        </w:numPr>
        <w:spacing w:after="0" w:before="0" w:lineRule="auto"/>
        <w:ind w:left="720" w:hanging="360"/>
        <w:jc w:val="both"/>
        <w:rPr/>
      </w:pPr>
      <w:r w:rsidDel="00000000" w:rsidR="00000000" w:rsidRPr="00000000">
        <w:rPr>
          <w:rFonts w:ascii="Proxima Nova" w:cs="Proxima Nova" w:eastAsia="Proxima Nova" w:hAnsi="Proxima Nova"/>
          <w:rtl w:val="0"/>
        </w:rPr>
        <w:t xml:space="preserve">Lead and mentor other Board members to fulfil their responsibilities and enable access to training/coaching/information to enhance the overall contribution of the board.</w:t>
      </w:r>
    </w:p>
    <w:p w:rsidR="00000000" w:rsidDel="00000000" w:rsidP="00000000" w:rsidRDefault="00000000" w:rsidRPr="00000000" w14:paraId="0000001E">
      <w:pPr>
        <w:pageBreakBefore w:val="0"/>
        <w:numPr>
          <w:ilvl w:val="0"/>
          <w:numId w:val="2"/>
        </w:numPr>
        <w:spacing w:after="0" w:before="0" w:lineRule="auto"/>
        <w:ind w:left="720" w:hanging="360"/>
        <w:jc w:val="both"/>
        <w:rPr/>
      </w:pPr>
      <w:r w:rsidDel="00000000" w:rsidR="00000000" w:rsidRPr="00000000">
        <w:rPr>
          <w:rFonts w:ascii="Proxima Nova" w:cs="Proxima Nova" w:eastAsia="Proxima Nova" w:hAnsi="Proxima Nova"/>
          <w:rtl w:val="0"/>
        </w:rPr>
        <w:t xml:space="preserve">Annually review the Board structure, role, staff relationships and ensure implementation of agreed changes/developments are carried out.</w:t>
      </w:r>
    </w:p>
    <w:p w:rsidR="00000000" w:rsidDel="00000000" w:rsidP="00000000" w:rsidRDefault="00000000" w:rsidRPr="00000000" w14:paraId="0000001F">
      <w:pPr>
        <w:pageBreakBefore w:val="0"/>
        <w:numPr>
          <w:ilvl w:val="0"/>
          <w:numId w:val="2"/>
        </w:numPr>
        <w:spacing w:after="0" w:before="0" w:lineRule="auto"/>
        <w:ind w:left="720" w:hanging="360"/>
        <w:jc w:val="both"/>
        <w:rPr/>
      </w:pPr>
      <w:r w:rsidDel="00000000" w:rsidR="00000000" w:rsidRPr="00000000">
        <w:rPr>
          <w:rFonts w:ascii="Proxima Nova" w:cs="Proxima Nova" w:eastAsia="Proxima Nova" w:hAnsi="Proxima Nova"/>
          <w:rtl w:val="0"/>
        </w:rPr>
        <w:t xml:space="preserve">Encourage team working among Board members and encourage them to identify and recruit new trustees as required.</w:t>
      </w:r>
    </w:p>
    <w:p w:rsidR="00000000" w:rsidDel="00000000" w:rsidP="00000000" w:rsidRDefault="00000000" w:rsidRPr="00000000" w14:paraId="00000020">
      <w:pPr>
        <w:pageBreakBefore w:val="0"/>
        <w:numPr>
          <w:ilvl w:val="0"/>
          <w:numId w:val="2"/>
        </w:numPr>
        <w:spacing w:after="0" w:before="0" w:lineRule="auto"/>
        <w:ind w:left="720" w:hanging="360"/>
        <w:jc w:val="both"/>
        <w:rPr/>
      </w:pPr>
      <w:r w:rsidDel="00000000" w:rsidR="00000000" w:rsidRPr="00000000">
        <w:rPr>
          <w:rFonts w:ascii="Proxima Nova" w:cs="Proxima Nova" w:eastAsia="Proxima Nova" w:hAnsi="Proxima Nova"/>
          <w:rtl w:val="0"/>
        </w:rPr>
        <w:t xml:space="preserve">Create a strong, profitable and fulfilling working relationship with trustees and the Director through review and self-reflective evaluation of contributions and effectiveness of the board.</w:t>
      </w:r>
    </w:p>
    <w:p w:rsidR="00000000" w:rsidDel="00000000" w:rsidP="00000000" w:rsidRDefault="00000000" w:rsidRPr="00000000" w14:paraId="00000021">
      <w:pPr>
        <w:pageBreakBefore w:val="0"/>
        <w:jc w:val="both"/>
        <w:rPr>
          <w:rFonts w:ascii="Proxima Nova" w:cs="Proxima Nova" w:eastAsia="Proxima Nova" w:hAnsi="Proxima Nova"/>
        </w:rPr>
      </w:pPr>
      <w:r w:rsidDel="00000000" w:rsidR="00000000" w:rsidRPr="00000000">
        <w:rPr>
          <w:rtl w:val="0"/>
        </w:rPr>
      </w:r>
    </w:p>
    <w:p w:rsidR="00000000" w:rsidDel="00000000" w:rsidP="00000000" w:rsidRDefault="00000000" w:rsidRPr="00000000" w14:paraId="00000022">
      <w:pPr>
        <w:pageBreakBefore w:val="0"/>
        <w:spacing w:after="20" w:lineRule="auto"/>
        <w:jc w:val="both"/>
        <w:rPr>
          <w:rFonts w:ascii="Proxima Nova" w:cs="Proxima Nova" w:eastAsia="Proxima Nova" w:hAnsi="Proxima Nova"/>
          <w:b w:val="1"/>
          <w:bCs w:val="1"/>
        </w:rPr>
      </w:pPr>
      <w:r w:rsidDel="00000000" w:rsidR="00000000" w:rsidRPr="00000000">
        <w:rPr>
          <w:rFonts w:ascii="Proxima Nova" w:cs="Proxima Nova" w:eastAsia="Proxima Nova" w:hAnsi="Proxima Nova"/>
          <w:b w:val="1"/>
          <w:bCs w:val="1"/>
          <w:rtl w:val="0"/>
        </w:rPr>
        <w:t xml:space="preserve">In relation to the Director </w:t>
      </w:r>
    </w:p>
    <w:p w:rsidR="00000000" w:rsidDel="00000000" w:rsidP="00000000" w:rsidRDefault="00000000" w:rsidRPr="00000000" w14:paraId="00000023">
      <w:pPr>
        <w:pageBreakBefore w:val="0"/>
        <w:numPr>
          <w:ilvl w:val="0"/>
          <w:numId w:val="6"/>
        </w:numPr>
        <w:spacing w:after="0" w:before="0" w:lineRule="auto"/>
        <w:ind w:left="720" w:hanging="360"/>
        <w:jc w:val="both"/>
        <w:rPr/>
      </w:pPr>
      <w:r w:rsidDel="00000000" w:rsidR="00000000" w:rsidRPr="00000000">
        <w:rPr>
          <w:rFonts w:ascii="Proxima Nova" w:cs="Proxima Nova" w:eastAsia="Proxima Nova" w:hAnsi="Proxima Nova"/>
          <w:rtl w:val="0"/>
        </w:rPr>
        <w:t xml:space="preserve">Assume guardianship of the legal and financial integrity of the organisation.</w:t>
      </w:r>
    </w:p>
    <w:p w:rsidR="00000000" w:rsidDel="00000000" w:rsidP="00000000" w:rsidRDefault="00000000" w:rsidRPr="00000000" w14:paraId="00000024">
      <w:pPr>
        <w:pageBreakBefore w:val="0"/>
        <w:numPr>
          <w:ilvl w:val="0"/>
          <w:numId w:val="6"/>
        </w:numPr>
        <w:spacing w:after="0" w:before="0" w:lineRule="auto"/>
        <w:ind w:left="720" w:hanging="360"/>
        <w:jc w:val="both"/>
        <w:rPr/>
      </w:pPr>
      <w:r w:rsidDel="00000000" w:rsidR="00000000" w:rsidRPr="00000000">
        <w:rPr>
          <w:rFonts w:ascii="Proxima Nova" w:cs="Proxima Nova" w:eastAsia="Proxima Nova" w:hAnsi="Proxima Nova"/>
          <w:rtl w:val="0"/>
        </w:rPr>
        <w:t xml:space="preserve">Consult with the Director on matters of strategy, governance, finance and HR.</w:t>
      </w:r>
    </w:p>
    <w:p w:rsidR="00000000" w:rsidDel="00000000" w:rsidP="00000000" w:rsidRDefault="00000000" w:rsidRPr="00000000" w14:paraId="00000025">
      <w:pPr>
        <w:pageBreakBefore w:val="0"/>
        <w:numPr>
          <w:ilvl w:val="0"/>
          <w:numId w:val="6"/>
        </w:numPr>
        <w:spacing w:after="0" w:before="0" w:lineRule="auto"/>
        <w:ind w:left="720" w:hanging="360"/>
        <w:jc w:val="both"/>
        <w:rPr/>
      </w:pPr>
      <w:r w:rsidDel="00000000" w:rsidR="00000000" w:rsidRPr="00000000">
        <w:rPr>
          <w:rFonts w:ascii="Proxima Nova" w:cs="Proxima Nova" w:eastAsia="Proxima Nova" w:hAnsi="Proxima Nova"/>
          <w:rtl w:val="0"/>
        </w:rPr>
        <w:t xml:space="preserve">Oversee the Director’s activities in the context of the implementation of the Board’s strategy and policies.</w:t>
      </w:r>
    </w:p>
    <w:p w:rsidR="00000000" w:rsidDel="00000000" w:rsidP="00000000" w:rsidRDefault="00000000" w:rsidRPr="00000000" w14:paraId="00000026">
      <w:pPr>
        <w:pageBreakBefore w:val="0"/>
        <w:numPr>
          <w:ilvl w:val="0"/>
          <w:numId w:val="6"/>
        </w:numPr>
        <w:spacing w:after="0" w:before="0" w:lineRule="auto"/>
        <w:ind w:left="720" w:hanging="360"/>
        <w:jc w:val="both"/>
        <w:rPr/>
      </w:pPr>
      <w:r w:rsidDel="00000000" w:rsidR="00000000" w:rsidRPr="00000000">
        <w:rPr>
          <w:rFonts w:ascii="Proxima Nova" w:cs="Proxima Nova" w:eastAsia="Proxima Nova" w:hAnsi="Proxima Nova"/>
          <w:rtl w:val="0"/>
        </w:rPr>
        <w:t xml:space="preserve">Maintain careful oversight of any risk to reputation and/or financial standing of the organisation.</w:t>
      </w:r>
    </w:p>
    <w:p w:rsidR="00000000" w:rsidDel="00000000" w:rsidP="00000000" w:rsidRDefault="00000000" w:rsidRPr="00000000" w14:paraId="00000027">
      <w:pPr>
        <w:pageBreakBefore w:val="0"/>
        <w:numPr>
          <w:ilvl w:val="0"/>
          <w:numId w:val="6"/>
        </w:numPr>
        <w:spacing w:after="0" w:before="0" w:lineRule="auto"/>
        <w:ind w:left="720" w:hanging="360"/>
        <w:jc w:val="both"/>
        <w:rPr/>
      </w:pPr>
      <w:r w:rsidDel="00000000" w:rsidR="00000000" w:rsidRPr="00000000">
        <w:rPr>
          <w:rFonts w:ascii="Proxima Nova" w:cs="Proxima Nova" w:eastAsia="Proxima Nova" w:hAnsi="Proxima Nova"/>
          <w:rtl w:val="0"/>
        </w:rPr>
        <w:t xml:space="preserve">Receive regular informal progress reports of the organisation’s work and financial performance through the Director.</w:t>
      </w:r>
    </w:p>
    <w:p w:rsidR="00000000" w:rsidDel="00000000" w:rsidP="00000000" w:rsidRDefault="00000000" w:rsidRPr="00000000" w14:paraId="00000028">
      <w:pPr>
        <w:pageBreakBefore w:val="0"/>
        <w:jc w:val="both"/>
        <w:rPr>
          <w:rFonts w:ascii="Proxima Nova" w:cs="Proxima Nova" w:eastAsia="Proxima Nova" w:hAnsi="Proxima Nova"/>
        </w:rPr>
      </w:pPr>
      <w:r w:rsidDel="00000000" w:rsidR="00000000" w:rsidRPr="00000000">
        <w:rPr>
          <w:rtl w:val="0"/>
        </w:rPr>
      </w:r>
    </w:p>
    <w:p w:rsidR="00000000" w:rsidDel="00000000" w:rsidP="00000000" w:rsidRDefault="00000000" w:rsidRPr="00000000" w14:paraId="00000029">
      <w:pPr>
        <w:pageBreakBefore w:val="0"/>
        <w:spacing w:after="20" w:lineRule="auto"/>
        <w:jc w:val="both"/>
        <w:rPr>
          <w:rFonts w:ascii="Proxima Nova" w:cs="Proxima Nova" w:eastAsia="Proxima Nova" w:hAnsi="Proxima Nova"/>
          <w:b w:val="1"/>
          <w:bCs w:val="1"/>
        </w:rPr>
      </w:pPr>
      <w:r w:rsidDel="00000000" w:rsidR="00000000" w:rsidRPr="00000000">
        <w:rPr>
          <w:rFonts w:ascii="Proxima Nova" w:cs="Proxima Nova" w:eastAsia="Proxima Nova" w:hAnsi="Proxima Nova"/>
          <w:b w:val="1"/>
          <w:bCs w:val="1"/>
          <w:rtl w:val="0"/>
        </w:rPr>
        <w:t xml:space="preserve">In relation to the community and code of conduct</w:t>
      </w:r>
    </w:p>
    <w:p w:rsidR="00000000" w:rsidDel="00000000" w:rsidP="00000000" w:rsidRDefault="00000000" w:rsidRPr="00000000" w14:paraId="0000002A">
      <w:pPr>
        <w:pageBreakBefore w:val="0"/>
        <w:numPr>
          <w:ilvl w:val="0"/>
          <w:numId w:val="1"/>
        </w:numPr>
        <w:spacing w:after="0" w:before="0" w:lineRule="auto"/>
        <w:ind w:left="720" w:hanging="360"/>
        <w:jc w:val="both"/>
        <w:rPr/>
      </w:pPr>
      <w:r w:rsidDel="00000000" w:rsidR="00000000" w:rsidRPr="00000000">
        <w:rPr>
          <w:rFonts w:ascii="Proxima Nova" w:cs="Proxima Nova" w:eastAsia="Proxima Nova" w:hAnsi="Proxima Nova"/>
          <w:rtl w:val="0"/>
        </w:rPr>
        <w:t xml:space="preserve">Represent the organisation as a spokesperson at appropriate events, meetings or functions.</w:t>
      </w:r>
    </w:p>
    <w:p w:rsidR="00000000" w:rsidDel="00000000" w:rsidP="00000000" w:rsidRDefault="00000000" w:rsidRPr="00000000" w14:paraId="0000002B">
      <w:pPr>
        <w:pageBreakBefore w:val="0"/>
        <w:numPr>
          <w:ilvl w:val="0"/>
          <w:numId w:val="1"/>
        </w:numPr>
        <w:spacing w:after="0" w:before="0" w:lineRule="auto"/>
        <w:ind w:left="720" w:hanging="360"/>
        <w:jc w:val="both"/>
        <w:rPr/>
      </w:pPr>
      <w:r w:rsidDel="00000000" w:rsidR="00000000" w:rsidRPr="00000000">
        <w:rPr>
          <w:rFonts w:ascii="Proxima Nova" w:cs="Proxima Nova" w:eastAsia="Proxima Nova" w:hAnsi="Proxima Nova"/>
          <w:rtl w:val="0"/>
        </w:rPr>
        <w:t xml:space="preserve">Lead the Board in fostering relations with potential clients and potential funders/donors.</w:t>
      </w:r>
    </w:p>
    <w:p w:rsidR="00000000" w:rsidDel="00000000" w:rsidP="00000000" w:rsidRDefault="00000000" w:rsidRPr="00000000" w14:paraId="0000002C">
      <w:pPr>
        <w:pageBreakBefore w:val="0"/>
        <w:numPr>
          <w:ilvl w:val="0"/>
          <w:numId w:val="1"/>
        </w:numPr>
        <w:spacing w:after="0" w:before="0" w:lineRule="auto"/>
        <w:ind w:left="720" w:hanging="360"/>
        <w:jc w:val="both"/>
        <w:rPr/>
      </w:pPr>
      <w:r w:rsidDel="00000000" w:rsidR="00000000" w:rsidRPr="00000000">
        <w:rPr>
          <w:rFonts w:ascii="Proxima Nova" w:cs="Proxima Nova" w:eastAsia="Proxima Nova" w:hAnsi="Proxima Nova"/>
          <w:rtl w:val="0"/>
        </w:rPr>
        <w:t xml:space="preserve">Act as final stage adjudicator for disciplinary and grievance procedures if required.</w:t>
      </w:r>
    </w:p>
    <w:p w:rsidR="00000000" w:rsidDel="00000000" w:rsidP="00000000" w:rsidRDefault="00000000" w:rsidRPr="00000000" w14:paraId="0000002D">
      <w:pPr>
        <w:pageBreakBefore w:val="0"/>
        <w:numPr>
          <w:ilvl w:val="0"/>
          <w:numId w:val="1"/>
        </w:numPr>
        <w:spacing w:after="0" w:before="0" w:lineRule="auto"/>
        <w:ind w:left="720" w:hanging="360"/>
        <w:jc w:val="both"/>
        <w:rPr/>
      </w:pPr>
      <w:r w:rsidDel="00000000" w:rsidR="00000000" w:rsidRPr="00000000">
        <w:rPr>
          <w:rFonts w:ascii="Proxima Nova" w:cs="Proxima Nova" w:eastAsia="Proxima Nova" w:hAnsi="Proxima Nova"/>
          <w:rtl w:val="0"/>
        </w:rPr>
        <w:t xml:space="preserve">Facilitate change and address conflict within the Board of Trustees, within the organisation and liaise with the Director to achieve this.</w:t>
      </w:r>
    </w:p>
    <w:p w:rsidR="00000000" w:rsidDel="00000000" w:rsidP="00000000" w:rsidRDefault="00000000" w:rsidRPr="00000000" w14:paraId="0000002E">
      <w:pPr>
        <w:pageBreakBefore w:val="0"/>
        <w:numPr>
          <w:ilvl w:val="0"/>
          <w:numId w:val="1"/>
        </w:numPr>
        <w:spacing w:after="0" w:before="0" w:lineRule="auto"/>
        <w:ind w:left="720" w:hanging="360"/>
        <w:jc w:val="both"/>
        <w:rPr/>
      </w:pPr>
      <w:r w:rsidDel="00000000" w:rsidR="00000000" w:rsidRPr="00000000">
        <w:rPr>
          <w:rFonts w:ascii="Proxima Nova" w:cs="Proxima Nova" w:eastAsia="Proxima Nova" w:hAnsi="Proxima Nova"/>
          <w:rtl w:val="0"/>
        </w:rPr>
        <w:t xml:space="preserve">Undertake review of external complaints as defined by the organisation’s complaints procedure.</w:t>
      </w:r>
    </w:p>
    <w:p w:rsidR="00000000" w:rsidDel="00000000" w:rsidP="00000000" w:rsidRDefault="00000000" w:rsidRPr="00000000" w14:paraId="0000002F">
      <w:pPr>
        <w:pageBreakBefore w:val="0"/>
        <w:numPr>
          <w:ilvl w:val="0"/>
          <w:numId w:val="1"/>
        </w:numPr>
        <w:spacing w:after="0" w:before="0" w:lineRule="auto"/>
        <w:ind w:left="720" w:hanging="360"/>
        <w:jc w:val="both"/>
        <w:rPr/>
      </w:pPr>
      <w:r w:rsidDel="00000000" w:rsidR="00000000" w:rsidRPr="00000000">
        <w:rPr>
          <w:rFonts w:ascii="Proxima Nova" w:cs="Proxima Nova" w:eastAsia="Proxima Nova" w:hAnsi="Proxima Nova"/>
          <w:rtl w:val="0"/>
        </w:rPr>
        <w:t xml:space="preserve">Ensure adherence and compliance around key policies to e.g. Hiring Policy,Health &amp; Safety and in all decisions and discussions of the Board and its sub-committees.</w:t>
      </w:r>
    </w:p>
    <w:p w:rsidR="00000000" w:rsidDel="00000000" w:rsidP="00000000" w:rsidRDefault="00000000" w:rsidRPr="00000000" w14:paraId="00000030">
      <w:pPr>
        <w:pageBreakBefore w:val="0"/>
        <w:numPr>
          <w:ilvl w:val="0"/>
          <w:numId w:val="1"/>
        </w:numPr>
        <w:spacing w:after="0" w:before="0" w:lineRule="auto"/>
        <w:ind w:left="720" w:hanging="360"/>
        <w:jc w:val="both"/>
        <w:rPr/>
      </w:pPr>
      <w:r w:rsidDel="00000000" w:rsidR="00000000" w:rsidRPr="00000000">
        <w:rPr>
          <w:rFonts w:ascii="Proxima Nova" w:cs="Proxima Nova" w:eastAsia="Proxima Nova" w:hAnsi="Proxima Nova"/>
          <w:rtl w:val="0"/>
        </w:rPr>
        <w:t xml:space="preserve">Attend and be a member of other committees or working groups when appropriate in role as Chair.</w:t>
      </w:r>
    </w:p>
    <w:p w:rsidR="00000000" w:rsidDel="00000000" w:rsidP="00000000" w:rsidRDefault="00000000" w:rsidRPr="00000000" w14:paraId="00000031">
      <w:pPr>
        <w:pageBreakBefore w:val="0"/>
        <w:numPr>
          <w:ilvl w:val="0"/>
          <w:numId w:val="1"/>
        </w:numPr>
        <w:spacing w:after="0" w:before="0" w:lineRule="auto"/>
        <w:ind w:left="720" w:hanging="360"/>
        <w:jc w:val="both"/>
        <w:rPr/>
      </w:pPr>
      <w:r w:rsidDel="00000000" w:rsidR="00000000" w:rsidRPr="00000000">
        <w:rPr>
          <w:rFonts w:ascii="Proxima Nova" w:cs="Proxima Nova" w:eastAsia="Proxima Nova" w:hAnsi="Proxima Nova"/>
          <w:rtl w:val="0"/>
        </w:rPr>
        <w:t xml:space="preserve">In order to perform the above role, the Chair should have reasonable access to all staff and information, in line with the board’s fiduciary duties.</w:t>
      </w:r>
    </w:p>
    <w:p w:rsidR="00000000" w:rsidDel="00000000" w:rsidP="00000000" w:rsidRDefault="00000000" w:rsidRPr="00000000" w14:paraId="00000032">
      <w:pPr>
        <w:pageBreakBefore w:val="0"/>
        <w:jc w:val="both"/>
        <w:rPr>
          <w:rFonts w:ascii="Proxima Nova" w:cs="Proxima Nova" w:eastAsia="Proxima Nova" w:hAnsi="Proxima Nova"/>
        </w:rPr>
      </w:pPr>
      <w:r w:rsidDel="00000000" w:rsidR="00000000" w:rsidRPr="00000000">
        <w:rPr>
          <w:rtl w:val="0"/>
        </w:rPr>
      </w:r>
    </w:p>
    <w:p w:rsidR="00000000" w:rsidDel="00000000" w:rsidP="00000000" w:rsidRDefault="00000000" w:rsidRPr="00000000" w14:paraId="00000033">
      <w:pPr>
        <w:pageBreakBefore w:val="0"/>
        <w:jc w:val="both"/>
        <w:rPr>
          <w:rFonts w:ascii="Proxima Nova" w:cs="Proxima Nova" w:eastAsia="Proxima Nova" w:hAnsi="Proxima Nova"/>
          <w:b w:val="1"/>
          <w:bCs w:val="1"/>
        </w:rPr>
      </w:pPr>
      <w:r w:rsidDel="00000000" w:rsidR="00000000" w:rsidRPr="00000000">
        <w:rPr>
          <w:rFonts w:ascii="Proxima Nova" w:cs="Proxima Nova" w:eastAsia="Proxima Nova" w:hAnsi="Proxima Nova"/>
          <w:b w:val="1"/>
          <w:bCs w:val="1"/>
          <w:rtl w:val="0"/>
        </w:rPr>
        <w:t xml:space="preserve">In relation to Child Protection</w:t>
      </w:r>
    </w:p>
    <w:p w:rsidR="00000000" w:rsidDel="00000000" w:rsidP="00000000" w:rsidRDefault="00000000" w:rsidRPr="00000000" w14:paraId="00000034">
      <w:pPr>
        <w:pageBreakBefore w:val="0"/>
        <w:numPr>
          <w:ilvl w:val="0"/>
          <w:numId w:val="4"/>
        </w:numPr>
        <w:spacing w:after="0" w:before="0" w:lineRule="auto"/>
        <w:ind w:left="720" w:hanging="360"/>
        <w:jc w:val="both"/>
        <w:rPr/>
      </w:pPr>
      <w:r w:rsidDel="00000000" w:rsidR="00000000" w:rsidRPr="00000000">
        <w:rPr>
          <w:rFonts w:ascii="Proxima Nova" w:cs="Proxima Nova" w:eastAsia="Proxima Nova" w:hAnsi="Proxima Nova"/>
          <w:rtl w:val="0"/>
        </w:rPr>
        <w:t xml:space="preserve">Uphold the charity’s Child Protection Policy, and ensure its rigid application to all of the Board’s duties and endeavours. </w:t>
      </w:r>
    </w:p>
    <w:p w:rsidR="00000000" w:rsidDel="00000000" w:rsidP="00000000" w:rsidRDefault="00000000" w:rsidRPr="00000000" w14:paraId="00000035">
      <w:pPr>
        <w:pageBreakBefore w:val="0"/>
        <w:numPr>
          <w:ilvl w:val="0"/>
          <w:numId w:val="4"/>
        </w:numPr>
        <w:spacing w:after="0" w:before="0" w:lineRule="auto"/>
        <w:ind w:left="720" w:hanging="360"/>
        <w:jc w:val="both"/>
        <w:rPr/>
      </w:pPr>
      <w:r w:rsidDel="00000000" w:rsidR="00000000" w:rsidRPr="00000000">
        <w:rPr>
          <w:rFonts w:ascii="Proxima Nova" w:cs="Proxima Nova" w:eastAsia="Proxima Nova" w:hAnsi="Proxima Nova"/>
          <w:rtl w:val="0"/>
        </w:rPr>
        <w:t xml:space="preserve">Place child safety at the forefront of all deliberations, and adopt a diligent awareness of any area in which child safety might be at risk.</w:t>
      </w:r>
    </w:p>
    <w:p w:rsidR="00000000" w:rsidDel="00000000" w:rsidP="00000000" w:rsidRDefault="00000000" w:rsidRPr="00000000" w14:paraId="00000036">
      <w:pPr>
        <w:pageBreakBefore w:val="0"/>
        <w:numPr>
          <w:ilvl w:val="0"/>
          <w:numId w:val="4"/>
        </w:numPr>
        <w:spacing w:after="0" w:before="0" w:lineRule="auto"/>
        <w:ind w:left="720" w:hanging="360"/>
        <w:jc w:val="both"/>
        <w:rPr/>
      </w:pPr>
      <w:r w:rsidDel="00000000" w:rsidR="00000000" w:rsidRPr="00000000">
        <w:rPr>
          <w:rFonts w:ascii="Proxima Nova" w:cs="Proxima Nova" w:eastAsia="Proxima Nova" w:hAnsi="Proxima Nova"/>
          <w:rtl w:val="0"/>
        </w:rPr>
        <w:t xml:space="preserve">Report any and all potential violations of the charity’s Child Protection Policy to the Board of Trustees immediately. </w:t>
      </w:r>
    </w:p>
    <w:p w:rsidR="00000000" w:rsidDel="00000000" w:rsidP="00000000" w:rsidRDefault="00000000" w:rsidRPr="00000000" w14:paraId="00000037">
      <w:pPr>
        <w:pageBreakBefore w:val="0"/>
        <w:jc w:val="both"/>
        <w:rPr>
          <w:rFonts w:ascii="Proxima Nova" w:cs="Proxima Nova" w:eastAsia="Proxima Nova" w:hAnsi="Proxima Nova"/>
          <w:b w:val="1"/>
          <w:bCs w:val="1"/>
          <w:sz w:val="28"/>
          <w:szCs w:val="28"/>
        </w:rPr>
      </w:pPr>
      <w:r w:rsidDel="00000000" w:rsidR="00000000" w:rsidRPr="00000000">
        <w:rPr>
          <w:rtl w:val="0"/>
        </w:rPr>
      </w:r>
    </w:p>
    <w:p w:rsidR="00000000" w:rsidDel="00000000" w:rsidP="00000000" w:rsidRDefault="00000000" w:rsidRPr="00000000" w14:paraId="00000038">
      <w:pPr>
        <w:pageBreakBefore w:val="0"/>
        <w:jc w:val="both"/>
        <w:rPr>
          <w:rFonts w:ascii="Proxima Nova" w:cs="Proxima Nova" w:eastAsia="Proxima Nova" w:hAnsi="Proxima Nova"/>
          <w:b w:val="1"/>
          <w:bCs w:val="1"/>
          <w:sz w:val="28"/>
          <w:szCs w:val="28"/>
        </w:rPr>
      </w:pPr>
      <w:r w:rsidDel="00000000" w:rsidR="00000000" w:rsidRPr="00000000">
        <w:rPr>
          <w:rtl w:val="0"/>
        </w:rPr>
      </w:r>
    </w:p>
    <w:p w:rsidR="00000000" w:rsidDel="00000000" w:rsidP="00000000" w:rsidRDefault="00000000" w:rsidRPr="00000000" w14:paraId="00000039">
      <w:pPr>
        <w:pageBreakBefore w:val="0"/>
        <w:jc w:val="both"/>
        <w:rPr>
          <w:rFonts w:ascii="Proxima Nova" w:cs="Proxima Nova" w:eastAsia="Proxima Nova" w:hAnsi="Proxima Nova"/>
          <w:b w:val="1"/>
          <w:bCs w:val="1"/>
          <w:sz w:val="28"/>
          <w:szCs w:val="28"/>
        </w:rPr>
      </w:pPr>
      <w:r w:rsidDel="00000000" w:rsidR="00000000" w:rsidRPr="00000000">
        <w:rPr>
          <w:rtl w:val="0"/>
        </w:rPr>
      </w:r>
    </w:p>
    <w:p w:rsidR="00000000" w:rsidDel="00000000" w:rsidP="00000000" w:rsidRDefault="00000000" w:rsidRPr="00000000" w14:paraId="0000003A">
      <w:pPr>
        <w:pageBreakBefore w:val="0"/>
        <w:jc w:val="both"/>
        <w:rPr>
          <w:rFonts w:ascii="Proxima Nova" w:cs="Proxima Nova" w:eastAsia="Proxima Nova" w:hAnsi="Proxima Nova"/>
          <w:b w:val="1"/>
          <w:bCs w:val="1"/>
          <w:sz w:val="28"/>
          <w:szCs w:val="28"/>
        </w:rPr>
      </w:pPr>
      <w:r w:rsidDel="00000000" w:rsidR="00000000" w:rsidRPr="00000000">
        <w:rPr>
          <w:rFonts w:ascii="Proxima Nova" w:cs="Proxima Nova" w:eastAsia="Proxima Nova" w:hAnsi="Proxima Nova"/>
          <w:b w:val="1"/>
          <w:bCs w:val="1"/>
          <w:sz w:val="28"/>
          <w:szCs w:val="28"/>
          <w:rtl w:val="0"/>
        </w:rPr>
        <w:t xml:space="preserve">3.0 Qualities of a Chair</w:t>
      </w:r>
    </w:p>
    <w:p w:rsidR="00000000" w:rsidDel="00000000" w:rsidP="00000000" w:rsidRDefault="00000000" w:rsidRPr="00000000" w14:paraId="0000003B">
      <w:pPr>
        <w:pageBreakBefore w:val="0"/>
        <w:jc w:val="both"/>
        <w:rPr>
          <w:rFonts w:ascii="Proxima Nova" w:cs="Proxima Nova" w:eastAsia="Proxima Nova" w:hAnsi="Proxima Nova"/>
          <w:b w:val="1"/>
          <w:bCs w:val="1"/>
        </w:rPr>
      </w:pPr>
      <w:r w:rsidDel="00000000" w:rsidR="00000000" w:rsidRPr="00000000">
        <w:rPr>
          <w:rFonts w:ascii="Proxima Nova" w:cs="Proxima Nova" w:eastAsia="Proxima Nova" w:hAnsi="Proxima Nova"/>
          <w:b w:val="1"/>
          <w:bCs w:val="1"/>
          <w:rtl w:val="0"/>
        </w:rPr>
        <w:t xml:space="preserve">The Chair of Trustees is expected to demonstrate the following qualities:</w:t>
      </w:r>
    </w:p>
    <w:p w:rsidR="00000000" w:rsidDel="00000000" w:rsidP="00000000" w:rsidRDefault="00000000" w:rsidRPr="00000000" w14:paraId="0000003C">
      <w:pPr>
        <w:pageBreakBefore w:val="0"/>
        <w:jc w:val="both"/>
        <w:rPr>
          <w:rFonts w:ascii="Proxima Nova" w:cs="Proxima Nova" w:eastAsia="Proxima Nova" w:hAnsi="Proxima Nova"/>
          <w:b w:val="1"/>
          <w:bCs w:val="1"/>
        </w:rPr>
      </w:pPr>
      <w:r w:rsidDel="00000000" w:rsidR="00000000" w:rsidRPr="00000000">
        <w:rPr>
          <w:rtl w:val="0"/>
        </w:rPr>
      </w:r>
    </w:p>
    <w:p w:rsidR="00000000" w:rsidDel="00000000" w:rsidP="00000000" w:rsidRDefault="00000000" w:rsidRPr="00000000" w14:paraId="0000003D">
      <w:pPr>
        <w:pageBreakBefore w:val="0"/>
        <w:spacing w:after="20" w:lineRule="auto"/>
        <w:jc w:val="both"/>
        <w:rPr>
          <w:rFonts w:ascii="Proxima Nova" w:cs="Proxima Nova" w:eastAsia="Proxima Nova" w:hAnsi="Proxima Nova"/>
          <w:b w:val="1"/>
          <w:bCs w:val="1"/>
        </w:rPr>
      </w:pPr>
      <w:r w:rsidDel="00000000" w:rsidR="00000000" w:rsidRPr="00000000">
        <w:rPr>
          <w:rFonts w:ascii="Proxima Nova" w:cs="Proxima Nova" w:eastAsia="Proxima Nova" w:hAnsi="Proxima Nova"/>
          <w:b w:val="1"/>
          <w:bCs w:val="1"/>
          <w:rtl w:val="0"/>
        </w:rPr>
        <w:t xml:space="preserve">Essential</w:t>
      </w:r>
    </w:p>
    <w:p w:rsidR="00000000" w:rsidDel="00000000" w:rsidP="00000000" w:rsidRDefault="00000000" w:rsidRPr="00000000" w14:paraId="0000003E">
      <w:pPr>
        <w:pageBreakBefore w:val="0"/>
        <w:numPr>
          <w:ilvl w:val="0"/>
          <w:numId w:val="5"/>
        </w:numPr>
        <w:spacing w:after="0" w:before="0" w:lineRule="auto"/>
        <w:ind w:left="720" w:hanging="360"/>
        <w:jc w:val="both"/>
        <w:rPr/>
      </w:pPr>
      <w:r w:rsidDel="00000000" w:rsidR="00000000" w:rsidRPr="00000000">
        <w:rPr>
          <w:rFonts w:ascii="Proxima Nova" w:cs="Proxima Nova" w:eastAsia="Proxima Nova" w:hAnsi="Proxima Nova"/>
          <w:rtl w:val="0"/>
        </w:rPr>
        <w:t xml:space="preserve">Understanding and acceptance of the legal duties, responsibilities and liabilities of Trusteeship and adhering to Nolan’s seven principles of public life: selflessness, integrity, objectivity, accountability, openness, honesty and leadership.</w:t>
      </w:r>
    </w:p>
    <w:p w:rsidR="00000000" w:rsidDel="00000000" w:rsidP="00000000" w:rsidRDefault="00000000" w:rsidRPr="00000000" w14:paraId="0000003F">
      <w:pPr>
        <w:pageBreakBefore w:val="0"/>
        <w:numPr>
          <w:ilvl w:val="0"/>
          <w:numId w:val="5"/>
        </w:numPr>
        <w:spacing w:after="0" w:before="0" w:lineRule="auto"/>
        <w:ind w:left="720" w:hanging="360"/>
        <w:jc w:val="both"/>
        <w:rPr/>
      </w:pPr>
      <w:r w:rsidDel="00000000" w:rsidR="00000000" w:rsidRPr="00000000">
        <w:rPr>
          <w:rFonts w:ascii="Proxima Nova" w:cs="Proxima Nova" w:eastAsia="Proxima Nova" w:hAnsi="Proxima Nova"/>
          <w:rtl w:val="0"/>
        </w:rPr>
        <w:t xml:space="preserve">Commitment to the charity’s objects, aims and values and willingness to devote time to carry out responsibilities.</w:t>
      </w:r>
    </w:p>
    <w:p w:rsidR="00000000" w:rsidDel="00000000" w:rsidP="00000000" w:rsidRDefault="00000000" w:rsidRPr="00000000" w14:paraId="00000040">
      <w:pPr>
        <w:pageBreakBefore w:val="0"/>
        <w:numPr>
          <w:ilvl w:val="0"/>
          <w:numId w:val="5"/>
        </w:numPr>
        <w:spacing w:after="0" w:before="0" w:lineRule="auto"/>
        <w:ind w:left="720" w:hanging="360"/>
        <w:jc w:val="both"/>
        <w:rPr/>
      </w:pPr>
      <w:r w:rsidDel="00000000" w:rsidR="00000000" w:rsidRPr="00000000">
        <w:rPr>
          <w:rFonts w:ascii="Proxima Nova" w:cs="Proxima Nova" w:eastAsia="Proxima Nova" w:hAnsi="Proxima Nova"/>
          <w:rtl w:val="0"/>
        </w:rPr>
        <w:t xml:space="preserve">Strategic and forward looking vision in relation to the charity’s objects and aims.</w:t>
      </w:r>
    </w:p>
    <w:p w:rsidR="00000000" w:rsidDel="00000000" w:rsidP="00000000" w:rsidRDefault="00000000" w:rsidRPr="00000000" w14:paraId="00000041">
      <w:pPr>
        <w:pageBreakBefore w:val="0"/>
        <w:numPr>
          <w:ilvl w:val="0"/>
          <w:numId w:val="5"/>
        </w:numPr>
        <w:spacing w:after="0" w:before="0" w:lineRule="auto"/>
        <w:ind w:left="720" w:hanging="360"/>
        <w:jc w:val="both"/>
        <w:rPr/>
      </w:pPr>
      <w:r w:rsidDel="00000000" w:rsidR="00000000" w:rsidRPr="00000000">
        <w:rPr>
          <w:rFonts w:ascii="Proxima Nova" w:cs="Proxima Nova" w:eastAsia="Proxima Nova" w:hAnsi="Proxima Nova"/>
          <w:rtl w:val="0"/>
        </w:rPr>
        <w:t xml:space="preserve">Good, independent judgement, political impartiality and the ability to think creatively in the context of the organisation and external environment.</w:t>
      </w:r>
    </w:p>
    <w:p w:rsidR="00000000" w:rsidDel="00000000" w:rsidP="00000000" w:rsidRDefault="00000000" w:rsidRPr="00000000" w14:paraId="00000042">
      <w:pPr>
        <w:pageBreakBefore w:val="0"/>
        <w:numPr>
          <w:ilvl w:val="0"/>
          <w:numId w:val="5"/>
        </w:numPr>
        <w:spacing w:after="0" w:before="0" w:lineRule="auto"/>
        <w:ind w:left="720" w:hanging="360"/>
        <w:jc w:val="both"/>
        <w:rPr/>
      </w:pPr>
      <w:r w:rsidDel="00000000" w:rsidR="00000000" w:rsidRPr="00000000">
        <w:rPr>
          <w:rFonts w:ascii="Proxima Nova" w:cs="Proxima Nova" w:eastAsia="Proxima Nova" w:hAnsi="Proxima Nova"/>
          <w:rtl w:val="0"/>
        </w:rPr>
        <w:t xml:space="preserve">Good communication and interpersonal skills and the ability to respect the confidences of colleagues.</w:t>
      </w:r>
    </w:p>
    <w:p w:rsidR="00000000" w:rsidDel="00000000" w:rsidP="00000000" w:rsidRDefault="00000000" w:rsidRPr="00000000" w14:paraId="00000043">
      <w:pPr>
        <w:pageBreakBefore w:val="0"/>
        <w:numPr>
          <w:ilvl w:val="0"/>
          <w:numId w:val="5"/>
        </w:numPr>
        <w:spacing w:after="0" w:before="0" w:lineRule="auto"/>
        <w:ind w:left="720" w:hanging="360"/>
        <w:jc w:val="both"/>
        <w:rPr/>
      </w:pPr>
      <w:r w:rsidDel="00000000" w:rsidR="00000000" w:rsidRPr="00000000">
        <w:rPr>
          <w:rFonts w:ascii="Proxima Nova" w:cs="Proxima Nova" w:eastAsia="Proxima Nova" w:hAnsi="Proxima Nova"/>
          <w:rtl w:val="0"/>
        </w:rPr>
        <w:t xml:space="preserve">Balancing tact and diplomacy with willingness to challenge and constructively criticise.</w:t>
      </w:r>
    </w:p>
    <w:p w:rsidR="00000000" w:rsidDel="00000000" w:rsidP="00000000" w:rsidRDefault="00000000" w:rsidRPr="00000000" w14:paraId="00000044">
      <w:pPr>
        <w:pageBreakBefore w:val="0"/>
        <w:spacing w:after="20" w:lineRule="auto"/>
        <w:jc w:val="both"/>
        <w:rPr>
          <w:rFonts w:ascii="Proxima Nova" w:cs="Proxima Nova" w:eastAsia="Proxima Nova" w:hAnsi="Proxima Nova"/>
        </w:rPr>
      </w:pPr>
      <w:r w:rsidDel="00000000" w:rsidR="00000000" w:rsidRPr="00000000">
        <w:rPr>
          <w:rtl w:val="0"/>
        </w:rPr>
      </w:r>
    </w:p>
    <w:p w:rsidR="00000000" w:rsidDel="00000000" w:rsidP="00000000" w:rsidRDefault="00000000" w:rsidRPr="00000000" w14:paraId="00000045">
      <w:pPr>
        <w:pageBreakBefore w:val="0"/>
        <w:spacing w:after="20" w:lineRule="auto"/>
        <w:jc w:val="both"/>
        <w:rPr>
          <w:rFonts w:ascii="Proxima Nova" w:cs="Proxima Nova" w:eastAsia="Proxima Nova" w:hAnsi="Proxima Nova"/>
          <w:b w:val="1"/>
          <w:bCs w:val="1"/>
        </w:rPr>
      </w:pPr>
      <w:r w:rsidDel="00000000" w:rsidR="00000000" w:rsidRPr="00000000">
        <w:rPr>
          <w:rFonts w:ascii="Proxima Nova" w:cs="Proxima Nova" w:eastAsia="Proxima Nova" w:hAnsi="Proxima Nova"/>
          <w:b w:val="1"/>
          <w:bCs w:val="1"/>
          <w:rtl w:val="0"/>
        </w:rPr>
        <w:t xml:space="preserve">Desirable </w:t>
      </w:r>
    </w:p>
    <w:p w:rsidR="00000000" w:rsidDel="00000000" w:rsidP="00000000" w:rsidRDefault="00000000" w:rsidRPr="00000000" w14:paraId="00000046">
      <w:pPr>
        <w:pageBreakBefore w:val="0"/>
        <w:numPr>
          <w:ilvl w:val="0"/>
          <w:numId w:val="3"/>
        </w:numPr>
        <w:spacing w:after="0" w:before="0" w:lineRule="auto"/>
        <w:ind w:left="720" w:hanging="360"/>
        <w:jc w:val="both"/>
        <w:rPr/>
      </w:pPr>
      <w:r w:rsidDel="00000000" w:rsidR="00000000" w:rsidRPr="00000000">
        <w:rPr>
          <w:rFonts w:ascii="Proxima Nova" w:cs="Proxima Nova" w:eastAsia="Proxima Nova" w:hAnsi="Proxima Nova"/>
          <w:rtl w:val="0"/>
        </w:rPr>
        <w:t xml:space="preserve">Prior experience of committee/trustee work.</w:t>
      </w:r>
    </w:p>
    <w:p w:rsidR="00000000" w:rsidDel="00000000" w:rsidP="00000000" w:rsidRDefault="00000000" w:rsidRPr="00000000" w14:paraId="00000047">
      <w:pPr>
        <w:pageBreakBefore w:val="0"/>
        <w:numPr>
          <w:ilvl w:val="0"/>
          <w:numId w:val="3"/>
        </w:numPr>
        <w:spacing w:after="0" w:before="0" w:lineRule="auto"/>
        <w:ind w:left="720" w:hanging="360"/>
        <w:jc w:val="both"/>
        <w:rPr/>
      </w:pPr>
      <w:r w:rsidDel="00000000" w:rsidR="00000000" w:rsidRPr="00000000">
        <w:rPr>
          <w:rFonts w:ascii="Proxima Nova" w:cs="Proxima Nova" w:eastAsia="Proxima Nova" w:hAnsi="Proxima Nova"/>
          <w:rtl w:val="0"/>
        </w:rPr>
        <w:t xml:space="preserve">Knowledge of the type of work undertaken by the organisation - disability care and poverty alleviation.</w:t>
      </w:r>
    </w:p>
    <w:p w:rsidR="00000000" w:rsidDel="00000000" w:rsidP="00000000" w:rsidRDefault="00000000" w:rsidRPr="00000000" w14:paraId="00000048">
      <w:pPr>
        <w:pageBreakBefore w:val="0"/>
        <w:numPr>
          <w:ilvl w:val="0"/>
          <w:numId w:val="3"/>
        </w:numPr>
        <w:spacing w:after="0" w:before="0" w:lineRule="auto"/>
        <w:ind w:left="720" w:hanging="360"/>
        <w:jc w:val="both"/>
        <w:rPr/>
      </w:pPr>
      <w:r w:rsidDel="00000000" w:rsidR="00000000" w:rsidRPr="00000000">
        <w:rPr>
          <w:rFonts w:ascii="Proxima Nova" w:cs="Proxima Nova" w:eastAsia="Proxima Nova" w:hAnsi="Proxima Nova"/>
          <w:rtl w:val="0"/>
        </w:rPr>
        <w:t xml:space="preserve">A wider involvement with the voluntary sector.</w:t>
      </w:r>
    </w:p>
    <w:p w:rsidR="00000000" w:rsidDel="00000000" w:rsidP="00000000" w:rsidRDefault="00000000" w:rsidRPr="00000000" w14:paraId="00000049">
      <w:pPr>
        <w:pageBreakBefore w:val="0"/>
        <w:numPr>
          <w:ilvl w:val="0"/>
          <w:numId w:val="3"/>
        </w:numPr>
        <w:spacing w:after="0" w:before="0" w:lineRule="auto"/>
        <w:ind w:left="720" w:hanging="360"/>
        <w:jc w:val="both"/>
        <w:rPr/>
      </w:pPr>
      <w:r w:rsidDel="00000000" w:rsidR="00000000" w:rsidRPr="00000000">
        <w:rPr>
          <w:rFonts w:ascii="Proxima Nova" w:cs="Proxima Nova" w:eastAsia="Proxima Nova" w:hAnsi="Proxima Nova"/>
          <w:rtl w:val="0"/>
        </w:rPr>
        <w:t xml:space="preserve">Experience of chairing meetings, committee work, some experience of charity finance, charity fundraising.</w:t>
      </w:r>
    </w:p>
    <w:p w:rsidR="00000000" w:rsidDel="00000000" w:rsidP="00000000" w:rsidRDefault="00000000" w:rsidRPr="00000000" w14:paraId="0000004A">
      <w:pPr>
        <w:pageBreakBefore w:val="0"/>
        <w:numPr>
          <w:ilvl w:val="0"/>
          <w:numId w:val="3"/>
        </w:numPr>
        <w:spacing w:after="0" w:before="0" w:lineRule="auto"/>
        <w:ind w:left="720" w:hanging="360"/>
        <w:jc w:val="both"/>
        <w:rPr/>
      </w:pPr>
      <w:r w:rsidDel="00000000" w:rsidR="00000000" w:rsidRPr="00000000">
        <w:rPr>
          <w:rFonts w:ascii="Proxima Nova" w:cs="Proxima Nova" w:eastAsia="Proxima Nova" w:hAnsi="Proxima Nova"/>
          <w:rtl w:val="0"/>
        </w:rPr>
        <w:t xml:space="preserve">Leadership skills exercised through a period change.</w:t>
      </w:r>
    </w:p>
    <w:p w:rsidR="00000000" w:rsidDel="00000000" w:rsidP="00000000" w:rsidRDefault="00000000" w:rsidRPr="00000000" w14:paraId="0000004B">
      <w:pPr>
        <w:pageBreakBefore w:val="0"/>
        <w:jc w:val="both"/>
        <w:rPr>
          <w:rFonts w:ascii="Proxima Nova" w:cs="Proxima Nova" w:eastAsia="Proxima Nova" w:hAnsi="Proxima Nova"/>
        </w:rPr>
      </w:pPr>
      <w:r w:rsidDel="00000000" w:rsidR="00000000" w:rsidRPr="00000000">
        <w:rPr>
          <w:rtl w:val="0"/>
        </w:rPr>
      </w:r>
    </w:p>
    <w:p w:rsidR="00000000" w:rsidDel="00000000" w:rsidP="00000000" w:rsidRDefault="00000000" w:rsidRPr="00000000" w14:paraId="0000004C">
      <w:pPr>
        <w:pageBreakBefore w:val="0"/>
        <w:jc w:val="both"/>
        <w:rPr>
          <w:rFonts w:ascii="Proxima Nova" w:cs="Proxima Nova" w:eastAsia="Proxima Nova" w:hAnsi="Proxima Nova"/>
          <w:b w:val="1"/>
          <w:bCs w:val="1"/>
        </w:rPr>
      </w:pPr>
      <w:r w:rsidDel="00000000" w:rsidR="00000000" w:rsidRPr="00000000">
        <w:rPr>
          <w:rtl w:val="0"/>
        </w:rPr>
      </w:r>
    </w:p>
    <w:p w:rsidR="00000000" w:rsidDel="00000000" w:rsidP="00000000" w:rsidRDefault="00000000" w:rsidRPr="00000000" w14:paraId="0000004D">
      <w:pPr>
        <w:pageBreakBefore w:val="0"/>
        <w:jc w:val="both"/>
        <w:rPr>
          <w:rFonts w:ascii="Proxima Nova" w:cs="Proxima Nova" w:eastAsia="Proxima Nova" w:hAnsi="Proxima Nova"/>
          <w:b w:val="1"/>
          <w:bCs w:val="1"/>
          <w:sz w:val="28"/>
          <w:szCs w:val="28"/>
        </w:rPr>
      </w:pPr>
      <w:r w:rsidDel="00000000" w:rsidR="00000000" w:rsidRPr="00000000">
        <w:rPr>
          <w:rFonts w:ascii="Proxima Nova" w:cs="Proxima Nova" w:eastAsia="Proxima Nova" w:hAnsi="Proxima Nova"/>
          <w:b w:val="1"/>
          <w:bCs w:val="1"/>
          <w:sz w:val="28"/>
          <w:szCs w:val="28"/>
          <w:rtl w:val="0"/>
        </w:rPr>
        <w:t xml:space="preserve">4.0 Time Commitment</w:t>
      </w:r>
    </w:p>
    <w:p w:rsidR="00000000" w:rsidDel="00000000" w:rsidP="00000000" w:rsidRDefault="00000000" w:rsidRPr="00000000" w14:paraId="0000004E">
      <w:pPr>
        <w:pageBreakBefore w:val="0"/>
        <w:jc w:val="both"/>
        <w:rPr>
          <w:rFonts w:ascii="Proxima Nova" w:cs="Proxima Nova" w:eastAsia="Proxima Nova" w:hAnsi="Proxima Nova"/>
          <w:b w:val="1"/>
          <w:bCs w:val="1"/>
        </w:rPr>
      </w:pPr>
      <w:r w:rsidDel="00000000" w:rsidR="00000000" w:rsidRPr="00000000">
        <w:rPr>
          <w:rtl w:val="0"/>
        </w:rPr>
      </w:r>
    </w:p>
    <w:p w:rsidR="00000000" w:rsidDel="00000000" w:rsidP="00000000" w:rsidRDefault="00000000" w:rsidRPr="00000000" w14:paraId="0000004F">
      <w:pPr>
        <w:pageBreakBefore w:val="0"/>
        <w:numPr>
          <w:ilvl w:val="0"/>
          <w:numId w:val="7"/>
        </w:numPr>
        <w:spacing w:after="0" w:before="0" w:lineRule="auto"/>
        <w:ind w:left="720" w:hanging="360"/>
        <w:jc w:val="both"/>
        <w:rPr/>
      </w:pPr>
      <w:r w:rsidDel="00000000" w:rsidR="00000000" w:rsidRPr="00000000">
        <w:rPr>
          <w:rFonts w:ascii="Proxima Nova" w:cs="Proxima Nova" w:eastAsia="Proxima Nova" w:hAnsi="Proxima Nova"/>
          <w:rtl w:val="0"/>
        </w:rPr>
        <w:t xml:space="preserve">The Board meets at least 4 times a year and the Chair is expected to be available 4 times in a year.  </w:t>
      </w:r>
    </w:p>
    <w:p w:rsidR="00000000" w:rsidDel="00000000" w:rsidP="00000000" w:rsidRDefault="00000000" w:rsidRPr="00000000" w14:paraId="00000050">
      <w:pPr>
        <w:pageBreakBefore w:val="0"/>
        <w:numPr>
          <w:ilvl w:val="0"/>
          <w:numId w:val="7"/>
        </w:numPr>
        <w:spacing w:after="0" w:before="0" w:lineRule="auto"/>
        <w:ind w:left="720" w:hanging="360"/>
        <w:jc w:val="both"/>
        <w:rPr/>
      </w:pPr>
      <w:r w:rsidDel="00000000" w:rsidR="00000000" w:rsidRPr="00000000">
        <w:rPr>
          <w:rFonts w:ascii="Proxima Nova" w:cs="Proxima Nova" w:eastAsia="Proxima Nova" w:hAnsi="Proxima Nova"/>
          <w:rtl w:val="0"/>
        </w:rPr>
        <w:t xml:space="preserve">In addition to Board Meetings, other contact – usually electronic or by telephone – will be necessary.</w:t>
      </w:r>
    </w:p>
    <w:p w:rsidR="00000000" w:rsidDel="00000000" w:rsidP="00000000" w:rsidRDefault="00000000" w:rsidRPr="00000000" w14:paraId="00000051">
      <w:pPr>
        <w:pageBreakBefore w:val="0"/>
        <w:rPr>
          <w:rFonts w:ascii="Proxima Nova" w:cs="Proxima Nova" w:eastAsia="Proxima Nova" w:hAnsi="Proxima Nova"/>
        </w:rPr>
      </w:pPr>
      <w:r w:rsidDel="00000000" w:rsidR="00000000" w:rsidRPr="00000000">
        <w:rPr>
          <w:rtl w:val="0"/>
        </w:rPr>
      </w:r>
    </w:p>
    <w:p w:rsidR="00000000" w:rsidDel="00000000" w:rsidP="00000000" w:rsidRDefault="00000000" w:rsidRPr="00000000" w14:paraId="00000052">
      <w:pPr>
        <w:pageBreakBefore w:val="0"/>
        <w:rPr>
          <w:rFonts w:ascii="Proxima Nova" w:cs="Proxima Nova" w:eastAsia="Proxima Nova" w:hAnsi="Proxima Nova"/>
        </w:rPr>
      </w:pPr>
      <w:r w:rsidDel="00000000" w:rsidR="00000000" w:rsidRPr="00000000">
        <w:rPr>
          <w:rtl w:val="0"/>
        </w:rPr>
      </w:r>
    </w:p>
    <w:p w:rsidR="00000000" w:rsidDel="00000000" w:rsidP="00000000" w:rsidRDefault="00000000" w:rsidRPr="00000000" w14:paraId="00000053">
      <w:pPr>
        <w:pageBreakBefore w:val="0"/>
        <w:rPr>
          <w:rFonts w:ascii="Proxima Nova" w:cs="Proxima Nova" w:eastAsia="Proxima Nova" w:hAnsi="Proxima Nova"/>
        </w:rPr>
      </w:pPr>
      <w:r w:rsidDel="00000000" w:rsidR="00000000" w:rsidRPr="00000000">
        <w:rPr>
          <w:rtl w:val="0"/>
        </w:rPr>
      </w:r>
    </w:p>
    <w:p w:rsidR="00000000" w:rsidDel="00000000" w:rsidP="00000000" w:rsidRDefault="00000000" w:rsidRPr="00000000" w14:paraId="00000054">
      <w:pPr>
        <w:pageBreakBefore w:val="0"/>
        <w:rPr>
          <w:rFonts w:ascii="Proxima Nova" w:cs="Proxima Nova" w:eastAsia="Proxima Nova" w:hAnsi="Proxima Nova"/>
        </w:rPr>
      </w:pPr>
      <w:r w:rsidDel="00000000" w:rsidR="00000000" w:rsidRPr="00000000">
        <w:rPr>
          <w:rtl w:val="0"/>
        </w:rPr>
      </w:r>
    </w:p>
    <w:p w:rsidR="00000000" w:rsidDel="00000000" w:rsidP="00000000" w:rsidRDefault="00000000" w:rsidRPr="00000000" w14:paraId="00000055">
      <w:pPr>
        <w:pageBreakBefore w:val="0"/>
        <w:rPr>
          <w:rFonts w:ascii="Proxima Nova" w:cs="Proxima Nova" w:eastAsia="Proxima Nova" w:hAnsi="Proxima Nova"/>
        </w:rPr>
      </w:pPr>
      <w:r w:rsidDel="00000000" w:rsidR="00000000" w:rsidRPr="00000000">
        <w:rPr>
          <w:rtl w:val="0"/>
        </w:rPr>
      </w:r>
    </w:p>
    <w:p w:rsidR="00000000" w:rsidDel="00000000" w:rsidP="00000000" w:rsidRDefault="00000000" w:rsidRPr="00000000" w14:paraId="00000056">
      <w:pPr>
        <w:pageBreakBefore w:val="0"/>
        <w:rPr>
          <w:rFonts w:ascii="Proxima Nova" w:cs="Proxima Nova" w:eastAsia="Proxima Nova" w:hAnsi="Proxima Nova"/>
        </w:rPr>
      </w:pPr>
      <w:r w:rsidDel="00000000" w:rsidR="00000000" w:rsidRPr="00000000">
        <w:rPr>
          <w:rtl w:val="0"/>
        </w:rPr>
      </w:r>
    </w:p>
    <w:p w:rsidR="00000000" w:rsidDel="00000000" w:rsidP="00000000" w:rsidRDefault="00000000" w:rsidRPr="00000000" w14:paraId="00000057">
      <w:pPr>
        <w:pageBreakBefore w:val="0"/>
        <w:rPr>
          <w:rFonts w:ascii="Proxima Nova" w:cs="Proxima Nova" w:eastAsia="Proxima Nova" w:hAnsi="Proxima Nova"/>
        </w:rPr>
      </w:pPr>
      <w:r w:rsidDel="00000000" w:rsidR="00000000" w:rsidRPr="00000000">
        <w:rPr>
          <w:rtl w:val="0"/>
        </w:rPr>
      </w:r>
    </w:p>
    <w:p w:rsidR="00000000" w:rsidDel="00000000" w:rsidP="00000000" w:rsidRDefault="00000000" w:rsidRPr="00000000" w14:paraId="00000058">
      <w:pPr>
        <w:pageBreakBefore w:val="0"/>
        <w:rPr>
          <w:rFonts w:ascii="Proxima Nova" w:cs="Proxima Nova" w:eastAsia="Proxima Nova" w:hAnsi="Proxima Nova"/>
        </w:rPr>
      </w:pPr>
      <w:r w:rsidDel="00000000" w:rsidR="00000000" w:rsidRPr="00000000">
        <w:rPr>
          <w:rtl w:val="0"/>
        </w:rPr>
      </w:r>
    </w:p>
    <w:p w:rsidR="00000000" w:rsidDel="00000000" w:rsidP="00000000" w:rsidRDefault="00000000" w:rsidRPr="00000000" w14:paraId="00000059">
      <w:pPr>
        <w:pageBreakBefore w:val="0"/>
        <w:rPr>
          <w:rFonts w:ascii="Proxima Nova" w:cs="Proxima Nova" w:eastAsia="Proxima Nova" w:hAnsi="Proxima Nova"/>
        </w:rPr>
      </w:pPr>
      <w:r w:rsidDel="00000000" w:rsidR="00000000" w:rsidRPr="00000000">
        <w:rPr>
          <w:rtl w:val="0"/>
        </w:rPr>
      </w:r>
    </w:p>
    <w:p w:rsidR="00000000" w:rsidDel="00000000" w:rsidP="00000000" w:rsidRDefault="00000000" w:rsidRPr="00000000" w14:paraId="0000005A">
      <w:pPr>
        <w:pageBreakBefore w:val="0"/>
        <w:rPr>
          <w:rFonts w:ascii="Proxima Nova" w:cs="Proxima Nova" w:eastAsia="Proxima Nova" w:hAnsi="Proxima Nova"/>
        </w:rPr>
      </w:pPr>
      <w:r w:rsidDel="00000000" w:rsidR="00000000" w:rsidRPr="00000000">
        <w:rPr>
          <w:rtl w:val="0"/>
        </w:rPr>
      </w:r>
    </w:p>
    <w:p w:rsidR="00000000" w:rsidDel="00000000" w:rsidP="00000000" w:rsidRDefault="00000000" w:rsidRPr="00000000" w14:paraId="0000005B">
      <w:pPr>
        <w:pageBreakBefore w:val="0"/>
        <w:rPr>
          <w:rFonts w:ascii="Proxima Nova" w:cs="Proxima Nova" w:eastAsia="Proxima Nova" w:hAnsi="Proxima Nova"/>
        </w:rPr>
      </w:pPr>
      <w:r w:rsidDel="00000000" w:rsidR="00000000" w:rsidRPr="00000000">
        <w:rPr>
          <w:rtl w:val="0"/>
        </w:rPr>
      </w:r>
    </w:p>
    <w:p w:rsidR="00000000" w:rsidDel="00000000" w:rsidP="00000000" w:rsidRDefault="00000000" w:rsidRPr="00000000" w14:paraId="0000005C">
      <w:pPr>
        <w:pageBreakBefore w:val="0"/>
        <w:jc w:val="both"/>
        <w:rPr>
          <w:rFonts w:ascii="Proxima Nova" w:cs="Proxima Nova" w:eastAsia="Proxima Nova" w:hAnsi="Proxima Nova"/>
          <w:b w:val="1"/>
          <w:bCs w:val="1"/>
          <w:sz w:val="28"/>
          <w:szCs w:val="28"/>
        </w:rPr>
      </w:pPr>
      <w:r w:rsidDel="00000000" w:rsidR="00000000" w:rsidRPr="00000000">
        <w:rPr>
          <w:rFonts w:ascii="Proxima Nova" w:cs="Proxima Nova" w:eastAsia="Proxima Nova" w:hAnsi="Proxima Nova"/>
          <w:b w:val="1"/>
          <w:bCs w:val="1"/>
          <w:sz w:val="28"/>
          <w:szCs w:val="28"/>
          <w:rtl w:val="0"/>
        </w:rPr>
        <w:t xml:space="preserve">5.0 Equal Opportunity</w:t>
      </w:r>
    </w:p>
    <w:p w:rsidR="00000000" w:rsidDel="00000000" w:rsidP="00000000" w:rsidRDefault="00000000" w:rsidRPr="00000000" w14:paraId="0000005D">
      <w:pPr>
        <w:pageBreakBefore w:val="0"/>
        <w:jc w:val="both"/>
        <w:rPr>
          <w:rFonts w:ascii="Proxima Nova" w:cs="Proxima Nova" w:eastAsia="Proxima Nova" w:hAnsi="Proxima Nova"/>
          <w:b w:val="1"/>
          <w:bCs w:val="1"/>
          <w:sz w:val="28"/>
          <w:szCs w:val="28"/>
        </w:rPr>
      </w:pPr>
      <w:r w:rsidDel="00000000" w:rsidR="00000000" w:rsidRPr="00000000">
        <w:rPr>
          <w:rtl w:val="0"/>
        </w:rPr>
      </w:r>
    </w:p>
    <w:p w:rsidR="00000000" w:rsidDel="00000000" w:rsidP="00000000" w:rsidRDefault="00000000" w:rsidRPr="00000000" w14:paraId="0000005E">
      <w:pPr>
        <w:pageBreakBefore w:val="0"/>
        <w:rPr>
          <w:rFonts w:ascii="Proxima Nova" w:cs="Proxima Nova" w:eastAsia="Proxima Nova" w:hAnsi="Proxima Nova"/>
        </w:rPr>
      </w:pPr>
      <w:r w:rsidDel="00000000" w:rsidR="00000000" w:rsidRPr="00000000">
        <w:rPr>
          <w:rFonts w:ascii="Proxima Nova" w:cs="Proxima Nova" w:eastAsia="Proxima Nova" w:hAnsi="Proxima Nova"/>
          <w:color w:val="222222"/>
          <w:highlight w:val="white"/>
          <w:rtl w:val="0"/>
        </w:rPr>
        <w:t xml:space="preserve">EmbraceAbility is an equal opportunity employer. We diligently monitor and evaluate our compliance with equal opportunity laws, guidelines, and policies to ensure that employment practices and contracting arrangements give equal opportunity without regard to race, religion, color, national origin, sex, age, or disability.</w:t>
      </w:r>
      <w:r w:rsidDel="00000000" w:rsidR="00000000" w:rsidRPr="00000000">
        <w:rPr>
          <w:rtl w:val="0"/>
        </w:rPr>
      </w:r>
    </w:p>
    <w:p w:rsidR="00000000" w:rsidDel="00000000" w:rsidP="00000000" w:rsidRDefault="00000000" w:rsidRPr="00000000" w14:paraId="0000005F">
      <w:pPr>
        <w:pageBreakBefore w:val="0"/>
        <w:jc w:val="both"/>
        <w:rPr>
          <w:rFonts w:ascii="Proxima Nova" w:cs="Proxima Nova" w:eastAsia="Proxima Nova" w:hAnsi="Proxima Nova"/>
        </w:rPr>
      </w:pPr>
      <w:r w:rsidDel="00000000" w:rsidR="00000000" w:rsidRPr="00000000">
        <w:rPr>
          <w:rtl w:val="0"/>
        </w:rPr>
      </w:r>
    </w:p>
    <w:p w:rsidR="00000000" w:rsidDel="00000000" w:rsidP="00000000" w:rsidRDefault="00000000" w:rsidRPr="00000000" w14:paraId="00000060">
      <w:pPr>
        <w:pageBreakBefore w:val="0"/>
        <w:rPr>
          <w:rFonts w:ascii="Proxima Nova" w:cs="Proxima Nova" w:eastAsia="Proxima Nova" w:hAnsi="Proxima Nova"/>
        </w:rPr>
      </w:pPr>
      <w:r w:rsidDel="00000000" w:rsidR="00000000" w:rsidRPr="00000000">
        <w:rPr>
          <w:rFonts w:ascii="Proxima Nova" w:cs="Proxima Nova" w:eastAsia="Proxima Nova" w:hAnsi="Proxima Nova"/>
          <w:rtl w:val="0"/>
        </w:rPr>
        <w:t xml:space="preserve">By signing this document, I declare that I fully understand the requirements of my role as Chair of the Board and I will carry out my duties according to the above specifications.</w:t>
      </w:r>
    </w:p>
    <w:p w:rsidR="00000000" w:rsidDel="00000000" w:rsidP="00000000" w:rsidRDefault="00000000" w:rsidRPr="00000000" w14:paraId="00000061">
      <w:pPr>
        <w:pageBreakBefore w:val="0"/>
        <w:rPr>
          <w:rFonts w:ascii="Proxima Nova" w:cs="Proxima Nova" w:eastAsia="Proxima Nova" w:hAnsi="Proxima Nova"/>
        </w:rPr>
      </w:pPr>
      <w:r w:rsidDel="00000000" w:rsidR="00000000" w:rsidRPr="00000000">
        <w:rPr>
          <w:rtl w:val="0"/>
        </w:rPr>
      </w:r>
    </w:p>
    <w:p w:rsidR="00000000" w:rsidDel="00000000" w:rsidP="00000000" w:rsidRDefault="00000000" w:rsidRPr="00000000" w14:paraId="00000062">
      <w:pPr>
        <w:pageBreakBefore w:val="0"/>
        <w:rPr>
          <w:rFonts w:ascii="Proxima Nova" w:cs="Proxima Nova" w:eastAsia="Proxima Nova" w:hAnsi="Proxima Nova"/>
        </w:rPr>
      </w:pPr>
      <w:r w:rsidDel="00000000" w:rsidR="00000000" w:rsidRPr="00000000">
        <w:rPr>
          <w:rtl w:val="0"/>
        </w:rPr>
      </w:r>
    </w:p>
    <w:p w:rsidR="00000000" w:rsidDel="00000000" w:rsidP="00000000" w:rsidRDefault="00000000" w:rsidRPr="00000000" w14:paraId="00000063">
      <w:pPr>
        <w:pageBreakBefore w:val="0"/>
        <w:rPr>
          <w:rFonts w:ascii="Proxima Nova" w:cs="Proxima Nova" w:eastAsia="Proxima Nova" w:hAnsi="Proxima Nova"/>
        </w:rPr>
      </w:pPr>
      <w:r w:rsidDel="00000000" w:rsidR="00000000" w:rsidRPr="00000000">
        <w:rPr>
          <w:rFonts w:ascii="Proxima Nova" w:cs="Proxima Nova" w:eastAsia="Proxima Nova" w:hAnsi="Proxima Nova"/>
          <w:rtl w:val="0"/>
        </w:rPr>
        <w:t xml:space="preserve">……………………………………………………………….</w:t>
        <w:tab/>
        <w:tab/>
        <w:tab/>
        <w:t xml:space="preserve">………………………………………….</w:t>
      </w:r>
    </w:p>
    <w:p w:rsidR="00000000" w:rsidDel="00000000" w:rsidP="00000000" w:rsidRDefault="00000000" w:rsidRPr="00000000" w14:paraId="00000064">
      <w:pPr>
        <w:pageBreakBefore w:val="0"/>
        <w:rPr>
          <w:rFonts w:ascii="Proxima Nova" w:cs="Proxima Nova" w:eastAsia="Proxima Nova" w:hAnsi="Proxima Nova"/>
        </w:rPr>
      </w:pPr>
      <w:r w:rsidDel="00000000" w:rsidR="00000000" w:rsidRPr="00000000">
        <w:rPr>
          <w:rFonts w:ascii="Proxima Nova" w:cs="Proxima Nova" w:eastAsia="Proxima Nova" w:hAnsi="Proxima Nova"/>
          <w:rtl w:val="0"/>
        </w:rPr>
        <w:t xml:space="preserve">Signature</w:t>
        <w:tab/>
        <w:tab/>
        <w:tab/>
        <w:tab/>
        <w:tab/>
        <w:tab/>
        <w:tab/>
        <w:t xml:space="preserve">Date</w:t>
      </w:r>
    </w:p>
    <w:p w:rsidR="00000000" w:rsidDel="00000000" w:rsidP="00000000" w:rsidRDefault="00000000" w:rsidRPr="00000000" w14:paraId="00000065">
      <w:pPr>
        <w:pageBreakBefore w:val="0"/>
        <w:rPr>
          <w:rFonts w:ascii="Proxima Nova" w:cs="Proxima Nova" w:eastAsia="Proxima Nova" w:hAnsi="Proxima Nova"/>
        </w:rPr>
      </w:pPr>
      <w:r w:rsidDel="00000000" w:rsidR="00000000" w:rsidRPr="00000000">
        <w:rPr>
          <w:rtl w:val="0"/>
        </w:rPr>
      </w:r>
    </w:p>
    <w:p w:rsidR="00000000" w:rsidDel="00000000" w:rsidP="00000000" w:rsidRDefault="00000000" w:rsidRPr="00000000" w14:paraId="00000066">
      <w:pPr>
        <w:pageBreakBefore w:val="0"/>
        <w:rPr>
          <w:rFonts w:ascii="Proxima Nova" w:cs="Proxima Nova" w:eastAsia="Proxima Nova" w:hAnsi="Proxima Nova"/>
        </w:rPr>
      </w:pPr>
      <w:r w:rsidDel="00000000" w:rsidR="00000000" w:rsidRPr="00000000">
        <w:rPr>
          <w:rtl w:val="0"/>
        </w:rPr>
      </w:r>
    </w:p>
    <w:p w:rsidR="00000000" w:rsidDel="00000000" w:rsidP="00000000" w:rsidRDefault="00000000" w:rsidRPr="00000000" w14:paraId="00000067">
      <w:pPr>
        <w:pageBreakBefore w:val="0"/>
        <w:rPr>
          <w:rFonts w:ascii="Proxima Nova" w:cs="Proxima Nova" w:eastAsia="Proxima Nova" w:hAnsi="Proxima Nova"/>
        </w:rPr>
      </w:pPr>
      <w:r w:rsidDel="00000000" w:rsidR="00000000" w:rsidRPr="00000000">
        <w:rPr>
          <w:rtl w:val="0"/>
        </w:rPr>
      </w:r>
    </w:p>
    <w:p w:rsidR="00000000" w:rsidDel="00000000" w:rsidP="00000000" w:rsidRDefault="00000000" w:rsidRPr="00000000" w14:paraId="00000068">
      <w:pPr>
        <w:pageBreakBefore w:val="0"/>
        <w:rPr>
          <w:rFonts w:ascii="Proxima Nova" w:cs="Proxima Nova" w:eastAsia="Proxima Nova" w:hAnsi="Proxima Nova"/>
        </w:rPr>
      </w:pPr>
      <w:r w:rsidDel="00000000" w:rsidR="00000000" w:rsidRPr="00000000">
        <w:rPr>
          <w:rFonts w:ascii="Proxima Nova" w:cs="Proxima Nova" w:eastAsia="Proxima Nova" w:hAnsi="Proxima Nova"/>
          <w:rtl w:val="0"/>
        </w:rPr>
        <w:t xml:space="preserve">……………………………………………………………….</w:t>
      </w:r>
    </w:p>
    <w:p w:rsidR="00000000" w:rsidDel="00000000" w:rsidP="00000000" w:rsidRDefault="00000000" w:rsidRPr="00000000" w14:paraId="00000069">
      <w:pPr>
        <w:pageBreakBefore w:val="0"/>
        <w:rPr>
          <w:rFonts w:ascii="Proxima Nova" w:cs="Proxima Nova" w:eastAsia="Proxima Nova" w:hAnsi="Proxima Nova"/>
        </w:rPr>
      </w:pPr>
      <w:r w:rsidDel="00000000" w:rsidR="00000000" w:rsidRPr="00000000">
        <w:rPr>
          <w:rFonts w:ascii="Proxima Nova" w:cs="Proxima Nova" w:eastAsia="Proxima Nova" w:hAnsi="Proxima Nova"/>
          <w:rtl w:val="0"/>
        </w:rPr>
        <w:t xml:space="preserve">Print Name</w:t>
      </w:r>
    </w:p>
    <w:p w:rsidR="00000000" w:rsidDel="00000000" w:rsidP="00000000" w:rsidRDefault="00000000" w:rsidRPr="00000000" w14:paraId="0000006A">
      <w:pPr>
        <w:pageBreakBefore w:val="0"/>
        <w:rPr>
          <w:rFonts w:ascii="Proxima Nova" w:cs="Proxima Nova" w:eastAsia="Proxima Nova" w:hAnsi="Proxima Nova"/>
        </w:rPr>
      </w:pPr>
      <w:r w:rsidDel="00000000" w:rsidR="00000000" w:rsidRPr="00000000">
        <w:rPr>
          <w:rtl w:val="0"/>
        </w:rPr>
      </w:r>
    </w:p>
    <w:p w:rsidR="00000000" w:rsidDel="00000000" w:rsidP="00000000" w:rsidRDefault="00000000" w:rsidRPr="00000000" w14:paraId="0000006B">
      <w:pPr>
        <w:pageBreakBefore w:val="0"/>
        <w:rPr>
          <w:rFonts w:ascii="Proxima Nova" w:cs="Proxima Nova" w:eastAsia="Proxima Nova" w:hAnsi="Proxima Nova"/>
        </w:rPr>
      </w:pPr>
      <w:r w:rsidDel="00000000" w:rsidR="00000000" w:rsidRPr="00000000">
        <w:rPr>
          <w:rtl w:val="0"/>
        </w:rPr>
      </w:r>
    </w:p>
    <w:p w:rsidR="00000000" w:rsidDel="00000000" w:rsidP="00000000" w:rsidRDefault="00000000" w:rsidRPr="00000000" w14:paraId="0000006C">
      <w:pPr>
        <w:rPr>
          <w:rFonts w:ascii="Proxima Nova" w:cs="Proxima Nova" w:eastAsia="Proxima Nova" w:hAnsi="Proxima Nova"/>
        </w:rPr>
      </w:pPr>
      <w:r w:rsidDel="00000000" w:rsidR="00000000" w:rsidRPr="00000000">
        <w:rPr>
          <w:rFonts w:ascii="Proxima Nova" w:cs="Proxima Nova" w:eastAsia="Proxima Nova" w:hAnsi="Proxima Nova"/>
          <w:rtl w:val="0"/>
        </w:rPr>
        <w:t xml:space="preserve">……………………………………………………………….</w:t>
        <w:tab/>
        <w:tab/>
        <w:tab/>
        <w:t xml:space="preserve">………………………………………….</w:t>
      </w:r>
    </w:p>
    <w:p w:rsidR="00000000" w:rsidDel="00000000" w:rsidP="00000000" w:rsidRDefault="00000000" w:rsidRPr="00000000" w14:paraId="0000006D">
      <w:pPr>
        <w:rPr>
          <w:rFonts w:ascii="Proxima Nova" w:cs="Proxima Nova" w:eastAsia="Proxima Nova" w:hAnsi="Proxima Nova"/>
        </w:rPr>
      </w:pPr>
      <w:r w:rsidDel="00000000" w:rsidR="00000000" w:rsidRPr="00000000">
        <w:rPr>
          <w:rFonts w:ascii="Proxima Nova" w:cs="Proxima Nova" w:eastAsia="Proxima Nova" w:hAnsi="Proxima Nova"/>
          <w:rtl w:val="0"/>
        </w:rPr>
        <w:t xml:space="preserve">Signature</w:t>
        <w:tab/>
        <w:tab/>
        <w:tab/>
        <w:tab/>
        <w:tab/>
        <w:tab/>
        <w:tab/>
        <w:t xml:space="preserve">Date</w:t>
      </w:r>
    </w:p>
    <w:p w:rsidR="00000000" w:rsidDel="00000000" w:rsidP="00000000" w:rsidRDefault="00000000" w:rsidRPr="00000000" w14:paraId="0000006E">
      <w:pPr>
        <w:rPr>
          <w:rFonts w:ascii="Proxima Nova" w:cs="Proxima Nova" w:eastAsia="Proxima Nova" w:hAnsi="Proxima Nova"/>
        </w:rPr>
      </w:pPr>
      <w:r w:rsidDel="00000000" w:rsidR="00000000" w:rsidRPr="00000000">
        <w:rPr>
          <w:rtl w:val="0"/>
        </w:rPr>
      </w:r>
    </w:p>
    <w:p w:rsidR="00000000" w:rsidDel="00000000" w:rsidP="00000000" w:rsidRDefault="00000000" w:rsidRPr="00000000" w14:paraId="0000006F">
      <w:pPr>
        <w:rPr>
          <w:rFonts w:ascii="Proxima Nova" w:cs="Proxima Nova" w:eastAsia="Proxima Nova" w:hAnsi="Proxima Nova"/>
        </w:rPr>
      </w:pPr>
      <w:r w:rsidDel="00000000" w:rsidR="00000000" w:rsidRPr="00000000">
        <w:rPr>
          <w:rtl w:val="0"/>
        </w:rPr>
      </w:r>
    </w:p>
    <w:p w:rsidR="00000000" w:rsidDel="00000000" w:rsidP="00000000" w:rsidRDefault="00000000" w:rsidRPr="00000000" w14:paraId="00000070">
      <w:pPr>
        <w:rPr>
          <w:rFonts w:ascii="Proxima Nova" w:cs="Proxima Nova" w:eastAsia="Proxima Nova" w:hAnsi="Proxima Nova"/>
        </w:rPr>
      </w:pPr>
      <w:r w:rsidDel="00000000" w:rsidR="00000000" w:rsidRPr="00000000">
        <w:rPr>
          <w:rtl w:val="0"/>
        </w:rPr>
      </w:r>
    </w:p>
    <w:p w:rsidR="00000000" w:rsidDel="00000000" w:rsidP="00000000" w:rsidRDefault="00000000" w:rsidRPr="00000000" w14:paraId="00000071">
      <w:pPr>
        <w:rPr>
          <w:rFonts w:ascii="Proxima Nova" w:cs="Proxima Nova" w:eastAsia="Proxima Nova" w:hAnsi="Proxima Nova"/>
        </w:rPr>
      </w:pPr>
      <w:r w:rsidDel="00000000" w:rsidR="00000000" w:rsidRPr="00000000">
        <w:rPr>
          <w:rFonts w:ascii="Proxima Nova" w:cs="Proxima Nova" w:eastAsia="Proxima Nova" w:hAnsi="Proxima Nova"/>
          <w:rtl w:val="0"/>
        </w:rPr>
        <w:t xml:space="preserve">……………………………………………………………….</w:t>
      </w:r>
    </w:p>
    <w:p w:rsidR="00000000" w:rsidDel="00000000" w:rsidP="00000000" w:rsidRDefault="00000000" w:rsidRPr="00000000" w14:paraId="00000072">
      <w:pPr>
        <w:rPr>
          <w:rFonts w:ascii="Proxima Nova" w:cs="Proxima Nova" w:eastAsia="Proxima Nova" w:hAnsi="Proxima Nova"/>
        </w:rPr>
      </w:pPr>
      <w:r w:rsidDel="00000000" w:rsidR="00000000" w:rsidRPr="00000000">
        <w:rPr>
          <w:rFonts w:ascii="Proxima Nova" w:cs="Proxima Nova" w:eastAsia="Proxima Nova" w:hAnsi="Proxima Nova"/>
          <w:rtl w:val="0"/>
        </w:rPr>
        <w:t xml:space="preserve">Print Name</w:t>
      </w:r>
    </w:p>
    <w:p w:rsidR="00000000" w:rsidDel="00000000" w:rsidP="00000000" w:rsidRDefault="00000000" w:rsidRPr="00000000" w14:paraId="00000073">
      <w:pPr>
        <w:pageBreakBefore w:val="0"/>
        <w:jc w:val="both"/>
        <w:rPr>
          <w:rFonts w:ascii="Proxima Nova" w:cs="Proxima Nova" w:eastAsia="Proxima Nova" w:hAnsi="Proxima Nova"/>
        </w:rPr>
      </w:pPr>
      <w:r w:rsidDel="00000000" w:rsidR="00000000" w:rsidRPr="00000000">
        <w:rPr>
          <w:rtl w:val="0"/>
        </w:rPr>
      </w:r>
    </w:p>
    <w:p w:rsidR="00000000" w:rsidDel="00000000" w:rsidP="00000000" w:rsidRDefault="00000000" w:rsidRPr="00000000" w14:paraId="00000074">
      <w:pPr>
        <w:pageBreakBefore w:val="0"/>
        <w:rPr>
          <w:rFonts w:ascii="Proxima Nova" w:cs="Proxima Nova" w:eastAsia="Proxima Nova" w:hAnsi="Proxima Nova"/>
        </w:rPr>
      </w:pPr>
      <w:r w:rsidDel="00000000" w:rsidR="00000000" w:rsidRPr="00000000">
        <w:rPr>
          <w:rtl w:val="0"/>
        </w:rPr>
      </w:r>
    </w:p>
    <w:sectPr>
      <w:headerReference r:id="rId6" w:type="default"/>
      <w:footerReference r:id="rId7" w:type="default"/>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Proxima Nov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6">
    <w:pPr>
      <w:pageBreakBefore w:val="0"/>
      <w:spacing w:after="720" w:lineRule="auto"/>
      <w:jc w:val="right"/>
      <w:rPr>
        <w:sz w:val="18"/>
        <w:szCs w:val="18"/>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5">
    <w:pPr>
      <w:pageBreakBefore w:val="0"/>
      <w:jc w:val="right"/>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firstLine="360"/>
      </w:pPr>
      <w:rPr>
        <w:rFonts w:ascii="Arial" w:cs="Arial" w:eastAsia="Arial" w:hAnsi="Arial"/>
        <w:u w:val="none"/>
      </w:rPr>
    </w:lvl>
    <w:lvl w:ilvl="1">
      <w:start w:val="1"/>
      <w:numFmt w:val="bullet"/>
      <w:lvlText w:val="○"/>
      <w:lvlJc w:val="left"/>
      <w:pPr>
        <w:ind w:left="1440" w:firstLine="1080"/>
      </w:pPr>
      <w:rPr>
        <w:rFonts w:ascii="Arial" w:cs="Arial" w:eastAsia="Arial" w:hAnsi="Arial"/>
        <w:u w:val="none"/>
      </w:rPr>
    </w:lvl>
    <w:lvl w:ilvl="2">
      <w:start w:val="1"/>
      <w:numFmt w:val="bullet"/>
      <w:lvlText w:val="■"/>
      <w:lvlJc w:val="left"/>
      <w:pPr>
        <w:ind w:left="2160" w:firstLine="1800"/>
      </w:pPr>
      <w:rPr>
        <w:rFonts w:ascii="Arial" w:cs="Arial" w:eastAsia="Arial" w:hAnsi="Arial"/>
        <w:u w:val="none"/>
      </w:rPr>
    </w:lvl>
    <w:lvl w:ilvl="3">
      <w:start w:val="1"/>
      <w:numFmt w:val="bullet"/>
      <w:lvlText w:val="●"/>
      <w:lvlJc w:val="left"/>
      <w:pPr>
        <w:ind w:left="2880" w:firstLine="2520"/>
      </w:pPr>
      <w:rPr>
        <w:rFonts w:ascii="Arial" w:cs="Arial" w:eastAsia="Arial" w:hAnsi="Arial"/>
        <w:u w:val="none"/>
      </w:rPr>
    </w:lvl>
    <w:lvl w:ilvl="4">
      <w:start w:val="1"/>
      <w:numFmt w:val="bullet"/>
      <w:lvlText w:val="○"/>
      <w:lvlJc w:val="left"/>
      <w:pPr>
        <w:ind w:left="3600" w:firstLine="3240"/>
      </w:pPr>
      <w:rPr>
        <w:rFonts w:ascii="Arial" w:cs="Arial" w:eastAsia="Arial" w:hAnsi="Arial"/>
        <w:u w:val="none"/>
      </w:rPr>
    </w:lvl>
    <w:lvl w:ilvl="5">
      <w:start w:val="1"/>
      <w:numFmt w:val="bullet"/>
      <w:lvlText w:val="■"/>
      <w:lvlJc w:val="left"/>
      <w:pPr>
        <w:ind w:left="4320" w:firstLine="3960"/>
      </w:pPr>
      <w:rPr>
        <w:rFonts w:ascii="Arial" w:cs="Arial" w:eastAsia="Arial" w:hAnsi="Arial"/>
        <w:u w:val="none"/>
      </w:rPr>
    </w:lvl>
    <w:lvl w:ilvl="6">
      <w:start w:val="1"/>
      <w:numFmt w:val="bullet"/>
      <w:lvlText w:val="●"/>
      <w:lvlJc w:val="left"/>
      <w:pPr>
        <w:ind w:left="5040" w:firstLine="4680"/>
      </w:pPr>
      <w:rPr>
        <w:rFonts w:ascii="Arial" w:cs="Arial" w:eastAsia="Arial" w:hAnsi="Arial"/>
        <w:u w:val="none"/>
      </w:rPr>
    </w:lvl>
    <w:lvl w:ilvl="7">
      <w:start w:val="1"/>
      <w:numFmt w:val="bullet"/>
      <w:lvlText w:val="○"/>
      <w:lvlJc w:val="left"/>
      <w:pPr>
        <w:ind w:left="5760" w:firstLine="5400"/>
      </w:pPr>
      <w:rPr>
        <w:rFonts w:ascii="Arial" w:cs="Arial" w:eastAsia="Arial" w:hAnsi="Arial"/>
        <w:u w:val="none"/>
      </w:rPr>
    </w:lvl>
    <w:lvl w:ilvl="8">
      <w:start w:val="1"/>
      <w:numFmt w:val="bullet"/>
      <w:lvlText w:val="■"/>
      <w:lvlJc w:val="left"/>
      <w:pPr>
        <w:ind w:left="6480" w:firstLine="6120"/>
      </w:pPr>
      <w:rPr>
        <w:rFonts w:ascii="Arial" w:cs="Arial" w:eastAsia="Arial" w:hAnsi="Arial"/>
        <w:u w:val="none"/>
      </w:rPr>
    </w:lvl>
  </w:abstractNum>
  <w:abstractNum w:abstractNumId="2">
    <w:lvl w:ilvl="0">
      <w:start w:val="1"/>
      <w:numFmt w:val="bullet"/>
      <w:lvlText w:val="●"/>
      <w:lvlJc w:val="left"/>
      <w:pPr>
        <w:ind w:left="720" w:firstLine="360"/>
      </w:pPr>
      <w:rPr>
        <w:rFonts w:ascii="Arial" w:cs="Arial" w:eastAsia="Arial" w:hAnsi="Arial"/>
        <w:u w:val="none"/>
      </w:rPr>
    </w:lvl>
    <w:lvl w:ilvl="1">
      <w:start w:val="1"/>
      <w:numFmt w:val="bullet"/>
      <w:lvlText w:val="○"/>
      <w:lvlJc w:val="left"/>
      <w:pPr>
        <w:ind w:left="1440" w:firstLine="1080"/>
      </w:pPr>
      <w:rPr>
        <w:rFonts w:ascii="Arial" w:cs="Arial" w:eastAsia="Arial" w:hAnsi="Arial"/>
        <w:u w:val="none"/>
      </w:rPr>
    </w:lvl>
    <w:lvl w:ilvl="2">
      <w:start w:val="1"/>
      <w:numFmt w:val="bullet"/>
      <w:lvlText w:val="■"/>
      <w:lvlJc w:val="left"/>
      <w:pPr>
        <w:ind w:left="2160" w:firstLine="1800"/>
      </w:pPr>
      <w:rPr>
        <w:rFonts w:ascii="Arial" w:cs="Arial" w:eastAsia="Arial" w:hAnsi="Arial"/>
        <w:u w:val="none"/>
      </w:rPr>
    </w:lvl>
    <w:lvl w:ilvl="3">
      <w:start w:val="1"/>
      <w:numFmt w:val="bullet"/>
      <w:lvlText w:val="●"/>
      <w:lvlJc w:val="left"/>
      <w:pPr>
        <w:ind w:left="2880" w:firstLine="2520"/>
      </w:pPr>
      <w:rPr>
        <w:rFonts w:ascii="Arial" w:cs="Arial" w:eastAsia="Arial" w:hAnsi="Arial"/>
        <w:u w:val="none"/>
      </w:rPr>
    </w:lvl>
    <w:lvl w:ilvl="4">
      <w:start w:val="1"/>
      <w:numFmt w:val="bullet"/>
      <w:lvlText w:val="○"/>
      <w:lvlJc w:val="left"/>
      <w:pPr>
        <w:ind w:left="3600" w:firstLine="3240"/>
      </w:pPr>
      <w:rPr>
        <w:rFonts w:ascii="Arial" w:cs="Arial" w:eastAsia="Arial" w:hAnsi="Arial"/>
        <w:u w:val="none"/>
      </w:rPr>
    </w:lvl>
    <w:lvl w:ilvl="5">
      <w:start w:val="1"/>
      <w:numFmt w:val="bullet"/>
      <w:lvlText w:val="■"/>
      <w:lvlJc w:val="left"/>
      <w:pPr>
        <w:ind w:left="4320" w:firstLine="3960"/>
      </w:pPr>
      <w:rPr>
        <w:rFonts w:ascii="Arial" w:cs="Arial" w:eastAsia="Arial" w:hAnsi="Arial"/>
        <w:u w:val="none"/>
      </w:rPr>
    </w:lvl>
    <w:lvl w:ilvl="6">
      <w:start w:val="1"/>
      <w:numFmt w:val="bullet"/>
      <w:lvlText w:val="●"/>
      <w:lvlJc w:val="left"/>
      <w:pPr>
        <w:ind w:left="5040" w:firstLine="4680"/>
      </w:pPr>
      <w:rPr>
        <w:rFonts w:ascii="Arial" w:cs="Arial" w:eastAsia="Arial" w:hAnsi="Arial"/>
        <w:u w:val="none"/>
      </w:rPr>
    </w:lvl>
    <w:lvl w:ilvl="7">
      <w:start w:val="1"/>
      <w:numFmt w:val="bullet"/>
      <w:lvlText w:val="○"/>
      <w:lvlJc w:val="left"/>
      <w:pPr>
        <w:ind w:left="5760" w:firstLine="5400"/>
      </w:pPr>
      <w:rPr>
        <w:rFonts w:ascii="Arial" w:cs="Arial" w:eastAsia="Arial" w:hAnsi="Arial"/>
        <w:u w:val="none"/>
      </w:rPr>
    </w:lvl>
    <w:lvl w:ilvl="8">
      <w:start w:val="1"/>
      <w:numFmt w:val="bullet"/>
      <w:lvlText w:val="■"/>
      <w:lvlJc w:val="left"/>
      <w:pPr>
        <w:ind w:left="6480" w:firstLine="6120"/>
      </w:pPr>
      <w:rPr>
        <w:rFonts w:ascii="Arial" w:cs="Arial" w:eastAsia="Arial" w:hAnsi="Arial"/>
        <w:u w:val="none"/>
      </w:rPr>
    </w:lvl>
  </w:abstractNum>
  <w:abstractNum w:abstractNumId="3">
    <w:lvl w:ilvl="0">
      <w:start w:val="1"/>
      <w:numFmt w:val="bullet"/>
      <w:lvlText w:val="●"/>
      <w:lvlJc w:val="left"/>
      <w:pPr>
        <w:ind w:left="720" w:firstLine="360"/>
      </w:pPr>
      <w:rPr>
        <w:rFonts w:ascii="Arial" w:cs="Arial" w:eastAsia="Arial" w:hAnsi="Arial"/>
        <w:u w:val="none"/>
      </w:rPr>
    </w:lvl>
    <w:lvl w:ilvl="1">
      <w:start w:val="1"/>
      <w:numFmt w:val="bullet"/>
      <w:lvlText w:val="○"/>
      <w:lvlJc w:val="left"/>
      <w:pPr>
        <w:ind w:left="1440" w:firstLine="1080"/>
      </w:pPr>
      <w:rPr>
        <w:rFonts w:ascii="Arial" w:cs="Arial" w:eastAsia="Arial" w:hAnsi="Arial"/>
        <w:u w:val="none"/>
      </w:rPr>
    </w:lvl>
    <w:lvl w:ilvl="2">
      <w:start w:val="1"/>
      <w:numFmt w:val="bullet"/>
      <w:lvlText w:val="■"/>
      <w:lvlJc w:val="left"/>
      <w:pPr>
        <w:ind w:left="2160" w:firstLine="1800"/>
      </w:pPr>
      <w:rPr>
        <w:rFonts w:ascii="Arial" w:cs="Arial" w:eastAsia="Arial" w:hAnsi="Arial"/>
        <w:u w:val="none"/>
      </w:rPr>
    </w:lvl>
    <w:lvl w:ilvl="3">
      <w:start w:val="1"/>
      <w:numFmt w:val="bullet"/>
      <w:lvlText w:val="●"/>
      <w:lvlJc w:val="left"/>
      <w:pPr>
        <w:ind w:left="2880" w:firstLine="2520"/>
      </w:pPr>
      <w:rPr>
        <w:rFonts w:ascii="Arial" w:cs="Arial" w:eastAsia="Arial" w:hAnsi="Arial"/>
        <w:u w:val="none"/>
      </w:rPr>
    </w:lvl>
    <w:lvl w:ilvl="4">
      <w:start w:val="1"/>
      <w:numFmt w:val="bullet"/>
      <w:lvlText w:val="○"/>
      <w:lvlJc w:val="left"/>
      <w:pPr>
        <w:ind w:left="3600" w:firstLine="3240"/>
      </w:pPr>
      <w:rPr>
        <w:rFonts w:ascii="Arial" w:cs="Arial" w:eastAsia="Arial" w:hAnsi="Arial"/>
        <w:u w:val="none"/>
      </w:rPr>
    </w:lvl>
    <w:lvl w:ilvl="5">
      <w:start w:val="1"/>
      <w:numFmt w:val="bullet"/>
      <w:lvlText w:val="■"/>
      <w:lvlJc w:val="left"/>
      <w:pPr>
        <w:ind w:left="4320" w:firstLine="3960"/>
      </w:pPr>
      <w:rPr>
        <w:rFonts w:ascii="Arial" w:cs="Arial" w:eastAsia="Arial" w:hAnsi="Arial"/>
        <w:u w:val="none"/>
      </w:rPr>
    </w:lvl>
    <w:lvl w:ilvl="6">
      <w:start w:val="1"/>
      <w:numFmt w:val="bullet"/>
      <w:lvlText w:val="●"/>
      <w:lvlJc w:val="left"/>
      <w:pPr>
        <w:ind w:left="5040" w:firstLine="4680"/>
      </w:pPr>
      <w:rPr>
        <w:rFonts w:ascii="Arial" w:cs="Arial" w:eastAsia="Arial" w:hAnsi="Arial"/>
        <w:u w:val="none"/>
      </w:rPr>
    </w:lvl>
    <w:lvl w:ilvl="7">
      <w:start w:val="1"/>
      <w:numFmt w:val="bullet"/>
      <w:lvlText w:val="○"/>
      <w:lvlJc w:val="left"/>
      <w:pPr>
        <w:ind w:left="5760" w:firstLine="5400"/>
      </w:pPr>
      <w:rPr>
        <w:rFonts w:ascii="Arial" w:cs="Arial" w:eastAsia="Arial" w:hAnsi="Arial"/>
        <w:u w:val="none"/>
      </w:rPr>
    </w:lvl>
    <w:lvl w:ilvl="8">
      <w:start w:val="1"/>
      <w:numFmt w:val="bullet"/>
      <w:lvlText w:val="■"/>
      <w:lvlJc w:val="left"/>
      <w:pPr>
        <w:ind w:left="6480" w:firstLine="6120"/>
      </w:pPr>
      <w:rPr>
        <w:rFonts w:ascii="Arial" w:cs="Arial" w:eastAsia="Arial" w:hAnsi="Arial"/>
        <w:u w:val="none"/>
      </w:rPr>
    </w:lvl>
  </w:abstractNum>
  <w:abstractNum w:abstractNumId="4">
    <w:lvl w:ilvl="0">
      <w:start w:val="1"/>
      <w:numFmt w:val="bullet"/>
      <w:lvlText w:val="●"/>
      <w:lvlJc w:val="left"/>
      <w:pPr>
        <w:ind w:left="720" w:firstLine="360"/>
      </w:pPr>
      <w:rPr>
        <w:rFonts w:ascii="Arial" w:cs="Arial" w:eastAsia="Arial" w:hAnsi="Arial"/>
        <w:u w:val="none"/>
      </w:rPr>
    </w:lvl>
    <w:lvl w:ilvl="1">
      <w:start w:val="1"/>
      <w:numFmt w:val="bullet"/>
      <w:lvlText w:val="○"/>
      <w:lvlJc w:val="left"/>
      <w:pPr>
        <w:ind w:left="1440" w:firstLine="1080"/>
      </w:pPr>
      <w:rPr>
        <w:rFonts w:ascii="Arial" w:cs="Arial" w:eastAsia="Arial" w:hAnsi="Arial"/>
        <w:u w:val="none"/>
      </w:rPr>
    </w:lvl>
    <w:lvl w:ilvl="2">
      <w:start w:val="1"/>
      <w:numFmt w:val="bullet"/>
      <w:lvlText w:val="■"/>
      <w:lvlJc w:val="left"/>
      <w:pPr>
        <w:ind w:left="2160" w:firstLine="1800"/>
      </w:pPr>
      <w:rPr>
        <w:rFonts w:ascii="Arial" w:cs="Arial" w:eastAsia="Arial" w:hAnsi="Arial"/>
        <w:u w:val="none"/>
      </w:rPr>
    </w:lvl>
    <w:lvl w:ilvl="3">
      <w:start w:val="1"/>
      <w:numFmt w:val="bullet"/>
      <w:lvlText w:val="●"/>
      <w:lvlJc w:val="left"/>
      <w:pPr>
        <w:ind w:left="2880" w:firstLine="2520"/>
      </w:pPr>
      <w:rPr>
        <w:rFonts w:ascii="Arial" w:cs="Arial" w:eastAsia="Arial" w:hAnsi="Arial"/>
        <w:u w:val="none"/>
      </w:rPr>
    </w:lvl>
    <w:lvl w:ilvl="4">
      <w:start w:val="1"/>
      <w:numFmt w:val="bullet"/>
      <w:lvlText w:val="○"/>
      <w:lvlJc w:val="left"/>
      <w:pPr>
        <w:ind w:left="3600" w:firstLine="3240"/>
      </w:pPr>
      <w:rPr>
        <w:rFonts w:ascii="Arial" w:cs="Arial" w:eastAsia="Arial" w:hAnsi="Arial"/>
        <w:u w:val="none"/>
      </w:rPr>
    </w:lvl>
    <w:lvl w:ilvl="5">
      <w:start w:val="1"/>
      <w:numFmt w:val="bullet"/>
      <w:lvlText w:val="■"/>
      <w:lvlJc w:val="left"/>
      <w:pPr>
        <w:ind w:left="4320" w:firstLine="3960"/>
      </w:pPr>
      <w:rPr>
        <w:rFonts w:ascii="Arial" w:cs="Arial" w:eastAsia="Arial" w:hAnsi="Arial"/>
        <w:u w:val="none"/>
      </w:rPr>
    </w:lvl>
    <w:lvl w:ilvl="6">
      <w:start w:val="1"/>
      <w:numFmt w:val="bullet"/>
      <w:lvlText w:val="●"/>
      <w:lvlJc w:val="left"/>
      <w:pPr>
        <w:ind w:left="5040" w:firstLine="4680"/>
      </w:pPr>
      <w:rPr>
        <w:rFonts w:ascii="Arial" w:cs="Arial" w:eastAsia="Arial" w:hAnsi="Arial"/>
        <w:u w:val="none"/>
      </w:rPr>
    </w:lvl>
    <w:lvl w:ilvl="7">
      <w:start w:val="1"/>
      <w:numFmt w:val="bullet"/>
      <w:lvlText w:val="○"/>
      <w:lvlJc w:val="left"/>
      <w:pPr>
        <w:ind w:left="5760" w:firstLine="5400"/>
      </w:pPr>
      <w:rPr>
        <w:rFonts w:ascii="Arial" w:cs="Arial" w:eastAsia="Arial" w:hAnsi="Arial"/>
        <w:u w:val="none"/>
      </w:rPr>
    </w:lvl>
    <w:lvl w:ilvl="8">
      <w:start w:val="1"/>
      <w:numFmt w:val="bullet"/>
      <w:lvlText w:val="■"/>
      <w:lvlJc w:val="left"/>
      <w:pPr>
        <w:ind w:left="6480" w:firstLine="6120"/>
      </w:pPr>
      <w:rPr>
        <w:rFonts w:ascii="Arial" w:cs="Arial" w:eastAsia="Arial" w:hAnsi="Arial"/>
        <w:u w:val="none"/>
      </w:rPr>
    </w:lvl>
  </w:abstractNum>
  <w:abstractNum w:abstractNumId="5">
    <w:lvl w:ilvl="0">
      <w:start w:val="1"/>
      <w:numFmt w:val="bullet"/>
      <w:lvlText w:val="●"/>
      <w:lvlJc w:val="left"/>
      <w:pPr>
        <w:ind w:left="720" w:firstLine="360"/>
      </w:pPr>
      <w:rPr>
        <w:rFonts w:ascii="Arial" w:cs="Arial" w:eastAsia="Arial" w:hAnsi="Arial"/>
        <w:u w:val="none"/>
      </w:rPr>
    </w:lvl>
    <w:lvl w:ilvl="1">
      <w:start w:val="1"/>
      <w:numFmt w:val="bullet"/>
      <w:lvlText w:val="○"/>
      <w:lvlJc w:val="left"/>
      <w:pPr>
        <w:ind w:left="1440" w:firstLine="1080"/>
      </w:pPr>
      <w:rPr>
        <w:rFonts w:ascii="Arial" w:cs="Arial" w:eastAsia="Arial" w:hAnsi="Arial"/>
        <w:u w:val="none"/>
      </w:rPr>
    </w:lvl>
    <w:lvl w:ilvl="2">
      <w:start w:val="1"/>
      <w:numFmt w:val="bullet"/>
      <w:lvlText w:val="■"/>
      <w:lvlJc w:val="left"/>
      <w:pPr>
        <w:ind w:left="2160" w:firstLine="1800"/>
      </w:pPr>
      <w:rPr>
        <w:rFonts w:ascii="Arial" w:cs="Arial" w:eastAsia="Arial" w:hAnsi="Arial"/>
        <w:u w:val="none"/>
      </w:rPr>
    </w:lvl>
    <w:lvl w:ilvl="3">
      <w:start w:val="1"/>
      <w:numFmt w:val="bullet"/>
      <w:lvlText w:val="●"/>
      <w:lvlJc w:val="left"/>
      <w:pPr>
        <w:ind w:left="2880" w:firstLine="2520"/>
      </w:pPr>
      <w:rPr>
        <w:rFonts w:ascii="Arial" w:cs="Arial" w:eastAsia="Arial" w:hAnsi="Arial"/>
        <w:u w:val="none"/>
      </w:rPr>
    </w:lvl>
    <w:lvl w:ilvl="4">
      <w:start w:val="1"/>
      <w:numFmt w:val="bullet"/>
      <w:lvlText w:val="○"/>
      <w:lvlJc w:val="left"/>
      <w:pPr>
        <w:ind w:left="3600" w:firstLine="3240"/>
      </w:pPr>
      <w:rPr>
        <w:rFonts w:ascii="Arial" w:cs="Arial" w:eastAsia="Arial" w:hAnsi="Arial"/>
        <w:u w:val="none"/>
      </w:rPr>
    </w:lvl>
    <w:lvl w:ilvl="5">
      <w:start w:val="1"/>
      <w:numFmt w:val="bullet"/>
      <w:lvlText w:val="■"/>
      <w:lvlJc w:val="left"/>
      <w:pPr>
        <w:ind w:left="4320" w:firstLine="3960"/>
      </w:pPr>
      <w:rPr>
        <w:rFonts w:ascii="Arial" w:cs="Arial" w:eastAsia="Arial" w:hAnsi="Arial"/>
        <w:u w:val="none"/>
      </w:rPr>
    </w:lvl>
    <w:lvl w:ilvl="6">
      <w:start w:val="1"/>
      <w:numFmt w:val="bullet"/>
      <w:lvlText w:val="●"/>
      <w:lvlJc w:val="left"/>
      <w:pPr>
        <w:ind w:left="5040" w:firstLine="4680"/>
      </w:pPr>
      <w:rPr>
        <w:rFonts w:ascii="Arial" w:cs="Arial" w:eastAsia="Arial" w:hAnsi="Arial"/>
        <w:u w:val="none"/>
      </w:rPr>
    </w:lvl>
    <w:lvl w:ilvl="7">
      <w:start w:val="1"/>
      <w:numFmt w:val="bullet"/>
      <w:lvlText w:val="○"/>
      <w:lvlJc w:val="left"/>
      <w:pPr>
        <w:ind w:left="5760" w:firstLine="5400"/>
      </w:pPr>
      <w:rPr>
        <w:rFonts w:ascii="Arial" w:cs="Arial" w:eastAsia="Arial" w:hAnsi="Arial"/>
        <w:u w:val="none"/>
      </w:rPr>
    </w:lvl>
    <w:lvl w:ilvl="8">
      <w:start w:val="1"/>
      <w:numFmt w:val="bullet"/>
      <w:lvlText w:val="■"/>
      <w:lvlJc w:val="left"/>
      <w:pPr>
        <w:ind w:left="6480" w:firstLine="6120"/>
      </w:pPr>
      <w:rPr>
        <w:rFonts w:ascii="Arial" w:cs="Arial" w:eastAsia="Arial" w:hAnsi="Arial"/>
        <w:u w:val="none"/>
      </w:rPr>
    </w:lvl>
  </w:abstractNum>
  <w:abstractNum w:abstractNumId="6">
    <w:lvl w:ilvl="0">
      <w:start w:val="1"/>
      <w:numFmt w:val="bullet"/>
      <w:lvlText w:val="●"/>
      <w:lvlJc w:val="left"/>
      <w:pPr>
        <w:ind w:left="720" w:firstLine="360"/>
      </w:pPr>
      <w:rPr>
        <w:rFonts w:ascii="Arial" w:cs="Arial" w:eastAsia="Arial" w:hAnsi="Arial"/>
        <w:u w:val="none"/>
      </w:rPr>
    </w:lvl>
    <w:lvl w:ilvl="1">
      <w:start w:val="1"/>
      <w:numFmt w:val="bullet"/>
      <w:lvlText w:val="○"/>
      <w:lvlJc w:val="left"/>
      <w:pPr>
        <w:ind w:left="1440" w:firstLine="1080"/>
      </w:pPr>
      <w:rPr>
        <w:rFonts w:ascii="Arial" w:cs="Arial" w:eastAsia="Arial" w:hAnsi="Arial"/>
        <w:u w:val="none"/>
      </w:rPr>
    </w:lvl>
    <w:lvl w:ilvl="2">
      <w:start w:val="1"/>
      <w:numFmt w:val="bullet"/>
      <w:lvlText w:val="■"/>
      <w:lvlJc w:val="left"/>
      <w:pPr>
        <w:ind w:left="2160" w:firstLine="1800"/>
      </w:pPr>
      <w:rPr>
        <w:rFonts w:ascii="Arial" w:cs="Arial" w:eastAsia="Arial" w:hAnsi="Arial"/>
        <w:u w:val="none"/>
      </w:rPr>
    </w:lvl>
    <w:lvl w:ilvl="3">
      <w:start w:val="1"/>
      <w:numFmt w:val="bullet"/>
      <w:lvlText w:val="●"/>
      <w:lvlJc w:val="left"/>
      <w:pPr>
        <w:ind w:left="2880" w:firstLine="2520"/>
      </w:pPr>
      <w:rPr>
        <w:rFonts w:ascii="Arial" w:cs="Arial" w:eastAsia="Arial" w:hAnsi="Arial"/>
        <w:u w:val="none"/>
      </w:rPr>
    </w:lvl>
    <w:lvl w:ilvl="4">
      <w:start w:val="1"/>
      <w:numFmt w:val="bullet"/>
      <w:lvlText w:val="○"/>
      <w:lvlJc w:val="left"/>
      <w:pPr>
        <w:ind w:left="3600" w:firstLine="3240"/>
      </w:pPr>
      <w:rPr>
        <w:rFonts w:ascii="Arial" w:cs="Arial" w:eastAsia="Arial" w:hAnsi="Arial"/>
        <w:u w:val="none"/>
      </w:rPr>
    </w:lvl>
    <w:lvl w:ilvl="5">
      <w:start w:val="1"/>
      <w:numFmt w:val="bullet"/>
      <w:lvlText w:val="■"/>
      <w:lvlJc w:val="left"/>
      <w:pPr>
        <w:ind w:left="4320" w:firstLine="3960"/>
      </w:pPr>
      <w:rPr>
        <w:rFonts w:ascii="Arial" w:cs="Arial" w:eastAsia="Arial" w:hAnsi="Arial"/>
        <w:u w:val="none"/>
      </w:rPr>
    </w:lvl>
    <w:lvl w:ilvl="6">
      <w:start w:val="1"/>
      <w:numFmt w:val="bullet"/>
      <w:lvlText w:val="●"/>
      <w:lvlJc w:val="left"/>
      <w:pPr>
        <w:ind w:left="5040" w:firstLine="4680"/>
      </w:pPr>
      <w:rPr>
        <w:rFonts w:ascii="Arial" w:cs="Arial" w:eastAsia="Arial" w:hAnsi="Arial"/>
        <w:u w:val="none"/>
      </w:rPr>
    </w:lvl>
    <w:lvl w:ilvl="7">
      <w:start w:val="1"/>
      <w:numFmt w:val="bullet"/>
      <w:lvlText w:val="○"/>
      <w:lvlJc w:val="left"/>
      <w:pPr>
        <w:ind w:left="5760" w:firstLine="5400"/>
      </w:pPr>
      <w:rPr>
        <w:rFonts w:ascii="Arial" w:cs="Arial" w:eastAsia="Arial" w:hAnsi="Arial"/>
        <w:u w:val="none"/>
      </w:rPr>
    </w:lvl>
    <w:lvl w:ilvl="8">
      <w:start w:val="1"/>
      <w:numFmt w:val="bullet"/>
      <w:lvlText w:val="■"/>
      <w:lvlJc w:val="left"/>
      <w:pPr>
        <w:ind w:left="6480" w:firstLine="6120"/>
      </w:pPr>
      <w:rPr>
        <w:rFonts w:ascii="Arial" w:cs="Arial" w:eastAsia="Arial" w:hAnsi="Arial"/>
        <w:u w:val="none"/>
      </w:rPr>
    </w:lvl>
  </w:abstractNum>
  <w:abstractNum w:abstractNumId="7">
    <w:lvl w:ilvl="0">
      <w:start w:val="1"/>
      <w:numFmt w:val="bullet"/>
      <w:lvlText w:val="●"/>
      <w:lvlJc w:val="left"/>
      <w:pPr>
        <w:ind w:left="720" w:firstLine="360"/>
      </w:pPr>
      <w:rPr>
        <w:rFonts w:ascii="Arial" w:cs="Arial" w:eastAsia="Arial" w:hAnsi="Arial"/>
        <w:u w:val="none"/>
      </w:rPr>
    </w:lvl>
    <w:lvl w:ilvl="1">
      <w:start w:val="1"/>
      <w:numFmt w:val="bullet"/>
      <w:lvlText w:val="○"/>
      <w:lvlJc w:val="left"/>
      <w:pPr>
        <w:ind w:left="1440" w:firstLine="1080"/>
      </w:pPr>
      <w:rPr>
        <w:rFonts w:ascii="Arial" w:cs="Arial" w:eastAsia="Arial" w:hAnsi="Arial"/>
        <w:u w:val="none"/>
      </w:rPr>
    </w:lvl>
    <w:lvl w:ilvl="2">
      <w:start w:val="1"/>
      <w:numFmt w:val="bullet"/>
      <w:lvlText w:val="■"/>
      <w:lvlJc w:val="left"/>
      <w:pPr>
        <w:ind w:left="2160" w:firstLine="1800"/>
      </w:pPr>
      <w:rPr>
        <w:rFonts w:ascii="Arial" w:cs="Arial" w:eastAsia="Arial" w:hAnsi="Arial"/>
        <w:u w:val="none"/>
      </w:rPr>
    </w:lvl>
    <w:lvl w:ilvl="3">
      <w:start w:val="1"/>
      <w:numFmt w:val="bullet"/>
      <w:lvlText w:val="●"/>
      <w:lvlJc w:val="left"/>
      <w:pPr>
        <w:ind w:left="2880" w:firstLine="2520"/>
      </w:pPr>
      <w:rPr>
        <w:rFonts w:ascii="Arial" w:cs="Arial" w:eastAsia="Arial" w:hAnsi="Arial"/>
        <w:u w:val="none"/>
      </w:rPr>
    </w:lvl>
    <w:lvl w:ilvl="4">
      <w:start w:val="1"/>
      <w:numFmt w:val="bullet"/>
      <w:lvlText w:val="○"/>
      <w:lvlJc w:val="left"/>
      <w:pPr>
        <w:ind w:left="3600" w:firstLine="3240"/>
      </w:pPr>
      <w:rPr>
        <w:rFonts w:ascii="Arial" w:cs="Arial" w:eastAsia="Arial" w:hAnsi="Arial"/>
        <w:u w:val="none"/>
      </w:rPr>
    </w:lvl>
    <w:lvl w:ilvl="5">
      <w:start w:val="1"/>
      <w:numFmt w:val="bullet"/>
      <w:lvlText w:val="■"/>
      <w:lvlJc w:val="left"/>
      <w:pPr>
        <w:ind w:left="4320" w:firstLine="3960"/>
      </w:pPr>
      <w:rPr>
        <w:rFonts w:ascii="Arial" w:cs="Arial" w:eastAsia="Arial" w:hAnsi="Arial"/>
        <w:u w:val="none"/>
      </w:rPr>
    </w:lvl>
    <w:lvl w:ilvl="6">
      <w:start w:val="1"/>
      <w:numFmt w:val="bullet"/>
      <w:lvlText w:val="●"/>
      <w:lvlJc w:val="left"/>
      <w:pPr>
        <w:ind w:left="5040" w:firstLine="4680"/>
      </w:pPr>
      <w:rPr>
        <w:rFonts w:ascii="Arial" w:cs="Arial" w:eastAsia="Arial" w:hAnsi="Arial"/>
        <w:u w:val="none"/>
      </w:rPr>
    </w:lvl>
    <w:lvl w:ilvl="7">
      <w:start w:val="1"/>
      <w:numFmt w:val="bullet"/>
      <w:lvlText w:val="○"/>
      <w:lvlJc w:val="left"/>
      <w:pPr>
        <w:ind w:left="5760" w:firstLine="5400"/>
      </w:pPr>
      <w:rPr>
        <w:rFonts w:ascii="Arial" w:cs="Arial" w:eastAsia="Arial" w:hAnsi="Arial"/>
        <w:u w:val="none"/>
      </w:rPr>
    </w:lvl>
    <w:lvl w:ilvl="8">
      <w:start w:val="1"/>
      <w:numFmt w:val="bullet"/>
      <w:lvlText w:val="■"/>
      <w:lvlJc w:val="left"/>
      <w:pPr>
        <w:ind w:left="6480" w:firstLine="6120"/>
      </w:pPr>
      <w:rPr>
        <w:rFonts w:ascii="Arial" w:cs="Arial" w:eastAsia="Arial" w:hAnsi="Arial"/>
        <w:u w:val="none"/>
      </w:rPr>
    </w:lvl>
  </w:abstractNum>
  <w:abstractNum w:abstractNumId="8">
    <w:lvl w:ilvl="0">
      <w:start w:val="1"/>
      <w:numFmt w:val="bullet"/>
      <w:lvlText w:val="●"/>
      <w:lvlJc w:val="left"/>
      <w:pPr>
        <w:ind w:left="720" w:firstLine="360"/>
      </w:pPr>
      <w:rPr>
        <w:rFonts w:ascii="Arial" w:cs="Arial" w:eastAsia="Arial" w:hAnsi="Arial"/>
        <w:u w:val="none"/>
      </w:rPr>
    </w:lvl>
    <w:lvl w:ilvl="1">
      <w:start w:val="1"/>
      <w:numFmt w:val="bullet"/>
      <w:lvlText w:val="○"/>
      <w:lvlJc w:val="left"/>
      <w:pPr>
        <w:ind w:left="1440" w:firstLine="1080"/>
      </w:pPr>
      <w:rPr>
        <w:rFonts w:ascii="Arial" w:cs="Arial" w:eastAsia="Arial" w:hAnsi="Arial"/>
        <w:u w:val="none"/>
      </w:rPr>
    </w:lvl>
    <w:lvl w:ilvl="2">
      <w:start w:val="1"/>
      <w:numFmt w:val="bullet"/>
      <w:lvlText w:val="■"/>
      <w:lvlJc w:val="left"/>
      <w:pPr>
        <w:ind w:left="2160" w:firstLine="1800"/>
      </w:pPr>
      <w:rPr>
        <w:rFonts w:ascii="Arial" w:cs="Arial" w:eastAsia="Arial" w:hAnsi="Arial"/>
        <w:u w:val="none"/>
      </w:rPr>
    </w:lvl>
    <w:lvl w:ilvl="3">
      <w:start w:val="1"/>
      <w:numFmt w:val="bullet"/>
      <w:lvlText w:val="●"/>
      <w:lvlJc w:val="left"/>
      <w:pPr>
        <w:ind w:left="2880" w:firstLine="2520"/>
      </w:pPr>
      <w:rPr>
        <w:rFonts w:ascii="Arial" w:cs="Arial" w:eastAsia="Arial" w:hAnsi="Arial"/>
        <w:u w:val="none"/>
      </w:rPr>
    </w:lvl>
    <w:lvl w:ilvl="4">
      <w:start w:val="1"/>
      <w:numFmt w:val="bullet"/>
      <w:lvlText w:val="○"/>
      <w:lvlJc w:val="left"/>
      <w:pPr>
        <w:ind w:left="3600" w:firstLine="3240"/>
      </w:pPr>
      <w:rPr>
        <w:rFonts w:ascii="Arial" w:cs="Arial" w:eastAsia="Arial" w:hAnsi="Arial"/>
        <w:u w:val="none"/>
      </w:rPr>
    </w:lvl>
    <w:lvl w:ilvl="5">
      <w:start w:val="1"/>
      <w:numFmt w:val="bullet"/>
      <w:lvlText w:val="■"/>
      <w:lvlJc w:val="left"/>
      <w:pPr>
        <w:ind w:left="4320" w:firstLine="3960"/>
      </w:pPr>
      <w:rPr>
        <w:rFonts w:ascii="Arial" w:cs="Arial" w:eastAsia="Arial" w:hAnsi="Arial"/>
        <w:u w:val="none"/>
      </w:rPr>
    </w:lvl>
    <w:lvl w:ilvl="6">
      <w:start w:val="1"/>
      <w:numFmt w:val="bullet"/>
      <w:lvlText w:val="●"/>
      <w:lvlJc w:val="left"/>
      <w:pPr>
        <w:ind w:left="5040" w:firstLine="4680"/>
      </w:pPr>
      <w:rPr>
        <w:rFonts w:ascii="Arial" w:cs="Arial" w:eastAsia="Arial" w:hAnsi="Arial"/>
        <w:u w:val="none"/>
      </w:rPr>
    </w:lvl>
    <w:lvl w:ilvl="7">
      <w:start w:val="1"/>
      <w:numFmt w:val="bullet"/>
      <w:lvlText w:val="○"/>
      <w:lvlJc w:val="left"/>
      <w:pPr>
        <w:ind w:left="5760" w:firstLine="5400"/>
      </w:pPr>
      <w:rPr>
        <w:rFonts w:ascii="Arial" w:cs="Arial" w:eastAsia="Arial" w:hAnsi="Arial"/>
        <w:u w:val="none"/>
      </w:rPr>
    </w:lvl>
    <w:lvl w:ilvl="8">
      <w:start w:val="1"/>
      <w:numFmt w:val="bullet"/>
      <w:lvlText w:val="■"/>
      <w:lvlJc w:val="left"/>
      <w:pPr>
        <w:ind w:left="6480" w:firstLine="6120"/>
      </w:pPr>
      <w:rPr>
        <w:rFonts w:ascii="Arial" w:cs="Arial" w:eastAsia="Arial" w:hAnsi="Arial"/>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400" w:line="276" w:lineRule="auto"/>
      <w:ind w:left="0" w:right="0" w:firstLine="0"/>
      <w:jc w:val="left"/>
    </w:pPr>
    <w:rPr>
      <w:rFonts w:ascii="Arial" w:cs="Arial" w:eastAsia="Arial" w:hAnsi="Arial"/>
      <w:b w:val="0"/>
      <w:bCs w:val="0"/>
      <w:i w:val="0"/>
      <w:iCs w:val="0"/>
      <w:smallCaps w:val="0"/>
      <w:strike w:val="0"/>
      <w:color w:val="000000"/>
      <w:sz w:val="40"/>
      <w:szCs w:val="40"/>
      <w:u w:val="none"/>
      <w:shd w:fill="auto" w:val="clear"/>
      <w:vertAlign w:val="baseline"/>
    </w:rPr>
  </w:style>
  <w:style w:type="paragraph" w:styleId="Heading2">
    <w:name w:val="heading 2"/>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360" w:line="276" w:lineRule="auto"/>
      <w:ind w:left="0" w:right="0" w:firstLine="0"/>
      <w:jc w:val="left"/>
    </w:pPr>
    <w:rPr>
      <w:rFonts w:ascii="Arial" w:cs="Arial" w:eastAsia="Arial" w:hAnsi="Arial"/>
      <w:b w:val="0"/>
      <w:bCs w:val="0"/>
      <w:i w:val="0"/>
      <w:iCs w:val="0"/>
      <w:smallCaps w:val="0"/>
      <w:strike w:val="0"/>
      <w:color w:val="000000"/>
      <w:sz w:val="32"/>
      <w:szCs w:val="32"/>
      <w:u w:val="none"/>
      <w:shd w:fill="auto" w:val="clear"/>
      <w:vertAlign w:val="baseline"/>
    </w:rPr>
  </w:style>
  <w:style w:type="paragraph" w:styleId="Heading3">
    <w:name w:val="heading 3"/>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20" w:line="276" w:lineRule="auto"/>
      <w:ind w:left="0" w:right="0" w:firstLine="0"/>
      <w:jc w:val="left"/>
    </w:pPr>
    <w:rPr>
      <w:rFonts w:ascii="Arial" w:cs="Arial" w:eastAsia="Arial" w:hAnsi="Arial"/>
      <w:b w:val="0"/>
      <w:bCs w:val="0"/>
      <w:i w:val="0"/>
      <w:iCs w:val="0"/>
      <w:smallCaps w:val="0"/>
      <w:strike w:val="0"/>
      <w:color w:val="434343"/>
      <w:sz w:val="28"/>
      <w:szCs w:val="28"/>
      <w:u w:val="none"/>
      <w:shd w:fill="auto" w:val="clear"/>
      <w:vertAlign w:val="baseline"/>
    </w:rPr>
  </w:style>
  <w:style w:type="paragraph" w:styleId="Heading4">
    <w:name w:val="heading 4"/>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280" w:line="276" w:lineRule="auto"/>
      <w:ind w:left="0" w:right="0" w:firstLine="0"/>
      <w:jc w:val="left"/>
    </w:pPr>
    <w:rPr>
      <w:rFonts w:ascii="Arial" w:cs="Arial" w:eastAsia="Arial" w:hAnsi="Arial"/>
      <w:b w:val="0"/>
      <w:bCs w:val="0"/>
      <w:i w:val="0"/>
      <w:iCs w:val="0"/>
      <w:smallCaps w:val="0"/>
      <w:strike w:val="0"/>
      <w:color w:val="666666"/>
      <w:sz w:val="24"/>
      <w:szCs w:val="24"/>
      <w:u w:val="none"/>
      <w:shd w:fill="auto" w:val="clear"/>
      <w:vertAlign w:val="baseline"/>
    </w:rPr>
  </w:style>
  <w:style w:type="paragraph" w:styleId="Heading5">
    <w:name w:val="heading 5"/>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240" w:line="276" w:lineRule="auto"/>
      <w:ind w:left="0" w:right="0" w:firstLine="0"/>
      <w:jc w:val="left"/>
    </w:pPr>
    <w:rPr>
      <w:rFonts w:ascii="Arial" w:cs="Arial" w:eastAsia="Arial" w:hAnsi="Arial"/>
      <w:b w:val="0"/>
      <w:bCs w:val="0"/>
      <w:i w:val="0"/>
      <w:iCs w:val="0"/>
      <w:smallCaps w:val="0"/>
      <w:strike w:val="0"/>
      <w:color w:val="666666"/>
      <w:sz w:val="22"/>
      <w:szCs w:val="22"/>
      <w:u w:val="none"/>
      <w:shd w:fill="auto" w:val="clear"/>
      <w:vertAlign w:val="baseline"/>
    </w:rPr>
  </w:style>
  <w:style w:type="paragraph" w:styleId="Heading6">
    <w:name w:val="heading 6"/>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240" w:line="276" w:lineRule="auto"/>
      <w:ind w:left="0" w:right="0" w:firstLine="0"/>
      <w:jc w:val="left"/>
    </w:pPr>
    <w:rPr>
      <w:rFonts w:ascii="Arial" w:cs="Arial" w:eastAsia="Arial" w:hAnsi="Arial"/>
      <w:b w:val="0"/>
      <w:bCs w:val="0"/>
      <w:i w:val="1"/>
      <w:iCs w:val="1"/>
      <w:smallCaps w:val="0"/>
      <w:strike w:val="0"/>
      <w:color w:val="666666"/>
      <w:sz w:val="22"/>
      <w:szCs w:val="22"/>
      <w:u w:val="none"/>
      <w:shd w:fill="auto" w:val="clear"/>
      <w:vertAlign w:val="baseline"/>
    </w:rPr>
  </w:style>
  <w:style w:type="paragraph" w:styleId="Title">
    <w:name w:val="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60" w:before="0" w:line="276" w:lineRule="auto"/>
      <w:ind w:left="0" w:right="0" w:firstLine="0"/>
      <w:jc w:val="left"/>
    </w:pPr>
    <w:rPr>
      <w:rFonts w:ascii="Arial" w:cs="Arial" w:eastAsia="Arial" w:hAnsi="Arial"/>
      <w:b w:val="0"/>
      <w:bCs w:val="0"/>
      <w:i w:val="0"/>
      <w:iCs w:val="0"/>
      <w:smallCaps w:val="0"/>
      <w:strike w:val="0"/>
      <w:color w:val="000000"/>
      <w:sz w:val="52"/>
      <w:szCs w:val="52"/>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320" w:before="0" w:line="276" w:lineRule="auto"/>
      <w:ind w:left="0" w:right="0" w:firstLine="0"/>
      <w:jc w:val="left"/>
    </w:pPr>
    <w:rPr>
      <w:rFonts w:ascii="Arial" w:cs="Arial" w:eastAsia="Arial" w:hAnsi="Arial"/>
      <w:b w:val="0"/>
      <w:bCs w:val="0"/>
      <w:i w:val="0"/>
      <w:iCs w:val="0"/>
      <w:smallCaps w:val="0"/>
      <w:strike w:val="0"/>
      <w:color w:val="666666"/>
      <w:sz w:val="30"/>
      <w:szCs w:val="30"/>
      <w:u w:val="none"/>
      <w:shd w:fill="auto" w:val="clear"/>
      <w:vertAlign w:val="baseline"/>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ProximaNova-regular.ttf"/><Relationship Id="rId2" Type="http://schemas.openxmlformats.org/officeDocument/2006/relationships/font" Target="fonts/ProximaNova-bold.ttf"/><Relationship Id="rId3" Type="http://schemas.openxmlformats.org/officeDocument/2006/relationships/font" Target="fonts/ProximaNova-italic.ttf"/><Relationship Id="rId4" Type="http://schemas.openxmlformats.org/officeDocument/2006/relationships/font" Target="fonts/ProximaNova-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