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A8D6" w14:textId="4735F33B" w:rsidR="00C51E0A" w:rsidRDefault="00C51E0A" w:rsidP="00C51E0A">
      <w:pPr>
        <w:jc w:val="center"/>
      </w:pPr>
      <w:r>
        <w:rPr>
          <w:noProof/>
        </w:rPr>
        <w:drawing>
          <wp:inline distT="0" distB="0" distL="0" distR="0" wp14:anchorId="7BC0F1D3" wp14:editId="3224127F">
            <wp:extent cx="1440556" cy="1022795"/>
            <wp:effectExtent l="0" t="0" r="7620" b="6350"/>
            <wp:docPr id="1074265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65121" name="Picture 10742651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014" cy="10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83F1D" w14:textId="29189641" w:rsidR="00C51E0A" w:rsidRPr="00C51E0A" w:rsidRDefault="00C51E0A" w:rsidP="00C51E0A">
      <w:pPr>
        <w:jc w:val="center"/>
        <w:rPr>
          <w:b/>
          <w:bCs/>
          <w:u w:val="single"/>
        </w:rPr>
      </w:pPr>
      <w:r w:rsidRPr="00C51E0A">
        <w:rPr>
          <w:b/>
          <w:bCs/>
          <w:u w:val="single"/>
        </w:rPr>
        <w:t>CEO Role description</w:t>
      </w:r>
    </w:p>
    <w:p w14:paraId="54F115BD" w14:textId="77777777" w:rsidR="00AA361F" w:rsidRPr="00AA361F" w:rsidRDefault="00AA361F" w:rsidP="00AA361F">
      <w:r w:rsidRPr="00AA361F">
        <w:rPr>
          <w:b/>
          <w:bCs/>
        </w:rPr>
        <w:t>Lead with purpose. Deliver impact. Shape the future.</w:t>
      </w:r>
    </w:p>
    <w:p w14:paraId="3FDBE4E1" w14:textId="133200C5" w:rsidR="00AA361F" w:rsidRPr="00AA361F" w:rsidRDefault="00AA361F" w:rsidP="00AA361F">
      <w:r w:rsidRPr="00AA361F">
        <w:t xml:space="preserve">Are you an experienced charity leader ready to drive strategy, sustainability and frontline impact for an organisation supporting </w:t>
      </w:r>
      <w:r w:rsidR="00C51E0A">
        <w:t xml:space="preserve">vulnerable </w:t>
      </w:r>
      <w:r w:rsidR="0097320E">
        <w:t xml:space="preserve">young </w:t>
      </w:r>
      <w:r w:rsidRPr="00AA361F">
        <w:t xml:space="preserve">people experiencing </w:t>
      </w:r>
      <w:r w:rsidR="0097320E">
        <w:t>social/emotional/domestic difficulties</w:t>
      </w:r>
      <w:r w:rsidR="00084BEC">
        <w:t xml:space="preserve"> in school</w:t>
      </w:r>
      <w:r w:rsidRPr="00AA361F">
        <w:t>?</w:t>
      </w:r>
    </w:p>
    <w:p w14:paraId="71E850D2" w14:textId="62A90F6D" w:rsidR="00AA361F" w:rsidRPr="00AA361F" w:rsidRDefault="00AA361F" w:rsidP="00AA361F">
      <w:r w:rsidRPr="00AA361F">
        <w:rPr>
          <w:b/>
          <w:bCs/>
        </w:rPr>
        <w:t>M</w:t>
      </w:r>
      <w:r w:rsidR="0097320E">
        <w:rPr>
          <w:b/>
          <w:bCs/>
        </w:rPr>
        <w:t xml:space="preserve">entor link </w:t>
      </w:r>
      <w:r w:rsidRPr="00AA361F">
        <w:t>is seeking an exceptional </w:t>
      </w:r>
      <w:r w:rsidRPr="00AA361F">
        <w:rPr>
          <w:b/>
          <w:bCs/>
        </w:rPr>
        <w:t>Chief Executive Officer</w:t>
      </w:r>
      <w:r w:rsidRPr="00AA361F">
        <w:t xml:space="preserve"> to lead our </w:t>
      </w:r>
      <w:r w:rsidR="0097320E">
        <w:t xml:space="preserve">Stourport </w:t>
      </w:r>
      <w:r w:rsidRPr="00AA361F">
        <w:t>based charity into its next phase — strengthening financial resilience, governance, partnerships and service impact whil</w:t>
      </w:r>
      <w:r w:rsidR="00C51E0A">
        <w:t>st</w:t>
      </w:r>
      <w:r w:rsidRPr="00AA361F">
        <w:t xml:space="preserve"> delivering high-quality, </w:t>
      </w:r>
      <w:r w:rsidR="0097320E">
        <w:t xml:space="preserve">mentoring </w:t>
      </w:r>
      <w:r w:rsidRPr="00AA361F">
        <w:t>support.</w:t>
      </w:r>
    </w:p>
    <w:p w14:paraId="78717442" w14:textId="77777777" w:rsidR="00AA361F" w:rsidRPr="00AA361F" w:rsidRDefault="00AA361F" w:rsidP="00AA361F">
      <w:r w:rsidRPr="00AA361F">
        <w:t>This is a pivotal senior leadership role with full strategic and operational accountability.</w:t>
      </w:r>
    </w:p>
    <w:p w14:paraId="3385FE70" w14:textId="66D93B1C" w:rsidR="00AA361F" w:rsidRPr="00AA361F" w:rsidRDefault="00AA361F" w:rsidP="00AA361F">
      <w:r w:rsidRPr="00AA361F">
        <w:rPr>
          <w:b/>
          <w:bCs/>
        </w:rPr>
        <w:t>About M</w:t>
      </w:r>
      <w:r w:rsidR="0097320E">
        <w:rPr>
          <w:b/>
          <w:bCs/>
        </w:rPr>
        <w:t xml:space="preserve">entor link </w:t>
      </w:r>
    </w:p>
    <w:p w14:paraId="367EEF45" w14:textId="53629DC2" w:rsidR="00AA361F" w:rsidRPr="00AA361F" w:rsidRDefault="00AA361F" w:rsidP="00AA361F">
      <w:r w:rsidRPr="00AA361F">
        <w:t>M</w:t>
      </w:r>
      <w:r w:rsidR="0097320E">
        <w:t xml:space="preserve">entor link </w:t>
      </w:r>
      <w:r w:rsidRPr="00AA361F">
        <w:t xml:space="preserve">supports </w:t>
      </w:r>
      <w:r w:rsidR="00C51E0A">
        <w:t xml:space="preserve">vulnerable </w:t>
      </w:r>
      <w:r w:rsidR="0097320E">
        <w:t xml:space="preserve">young people </w:t>
      </w:r>
      <w:r w:rsidRPr="00AA361F">
        <w:t xml:space="preserve">experiencing </w:t>
      </w:r>
      <w:r w:rsidR="0097320E">
        <w:t>social/emotional or domestic difficulties in school and our service is delivered mainly but not exclusively in schools across the West Midlands. Our service includes</w:t>
      </w:r>
    </w:p>
    <w:p w14:paraId="3EB2D304" w14:textId="77777777" w:rsidR="0097320E" w:rsidRDefault="0097320E" w:rsidP="00AA361F">
      <w:pPr>
        <w:numPr>
          <w:ilvl w:val="0"/>
          <w:numId w:val="2"/>
        </w:numPr>
      </w:pPr>
      <w:r>
        <w:t>One to one mentoring and therapeutic support to young people.</w:t>
      </w:r>
    </w:p>
    <w:p w14:paraId="359F0408" w14:textId="10BB0838" w:rsidR="00AA361F" w:rsidRPr="00AA361F" w:rsidRDefault="0097320E" w:rsidP="00AA361F">
      <w:pPr>
        <w:numPr>
          <w:ilvl w:val="0"/>
          <w:numId w:val="2"/>
        </w:numPr>
      </w:pPr>
      <w:r>
        <w:t xml:space="preserve">EBSA mentoring for young people facing barriers to learning </w:t>
      </w:r>
    </w:p>
    <w:p w14:paraId="4A51E391" w14:textId="37212231" w:rsidR="00AA361F" w:rsidRPr="00AA361F" w:rsidRDefault="0097320E" w:rsidP="00AA361F">
      <w:pPr>
        <w:numPr>
          <w:ilvl w:val="0"/>
          <w:numId w:val="2"/>
        </w:numPr>
      </w:pPr>
      <w:r>
        <w:t xml:space="preserve">Local Authority projects </w:t>
      </w:r>
    </w:p>
    <w:p w14:paraId="4293FB55" w14:textId="1E135AAF" w:rsidR="00AA361F" w:rsidRPr="00AA361F" w:rsidRDefault="00AA361F" w:rsidP="00AA361F">
      <w:r w:rsidRPr="00AA361F">
        <w:t xml:space="preserve">We are </w:t>
      </w:r>
      <w:r w:rsidR="00C51E0A">
        <w:t xml:space="preserve">a </w:t>
      </w:r>
      <w:r w:rsidR="0097320E">
        <w:t>young person centred, dedicated and professional service.</w:t>
      </w:r>
    </w:p>
    <w:p w14:paraId="421DB48F" w14:textId="77777777" w:rsidR="00AA361F" w:rsidRPr="00AA361F" w:rsidRDefault="00AA361F" w:rsidP="00AA361F">
      <w:r w:rsidRPr="00AA361F">
        <w:rPr>
          <w:b/>
          <w:bCs/>
        </w:rPr>
        <w:t>The Role — Chief Executive Officer</w:t>
      </w:r>
    </w:p>
    <w:p w14:paraId="08A4B323" w14:textId="77777777" w:rsidR="00AA361F" w:rsidRPr="00AA361F" w:rsidRDefault="00AA361F" w:rsidP="00AA361F">
      <w:r w:rsidRPr="00AA361F">
        <w:t>Reporting to the Board of Trustees, you will lead the organisation’s strategy, operations and sustainability, ensuring strong governance, financial stewardship, service quality, compliance and income growth.</w:t>
      </w:r>
    </w:p>
    <w:p w14:paraId="3178E962" w14:textId="726ED903" w:rsidR="00AA361F" w:rsidRPr="00AA361F" w:rsidRDefault="00AA361F" w:rsidP="00AA361F">
      <w:r w:rsidRPr="00AA361F">
        <w:t xml:space="preserve">You will deliver </w:t>
      </w:r>
      <w:r w:rsidR="0097320E">
        <w:t>a</w:t>
      </w:r>
      <w:r w:rsidRPr="00AA361F">
        <w:t xml:space="preserve"> five-year strategy and translate this into operational, financial and fundraising plans, ensuring M</w:t>
      </w:r>
      <w:r w:rsidR="0097320E">
        <w:t xml:space="preserve">entor link </w:t>
      </w:r>
      <w:r w:rsidRPr="00AA361F">
        <w:t xml:space="preserve">remains </w:t>
      </w:r>
      <w:r w:rsidR="0097320E">
        <w:t xml:space="preserve">a professional leader in mentoring and a </w:t>
      </w:r>
      <w:r w:rsidRPr="00AA361F">
        <w:t>safe, effective, well-governed and financially resilient</w:t>
      </w:r>
      <w:r w:rsidR="0097320E">
        <w:t xml:space="preserve"> charity. </w:t>
      </w:r>
    </w:p>
    <w:p w14:paraId="5BE63A66" w14:textId="77777777" w:rsidR="00E46162" w:rsidRDefault="00E46162" w:rsidP="00AA361F">
      <w:pPr>
        <w:rPr>
          <w:b/>
          <w:bCs/>
        </w:rPr>
      </w:pPr>
    </w:p>
    <w:p w14:paraId="069E19C4" w14:textId="1A6626AB" w:rsidR="00AA361F" w:rsidRPr="00AA361F" w:rsidRDefault="00AA361F" w:rsidP="00AA361F">
      <w:r w:rsidRPr="00AA361F">
        <w:rPr>
          <w:b/>
          <w:bCs/>
        </w:rPr>
        <w:t>Key Responsibilities</w:t>
      </w:r>
    </w:p>
    <w:p w14:paraId="7A4F1A6A" w14:textId="77777777" w:rsidR="00AA361F" w:rsidRPr="00AA361F" w:rsidRDefault="00AA361F" w:rsidP="00AA361F">
      <w:r w:rsidRPr="00AA361F">
        <w:rPr>
          <w:b/>
          <w:bCs/>
        </w:rPr>
        <w:t>Strategic &amp; Organisational Leadership</w:t>
      </w:r>
    </w:p>
    <w:p w14:paraId="47B546C6" w14:textId="77777777" w:rsidR="00AA361F" w:rsidRPr="00AA361F" w:rsidRDefault="00AA361F" w:rsidP="00AA361F">
      <w:pPr>
        <w:numPr>
          <w:ilvl w:val="0"/>
          <w:numId w:val="3"/>
        </w:numPr>
      </w:pPr>
      <w:r w:rsidRPr="00AA361F">
        <w:t>Lead delivery of organisational strategy and long-term development</w:t>
      </w:r>
    </w:p>
    <w:p w14:paraId="1068F3EC" w14:textId="77777777" w:rsidR="00AA361F" w:rsidRPr="00AA361F" w:rsidRDefault="00AA361F" w:rsidP="00AA361F">
      <w:pPr>
        <w:numPr>
          <w:ilvl w:val="0"/>
          <w:numId w:val="3"/>
        </w:numPr>
      </w:pPr>
      <w:r w:rsidRPr="00AA361F">
        <w:t>Drive sustainable growth and measurable impact</w:t>
      </w:r>
    </w:p>
    <w:p w14:paraId="25625DFB" w14:textId="77777777" w:rsidR="00AA361F" w:rsidRPr="00AA361F" w:rsidRDefault="00AA361F" w:rsidP="00AA361F">
      <w:pPr>
        <w:numPr>
          <w:ilvl w:val="0"/>
          <w:numId w:val="3"/>
        </w:numPr>
      </w:pPr>
      <w:r w:rsidRPr="00AA361F">
        <w:t>Lead organisational change and service development</w:t>
      </w:r>
    </w:p>
    <w:p w14:paraId="49BC3755" w14:textId="77777777" w:rsidR="00AA361F" w:rsidRPr="00AA361F" w:rsidRDefault="00AA361F" w:rsidP="00AA361F">
      <w:r w:rsidRPr="00AA361F">
        <w:rPr>
          <w:b/>
          <w:bCs/>
        </w:rPr>
        <w:lastRenderedPageBreak/>
        <w:t>Operations &amp; Service Quality</w:t>
      </w:r>
    </w:p>
    <w:p w14:paraId="54A386DA" w14:textId="77777777" w:rsidR="00AA361F" w:rsidRPr="00AA361F" w:rsidRDefault="00AA361F" w:rsidP="00AA361F">
      <w:pPr>
        <w:numPr>
          <w:ilvl w:val="0"/>
          <w:numId w:val="4"/>
        </w:numPr>
      </w:pPr>
      <w:r w:rsidRPr="00AA361F">
        <w:t>Oversee all frontline and operational delivery</w:t>
      </w:r>
    </w:p>
    <w:p w14:paraId="20794445" w14:textId="01068F31" w:rsidR="00AA361F" w:rsidRPr="00AA361F" w:rsidRDefault="00AA361F" w:rsidP="00AA361F">
      <w:pPr>
        <w:numPr>
          <w:ilvl w:val="0"/>
          <w:numId w:val="4"/>
        </w:numPr>
      </w:pPr>
      <w:r w:rsidRPr="00AA361F">
        <w:t xml:space="preserve">Ensure safe, effective, </w:t>
      </w:r>
      <w:r w:rsidR="0097320E">
        <w:t xml:space="preserve">mentoring </w:t>
      </w:r>
      <w:r w:rsidRPr="00AA361F">
        <w:t>services</w:t>
      </w:r>
    </w:p>
    <w:p w14:paraId="673CD432" w14:textId="77777777" w:rsidR="00AA361F" w:rsidRPr="00AA361F" w:rsidRDefault="00AA361F" w:rsidP="00AA361F">
      <w:pPr>
        <w:numPr>
          <w:ilvl w:val="0"/>
          <w:numId w:val="4"/>
        </w:numPr>
      </w:pPr>
      <w:r w:rsidRPr="00AA361F">
        <w:t>Lead safeguarding, quality and risk management</w:t>
      </w:r>
    </w:p>
    <w:p w14:paraId="23A566CB" w14:textId="77777777" w:rsidR="00AA361F" w:rsidRPr="00AA361F" w:rsidRDefault="00AA361F" w:rsidP="00AA361F">
      <w:r w:rsidRPr="00AA361F">
        <w:rPr>
          <w:b/>
          <w:bCs/>
        </w:rPr>
        <w:t>Finance, Governance &amp; Compliance</w:t>
      </w:r>
    </w:p>
    <w:p w14:paraId="1B65516A" w14:textId="77777777" w:rsidR="00AA361F" w:rsidRPr="00AA361F" w:rsidRDefault="00AA361F" w:rsidP="00AA361F">
      <w:pPr>
        <w:numPr>
          <w:ilvl w:val="0"/>
          <w:numId w:val="5"/>
        </w:numPr>
      </w:pPr>
      <w:r w:rsidRPr="00AA361F">
        <w:t>Provide strong financial oversight and sustainability planning</w:t>
      </w:r>
    </w:p>
    <w:p w14:paraId="18F116EB" w14:textId="09457FC0" w:rsidR="00AA361F" w:rsidRPr="00AA361F" w:rsidRDefault="00AA361F" w:rsidP="00AA361F">
      <w:pPr>
        <w:numPr>
          <w:ilvl w:val="0"/>
          <w:numId w:val="5"/>
        </w:numPr>
      </w:pPr>
      <w:r w:rsidRPr="00AA361F">
        <w:t>Ensure regulatory, and governance compliance</w:t>
      </w:r>
    </w:p>
    <w:p w14:paraId="7408ECD1" w14:textId="77777777" w:rsidR="00AA361F" w:rsidRPr="00AA361F" w:rsidRDefault="00AA361F" w:rsidP="00AA361F">
      <w:pPr>
        <w:numPr>
          <w:ilvl w:val="0"/>
          <w:numId w:val="5"/>
        </w:numPr>
      </w:pPr>
      <w:r w:rsidRPr="00AA361F">
        <w:t>Report to the Board of Trustees on performance and risk</w:t>
      </w:r>
    </w:p>
    <w:p w14:paraId="1571F7A7" w14:textId="77777777" w:rsidR="00AA361F" w:rsidRPr="00AA361F" w:rsidRDefault="00AA361F" w:rsidP="00AA361F">
      <w:r w:rsidRPr="00AA361F">
        <w:rPr>
          <w:b/>
          <w:bCs/>
        </w:rPr>
        <w:t>Income Generation &amp; Commissioning</w:t>
      </w:r>
    </w:p>
    <w:p w14:paraId="50368088" w14:textId="77777777" w:rsidR="00AA361F" w:rsidRPr="00AA361F" w:rsidRDefault="00AA361F" w:rsidP="00AA361F">
      <w:pPr>
        <w:numPr>
          <w:ilvl w:val="0"/>
          <w:numId w:val="6"/>
        </w:numPr>
      </w:pPr>
      <w:r w:rsidRPr="00AA361F">
        <w:t>Lead fundraising and income strategy</w:t>
      </w:r>
    </w:p>
    <w:p w14:paraId="55EDCA74" w14:textId="77777777" w:rsidR="00AA361F" w:rsidRPr="00AA361F" w:rsidRDefault="00AA361F" w:rsidP="00AA361F">
      <w:pPr>
        <w:numPr>
          <w:ilvl w:val="0"/>
          <w:numId w:val="6"/>
        </w:numPr>
      </w:pPr>
      <w:r w:rsidRPr="00AA361F">
        <w:t>Support major grants and partnership funding</w:t>
      </w:r>
    </w:p>
    <w:p w14:paraId="1E7CB74F" w14:textId="77777777" w:rsidR="00AA361F" w:rsidRPr="00AA361F" w:rsidRDefault="00AA361F" w:rsidP="00AA361F">
      <w:pPr>
        <w:numPr>
          <w:ilvl w:val="0"/>
          <w:numId w:val="6"/>
        </w:numPr>
      </w:pPr>
      <w:r w:rsidRPr="00AA361F">
        <w:t>Build and maintain commissioner and contract relationships</w:t>
      </w:r>
    </w:p>
    <w:p w14:paraId="31910C25" w14:textId="77777777" w:rsidR="00AA361F" w:rsidRPr="00AA361F" w:rsidRDefault="00AA361F" w:rsidP="00AA361F">
      <w:pPr>
        <w:numPr>
          <w:ilvl w:val="0"/>
          <w:numId w:val="6"/>
        </w:numPr>
      </w:pPr>
      <w:r w:rsidRPr="00AA361F">
        <w:t>Strengthen corporate and funder partnerships</w:t>
      </w:r>
    </w:p>
    <w:p w14:paraId="248BB4FF" w14:textId="77777777" w:rsidR="00AA361F" w:rsidRPr="00AA361F" w:rsidRDefault="00AA361F" w:rsidP="00AA361F">
      <w:r w:rsidRPr="00AA361F">
        <w:rPr>
          <w:b/>
          <w:bCs/>
        </w:rPr>
        <w:t>People &amp; Culture</w:t>
      </w:r>
    </w:p>
    <w:p w14:paraId="1EAB4E0A" w14:textId="77777777" w:rsidR="00AA361F" w:rsidRPr="00AA361F" w:rsidRDefault="00AA361F" w:rsidP="00AA361F">
      <w:pPr>
        <w:numPr>
          <w:ilvl w:val="0"/>
          <w:numId w:val="7"/>
        </w:numPr>
      </w:pPr>
      <w:r w:rsidRPr="00AA361F">
        <w:t>Lead and develop the Senior Leadership Team</w:t>
      </w:r>
    </w:p>
    <w:p w14:paraId="2CDDA056" w14:textId="0DCF2F1E" w:rsidR="00AA361F" w:rsidRPr="00AA361F" w:rsidRDefault="00AA361F" w:rsidP="00AA361F">
      <w:pPr>
        <w:numPr>
          <w:ilvl w:val="0"/>
          <w:numId w:val="7"/>
        </w:numPr>
      </w:pPr>
      <w:r w:rsidRPr="00AA361F">
        <w:t>Build an inclusive</w:t>
      </w:r>
      <w:r w:rsidR="0097320E">
        <w:t xml:space="preserve"> staff and mentoring team.</w:t>
      </w:r>
    </w:p>
    <w:p w14:paraId="4D5CE0C1" w14:textId="77777777" w:rsidR="00AA361F" w:rsidRPr="00AA361F" w:rsidRDefault="00AA361F" w:rsidP="00AA361F">
      <w:pPr>
        <w:numPr>
          <w:ilvl w:val="0"/>
          <w:numId w:val="7"/>
        </w:numPr>
      </w:pPr>
      <w:r w:rsidRPr="00AA361F">
        <w:t>Support workforce wellbeing and development</w:t>
      </w:r>
    </w:p>
    <w:p w14:paraId="7F2719F6" w14:textId="77777777" w:rsidR="00AA361F" w:rsidRPr="00AA361F" w:rsidRDefault="00AA361F" w:rsidP="00AA361F">
      <w:r w:rsidRPr="00AA361F">
        <w:rPr>
          <w:b/>
          <w:bCs/>
        </w:rPr>
        <w:t>External Leadership &amp; Representation</w:t>
      </w:r>
    </w:p>
    <w:p w14:paraId="1A1BE802" w14:textId="77777777" w:rsidR="00AA361F" w:rsidRPr="00AA361F" w:rsidRDefault="00AA361F" w:rsidP="00AA361F">
      <w:pPr>
        <w:numPr>
          <w:ilvl w:val="0"/>
          <w:numId w:val="8"/>
        </w:numPr>
      </w:pPr>
      <w:r w:rsidRPr="00AA361F">
        <w:t>Act as senior ambassador and spokesperson</w:t>
      </w:r>
    </w:p>
    <w:p w14:paraId="3BA04F19" w14:textId="6BE3FEE5" w:rsidR="00AA361F" w:rsidRPr="00AA361F" w:rsidRDefault="00AA361F" w:rsidP="00AA361F">
      <w:pPr>
        <w:numPr>
          <w:ilvl w:val="0"/>
          <w:numId w:val="8"/>
        </w:numPr>
      </w:pPr>
      <w:r w:rsidRPr="00AA361F">
        <w:t>Represent M</w:t>
      </w:r>
      <w:r w:rsidR="0097320E">
        <w:t xml:space="preserve">entor link </w:t>
      </w:r>
      <w:r w:rsidRPr="00AA361F">
        <w:t>across statutory, voluntary and health sectors</w:t>
      </w:r>
    </w:p>
    <w:p w14:paraId="100738AB" w14:textId="77777777" w:rsidR="00AA361F" w:rsidRPr="00AA361F" w:rsidRDefault="00AA361F" w:rsidP="00AA361F">
      <w:pPr>
        <w:numPr>
          <w:ilvl w:val="0"/>
          <w:numId w:val="8"/>
        </w:numPr>
      </w:pPr>
      <w:r w:rsidRPr="00AA361F">
        <w:t>Strengthen cross-sector partnerships and influence</w:t>
      </w:r>
    </w:p>
    <w:p w14:paraId="0015AFA6" w14:textId="5B38A139" w:rsidR="00AA361F" w:rsidRPr="00AA361F" w:rsidRDefault="00AA361F" w:rsidP="00AA361F">
      <w:r w:rsidRPr="00AA361F">
        <w:rPr>
          <w:b/>
          <w:bCs/>
        </w:rPr>
        <w:t xml:space="preserve">We’re Looking </w:t>
      </w:r>
      <w:proofErr w:type="gramStart"/>
      <w:r w:rsidRPr="00AA361F">
        <w:rPr>
          <w:b/>
          <w:bCs/>
        </w:rPr>
        <w:t>For</w:t>
      </w:r>
      <w:proofErr w:type="gramEnd"/>
      <w:r w:rsidRPr="00AA361F">
        <w:rPr>
          <w:b/>
          <w:bCs/>
        </w:rPr>
        <w:t xml:space="preserve"> Someone With</w:t>
      </w:r>
      <w:r w:rsidR="0097320E">
        <w:rPr>
          <w:b/>
          <w:bCs/>
        </w:rPr>
        <w:t xml:space="preserve"> </w:t>
      </w:r>
      <w:r w:rsidR="00C51E0A">
        <w:rPr>
          <w:b/>
          <w:bCs/>
        </w:rPr>
        <w:t>(</w:t>
      </w:r>
      <w:r w:rsidRPr="00AA361F">
        <w:rPr>
          <w:b/>
          <w:bCs/>
        </w:rPr>
        <w:t>Essential</w:t>
      </w:r>
      <w:r w:rsidR="00C51E0A">
        <w:rPr>
          <w:b/>
          <w:bCs/>
        </w:rPr>
        <w:t>)</w:t>
      </w:r>
    </w:p>
    <w:p w14:paraId="5B001745" w14:textId="77777777" w:rsidR="00AA361F" w:rsidRPr="00AA361F" w:rsidRDefault="00AA361F" w:rsidP="00AA361F">
      <w:pPr>
        <w:numPr>
          <w:ilvl w:val="0"/>
          <w:numId w:val="9"/>
        </w:numPr>
      </w:pPr>
      <w:r w:rsidRPr="00AA361F">
        <w:t>Senior leadership experience in the charity, public or social sector</w:t>
      </w:r>
    </w:p>
    <w:p w14:paraId="2D89931A" w14:textId="77777777" w:rsidR="00AA361F" w:rsidRPr="00AA361F" w:rsidRDefault="00AA361F" w:rsidP="00AA361F">
      <w:pPr>
        <w:numPr>
          <w:ilvl w:val="0"/>
          <w:numId w:val="9"/>
        </w:numPr>
      </w:pPr>
      <w:r w:rsidRPr="00AA361F">
        <w:t>Strong organisational and operational management experience</w:t>
      </w:r>
    </w:p>
    <w:p w14:paraId="11DD162E" w14:textId="77777777" w:rsidR="00AA361F" w:rsidRPr="00AA361F" w:rsidRDefault="00AA361F" w:rsidP="00AA361F">
      <w:pPr>
        <w:numPr>
          <w:ilvl w:val="0"/>
          <w:numId w:val="9"/>
        </w:numPr>
      </w:pPr>
      <w:r w:rsidRPr="00AA361F">
        <w:t>Experience working with a Board of Trustees</w:t>
      </w:r>
    </w:p>
    <w:p w14:paraId="69A88BFF" w14:textId="77777777" w:rsidR="00AA361F" w:rsidRPr="00AA361F" w:rsidRDefault="00AA361F" w:rsidP="00AA361F">
      <w:pPr>
        <w:numPr>
          <w:ilvl w:val="0"/>
          <w:numId w:val="9"/>
        </w:numPr>
      </w:pPr>
      <w:r w:rsidRPr="00AA361F">
        <w:t>Proven financial oversight and budget responsibility</w:t>
      </w:r>
    </w:p>
    <w:p w14:paraId="020F92B4" w14:textId="77777777" w:rsidR="00AA361F" w:rsidRPr="00AA361F" w:rsidRDefault="00AA361F" w:rsidP="00AA361F">
      <w:pPr>
        <w:numPr>
          <w:ilvl w:val="0"/>
          <w:numId w:val="9"/>
        </w:numPr>
      </w:pPr>
      <w:r w:rsidRPr="00AA361F">
        <w:t>Experience delivering organisational strategy</w:t>
      </w:r>
    </w:p>
    <w:p w14:paraId="2A7BA76F" w14:textId="77777777" w:rsidR="00AA361F" w:rsidRPr="00AA361F" w:rsidRDefault="00AA361F" w:rsidP="00AA361F">
      <w:pPr>
        <w:numPr>
          <w:ilvl w:val="0"/>
          <w:numId w:val="9"/>
        </w:numPr>
      </w:pPr>
      <w:r w:rsidRPr="00AA361F">
        <w:t>Fundraising or income generation leadership experience</w:t>
      </w:r>
    </w:p>
    <w:p w14:paraId="64D30EF6" w14:textId="77777777" w:rsidR="00AA361F" w:rsidRDefault="00AA361F" w:rsidP="00AA361F">
      <w:pPr>
        <w:numPr>
          <w:ilvl w:val="0"/>
          <w:numId w:val="9"/>
        </w:numPr>
      </w:pPr>
      <w:r w:rsidRPr="00AA361F">
        <w:t>Strong partnership and stakeholder management skills</w:t>
      </w:r>
    </w:p>
    <w:p w14:paraId="1B278C8E" w14:textId="77777777" w:rsidR="00C51E0A" w:rsidRPr="00AA361F" w:rsidRDefault="00C51E0A" w:rsidP="00C51E0A">
      <w:pPr>
        <w:numPr>
          <w:ilvl w:val="0"/>
          <w:numId w:val="9"/>
        </w:numPr>
      </w:pPr>
      <w:r w:rsidRPr="00AA361F">
        <w:t>Commissioning and contract delivery experience</w:t>
      </w:r>
    </w:p>
    <w:p w14:paraId="0FF1E8B5" w14:textId="77777777" w:rsidR="00AA361F" w:rsidRPr="00AA361F" w:rsidRDefault="00AA361F" w:rsidP="00AA361F">
      <w:r w:rsidRPr="00AA361F">
        <w:rPr>
          <w:b/>
          <w:bCs/>
        </w:rPr>
        <w:t>Desirable</w:t>
      </w:r>
    </w:p>
    <w:p w14:paraId="4E792C76" w14:textId="071BAD86" w:rsidR="00AA361F" w:rsidRDefault="00AA361F" w:rsidP="00AA361F">
      <w:pPr>
        <w:numPr>
          <w:ilvl w:val="0"/>
          <w:numId w:val="10"/>
        </w:numPr>
      </w:pPr>
      <w:r w:rsidRPr="00AA361F">
        <w:lastRenderedPageBreak/>
        <w:t xml:space="preserve">Experience in </w:t>
      </w:r>
      <w:r w:rsidR="00C51E0A">
        <w:t>working with young people</w:t>
      </w:r>
    </w:p>
    <w:p w14:paraId="6CA8EFF9" w14:textId="228AA174" w:rsidR="00C51E0A" w:rsidRPr="00AA361F" w:rsidRDefault="00C51E0A" w:rsidP="00AA361F">
      <w:pPr>
        <w:numPr>
          <w:ilvl w:val="0"/>
          <w:numId w:val="10"/>
        </w:numPr>
      </w:pPr>
      <w:r>
        <w:t>Experience of health/wellbeing service</w:t>
      </w:r>
    </w:p>
    <w:p w14:paraId="674DA00C" w14:textId="77777777" w:rsidR="00AA361F" w:rsidRPr="00AA361F" w:rsidRDefault="00AA361F" w:rsidP="00AA361F">
      <w:pPr>
        <w:numPr>
          <w:ilvl w:val="0"/>
          <w:numId w:val="10"/>
        </w:numPr>
      </w:pPr>
      <w:r w:rsidRPr="00AA361F">
        <w:t>Change management leadership experience</w:t>
      </w:r>
    </w:p>
    <w:p w14:paraId="2801EA64" w14:textId="77777777" w:rsidR="00AA361F" w:rsidRPr="00AA361F" w:rsidRDefault="00AA361F" w:rsidP="00AA361F">
      <w:pPr>
        <w:numPr>
          <w:ilvl w:val="0"/>
          <w:numId w:val="10"/>
        </w:numPr>
      </w:pPr>
      <w:r w:rsidRPr="00AA361F">
        <w:t>Leadership or management qualifications</w:t>
      </w:r>
    </w:p>
    <w:p w14:paraId="2E23AB6B" w14:textId="77777777" w:rsidR="00DD5C82" w:rsidRDefault="00DD5C82"/>
    <w:sectPr w:rsidR="00DD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0A1"/>
    <w:multiLevelType w:val="multilevel"/>
    <w:tmpl w:val="DFBE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40ABB"/>
    <w:multiLevelType w:val="multilevel"/>
    <w:tmpl w:val="D5BE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B1BF8"/>
    <w:multiLevelType w:val="multilevel"/>
    <w:tmpl w:val="601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E6F48"/>
    <w:multiLevelType w:val="multilevel"/>
    <w:tmpl w:val="ED6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2074E"/>
    <w:multiLevelType w:val="multilevel"/>
    <w:tmpl w:val="C96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D03A5"/>
    <w:multiLevelType w:val="multilevel"/>
    <w:tmpl w:val="EE0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317BA"/>
    <w:multiLevelType w:val="multilevel"/>
    <w:tmpl w:val="0402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4DE2"/>
    <w:multiLevelType w:val="multilevel"/>
    <w:tmpl w:val="4CD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C09CB"/>
    <w:multiLevelType w:val="multilevel"/>
    <w:tmpl w:val="AEB8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00978"/>
    <w:multiLevelType w:val="multilevel"/>
    <w:tmpl w:val="F3F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E49AF"/>
    <w:multiLevelType w:val="multilevel"/>
    <w:tmpl w:val="07F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22998"/>
    <w:multiLevelType w:val="multilevel"/>
    <w:tmpl w:val="CAA6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904960">
    <w:abstractNumId w:val="6"/>
  </w:num>
  <w:num w:numId="2" w16cid:durableId="186140977">
    <w:abstractNumId w:val="10"/>
  </w:num>
  <w:num w:numId="3" w16cid:durableId="181209433">
    <w:abstractNumId w:val="0"/>
  </w:num>
  <w:num w:numId="4" w16cid:durableId="176241252">
    <w:abstractNumId w:val="9"/>
  </w:num>
  <w:num w:numId="5" w16cid:durableId="1597209091">
    <w:abstractNumId w:val="7"/>
  </w:num>
  <w:num w:numId="6" w16cid:durableId="1267082466">
    <w:abstractNumId w:val="2"/>
  </w:num>
  <w:num w:numId="7" w16cid:durableId="18362519">
    <w:abstractNumId w:val="3"/>
  </w:num>
  <w:num w:numId="8" w16cid:durableId="151025711">
    <w:abstractNumId w:val="4"/>
  </w:num>
  <w:num w:numId="9" w16cid:durableId="846748466">
    <w:abstractNumId w:val="11"/>
  </w:num>
  <w:num w:numId="10" w16cid:durableId="586037330">
    <w:abstractNumId w:val="5"/>
  </w:num>
  <w:num w:numId="11" w16cid:durableId="1414548985">
    <w:abstractNumId w:val="8"/>
  </w:num>
  <w:num w:numId="12" w16cid:durableId="81318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1F"/>
    <w:rsid w:val="00084BEC"/>
    <w:rsid w:val="00262F48"/>
    <w:rsid w:val="004203A2"/>
    <w:rsid w:val="0056542F"/>
    <w:rsid w:val="005976D4"/>
    <w:rsid w:val="007A066E"/>
    <w:rsid w:val="0097320E"/>
    <w:rsid w:val="009A0003"/>
    <w:rsid w:val="00A45A62"/>
    <w:rsid w:val="00AA361F"/>
    <w:rsid w:val="00BC18A5"/>
    <w:rsid w:val="00C41616"/>
    <w:rsid w:val="00C51E0A"/>
    <w:rsid w:val="00DD5C82"/>
    <w:rsid w:val="00E4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46BC"/>
  <w15:chartTrackingRefBased/>
  <w15:docId w15:val="{B9A8AB94-5ECE-4234-B8AA-9F2CA520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6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Maddocks</dc:creator>
  <cp:keywords/>
  <dc:description/>
  <cp:lastModifiedBy>Andrea Maddocks</cp:lastModifiedBy>
  <cp:revision>2</cp:revision>
  <dcterms:created xsi:type="dcterms:W3CDTF">2026-06-01T09:38:00Z</dcterms:created>
  <dcterms:modified xsi:type="dcterms:W3CDTF">2026-06-01T09:38:00Z</dcterms:modified>
</cp:coreProperties>
</file>