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B217DD" w:rsidR="00B217DD" w:rsidP="00B217DD" w:rsidRDefault="00B217DD" w14:paraId="7A9C10F8" w14:textId="50392533">
      <w:pPr>
        <w:jc w:val="right"/>
        <w:rPr>
          <w:lang w:eastAsia="en-US"/>
        </w:rPr>
      </w:pPr>
    </w:p>
    <w:p w:rsidRPr="002374BC" w:rsidR="00C13DF1" w:rsidP="00C13DF1" w:rsidRDefault="00C13DF1" w14:paraId="08254937" w14:textId="77777777">
      <w:pPr>
        <w:pStyle w:val="Title"/>
        <w:rPr>
          <w:rFonts w:asciiTheme="minorHAnsi" w:hAnsiTheme="minorHAnsi" w:cstheme="minorHAnsi"/>
          <w:b w:val="0"/>
          <w:sz w:val="22"/>
          <w:szCs w:val="22"/>
        </w:rPr>
      </w:pPr>
    </w:p>
    <w:p w:rsidR="00227FF0" w:rsidP="6D014677" w:rsidRDefault="00C13DF1" w14:paraId="57F05059" w14:textId="6321D9ED">
      <w:pPr>
        <w:rPr>
          <w:rFonts w:asciiTheme="minorHAnsi" w:hAnsiTheme="minorHAnsi" w:cstheme="minorBidi"/>
          <w:sz w:val="22"/>
          <w:szCs w:val="22"/>
        </w:rPr>
      </w:pPr>
      <w:r w:rsidRPr="6D014677">
        <w:rPr>
          <w:rFonts w:asciiTheme="minorHAnsi" w:hAnsiTheme="minorHAnsi" w:cstheme="minorBidi"/>
          <w:b/>
          <w:bCs/>
          <w:color w:val="500778"/>
          <w:sz w:val="22"/>
          <w:szCs w:val="22"/>
        </w:rPr>
        <w:t>Job Title:</w:t>
      </w:r>
      <w:r>
        <w:tab/>
      </w:r>
      <w:r w:rsidR="00B62FEA">
        <w:rPr>
          <w:rFonts w:asciiTheme="minorHAnsi" w:hAnsiTheme="minorHAnsi" w:cstheme="minorBidi"/>
          <w:sz w:val="22"/>
          <w:szCs w:val="22"/>
        </w:rPr>
        <w:t>Chief Executive Officer</w:t>
      </w:r>
    </w:p>
    <w:p w:rsidR="00FC1621" w:rsidP="56B73E9E" w:rsidRDefault="00FC1621" w14:paraId="3A330093" w14:textId="323B72BA">
      <w:pPr>
        <w:rPr>
          <w:rFonts w:asciiTheme="minorHAnsi" w:hAnsiTheme="minorHAnsi" w:cstheme="minorBidi"/>
          <w:sz w:val="22"/>
          <w:szCs w:val="22"/>
        </w:rPr>
      </w:pPr>
      <w:r w:rsidRPr="56B73E9E">
        <w:rPr>
          <w:rFonts w:asciiTheme="minorHAnsi" w:hAnsiTheme="minorHAnsi" w:cstheme="minorBidi"/>
          <w:b/>
          <w:bCs/>
          <w:color w:val="500778"/>
          <w:sz w:val="22"/>
          <w:szCs w:val="22"/>
        </w:rPr>
        <w:t>Hours</w:t>
      </w:r>
      <w:r w:rsidRPr="56B73E9E" w:rsidR="7A9A9B8D">
        <w:rPr>
          <w:rFonts w:asciiTheme="minorHAnsi" w:hAnsiTheme="minorHAnsi" w:cstheme="minorBidi"/>
          <w:b/>
          <w:bCs/>
          <w:color w:val="500778"/>
          <w:sz w:val="22"/>
          <w:szCs w:val="22"/>
        </w:rPr>
        <w:t xml:space="preserve">: </w:t>
      </w:r>
      <w:r>
        <w:tab/>
      </w:r>
      <w:r>
        <w:tab/>
      </w:r>
      <w:r w:rsidRPr="56B73E9E" w:rsidR="0F0CA509">
        <w:rPr>
          <w:rFonts w:asciiTheme="minorHAnsi" w:hAnsiTheme="minorHAnsi" w:cstheme="minorBidi"/>
          <w:sz w:val="22"/>
          <w:szCs w:val="22"/>
        </w:rPr>
        <w:t>Fu</w:t>
      </w:r>
      <w:r w:rsidRPr="56B73E9E" w:rsidR="00F61FC6">
        <w:rPr>
          <w:rFonts w:asciiTheme="minorHAnsi" w:hAnsiTheme="minorHAnsi" w:cstheme="minorBidi"/>
          <w:sz w:val="22"/>
          <w:szCs w:val="22"/>
        </w:rPr>
        <w:t>ll time - 37 hours per week, will consider 30+</w:t>
      </w:r>
      <w:r w:rsidRPr="56B73E9E" w:rsidR="00A03FB4">
        <w:rPr>
          <w:rFonts w:asciiTheme="minorHAnsi" w:hAnsiTheme="minorHAnsi" w:cstheme="minorBidi"/>
          <w:sz w:val="22"/>
          <w:szCs w:val="22"/>
        </w:rPr>
        <w:t xml:space="preserve"> for the right candidate</w:t>
      </w:r>
    </w:p>
    <w:p w:rsidR="00FC1621" w:rsidP="17AB905B" w:rsidRDefault="00FC1621" w14:paraId="7AB2DC63" w14:textId="3CA4A350">
      <w:pPr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17AB905B">
        <w:rPr>
          <w:rFonts w:asciiTheme="minorHAnsi" w:hAnsiTheme="minorHAnsi" w:cstheme="minorBidi"/>
          <w:b/>
          <w:bCs/>
          <w:color w:val="500778"/>
          <w:sz w:val="22"/>
          <w:szCs w:val="22"/>
        </w:rPr>
        <w:t>Salary:</w:t>
      </w:r>
      <w:r w:rsidRPr="17AB905B" w:rsidR="1B875F02">
        <w:rPr>
          <w:rFonts w:asciiTheme="minorHAnsi" w:hAnsiTheme="minorHAnsi" w:cstheme="minorBidi"/>
          <w:b/>
          <w:bCs/>
          <w:color w:val="500778"/>
          <w:sz w:val="22"/>
          <w:szCs w:val="22"/>
        </w:rPr>
        <w:t xml:space="preserve"> </w:t>
      </w:r>
      <w:r>
        <w:tab/>
      </w:r>
      <w:r>
        <w:tab/>
      </w:r>
      <w:r w:rsidRPr="17AB905B" w:rsidR="00627AAD">
        <w:rPr>
          <w:rFonts w:asciiTheme="minorHAnsi" w:hAnsiTheme="minorHAnsi" w:cstheme="minorBidi"/>
          <w:color w:val="000000" w:themeColor="text1"/>
          <w:sz w:val="22"/>
          <w:szCs w:val="22"/>
        </w:rPr>
        <w:t>£</w:t>
      </w:r>
      <w:r w:rsidR="00A03FB4">
        <w:rPr>
          <w:rFonts w:asciiTheme="minorHAnsi" w:hAnsiTheme="minorHAnsi" w:cstheme="minorBidi"/>
          <w:color w:val="000000" w:themeColor="text1"/>
          <w:sz w:val="22"/>
          <w:szCs w:val="22"/>
        </w:rPr>
        <w:t>45,000 - £55,000</w:t>
      </w:r>
      <w:r w:rsidRPr="17AB905B" w:rsidR="50B645E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depending on experience</w:t>
      </w:r>
    </w:p>
    <w:p w:rsidRPr="002374BC" w:rsidR="00C13DF1" w:rsidP="5703B662" w:rsidRDefault="00C13DF1" w14:paraId="2919824B" w14:textId="5F92B4A0">
      <w:pPr>
        <w:rPr>
          <w:rFonts w:ascii="Calibri" w:hAnsi="Calibri" w:cs="" w:asciiTheme="minorAscii" w:hAnsiTheme="minorAscii" w:cstheme="minorBidi"/>
          <w:sz w:val="22"/>
          <w:szCs w:val="22"/>
        </w:rPr>
      </w:pPr>
      <w:r w:rsidRPr="5703B662" w:rsidR="00C13DF1">
        <w:rPr>
          <w:rFonts w:ascii="Calibri" w:hAnsi="Calibri" w:cs="" w:asciiTheme="minorAscii" w:hAnsiTheme="minorAscii" w:cstheme="minorBidi"/>
          <w:b w:val="1"/>
          <w:bCs w:val="1"/>
          <w:color w:val="500778"/>
          <w:sz w:val="22"/>
          <w:szCs w:val="22"/>
        </w:rPr>
        <w:t>Location:</w:t>
      </w:r>
      <w:r w:rsidRPr="5703B662" w:rsidR="0FF17119">
        <w:rPr>
          <w:rFonts w:ascii="Calibri" w:hAnsi="Calibri" w:cs="" w:asciiTheme="minorAscii" w:hAnsiTheme="minorAscii" w:cstheme="minorBidi"/>
          <w:b w:val="1"/>
          <w:bCs w:val="1"/>
          <w:color w:val="500778"/>
          <w:sz w:val="22"/>
          <w:szCs w:val="22"/>
        </w:rPr>
        <w:t xml:space="preserve"> </w:t>
      </w:r>
      <w:r>
        <w:tab/>
      </w:r>
      <w:r w:rsidRPr="5703B662" w:rsidR="4B522552">
        <w:rPr>
          <w:rFonts w:ascii="Calibri" w:hAnsi="Calibri" w:cs="" w:asciiTheme="minorAscii" w:hAnsiTheme="minorAscii" w:cstheme="minorBidi"/>
          <w:sz w:val="22"/>
          <w:szCs w:val="22"/>
        </w:rPr>
        <w:t>Homebased with h</w:t>
      </w:r>
      <w:r w:rsidRPr="5703B662" w:rsidR="007BA858">
        <w:rPr>
          <w:rFonts w:ascii="Calibri" w:hAnsi="Calibri" w:cs="" w:asciiTheme="minorAscii" w:hAnsiTheme="minorAscii" w:cstheme="minorBidi"/>
          <w:sz w:val="22"/>
          <w:szCs w:val="22"/>
        </w:rPr>
        <w:t>ybrid working arrangement</w:t>
      </w:r>
      <w:r w:rsidRPr="5703B662" w:rsidR="30652D1D">
        <w:rPr>
          <w:rFonts w:ascii="Calibri" w:hAnsi="Calibri" w:cs="" w:asciiTheme="minorAscii" w:hAnsiTheme="minorAscii" w:cstheme="minorBidi"/>
          <w:sz w:val="22"/>
          <w:szCs w:val="22"/>
        </w:rPr>
        <w:t>s</w:t>
      </w:r>
    </w:p>
    <w:p w:rsidRPr="002374BC" w:rsidR="00B906AF" w:rsidP="618303D9" w:rsidRDefault="00B906AF" w14:paraId="2F441C01" w14:textId="2D207CA2">
      <w:pPr>
        <w:rPr>
          <w:rFonts w:asciiTheme="minorHAnsi" w:hAnsiTheme="minorHAnsi" w:cstheme="minorBidi"/>
          <w:b/>
          <w:bCs/>
          <w:color w:val="7030A0"/>
          <w:sz w:val="22"/>
          <w:szCs w:val="22"/>
        </w:rPr>
      </w:pPr>
      <w:r w:rsidRPr="618303D9">
        <w:rPr>
          <w:rFonts w:asciiTheme="minorHAnsi" w:hAnsiTheme="minorHAnsi" w:cstheme="minorBidi"/>
          <w:b/>
          <w:bCs/>
          <w:color w:val="500778"/>
          <w:sz w:val="22"/>
          <w:szCs w:val="22"/>
        </w:rPr>
        <w:t>Reports To:</w:t>
      </w:r>
      <w:r>
        <w:tab/>
      </w:r>
      <w:r w:rsidR="00E0326D">
        <w:rPr>
          <w:rFonts w:asciiTheme="minorHAnsi" w:hAnsiTheme="minorHAnsi" w:cstheme="minorBidi"/>
          <w:sz w:val="22"/>
          <w:szCs w:val="22"/>
        </w:rPr>
        <w:t>Board of Trustees</w:t>
      </w:r>
    </w:p>
    <w:p w:rsidRPr="002374BC" w:rsidR="00C13DF1" w:rsidP="7DAC75C7" w:rsidRDefault="00C013B5" w14:paraId="197021E4" w14:textId="745F2A51">
      <w:pPr>
        <w:rPr>
          <w:rFonts w:asciiTheme="minorHAnsi" w:hAnsiTheme="minorHAnsi" w:cstheme="minorBidi"/>
          <w:sz w:val="22"/>
          <w:szCs w:val="22"/>
        </w:rPr>
      </w:pPr>
      <w:r w:rsidRPr="7DAC75C7">
        <w:rPr>
          <w:rFonts w:asciiTheme="minorHAnsi" w:hAnsiTheme="minorHAnsi" w:cstheme="minorBidi"/>
          <w:b/>
          <w:bCs/>
          <w:color w:val="500778"/>
          <w:sz w:val="22"/>
          <w:szCs w:val="22"/>
        </w:rPr>
        <w:t>Reviewed</w:t>
      </w:r>
      <w:r w:rsidRPr="7DAC75C7" w:rsidR="00883610">
        <w:rPr>
          <w:rFonts w:asciiTheme="minorHAnsi" w:hAnsiTheme="minorHAnsi" w:cstheme="minorBidi"/>
          <w:b/>
          <w:bCs/>
          <w:color w:val="500778"/>
          <w:sz w:val="22"/>
          <w:szCs w:val="22"/>
        </w:rPr>
        <w:t>:</w:t>
      </w:r>
      <w:r>
        <w:tab/>
      </w:r>
      <w:r w:rsidRPr="7DAC75C7" w:rsidR="44596A72">
        <w:rPr>
          <w:rFonts w:asciiTheme="minorHAnsi" w:hAnsiTheme="minorHAnsi" w:cstheme="minorBidi"/>
          <w:sz w:val="22"/>
          <w:szCs w:val="22"/>
        </w:rPr>
        <w:t>J</w:t>
      </w:r>
      <w:r w:rsidRPr="7DAC75C7" w:rsidR="2A825085">
        <w:rPr>
          <w:rFonts w:asciiTheme="minorHAnsi" w:hAnsiTheme="minorHAnsi" w:cstheme="minorBidi"/>
          <w:sz w:val="22"/>
          <w:szCs w:val="22"/>
        </w:rPr>
        <w:t>u</w:t>
      </w:r>
      <w:r w:rsidR="00E0326D">
        <w:rPr>
          <w:rFonts w:asciiTheme="minorHAnsi" w:hAnsiTheme="minorHAnsi" w:cstheme="minorBidi"/>
          <w:sz w:val="22"/>
          <w:szCs w:val="22"/>
        </w:rPr>
        <w:t>ly</w:t>
      </w:r>
      <w:r w:rsidRPr="7DAC75C7" w:rsidR="44596A72">
        <w:rPr>
          <w:rFonts w:asciiTheme="minorHAnsi" w:hAnsiTheme="minorHAnsi" w:cstheme="minorBidi"/>
          <w:sz w:val="22"/>
          <w:szCs w:val="22"/>
        </w:rPr>
        <w:t xml:space="preserve"> 2026</w:t>
      </w:r>
    </w:p>
    <w:p w:rsidRPr="002374BC" w:rsidR="00C13DF1" w:rsidP="00C13DF1" w:rsidRDefault="00C13DF1" w14:paraId="4FA83A73" w14:textId="77777777">
      <w:pPr>
        <w:pBdr>
          <w:bottom w:val="single" w:color="auto" w:sz="12" w:space="1"/>
        </w:pBdr>
        <w:rPr>
          <w:rFonts w:asciiTheme="minorHAnsi" w:hAnsiTheme="minorHAnsi" w:cstheme="minorHAnsi"/>
          <w:sz w:val="22"/>
          <w:szCs w:val="22"/>
        </w:rPr>
      </w:pPr>
    </w:p>
    <w:p w:rsidRPr="002374BC" w:rsidR="00C13DF1" w:rsidP="00113698" w:rsidRDefault="00C13DF1" w14:paraId="03D7212D" w14:textId="693AA4C2">
      <w:pPr>
        <w:rPr>
          <w:rFonts w:asciiTheme="minorHAnsi" w:hAnsiTheme="minorHAnsi" w:cstheme="minorHAnsi"/>
          <w:sz w:val="22"/>
          <w:szCs w:val="22"/>
        </w:rPr>
      </w:pPr>
    </w:p>
    <w:p w:rsidR="00BD6E39" w:rsidP="00F929E5" w:rsidRDefault="00FF2D37" w14:paraId="664FDE68" w14:textId="5FCB52B7">
      <w:pPr>
        <w:pStyle w:val="Heading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13698">
        <w:rPr>
          <w:rFonts w:asciiTheme="minorHAnsi" w:hAnsiTheme="minorHAnsi" w:cstheme="minorHAnsi"/>
          <w:color w:val="000000" w:themeColor="text1"/>
          <w:sz w:val="22"/>
          <w:szCs w:val="22"/>
        </w:rPr>
        <w:t>HOME-START NORFOLK</w:t>
      </w:r>
    </w:p>
    <w:p w:rsidRPr="00113698" w:rsidR="00113698" w:rsidP="00F929E5" w:rsidRDefault="00113698" w14:paraId="16312F45" w14:textId="77777777">
      <w:pPr>
        <w:jc w:val="both"/>
      </w:pPr>
    </w:p>
    <w:p w:rsidRPr="00113698" w:rsidR="00113698" w:rsidP="00F929E5" w:rsidRDefault="00113698" w14:paraId="6C26A6B8" w14:textId="777777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13698">
        <w:rPr>
          <w:rFonts w:asciiTheme="minorHAnsi" w:hAnsiTheme="minorHAnsi" w:cstheme="minorHAnsi"/>
          <w:b/>
          <w:bCs/>
          <w:color w:val="6D2D9E"/>
          <w:sz w:val="22"/>
          <w:szCs w:val="22"/>
        </w:rPr>
        <w:t xml:space="preserve">Our Vision </w:t>
      </w:r>
    </w:p>
    <w:p w:rsidRPr="00113698" w:rsidR="00113698" w:rsidP="00F929E5" w:rsidRDefault="00113698" w14:paraId="076A8985" w14:textId="6BE0FF8D">
      <w:pPr>
        <w:jc w:val="both"/>
        <w:rPr>
          <w:rFonts w:asciiTheme="minorHAnsi" w:hAnsiTheme="minorHAnsi" w:cstheme="minorBidi"/>
          <w:sz w:val="22"/>
          <w:szCs w:val="22"/>
        </w:rPr>
      </w:pPr>
      <w:r w:rsidRPr="02EDEB5C">
        <w:rPr>
          <w:rFonts w:asciiTheme="minorHAnsi" w:hAnsiTheme="minorHAnsi" w:cstheme="minorBidi"/>
          <w:sz w:val="22"/>
          <w:szCs w:val="22"/>
        </w:rPr>
        <w:t xml:space="preserve">Every parent has the support they need to give their children the best start in life. </w:t>
      </w:r>
    </w:p>
    <w:p w:rsidR="00113698" w:rsidP="00F929E5" w:rsidRDefault="00113698" w14:paraId="2A2DBC1A" w14:textId="77777777">
      <w:pPr>
        <w:jc w:val="both"/>
        <w:rPr>
          <w:rFonts w:asciiTheme="minorHAnsi" w:hAnsiTheme="minorHAnsi" w:cstheme="minorHAnsi"/>
          <w:color w:val="6D2D9E"/>
          <w:sz w:val="22"/>
          <w:szCs w:val="22"/>
        </w:rPr>
      </w:pPr>
    </w:p>
    <w:p w:rsidRPr="00113698" w:rsidR="00113698" w:rsidP="00F929E5" w:rsidRDefault="00113698" w14:paraId="1D2A739B" w14:textId="77EF160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13698">
        <w:rPr>
          <w:rFonts w:asciiTheme="minorHAnsi" w:hAnsiTheme="minorHAnsi" w:cstheme="minorHAnsi"/>
          <w:b/>
          <w:bCs/>
          <w:color w:val="6D2D9E"/>
          <w:sz w:val="22"/>
          <w:szCs w:val="22"/>
        </w:rPr>
        <w:t xml:space="preserve">Our Mission </w:t>
      </w:r>
    </w:p>
    <w:p w:rsidRPr="00113698" w:rsidR="00113698" w:rsidP="00F929E5" w:rsidRDefault="00113698" w14:paraId="00A1D54F" w14:textId="24401A99">
      <w:pPr>
        <w:jc w:val="both"/>
        <w:rPr>
          <w:rFonts w:asciiTheme="minorHAnsi" w:hAnsiTheme="minorHAnsi" w:cstheme="minorHAnsi"/>
          <w:sz w:val="22"/>
          <w:szCs w:val="22"/>
        </w:rPr>
      </w:pPr>
      <w:r w:rsidRPr="00113698">
        <w:rPr>
          <w:rFonts w:asciiTheme="minorHAnsi" w:hAnsiTheme="minorHAnsi" w:cstheme="minorHAnsi"/>
          <w:sz w:val="22"/>
          <w:szCs w:val="22"/>
        </w:rPr>
        <w:t>To empower parents to develop the knowledge, skills and resilience to enable their children to thrive</w:t>
      </w:r>
      <w:r w:rsidRPr="00113698">
        <w:rPr>
          <w:rFonts w:asciiTheme="minorHAnsi" w:hAnsiTheme="minorHAnsi" w:cstheme="minorHAnsi"/>
          <w:color w:val="CE7C14"/>
          <w:sz w:val="22"/>
          <w:szCs w:val="22"/>
        </w:rPr>
        <w:t xml:space="preserve">. </w:t>
      </w:r>
    </w:p>
    <w:p w:rsidRPr="00113698" w:rsidR="00113698" w:rsidP="00F929E5" w:rsidRDefault="00113698" w14:paraId="6CB0E8A9" w14:textId="593E920E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113698">
        <w:rPr>
          <w:rFonts w:asciiTheme="minorHAnsi" w:hAnsiTheme="minorHAnsi" w:cstheme="minorHAnsi"/>
          <w:sz w:val="22"/>
          <w:szCs w:val="22"/>
        </w:rPr>
        <w:t>Home-Start Norfolk is an independent local charity providing vital support to families with children aged 0 to 5 who are struggling to cope.</w:t>
      </w:r>
    </w:p>
    <w:p w:rsidRPr="002374BC" w:rsidR="00BA2F24" w:rsidP="00F929E5" w:rsidRDefault="00113698" w14:paraId="2A425072" w14:textId="78BA4B1C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113698">
        <w:rPr>
          <w:rFonts w:asciiTheme="minorHAnsi" w:hAnsiTheme="minorHAnsi" w:cstheme="minorHAnsi"/>
          <w:sz w:val="22"/>
          <w:szCs w:val="22"/>
        </w:rPr>
        <w:t xml:space="preserve">By offering help to families through their toughest times we ensure that parents have the support they need to give their children the best start in life. Home-Start’s ethos is to empower and enable, allowing families to develop self-resilience and confidence in their ability to cope with challenging situations and integrate more within their own communities. </w:t>
      </w:r>
    </w:p>
    <w:p w:rsidR="00BA2F24" w:rsidP="00F929E5" w:rsidRDefault="00BA2F24" w14:paraId="36AB93A7" w14:textId="3A039F92">
      <w:pPr>
        <w:jc w:val="both"/>
        <w:rPr>
          <w:rFonts w:asciiTheme="minorHAnsi" w:hAnsiTheme="minorHAnsi" w:cstheme="minorHAnsi"/>
          <w:sz w:val="22"/>
          <w:szCs w:val="22"/>
        </w:rPr>
      </w:pPr>
      <w:r w:rsidRPr="002374BC">
        <w:rPr>
          <w:rFonts w:asciiTheme="minorHAnsi" w:hAnsiTheme="minorHAnsi" w:cstheme="minorHAnsi"/>
          <w:sz w:val="22"/>
          <w:szCs w:val="22"/>
        </w:rPr>
        <w:t xml:space="preserve">Home-Start </w:t>
      </w:r>
      <w:r w:rsidR="00BD5547">
        <w:rPr>
          <w:rFonts w:asciiTheme="minorHAnsi" w:hAnsiTheme="minorHAnsi" w:cstheme="minorHAnsi"/>
          <w:sz w:val="22"/>
          <w:szCs w:val="22"/>
        </w:rPr>
        <w:t xml:space="preserve">Norfolk </w:t>
      </w:r>
      <w:r w:rsidRPr="002374BC">
        <w:rPr>
          <w:rFonts w:asciiTheme="minorHAnsi" w:hAnsiTheme="minorHAnsi" w:cstheme="minorHAnsi"/>
          <w:sz w:val="22"/>
          <w:szCs w:val="22"/>
        </w:rPr>
        <w:t>is committed to safer recruitment practice as an important part of safeguarding and protecting children and vulnerable adults.</w:t>
      </w:r>
    </w:p>
    <w:p w:rsidR="002D179E" w:rsidP="00F929E5" w:rsidRDefault="002D179E" w14:paraId="6778C197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15EC4" w:rsidP="00F929E5" w:rsidRDefault="00715EC4" w14:paraId="6EE7FEF3" w14:textId="28C6E685">
      <w:pPr>
        <w:jc w:val="both"/>
      </w:pPr>
      <w:r w:rsidRPr="6B4BEAED">
        <w:rPr>
          <w:rFonts w:asciiTheme="minorHAnsi" w:hAnsiTheme="minorHAnsi" w:cstheme="minorBidi"/>
          <w:sz w:val="22"/>
          <w:szCs w:val="22"/>
        </w:rPr>
        <w:t>Below are our values that each team member is expected to uphold</w:t>
      </w:r>
      <w:r w:rsidRPr="6B4BEAED" w:rsidR="002B2EEE">
        <w:rPr>
          <w:rFonts w:asciiTheme="minorHAnsi" w:hAnsiTheme="minorHAnsi" w:cstheme="minorBidi"/>
          <w:sz w:val="22"/>
          <w:szCs w:val="22"/>
        </w:rPr>
        <w:t>.</w:t>
      </w:r>
    </w:p>
    <w:p w:rsidR="6B4BEAED" w:rsidP="6B4BEAED" w:rsidRDefault="6B4BEAED" w14:paraId="1B37668C" w14:textId="6716F7C7">
      <w:pPr>
        <w:jc w:val="both"/>
        <w:rPr>
          <w:rFonts w:asciiTheme="minorHAnsi" w:hAnsiTheme="minorHAnsi" w:cstheme="minorBidi"/>
          <w:sz w:val="22"/>
          <w:szCs w:val="22"/>
        </w:rPr>
      </w:pPr>
    </w:p>
    <w:p w:rsidRPr="00E545B6" w:rsidR="002D179E" w:rsidP="002D179E" w:rsidRDefault="002D179E" w14:paraId="72119AD1" w14:textId="77777777">
      <w:pPr>
        <w:jc w:val="both"/>
        <w:rPr>
          <w:rFonts w:ascii="Calibri" w:hAnsi="Calibri" w:cs="Calibri"/>
          <w:b/>
          <w:bCs/>
          <w:color w:val="6D2D9E"/>
          <w:sz w:val="22"/>
          <w:szCs w:val="22"/>
        </w:rPr>
      </w:pPr>
      <w:r w:rsidRPr="00113698">
        <w:rPr>
          <w:rFonts w:asciiTheme="minorHAnsi" w:hAnsiTheme="minorHAnsi" w:cstheme="minorHAnsi"/>
          <w:b/>
          <w:bCs/>
          <w:color w:val="6D2D9E"/>
          <w:sz w:val="22"/>
          <w:szCs w:val="22"/>
        </w:rPr>
        <w:t xml:space="preserve">Our </w:t>
      </w:r>
      <w:r>
        <w:rPr>
          <w:rFonts w:asciiTheme="minorHAnsi" w:hAnsiTheme="minorHAnsi" w:cstheme="minorHAnsi"/>
          <w:b/>
          <w:bCs/>
          <w:color w:val="6D2D9E"/>
          <w:sz w:val="22"/>
          <w:szCs w:val="22"/>
        </w:rPr>
        <w:t>Values</w:t>
      </w:r>
    </w:p>
    <w:p w:rsidRPr="00E545B6" w:rsidR="00E545B6" w:rsidP="00E545B6" w:rsidRDefault="00E545B6" w14:paraId="43E7028E" w14:textId="77777777">
      <w:pPr>
        <w:textAlignment w:val="baseline"/>
        <w:rPr>
          <w:rFonts w:ascii="Calibri" w:hAnsi="Calibri" w:cs="Calibri"/>
          <w:sz w:val="18"/>
          <w:szCs w:val="18"/>
        </w:rPr>
      </w:pPr>
      <w:r w:rsidRPr="00E545B6">
        <w:rPr>
          <w:rFonts w:ascii="Calibri" w:hAnsi="Calibri" w:cs="Calibri"/>
          <w:b/>
          <w:bCs/>
          <w:sz w:val="22"/>
          <w:szCs w:val="22"/>
        </w:rPr>
        <w:t>Be Compassionate</w:t>
      </w:r>
      <w:r w:rsidRPr="00E545B6">
        <w:rPr>
          <w:rFonts w:ascii="Calibri" w:hAnsi="Calibri" w:cs="Calibri"/>
          <w:sz w:val="22"/>
          <w:szCs w:val="22"/>
        </w:rPr>
        <w:t> - We approach every individual with kindness and care, guided by empathy and understanding, placing the needs of others at the heart of our work. </w:t>
      </w:r>
    </w:p>
    <w:p w:rsidRPr="00E545B6" w:rsidR="00E545B6" w:rsidP="56B73E9E" w:rsidRDefault="00E545B6" w14:paraId="1059C972" w14:textId="1B7FE897">
      <w:pPr>
        <w:textAlignment w:val="baseline"/>
        <w:rPr>
          <w:rFonts w:asciiTheme="minorHAnsi" w:hAnsiTheme="minorHAnsi" w:cstheme="minorBidi"/>
          <w:sz w:val="18"/>
          <w:szCs w:val="18"/>
        </w:rPr>
      </w:pPr>
      <w:r w:rsidRPr="56B73E9E">
        <w:rPr>
          <w:rFonts w:asciiTheme="minorHAnsi" w:hAnsiTheme="minorHAnsi" w:cstheme="minorBidi"/>
          <w:b/>
          <w:bCs/>
          <w:sz w:val="22"/>
          <w:szCs w:val="22"/>
        </w:rPr>
        <w:t>Be Holistic</w:t>
      </w:r>
      <w:r w:rsidRPr="56B73E9E">
        <w:rPr>
          <w:rFonts w:ascii="Aptos" w:hAnsi="Aptos" w:cs="Segoe UI"/>
          <w:b/>
          <w:bCs/>
          <w:sz w:val="22"/>
          <w:szCs w:val="22"/>
        </w:rPr>
        <w:t> </w:t>
      </w:r>
      <w:r w:rsidRPr="56B73E9E" w:rsidR="617244BF">
        <w:rPr>
          <w:rFonts w:ascii="Aptos" w:hAnsi="Aptos" w:cs="Segoe UI"/>
          <w:b/>
          <w:bCs/>
          <w:sz w:val="22"/>
          <w:szCs w:val="22"/>
        </w:rPr>
        <w:t>- </w:t>
      </w:r>
      <w:r w:rsidRPr="56B73E9E" w:rsidR="617244BF">
        <w:rPr>
          <w:rFonts w:ascii="Aptos" w:hAnsi="Aptos" w:cs="Segoe UI"/>
          <w:sz w:val="22"/>
          <w:szCs w:val="22"/>
        </w:rPr>
        <w:t>We</w:t>
      </w:r>
      <w:r w:rsidRPr="56B73E9E">
        <w:rPr>
          <w:rFonts w:asciiTheme="minorHAnsi" w:hAnsiTheme="minorHAnsi" w:cstheme="minorBidi"/>
          <w:sz w:val="22"/>
          <w:szCs w:val="22"/>
        </w:rPr>
        <w:t> care for the whole person and work with the community to make lasting and meaningful change. </w:t>
      </w:r>
    </w:p>
    <w:p w:rsidRPr="00E545B6" w:rsidR="00E545B6" w:rsidP="00E545B6" w:rsidRDefault="00E545B6" w14:paraId="5F91D54E" w14:textId="4A604AD4">
      <w:pPr>
        <w:textAlignment w:val="baseline"/>
        <w:rPr>
          <w:rFonts w:ascii="Segoe UI" w:hAnsi="Segoe UI" w:cs="Segoe UI"/>
          <w:sz w:val="18"/>
          <w:szCs w:val="18"/>
        </w:rPr>
      </w:pPr>
      <w:r w:rsidRPr="00E545B6">
        <w:rPr>
          <w:rFonts w:asciiTheme="minorHAnsi" w:hAnsiTheme="minorHAnsi" w:cstheme="minorHAnsi"/>
          <w:b/>
          <w:bCs/>
          <w:sz w:val="22"/>
          <w:szCs w:val="22"/>
        </w:rPr>
        <w:t>Have Integrity</w:t>
      </w:r>
      <w:r w:rsidRPr="00E545B6">
        <w:rPr>
          <w:rFonts w:ascii="Aptos" w:hAnsi="Aptos" w:cs="Segoe UI"/>
          <w:b/>
          <w:bCs/>
          <w:sz w:val="22"/>
          <w:szCs w:val="22"/>
        </w:rPr>
        <w:t> – </w:t>
      </w:r>
      <w:r w:rsidRPr="00E545B6">
        <w:rPr>
          <w:rFonts w:ascii="Calibri" w:hAnsi="Calibri" w:cs="Calibri"/>
          <w:sz w:val="22"/>
          <w:szCs w:val="22"/>
        </w:rPr>
        <w:t>We act with honesty, transparency and hold ourselves to account with genuine commitment to do what</w:t>
      </w:r>
      <w:r w:rsidR="007372FF">
        <w:rPr>
          <w:rFonts w:ascii="Calibri" w:hAnsi="Calibri" w:cs="Calibri"/>
          <w:sz w:val="22"/>
          <w:szCs w:val="22"/>
        </w:rPr>
        <w:t xml:space="preserve"> i</w:t>
      </w:r>
      <w:r w:rsidRPr="00E545B6">
        <w:rPr>
          <w:rFonts w:ascii="Calibri" w:hAnsi="Calibri" w:cs="Calibri"/>
          <w:sz w:val="22"/>
          <w:szCs w:val="22"/>
        </w:rPr>
        <w:t>s right.</w:t>
      </w:r>
      <w:r w:rsidRPr="00E545B6">
        <w:rPr>
          <w:rFonts w:ascii="Aptos" w:hAnsi="Aptos" w:cs="Segoe UI"/>
          <w:sz w:val="22"/>
          <w:szCs w:val="22"/>
        </w:rPr>
        <w:t> </w:t>
      </w:r>
    </w:p>
    <w:p w:rsidRPr="00E545B6" w:rsidR="00E545B6" w:rsidP="00E545B6" w:rsidRDefault="00E545B6" w14:paraId="78B108B2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E545B6">
        <w:rPr>
          <w:rFonts w:asciiTheme="minorHAnsi" w:hAnsiTheme="minorHAnsi" w:cstheme="minorHAnsi"/>
          <w:b/>
          <w:bCs/>
          <w:sz w:val="22"/>
          <w:szCs w:val="22"/>
        </w:rPr>
        <w:t>Always Listen</w:t>
      </w:r>
      <w:r w:rsidRPr="00E545B6">
        <w:rPr>
          <w:rFonts w:ascii="Aptos" w:hAnsi="Aptos" w:cs="Segoe UI"/>
          <w:sz w:val="22"/>
          <w:szCs w:val="22"/>
        </w:rPr>
        <w:t> </w:t>
      </w:r>
      <w:r w:rsidRPr="00E545B6">
        <w:rPr>
          <w:rFonts w:asciiTheme="minorHAnsi" w:hAnsiTheme="minorHAnsi" w:cstheme="minorHAnsi"/>
          <w:sz w:val="22"/>
          <w:szCs w:val="22"/>
        </w:rPr>
        <w:t>– We value every voice, listening with respect and ensuring each person’s experiences help shape the decisions we make</w:t>
      </w:r>
      <w:r w:rsidRPr="00E545B6">
        <w:rPr>
          <w:rFonts w:ascii="Aptos" w:hAnsi="Aptos" w:cs="Segoe UI"/>
          <w:sz w:val="22"/>
          <w:szCs w:val="22"/>
        </w:rPr>
        <w:t>. </w:t>
      </w:r>
    </w:p>
    <w:p w:rsidRPr="00DC30CF" w:rsidR="002D179E" w:rsidP="00DC30CF" w:rsidRDefault="00E545B6" w14:paraId="029C3A96" w14:textId="62AA1F49">
      <w:pPr>
        <w:textAlignment w:val="baseline"/>
        <w:rPr>
          <w:rFonts w:ascii="Segoe UI" w:hAnsi="Segoe UI" w:cs="Segoe UI"/>
          <w:sz w:val="18"/>
          <w:szCs w:val="18"/>
        </w:rPr>
      </w:pPr>
      <w:r w:rsidRPr="56B73E9E">
        <w:rPr>
          <w:rFonts w:asciiTheme="minorHAnsi" w:hAnsiTheme="minorHAnsi" w:cstheme="minorBidi"/>
          <w:b/>
          <w:bCs/>
          <w:sz w:val="22"/>
          <w:szCs w:val="22"/>
        </w:rPr>
        <w:t>Show Dedication</w:t>
      </w:r>
      <w:r w:rsidRPr="56B73E9E">
        <w:rPr>
          <w:rFonts w:ascii="Aptos" w:hAnsi="Aptos" w:cs="Segoe UI"/>
          <w:b/>
          <w:bCs/>
          <w:sz w:val="22"/>
          <w:szCs w:val="22"/>
        </w:rPr>
        <w:t> </w:t>
      </w:r>
      <w:r w:rsidRPr="56B73E9E">
        <w:rPr>
          <w:rFonts w:ascii="Aptos" w:hAnsi="Aptos" w:cs="Segoe UI"/>
          <w:sz w:val="22"/>
          <w:szCs w:val="22"/>
        </w:rPr>
        <w:t>– </w:t>
      </w:r>
      <w:r w:rsidRPr="56B73E9E">
        <w:rPr>
          <w:rFonts w:asciiTheme="minorHAnsi" w:hAnsiTheme="minorHAnsi" w:cstheme="minorBidi"/>
          <w:sz w:val="22"/>
          <w:szCs w:val="22"/>
        </w:rPr>
        <w:t xml:space="preserve">We give our best each day, working together and supporting one another, because we believe in the </w:t>
      </w:r>
      <w:r w:rsidRPr="56B73E9E" w:rsidR="00752083">
        <w:rPr>
          <w:rFonts w:asciiTheme="minorHAnsi" w:hAnsiTheme="minorHAnsi" w:cstheme="minorBidi"/>
          <w:sz w:val="22"/>
          <w:szCs w:val="22"/>
        </w:rPr>
        <w:t>difference</w:t>
      </w:r>
      <w:r w:rsidR="008F757F">
        <w:rPr>
          <w:rFonts w:asciiTheme="minorHAnsi" w:hAnsiTheme="minorHAnsi" w:cstheme="minorBidi"/>
          <w:sz w:val="22"/>
          <w:szCs w:val="22"/>
        </w:rPr>
        <w:t xml:space="preserve"> </w:t>
      </w:r>
      <w:r w:rsidRPr="56B73E9E">
        <w:rPr>
          <w:rFonts w:asciiTheme="minorHAnsi" w:hAnsiTheme="minorHAnsi" w:cstheme="minorBidi"/>
          <w:sz w:val="22"/>
          <w:szCs w:val="22"/>
        </w:rPr>
        <w:t>we are here to make</w:t>
      </w:r>
      <w:r w:rsidRPr="56B73E9E">
        <w:rPr>
          <w:rFonts w:ascii="Aptos" w:hAnsi="Aptos" w:cs="Segoe UI"/>
          <w:sz w:val="22"/>
          <w:szCs w:val="22"/>
        </w:rPr>
        <w:t>. </w:t>
      </w:r>
    </w:p>
    <w:p w:rsidRPr="00113698" w:rsidR="002D179E" w:rsidP="002D179E" w:rsidRDefault="002D179E" w14:paraId="045DD184" w14:textId="286D427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13698">
        <w:rPr>
          <w:rFonts w:asciiTheme="minorHAnsi" w:hAnsiTheme="minorHAnsi" w:cstheme="minorHAnsi"/>
          <w:b/>
          <w:bCs/>
          <w:color w:val="6D2D9E"/>
          <w:sz w:val="22"/>
          <w:szCs w:val="22"/>
        </w:rPr>
        <w:t xml:space="preserve"> </w:t>
      </w:r>
    </w:p>
    <w:p w:rsidRPr="002374BC" w:rsidR="00BD6E39" w:rsidP="00F929E5" w:rsidRDefault="00BD6E39" w14:paraId="6121AE5B" w14:textId="642AB78B">
      <w:pPr>
        <w:pBdr>
          <w:bottom w:val="single" w:color="auto" w:sz="12" w:space="1"/>
        </w:pBdr>
        <w:jc w:val="both"/>
        <w:rPr>
          <w:rFonts w:asciiTheme="minorHAnsi" w:hAnsiTheme="minorHAnsi" w:cstheme="minorHAnsi"/>
          <w:sz w:val="22"/>
          <w:szCs w:val="22"/>
        </w:rPr>
      </w:pPr>
    </w:p>
    <w:p w:rsidRPr="002374BC" w:rsidR="00BD6E39" w:rsidP="6B4BEAED" w:rsidRDefault="00BD6E39" w14:paraId="3571B595" w14:textId="2DDDEA49">
      <w:pPr>
        <w:jc w:val="both"/>
        <w:rPr>
          <w:rFonts w:asciiTheme="minorHAnsi" w:hAnsiTheme="minorHAnsi" w:cstheme="minorBidi"/>
          <w:sz w:val="22"/>
          <w:szCs w:val="22"/>
        </w:rPr>
      </w:pPr>
    </w:p>
    <w:p w:rsidR="3A894F87" w:rsidP="6B4BEAED" w:rsidRDefault="3A894F87" w14:paraId="4B42BD77" w14:textId="45CD8B6D">
      <w:pPr>
        <w:pStyle w:val="Heading1"/>
        <w:keepLines/>
        <w:spacing w:before="360" w:after="80"/>
        <w:rPr>
          <w:rFonts w:ascii="Aptos" w:hAnsi="Aptos" w:eastAsia="Aptos" w:cs="Aptos"/>
          <w:bCs/>
          <w:sz w:val="40"/>
          <w:szCs w:val="40"/>
        </w:rPr>
      </w:pPr>
      <w:r w:rsidRPr="6B4BEAED">
        <w:rPr>
          <w:rFonts w:asciiTheme="minorHAnsi" w:hAnsiTheme="minorHAnsi" w:eastAsiaTheme="minorEastAsia" w:cstheme="minorBidi"/>
          <w:bCs/>
          <w:szCs w:val="24"/>
        </w:rPr>
        <w:t>Role Purpose</w:t>
      </w:r>
    </w:p>
    <w:p w:rsidR="3A894F87" w:rsidP="6B4BEAED" w:rsidRDefault="3A894F87" w14:paraId="430AFCBD" w14:textId="13844DFA">
      <w:p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The Chief Executive Officer will provide strategic, operational and values-led leadership for Home-Start Norfolk, ensuring the charity delivers its mission, supports its beneficiaries effectively and remains financially sustainable. Working closely with the Board of Trustees, the CEO will lead the </w:t>
      </w: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lastRenderedPageBreak/>
        <w:t>organisation’s strategy, people, services, partnerships, governance, income generation and volunteer strategy, while acting as an ambassador for the charity and its work.</w:t>
      </w:r>
    </w:p>
    <w:p w:rsidR="3A894F87" w:rsidP="6B4BEAED" w:rsidRDefault="3A894F87" w14:paraId="01C0180A" w14:textId="3A1D064C">
      <w:pPr>
        <w:pStyle w:val="Heading1"/>
        <w:keepLines/>
        <w:spacing w:before="360" w:after="80"/>
        <w:rPr>
          <w:rFonts w:asciiTheme="minorHAnsi" w:hAnsiTheme="minorHAnsi" w:eastAsiaTheme="minorEastAsia" w:cstheme="minorBidi"/>
          <w:bCs/>
          <w:sz w:val="28"/>
          <w:szCs w:val="28"/>
        </w:rPr>
      </w:pPr>
      <w:r w:rsidRPr="6B4BEAED">
        <w:rPr>
          <w:rFonts w:asciiTheme="minorHAnsi" w:hAnsiTheme="minorHAnsi" w:eastAsiaTheme="minorEastAsia" w:cstheme="minorBidi"/>
          <w:bCs/>
          <w:sz w:val="28"/>
          <w:szCs w:val="28"/>
        </w:rPr>
        <w:t>Key Responsibilities</w:t>
      </w:r>
    </w:p>
    <w:p w:rsidR="3A894F87" w:rsidP="6B4BEAED" w:rsidRDefault="3A894F87" w14:paraId="342B0835" w14:textId="7787F6D4">
      <w:pPr>
        <w:pStyle w:val="Heading2"/>
        <w:keepLines/>
        <w:spacing w:before="160" w:after="80"/>
        <w:rPr>
          <w:rFonts w:ascii="Aptos" w:hAnsi="Aptos" w:eastAsia="Aptos" w:cs="Aptos"/>
          <w:bCs/>
          <w:color w:val="auto"/>
          <w:sz w:val="32"/>
          <w:szCs w:val="32"/>
        </w:rPr>
      </w:pPr>
      <w:r w:rsidRPr="6B4BEAED">
        <w:rPr>
          <w:rFonts w:asciiTheme="minorHAnsi" w:hAnsiTheme="minorHAnsi" w:eastAsiaTheme="minorEastAsia" w:cstheme="minorBidi"/>
          <w:bCs/>
          <w:color w:val="auto"/>
          <w:szCs w:val="24"/>
        </w:rPr>
        <w:t>Strategic Leadership</w:t>
      </w:r>
    </w:p>
    <w:p w:rsidR="3A894F87" w:rsidP="6B4BEAED" w:rsidRDefault="3A894F87" w14:paraId="0A9E6137" w14:textId="17E59C42">
      <w:pPr>
        <w:pStyle w:val="ListParagraph"/>
        <w:numPr>
          <w:ilvl w:val="0"/>
          <w:numId w:val="8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Lead the development and delivery of the charity’s strategic plan in partnership with the Board of Trustees.</w:t>
      </w:r>
    </w:p>
    <w:p w:rsidR="3A894F87" w:rsidP="6B4BEAED" w:rsidRDefault="3A894F87" w14:paraId="0A8DED93" w14:textId="55713D91">
      <w:pPr>
        <w:pStyle w:val="ListParagraph"/>
        <w:numPr>
          <w:ilvl w:val="0"/>
          <w:numId w:val="8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Translate the charity’s vision, mission and values into clear priorities, measurable objectives and effective operational plans.</w:t>
      </w:r>
    </w:p>
    <w:p w:rsidR="3A894F87" w:rsidP="6B4BEAED" w:rsidRDefault="3A894F87" w14:paraId="681B48D0" w14:textId="0689EBFE">
      <w:pPr>
        <w:pStyle w:val="ListParagraph"/>
        <w:numPr>
          <w:ilvl w:val="0"/>
          <w:numId w:val="8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Identify opportunities for growth, innovation, collaboration and improved impact.</w:t>
      </w:r>
    </w:p>
    <w:p w:rsidR="3A894F87" w:rsidP="6B4BEAED" w:rsidRDefault="3A894F87" w14:paraId="00E876E9" w14:textId="2A511DAF">
      <w:pPr>
        <w:pStyle w:val="ListParagraph"/>
        <w:numPr>
          <w:ilvl w:val="0"/>
          <w:numId w:val="8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Ensure services and activities remain responsive to beneficiary needs and changing external circumstances.</w:t>
      </w:r>
    </w:p>
    <w:p w:rsidR="3A894F87" w:rsidP="6B4BEAED" w:rsidRDefault="3A894F87" w14:paraId="205BB048" w14:textId="3ABD878C">
      <w:pPr>
        <w:pStyle w:val="Heading2"/>
        <w:keepLines/>
        <w:spacing w:before="160" w:after="80"/>
        <w:rPr>
          <w:rFonts w:asciiTheme="minorHAnsi" w:hAnsiTheme="minorHAnsi" w:eastAsiaTheme="minorEastAsia" w:cstheme="minorBidi"/>
          <w:bCs/>
          <w:color w:val="auto"/>
          <w:sz w:val="32"/>
          <w:szCs w:val="32"/>
        </w:rPr>
      </w:pPr>
      <w:r w:rsidRPr="6B4BEAED">
        <w:rPr>
          <w:rFonts w:asciiTheme="minorHAnsi" w:hAnsiTheme="minorHAnsi" w:eastAsiaTheme="minorEastAsia" w:cstheme="minorBidi"/>
          <w:bCs/>
          <w:color w:val="auto"/>
          <w:szCs w:val="24"/>
        </w:rPr>
        <w:t>Governance, Compliance and Risk</w:t>
      </w:r>
    </w:p>
    <w:p w:rsidR="3A894F87" w:rsidP="6B4BEAED" w:rsidRDefault="3A894F87" w14:paraId="246C4373" w14:textId="42EE1D41">
      <w:pPr>
        <w:pStyle w:val="ListParagraph"/>
        <w:numPr>
          <w:ilvl w:val="0"/>
          <w:numId w:val="7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Support the Board of Trustees to fulfil its governance responsibilities through clear reporting, sound advice and timely information.</w:t>
      </w:r>
    </w:p>
    <w:p w:rsidR="3A894F87" w:rsidP="6B4BEAED" w:rsidRDefault="3A894F87" w14:paraId="43C6E590" w14:textId="31EF4769">
      <w:pPr>
        <w:pStyle w:val="ListParagraph"/>
        <w:numPr>
          <w:ilvl w:val="0"/>
          <w:numId w:val="7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Ensure the charity complies with charity law, company law where applicable, employment law, fundraising regulation, data protection requirements, safeguarding duties and all relevant regulatory obligations.</w:t>
      </w:r>
    </w:p>
    <w:p w:rsidR="3A894F87" w:rsidP="6B4BEAED" w:rsidRDefault="3A894F87" w14:paraId="127AE02B" w14:textId="27B86095">
      <w:pPr>
        <w:pStyle w:val="ListParagraph"/>
        <w:numPr>
          <w:ilvl w:val="0"/>
          <w:numId w:val="7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Maintain a robust approach to risk management, internal controls, policies and procedures.</w:t>
      </w:r>
    </w:p>
    <w:p w:rsidR="3A894F87" w:rsidP="6B4BEAED" w:rsidRDefault="3A894F87" w14:paraId="6C6A09FE" w14:textId="09DFDE25">
      <w:pPr>
        <w:pStyle w:val="ListParagraph"/>
        <w:numPr>
          <w:ilvl w:val="0"/>
          <w:numId w:val="7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Promote transparency, accountability and ethical decision-making across the organisation.</w:t>
      </w:r>
    </w:p>
    <w:p w:rsidR="3A894F87" w:rsidP="6B4BEAED" w:rsidRDefault="3A894F87" w14:paraId="07A3E919" w14:textId="600AE08E">
      <w:pPr>
        <w:pStyle w:val="Heading2"/>
        <w:keepLines/>
        <w:spacing w:before="160" w:after="80"/>
        <w:rPr>
          <w:rFonts w:ascii="Aptos" w:hAnsi="Aptos" w:eastAsia="Aptos" w:cs="Aptos"/>
          <w:b w:val="0"/>
          <w:color w:val="auto"/>
          <w:szCs w:val="24"/>
        </w:rPr>
      </w:pPr>
      <w:r w:rsidRPr="6B4BEAED">
        <w:rPr>
          <w:rFonts w:asciiTheme="minorHAnsi" w:hAnsiTheme="minorHAnsi" w:eastAsiaTheme="minorEastAsia" w:cstheme="minorBidi"/>
          <w:bCs/>
          <w:color w:val="auto"/>
          <w:szCs w:val="24"/>
        </w:rPr>
        <w:t>Financial Leadership and Income Generation</w:t>
      </w:r>
    </w:p>
    <w:p w:rsidR="3A894F87" w:rsidP="6B4BEAED" w:rsidRDefault="3A894F87" w14:paraId="23ACAC21" w14:textId="08EF070D">
      <w:pPr>
        <w:pStyle w:val="ListParagraph"/>
        <w:numPr>
          <w:ilvl w:val="0"/>
          <w:numId w:val="6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Provide overall leadership for financial planning, budgeting, forecasting and long-term sustainability.</w:t>
      </w:r>
    </w:p>
    <w:p w:rsidR="3A894F87" w:rsidP="6B4BEAED" w:rsidRDefault="3A894F87" w14:paraId="7A2D7BF6" w14:textId="510F7182">
      <w:pPr>
        <w:pStyle w:val="ListParagraph"/>
        <w:numPr>
          <w:ilvl w:val="0"/>
          <w:numId w:val="6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Work with trustees and senior colleagues to ensure resources are used effectively and in line with charitable objectives.</w:t>
      </w:r>
    </w:p>
    <w:p w:rsidR="3A894F87" w:rsidP="6B4BEAED" w:rsidRDefault="3A894F87" w14:paraId="7A053599" w14:textId="7204F09D">
      <w:pPr>
        <w:pStyle w:val="ListParagraph"/>
        <w:numPr>
          <w:ilvl w:val="0"/>
          <w:numId w:val="6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Lead the development of a diverse and resilient income strategy, including grants, trusts and foundations, individual giving, corporate partnerships, contracts and other appropriate income streams.</w:t>
      </w:r>
    </w:p>
    <w:p w:rsidR="3A894F87" w:rsidP="6B4BEAED" w:rsidRDefault="3A894F87" w14:paraId="7B061C8D" w14:textId="139DA562">
      <w:pPr>
        <w:pStyle w:val="ListParagraph"/>
        <w:numPr>
          <w:ilvl w:val="0"/>
          <w:numId w:val="6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Maintain strong relationships with funders, commissioners, donors and supporters, ensuring excellent stewardship and reporting.</w:t>
      </w:r>
    </w:p>
    <w:p w:rsidR="3A894F87" w:rsidP="6B4BEAED" w:rsidRDefault="3A894F87" w14:paraId="5B0753FE" w14:textId="3FEE12D9">
      <w:pPr>
        <w:pStyle w:val="Heading2"/>
        <w:keepLines/>
        <w:spacing w:before="160" w:after="80"/>
        <w:rPr>
          <w:rFonts w:ascii="Aptos" w:hAnsi="Aptos" w:eastAsia="Aptos" w:cs="Aptos"/>
          <w:b w:val="0"/>
          <w:color w:val="auto"/>
          <w:sz w:val="28"/>
          <w:szCs w:val="28"/>
        </w:rPr>
      </w:pPr>
      <w:r w:rsidRPr="6B4BEAED">
        <w:rPr>
          <w:rFonts w:asciiTheme="minorHAnsi" w:hAnsiTheme="minorHAnsi" w:eastAsiaTheme="minorEastAsia" w:cstheme="minorBidi"/>
          <w:bCs/>
          <w:color w:val="auto"/>
          <w:szCs w:val="24"/>
        </w:rPr>
        <w:t>Service Delivery, Quality and Impact</w:t>
      </w:r>
    </w:p>
    <w:p w:rsidR="3A894F87" w:rsidP="6B4BEAED" w:rsidRDefault="3A894F87" w14:paraId="6D3FAA9D" w14:textId="3AF73B07">
      <w:pPr>
        <w:pStyle w:val="ListParagraph"/>
        <w:numPr>
          <w:ilvl w:val="0"/>
          <w:numId w:val="5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Ensure the charity delivers high-quality, safe and effective services that achieve positive outcomes for </w:t>
      </w:r>
      <w:r w:rsidR="00AB37F2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families</w:t>
      </w: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.</w:t>
      </w:r>
    </w:p>
    <w:p w:rsidR="3A894F87" w:rsidP="6B4BEAED" w:rsidRDefault="3A894F87" w14:paraId="59812C46" w14:textId="21C1206E">
      <w:pPr>
        <w:pStyle w:val="ListParagraph"/>
        <w:numPr>
          <w:ilvl w:val="0"/>
          <w:numId w:val="5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Embed continuous improvement, evidence-based practice and meaningful beneficiary involvement.</w:t>
      </w:r>
    </w:p>
    <w:p w:rsidR="3A894F87" w:rsidP="6B4BEAED" w:rsidRDefault="3A894F87" w14:paraId="60BA0DDB" w14:textId="0A57E10C">
      <w:pPr>
        <w:pStyle w:val="ListParagraph"/>
        <w:numPr>
          <w:ilvl w:val="0"/>
          <w:numId w:val="5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Oversee monitoring, evaluation and impact reporting to demonstrate the value and effectiveness of the charity’s work.</w:t>
      </w:r>
    </w:p>
    <w:p w:rsidR="3A894F87" w:rsidP="6B4BEAED" w:rsidRDefault="3A894F87" w14:paraId="2D781828" w14:textId="7F3EC21E">
      <w:pPr>
        <w:pStyle w:val="ListParagraph"/>
        <w:numPr>
          <w:ilvl w:val="0"/>
          <w:numId w:val="5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Champion safeguarding, inclusion, accessibility and dignity in all areas of service delivery.</w:t>
      </w:r>
    </w:p>
    <w:p w:rsidR="3A894F87" w:rsidP="6B4BEAED" w:rsidRDefault="3A894F87" w14:paraId="79316C24" w14:textId="3BC80339">
      <w:pPr>
        <w:pStyle w:val="ListParagraph"/>
        <w:numPr>
          <w:ilvl w:val="0"/>
          <w:numId w:val="5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Comply with Home-Start UK’s Quality Audit Policies and Process, to ensure the charity maintains a high standard of quality assurance.</w:t>
      </w:r>
    </w:p>
    <w:p w:rsidR="3A894F87" w:rsidP="6B4BEAED" w:rsidRDefault="3A894F87" w14:paraId="2A82BB93" w14:textId="636B9FB2">
      <w:pPr>
        <w:pStyle w:val="Heading2"/>
        <w:keepLines/>
        <w:spacing w:before="160" w:after="80"/>
        <w:rPr>
          <w:rFonts w:asciiTheme="minorHAnsi" w:hAnsiTheme="minorHAnsi" w:eastAsiaTheme="minorEastAsia" w:cstheme="minorBidi"/>
          <w:b w:val="0"/>
          <w:color w:val="auto"/>
          <w:szCs w:val="24"/>
        </w:rPr>
      </w:pPr>
      <w:r w:rsidRPr="6B4BEAED">
        <w:rPr>
          <w:rFonts w:asciiTheme="minorHAnsi" w:hAnsiTheme="minorHAnsi" w:eastAsiaTheme="minorEastAsia" w:cstheme="minorBidi"/>
          <w:bCs/>
          <w:color w:val="auto"/>
          <w:szCs w:val="24"/>
        </w:rPr>
        <w:t>People, Culture and Organisational Development</w:t>
      </w:r>
    </w:p>
    <w:p w:rsidR="3A894F87" w:rsidP="6B4BEAED" w:rsidRDefault="3A894F87" w14:paraId="0E5A0A8B" w14:textId="6CEACA83">
      <w:pPr>
        <w:pStyle w:val="ListParagraph"/>
        <w:numPr>
          <w:ilvl w:val="0"/>
          <w:numId w:val="4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Lead, support and develop the senior leadership team and staff, creating a positive, inclusive and high-performing culture.</w:t>
      </w:r>
    </w:p>
    <w:p w:rsidR="3A894F87" w:rsidP="6B4BEAED" w:rsidRDefault="3A894F87" w14:paraId="6E64570F" w14:textId="72711137">
      <w:pPr>
        <w:pStyle w:val="ListParagraph"/>
        <w:numPr>
          <w:ilvl w:val="0"/>
          <w:numId w:val="4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Ensure the charity has the right structures, systems, skills and capacity to deliver its strategy.</w:t>
      </w:r>
    </w:p>
    <w:p w:rsidR="3A894F87" w:rsidP="6B4BEAED" w:rsidRDefault="3A894F87" w14:paraId="7033E4C4" w14:textId="0AE4577C">
      <w:pPr>
        <w:pStyle w:val="ListParagraph"/>
        <w:numPr>
          <w:ilvl w:val="0"/>
          <w:numId w:val="4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Promote wellbeing, learning, accountability and collaboration across the organisation.</w:t>
      </w:r>
    </w:p>
    <w:p w:rsidR="3A894F87" w:rsidP="6B4BEAED" w:rsidRDefault="3A894F87" w14:paraId="292D1A6A" w14:textId="5E006306">
      <w:pPr>
        <w:pStyle w:val="ListParagraph"/>
        <w:numPr>
          <w:ilvl w:val="0"/>
          <w:numId w:val="4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lastRenderedPageBreak/>
        <w:t>Ensure effective HR, performance management and recruitment practices are in place.</w:t>
      </w:r>
    </w:p>
    <w:p w:rsidR="3A894F87" w:rsidP="6B4BEAED" w:rsidRDefault="3A894F87" w14:paraId="7CB83CC8" w14:textId="3B11F69C">
      <w:pPr>
        <w:pStyle w:val="Heading2"/>
        <w:keepLines/>
        <w:spacing w:before="160" w:after="80"/>
        <w:rPr>
          <w:rFonts w:asciiTheme="minorHAnsi" w:hAnsiTheme="minorHAnsi" w:eastAsiaTheme="minorEastAsia" w:cstheme="minorBidi"/>
          <w:b w:val="0"/>
          <w:color w:val="auto"/>
          <w:szCs w:val="24"/>
        </w:rPr>
      </w:pPr>
      <w:r w:rsidRPr="6B4BEAED">
        <w:rPr>
          <w:rFonts w:asciiTheme="minorHAnsi" w:hAnsiTheme="minorHAnsi" w:eastAsiaTheme="minorEastAsia" w:cstheme="minorBidi"/>
          <w:bCs/>
          <w:color w:val="auto"/>
          <w:szCs w:val="24"/>
        </w:rPr>
        <w:t>Volunteer Leadership</w:t>
      </w:r>
    </w:p>
    <w:p w:rsidR="3A894F87" w:rsidP="6B4BEAED" w:rsidRDefault="3A894F87" w14:paraId="41E268D3" w14:textId="0447165C">
      <w:pPr>
        <w:pStyle w:val="ListParagraph"/>
        <w:numPr>
          <w:ilvl w:val="0"/>
          <w:numId w:val="3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Provide strategic leadership for the development and delivery of the charity’s volunteer strategy, ensuring it supports organisational priorities and beneficiary needs.</w:t>
      </w:r>
    </w:p>
    <w:p w:rsidR="3A894F87" w:rsidP="6B4BEAED" w:rsidRDefault="3A894F87" w14:paraId="20EBB7D1" w14:textId="44D18133">
      <w:pPr>
        <w:pStyle w:val="ListParagraph"/>
        <w:numPr>
          <w:ilvl w:val="0"/>
          <w:numId w:val="3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Oversee effective volunteer recruitment, induction, training, supervision, support, retention and recognition.</w:t>
      </w:r>
    </w:p>
    <w:p w:rsidR="3A894F87" w:rsidP="6B4BEAED" w:rsidRDefault="3A894F87" w14:paraId="4160B5AC" w14:textId="51B01B7B">
      <w:pPr>
        <w:pStyle w:val="ListParagraph"/>
        <w:numPr>
          <w:ilvl w:val="0"/>
          <w:numId w:val="3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Ensure volunteers are valued, well-supported, appropriately deployed and able to contribute safely and confidently to the charity’s work.</w:t>
      </w:r>
    </w:p>
    <w:p w:rsidR="3A894F87" w:rsidP="6B4BEAED" w:rsidRDefault="3A894F87" w14:paraId="782AA82C" w14:textId="741414B3">
      <w:pPr>
        <w:pStyle w:val="ListParagraph"/>
        <w:numPr>
          <w:ilvl w:val="0"/>
          <w:numId w:val="3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Develop a sustainable volunteer workforce plan, identifying current and future volunteer capacity, skills and support requirements.</w:t>
      </w:r>
    </w:p>
    <w:p w:rsidR="3A894F87" w:rsidP="6B4BEAED" w:rsidRDefault="3A894F87" w14:paraId="442DCCEA" w14:textId="42F1D92C">
      <w:pPr>
        <w:pStyle w:val="ListParagraph"/>
        <w:numPr>
          <w:ilvl w:val="0"/>
          <w:numId w:val="3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Promote a positive volunteering culture that reflects the charity’s values and strengthens engagement, inclusion and community connection.</w:t>
      </w:r>
    </w:p>
    <w:p w:rsidR="3A894F87" w:rsidP="6B4BEAED" w:rsidRDefault="3A894F87" w14:paraId="32E16145" w14:textId="3EEFC60E">
      <w:pPr>
        <w:pStyle w:val="Heading2"/>
        <w:keepLines/>
        <w:spacing w:before="160" w:after="80"/>
        <w:rPr>
          <w:rFonts w:ascii="Aptos" w:hAnsi="Aptos" w:eastAsia="Aptos" w:cs="Aptos"/>
          <w:b w:val="0"/>
          <w:color w:val="auto"/>
          <w:sz w:val="28"/>
          <w:szCs w:val="28"/>
        </w:rPr>
      </w:pPr>
      <w:r w:rsidRPr="6B4BEAED">
        <w:rPr>
          <w:rFonts w:asciiTheme="minorHAnsi" w:hAnsiTheme="minorHAnsi" w:eastAsiaTheme="minorEastAsia" w:cstheme="minorBidi"/>
          <w:bCs/>
          <w:color w:val="auto"/>
          <w:szCs w:val="24"/>
        </w:rPr>
        <w:t>External Relations, Partnerships and Advocacy</w:t>
      </w:r>
    </w:p>
    <w:p w:rsidR="3A894F87" w:rsidP="6B4BEAED" w:rsidRDefault="3A894F87" w14:paraId="69C7F730" w14:textId="08368FC9">
      <w:pPr>
        <w:pStyle w:val="ListParagraph"/>
        <w:numPr>
          <w:ilvl w:val="0"/>
          <w:numId w:val="2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Act as the public face and senior ambassador for the charity, representing it with credibility and confidence.</w:t>
      </w:r>
    </w:p>
    <w:p w:rsidR="3A894F87" w:rsidP="6B4BEAED" w:rsidRDefault="3A894F87" w14:paraId="051A8D00" w14:textId="5D33BA3B">
      <w:pPr>
        <w:pStyle w:val="ListParagraph"/>
        <w:numPr>
          <w:ilvl w:val="0"/>
          <w:numId w:val="2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Build and maintain strong relationships with beneficiaries, partners, funders, commissioners, local communities, statutory bodies and sector networks.</w:t>
      </w:r>
    </w:p>
    <w:p w:rsidR="3A894F87" w:rsidP="6B4BEAED" w:rsidRDefault="3A894F87" w14:paraId="6D8C963D" w14:textId="42B83EC7">
      <w:pPr>
        <w:pStyle w:val="ListParagraph"/>
        <w:numPr>
          <w:ilvl w:val="0"/>
          <w:numId w:val="2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Raise the charity’s profile and influence through effective communications, thought leadership and advocacy.</w:t>
      </w:r>
    </w:p>
    <w:p w:rsidR="3A894F87" w:rsidP="6B4BEAED" w:rsidRDefault="3A894F87" w14:paraId="07875684" w14:textId="42B59235">
      <w:pPr>
        <w:pStyle w:val="ListParagraph"/>
        <w:numPr>
          <w:ilvl w:val="0"/>
          <w:numId w:val="2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Promote collaboration and partnership working to extend reach, improve outcomes and strengthen sustainability.</w:t>
      </w:r>
    </w:p>
    <w:p w:rsidR="3A894F87" w:rsidP="6B4BEAED" w:rsidRDefault="3A894F87" w14:paraId="3AC52156" w14:textId="233D329A">
      <w:pPr>
        <w:pStyle w:val="Heading1"/>
        <w:keepLines/>
        <w:spacing w:before="360" w:after="80"/>
        <w:rPr>
          <w:rFonts w:asciiTheme="minorHAnsi" w:hAnsiTheme="minorHAnsi" w:eastAsiaTheme="minorEastAsia" w:cstheme="minorBidi"/>
          <w:bCs/>
          <w:sz w:val="40"/>
          <w:szCs w:val="40"/>
        </w:rPr>
      </w:pPr>
      <w:r w:rsidRPr="6B4BEAED">
        <w:rPr>
          <w:rFonts w:asciiTheme="minorHAnsi" w:hAnsiTheme="minorHAnsi" w:eastAsiaTheme="minorEastAsia" w:cstheme="minorBidi"/>
          <w:bCs/>
          <w:szCs w:val="24"/>
        </w:rPr>
        <w:t>Terms and Conditions</w:t>
      </w:r>
    </w:p>
    <w:p w:rsidR="3A894F87" w:rsidP="6B4BEAED" w:rsidRDefault="3A894F87" w14:paraId="66614E1D" w14:textId="32ACACDE">
      <w:pPr>
        <w:pStyle w:val="ListParagraph"/>
        <w:numPr>
          <w:ilvl w:val="0"/>
          <w:numId w:val="1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Contract:</w:t>
      </w: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Permanent.</w:t>
      </w:r>
    </w:p>
    <w:p w:rsidR="3A894F87" w:rsidP="6B4BEAED" w:rsidRDefault="3A894F87" w14:paraId="20FF716F" w14:textId="376500B7">
      <w:pPr>
        <w:pStyle w:val="ListParagraph"/>
        <w:numPr>
          <w:ilvl w:val="0"/>
          <w:numId w:val="1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Hours:</w:t>
      </w: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Full time, with some flexibility required</w:t>
      </w:r>
    </w:p>
    <w:p w:rsidR="3A894F87" w:rsidP="6B4BEAED" w:rsidRDefault="3A894F87" w14:paraId="33BF7256" w14:textId="6A47C7A3">
      <w:pPr>
        <w:pStyle w:val="ListParagraph"/>
        <w:numPr>
          <w:ilvl w:val="0"/>
          <w:numId w:val="1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Location:</w:t>
      </w: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Hybrid working arrangements</w:t>
      </w:r>
    </w:p>
    <w:p w:rsidR="3A894F87" w:rsidP="6B4BEAED" w:rsidRDefault="3A894F87" w14:paraId="7F4D13F3" w14:textId="08FAFC1E">
      <w:pPr>
        <w:pStyle w:val="ListParagraph"/>
        <w:numPr>
          <w:ilvl w:val="0"/>
          <w:numId w:val="1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Probation:</w:t>
      </w: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4 months.</w:t>
      </w:r>
    </w:p>
    <w:p w:rsidR="3A894F87" w:rsidP="6B4BEAED" w:rsidRDefault="3A894F87" w14:paraId="6B91470B" w14:textId="52CE081E">
      <w:pPr>
        <w:pStyle w:val="ListParagraph"/>
        <w:numPr>
          <w:ilvl w:val="0"/>
          <w:numId w:val="1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Annual leave:</w:t>
      </w: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5 weeks plus bank holidays.</w:t>
      </w:r>
    </w:p>
    <w:p w:rsidR="3A894F87" w:rsidP="6B4BEAED" w:rsidRDefault="3A894F87" w14:paraId="630DB6C1" w14:textId="523AC981">
      <w:pPr>
        <w:pStyle w:val="ListParagraph"/>
        <w:numPr>
          <w:ilvl w:val="0"/>
          <w:numId w:val="1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Pension:</w:t>
      </w: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up to 6% matched.</w:t>
      </w:r>
    </w:p>
    <w:p w:rsidR="3A894F87" w:rsidP="6B4BEAED" w:rsidRDefault="3A894F87" w14:paraId="69C1DD4D" w14:textId="41978B7C">
      <w:pPr>
        <w:pStyle w:val="ListParagraph"/>
        <w:numPr>
          <w:ilvl w:val="0"/>
          <w:numId w:val="1"/>
        </w:numPr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Pre-employment checks:</w:t>
      </w: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Appointment will be subject to satisfactory references, right to work checks and any role-appropriate safeguarding or background checks.</w:t>
      </w:r>
    </w:p>
    <w:p w:rsidR="3A894F87" w:rsidP="6B4BEAED" w:rsidRDefault="3A894F87" w14:paraId="14BA0285" w14:textId="36CF2E22">
      <w:pPr>
        <w:pStyle w:val="Heading1"/>
        <w:keepLines/>
        <w:spacing w:before="360" w:after="80"/>
        <w:rPr>
          <w:rFonts w:asciiTheme="minorHAnsi" w:hAnsiTheme="minorHAnsi" w:eastAsiaTheme="minorEastAsia" w:cstheme="minorBidi"/>
          <w:bCs/>
          <w:sz w:val="28"/>
          <w:szCs w:val="28"/>
        </w:rPr>
      </w:pPr>
      <w:r w:rsidRPr="6B4BEAED">
        <w:rPr>
          <w:rFonts w:asciiTheme="minorHAnsi" w:hAnsiTheme="minorHAnsi" w:eastAsiaTheme="minorEastAsia" w:cstheme="minorBidi"/>
          <w:bCs/>
          <w:szCs w:val="24"/>
        </w:rPr>
        <w:t>How to Apply</w:t>
      </w:r>
    </w:p>
    <w:p w:rsidR="3A894F87" w:rsidP="6B4BEAED" w:rsidRDefault="3A894F87" w14:paraId="6DF760BC" w14:textId="25FF13D2">
      <w:pPr>
        <w:jc w:val="both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To apply, please </w:t>
      </w:r>
      <w:proofErr w:type="gramStart"/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submit a</w:t>
      </w:r>
      <w:r w:rsidRPr="6B4BEAED" w:rsidR="3586F631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n application</w:t>
      </w:r>
      <w:proofErr w:type="gramEnd"/>
      <w:r w:rsidRPr="6B4BEAED" w:rsidR="3586F631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form</w:t>
      </w:r>
      <w:r w:rsidRPr="6B4BEAED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and supporting statement explaining your interest in the role, how your relevant experience meets our needs, and how you would contribute to the future success of Home-Start Norfolk.  Home-Start Norfolk is committed to equality, diversity and inclusion and welcomes applications from candidates with a wide range of backgrounds and experiences.</w:t>
      </w:r>
    </w:p>
    <w:p w:rsidRPr="00D82131" w:rsidR="00C13DF1" w:rsidP="6B4BEAED" w:rsidRDefault="00C13DF1" w14:paraId="6F207531" w14:textId="227A5B1E">
      <w:pPr>
        <w:pStyle w:val="Heading1"/>
        <w:jc w:val="both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</w:p>
    <w:p w:rsidR="56B73E9E" w:rsidP="56B73E9E" w:rsidRDefault="56B73E9E" w14:paraId="25F6C80D" w14:textId="768DE960"/>
    <w:p w:rsidR="007958D7" w:rsidP="6B4BEAED" w:rsidRDefault="00C13DF1" w14:paraId="65D5729B" w14:textId="5F5AA49C">
      <w:pPr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  <w:r w:rsidRPr="6B4BEAED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B</w:t>
      </w:r>
      <w:r w:rsidRPr="6B4BEAED" w:rsidR="00024709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EHAVIOURS</w:t>
      </w:r>
    </w:p>
    <w:p w:rsidRPr="00F53527" w:rsidR="002A53DD" w:rsidP="00F929E5" w:rsidRDefault="002A53DD" w14:paraId="5F79DBF8" w14:textId="147736A9">
      <w:pPr>
        <w:jc w:val="both"/>
        <w:rPr>
          <w:rFonts w:asciiTheme="minorHAnsi" w:hAnsiTheme="minorHAnsi" w:cstheme="minorHAnsi"/>
          <w:b/>
          <w:color w:val="7030A0"/>
          <w:sz w:val="22"/>
          <w:szCs w:val="22"/>
        </w:rPr>
      </w:pPr>
      <w:r w:rsidRPr="00F53527">
        <w:rPr>
          <w:rFonts w:asciiTheme="minorHAnsi" w:hAnsiTheme="minorHAnsi" w:cstheme="minorHAnsi"/>
          <w:b/>
          <w:color w:val="7030A0"/>
          <w:sz w:val="22"/>
          <w:szCs w:val="22"/>
        </w:rPr>
        <w:t>The behaviours we expect to see of individual team members are:</w:t>
      </w:r>
    </w:p>
    <w:p w:rsidRPr="00D7782C" w:rsidR="007842DC" w:rsidRDefault="007842DC" w14:paraId="28BBC9F3" w14:textId="29F26A2F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7782C">
        <w:rPr>
          <w:rFonts w:asciiTheme="minorHAnsi" w:hAnsiTheme="minorHAnsi" w:cstheme="minorHAnsi"/>
          <w:sz w:val="22"/>
          <w:szCs w:val="22"/>
        </w:rPr>
        <w:t>Be accountable by making sure you can answer for your acts and omissions</w:t>
      </w:r>
    </w:p>
    <w:p w:rsidRPr="00D7782C" w:rsidR="007842DC" w:rsidRDefault="007842DC" w14:paraId="473F406D" w14:textId="6DAE5654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7782C">
        <w:rPr>
          <w:rFonts w:asciiTheme="minorHAnsi" w:hAnsiTheme="minorHAnsi" w:cstheme="minorHAnsi"/>
          <w:sz w:val="22"/>
          <w:szCs w:val="22"/>
        </w:rPr>
        <w:t>Promote and uphold the privacy, dignity, rights, and wellbeing of people</w:t>
      </w:r>
      <w:r w:rsidRPr="00D7782C" w:rsidR="007958D7">
        <w:rPr>
          <w:rFonts w:asciiTheme="minorHAnsi" w:hAnsiTheme="minorHAnsi" w:cstheme="minorHAnsi"/>
          <w:sz w:val="22"/>
          <w:szCs w:val="22"/>
        </w:rPr>
        <w:t xml:space="preserve"> </w:t>
      </w:r>
      <w:r w:rsidRPr="00D7782C">
        <w:rPr>
          <w:rFonts w:asciiTheme="minorHAnsi" w:hAnsiTheme="minorHAnsi" w:cstheme="minorHAnsi"/>
          <w:sz w:val="22"/>
          <w:szCs w:val="22"/>
        </w:rPr>
        <w:t xml:space="preserve">who </w:t>
      </w:r>
      <w:r w:rsidRPr="00D7782C" w:rsidR="007958D7">
        <w:rPr>
          <w:rFonts w:asciiTheme="minorHAnsi" w:hAnsiTheme="minorHAnsi" w:cstheme="minorHAnsi"/>
          <w:sz w:val="22"/>
          <w:szCs w:val="22"/>
        </w:rPr>
        <w:t>access</w:t>
      </w:r>
      <w:r w:rsidRPr="00D7782C">
        <w:rPr>
          <w:rFonts w:asciiTheme="minorHAnsi" w:hAnsiTheme="minorHAnsi" w:cstheme="minorHAnsi"/>
          <w:sz w:val="22"/>
          <w:szCs w:val="22"/>
        </w:rPr>
        <w:t xml:space="preserve"> </w:t>
      </w:r>
      <w:r w:rsidRPr="00D7782C" w:rsidR="007958D7">
        <w:rPr>
          <w:rFonts w:asciiTheme="minorHAnsi" w:hAnsiTheme="minorHAnsi" w:cstheme="minorHAnsi"/>
          <w:sz w:val="22"/>
          <w:szCs w:val="22"/>
        </w:rPr>
        <w:t>Home-Start Norfolk services</w:t>
      </w:r>
    </w:p>
    <w:p w:rsidRPr="00D7782C" w:rsidR="007842DC" w:rsidRDefault="007842DC" w14:paraId="60976492" w14:textId="5432C2A9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7782C">
        <w:rPr>
          <w:rFonts w:asciiTheme="minorHAnsi" w:hAnsiTheme="minorHAnsi" w:cstheme="minorHAnsi"/>
          <w:sz w:val="22"/>
          <w:szCs w:val="22"/>
        </w:rPr>
        <w:t>Work in collaboration with your colleagues to ensure the delivery of high quality, safe and compassionate support</w:t>
      </w:r>
    </w:p>
    <w:p w:rsidRPr="00D7782C" w:rsidR="007842DC" w:rsidRDefault="007842DC" w14:paraId="2AFA201D" w14:textId="3A62A7D5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7782C">
        <w:rPr>
          <w:rFonts w:asciiTheme="minorHAnsi" w:hAnsiTheme="minorHAnsi" w:cstheme="minorHAnsi"/>
          <w:sz w:val="22"/>
          <w:szCs w:val="22"/>
        </w:rPr>
        <w:lastRenderedPageBreak/>
        <w:t>Communicate in an open and effective way to promote the</w:t>
      </w:r>
      <w:r w:rsidRPr="00D7782C" w:rsidR="007958D7">
        <w:rPr>
          <w:rFonts w:asciiTheme="minorHAnsi" w:hAnsiTheme="minorHAnsi" w:cstheme="minorHAnsi"/>
          <w:sz w:val="22"/>
          <w:szCs w:val="22"/>
        </w:rPr>
        <w:t xml:space="preserve"> </w:t>
      </w:r>
      <w:r w:rsidRPr="00D7782C">
        <w:rPr>
          <w:rFonts w:asciiTheme="minorHAnsi" w:hAnsiTheme="minorHAnsi" w:cstheme="minorHAnsi"/>
          <w:sz w:val="22"/>
          <w:szCs w:val="22"/>
        </w:rPr>
        <w:t xml:space="preserve">wellbeing of people who use </w:t>
      </w:r>
      <w:r w:rsidRPr="00D7782C" w:rsidR="007958D7">
        <w:rPr>
          <w:rFonts w:asciiTheme="minorHAnsi" w:hAnsiTheme="minorHAnsi" w:cstheme="minorHAnsi"/>
          <w:sz w:val="22"/>
          <w:szCs w:val="22"/>
        </w:rPr>
        <w:t>Home-Start Norfolk services</w:t>
      </w:r>
    </w:p>
    <w:p w:rsidRPr="00D7782C" w:rsidR="007842DC" w:rsidRDefault="002374BC" w14:paraId="58AEC1AA" w14:textId="105CE7AF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7782C">
        <w:rPr>
          <w:rFonts w:asciiTheme="minorHAnsi" w:hAnsiTheme="minorHAnsi" w:cstheme="minorHAnsi"/>
          <w:sz w:val="22"/>
          <w:szCs w:val="22"/>
        </w:rPr>
        <w:t>Respect for confidentiality is paramount, as is a mature and flexible approach to the practice</w:t>
      </w:r>
    </w:p>
    <w:p w:rsidRPr="00D7782C" w:rsidR="007842DC" w:rsidRDefault="007842DC" w14:paraId="43487B63" w14:textId="373F8452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7782C">
        <w:rPr>
          <w:rFonts w:asciiTheme="minorHAnsi" w:hAnsiTheme="minorHAnsi" w:cstheme="minorHAnsi"/>
          <w:sz w:val="22"/>
          <w:szCs w:val="22"/>
        </w:rPr>
        <w:t>Strive to improve the quality</w:t>
      </w:r>
      <w:r w:rsidRPr="00D7782C" w:rsidR="00C013B5">
        <w:rPr>
          <w:rFonts w:asciiTheme="minorHAnsi" w:hAnsiTheme="minorHAnsi" w:cstheme="minorHAnsi"/>
          <w:sz w:val="22"/>
          <w:szCs w:val="22"/>
        </w:rPr>
        <w:t xml:space="preserve"> of our</w:t>
      </w:r>
      <w:r w:rsidRPr="00D7782C">
        <w:rPr>
          <w:rFonts w:asciiTheme="minorHAnsi" w:hAnsiTheme="minorHAnsi" w:cstheme="minorHAnsi"/>
          <w:sz w:val="22"/>
          <w:szCs w:val="22"/>
        </w:rPr>
        <w:t xml:space="preserve"> support though continuing professional development</w:t>
      </w:r>
    </w:p>
    <w:p w:rsidRPr="00D7782C" w:rsidR="007842DC" w:rsidRDefault="007842DC" w14:paraId="4EB25CA1" w14:textId="582F7BED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7782C">
        <w:rPr>
          <w:rFonts w:asciiTheme="minorHAnsi" w:hAnsiTheme="minorHAnsi" w:cstheme="minorHAnsi"/>
          <w:sz w:val="22"/>
          <w:szCs w:val="22"/>
        </w:rPr>
        <w:t>Uphold and promote equality, diversity and inclusion</w:t>
      </w:r>
    </w:p>
    <w:p w:rsidRPr="002374BC" w:rsidR="007842DC" w:rsidP="00F929E5" w:rsidRDefault="007842DC" w14:paraId="2B987A43" w14:textId="77777777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Pr="00F53527" w:rsidR="007842DC" w:rsidP="56B73E9E" w:rsidRDefault="007842DC" w14:paraId="25DEEFBF" w14:textId="3102A415">
      <w:pPr>
        <w:jc w:val="both"/>
        <w:rPr>
          <w:rFonts w:asciiTheme="minorHAnsi" w:hAnsiTheme="minorHAnsi" w:cstheme="minorBidi"/>
          <w:b/>
          <w:bCs/>
          <w:color w:val="7030A0"/>
          <w:sz w:val="22"/>
          <w:szCs w:val="22"/>
        </w:rPr>
      </w:pPr>
      <w:r w:rsidRPr="56B73E9E">
        <w:rPr>
          <w:rFonts w:asciiTheme="minorHAnsi" w:hAnsiTheme="minorHAnsi" w:cstheme="minorBidi"/>
          <w:b/>
          <w:bCs/>
          <w:color w:val="7030A0"/>
          <w:sz w:val="22"/>
          <w:szCs w:val="22"/>
        </w:rPr>
        <w:t xml:space="preserve">Building on these we have developed a set of expectations that all team members </w:t>
      </w:r>
      <w:r w:rsidRPr="56B73E9E" w:rsidR="33F5F782">
        <w:rPr>
          <w:rFonts w:asciiTheme="minorHAnsi" w:hAnsiTheme="minorHAnsi" w:cstheme="minorBidi"/>
          <w:b/>
          <w:bCs/>
          <w:color w:val="7030A0"/>
          <w:sz w:val="22"/>
          <w:szCs w:val="22"/>
        </w:rPr>
        <w:t>must</w:t>
      </w:r>
      <w:r w:rsidRPr="56B73E9E">
        <w:rPr>
          <w:rFonts w:asciiTheme="minorHAnsi" w:hAnsiTheme="minorHAnsi" w:cstheme="minorBidi"/>
          <w:b/>
          <w:bCs/>
          <w:color w:val="7030A0"/>
          <w:sz w:val="22"/>
          <w:szCs w:val="22"/>
        </w:rPr>
        <w:t xml:space="preserve"> demonstrat</w:t>
      </w:r>
      <w:r w:rsidRPr="56B73E9E" w:rsidR="008846EE">
        <w:rPr>
          <w:rFonts w:asciiTheme="minorHAnsi" w:hAnsiTheme="minorHAnsi" w:cstheme="minorBidi"/>
          <w:b/>
          <w:bCs/>
          <w:color w:val="7030A0"/>
          <w:sz w:val="22"/>
          <w:szCs w:val="22"/>
        </w:rPr>
        <w:t>e</w:t>
      </w:r>
      <w:r w:rsidRPr="56B73E9E" w:rsidR="00F53527">
        <w:rPr>
          <w:rFonts w:asciiTheme="minorHAnsi" w:hAnsiTheme="minorHAnsi" w:cstheme="minorBidi"/>
          <w:b/>
          <w:bCs/>
          <w:color w:val="7030A0"/>
          <w:sz w:val="22"/>
          <w:szCs w:val="22"/>
        </w:rPr>
        <w:t xml:space="preserve"> in terms of m</w:t>
      </w:r>
      <w:r w:rsidRPr="56B73E9E">
        <w:rPr>
          <w:rFonts w:asciiTheme="minorHAnsi" w:hAnsiTheme="minorHAnsi" w:cstheme="minorBidi"/>
          <w:b/>
          <w:bCs/>
          <w:color w:val="7030A0"/>
          <w:sz w:val="22"/>
          <w:szCs w:val="22"/>
        </w:rPr>
        <w:t>anaging self:</w:t>
      </w:r>
    </w:p>
    <w:p w:rsidRPr="00D7782C" w:rsidR="007842DC" w:rsidRDefault="007842DC" w14:paraId="74A0312C" w14:textId="77777777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7782C">
        <w:rPr>
          <w:rFonts w:asciiTheme="minorHAnsi" w:hAnsiTheme="minorHAnsi" w:cstheme="minorHAnsi"/>
          <w:sz w:val="22"/>
          <w:szCs w:val="22"/>
        </w:rPr>
        <w:t>Take care of your own well being</w:t>
      </w:r>
    </w:p>
    <w:p w:rsidRPr="00D7782C" w:rsidR="007842DC" w:rsidRDefault="007842DC" w14:paraId="408B6D6E" w14:textId="77777777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7782C">
        <w:rPr>
          <w:rFonts w:asciiTheme="minorHAnsi" w:hAnsiTheme="minorHAnsi" w:cstheme="minorHAnsi"/>
          <w:sz w:val="22"/>
          <w:szCs w:val="22"/>
        </w:rPr>
        <w:t>Manage yourself and your emotions</w:t>
      </w:r>
    </w:p>
    <w:p w:rsidRPr="00D7782C" w:rsidR="007842DC" w:rsidRDefault="007842DC" w14:paraId="3FF1E5F5" w14:textId="77777777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7782C">
        <w:rPr>
          <w:rFonts w:asciiTheme="minorHAnsi" w:hAnsiTheme="minorHAnsi" w:cstheme="minorHAnsi"/>
          <w:sz w:val="22"/>
          <w:szCs w:val="22"/>
        </w:rPr>
        <w:t>Share your knowledge and experience</w:t>
      </w:r>
    </w:p>
    <w:p w:rsidRPr="00D7782C" w:rsidR="007842DC" w:rsidRDefault="007842DC" w14:paraId="3E0FCF68" w14:textId="77777777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7782C">
        <w:rPr>
          <w:rFonts w:asciiTheme="minorHAnsi" w:hAnsiTheme="minorHAnsi" w:cstheme="minorHAnsi"/>
          <w:sz w:val="22"/>
          <w:szCs w:val="22"/>
        </w:rPr>
        <w:t>Use appropriate language when communicating to others to ensure they understand</w:t>
      </w:r>
    </w:p>
    <w:p w:rsidRPr="00D7782C" w:rsidR="007842DC" w:rsidRDefault="007842DC" w14:paraId="7F9495BB" w14:textId="77777777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7782C">
        <w:rPr>
          <w:rFonts w:asciiTheme="minorHAnsi" w:hAnsiTheme="minorHAnsi" w:cstheme="minorHAnsi"/>
          <w:sz w:val="22"/>
          <w:szCs w:val="22"/>
        </w:rPr>
        <w:t xml:space="preserve">Be decisive </w:t>
      </w:r>
    </w:p>
    <w:p w:rsidRPr="00D7782C" w:rsidR="007842DC" w:rsidRDefault="007842DC" w14:paraId="09F742D4" w14:textId="77777777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7782C">
        <w:rPr>
          <w:rFonts w:asciiTheme="minorHAnsi" w:hAnsiTheme="minorHAnsi" w:cstheme="minorHAnsi"/>
          <w:sz w:val="22"/>
          <w:szCs w:val="22"/>
        </w:rPr>
        <w:t>Be self-aware: know your strengths and development needs and look for ways to develop</w:t>
      </w:r>
    </w:p>
    <w:p w:rsidRPr="002374BC" w:rsidR="0067401D" w:rsidP="56B73E9E" w:rsidRDefault="007842DC" w14:paraId="2A9C2C38" w14:textId="3751ABB5">
      <w:pPr>
        <w:pStyle w:val="ListParagraph"/>
        <w:numPr>
          <w:ilvl w:val="0"/>
          <w:numId w:val="10"/>
        </w:numPr>
        <w:pBdr>
          <w:bottom w:val="single" w:color="auto" w:sz="12" w:space="1"/>
        </w:pBdr>
        <w:jc w:val="both"/>
        <w:rPr>
          <w:rFonts w:asciiTheme="minorHAnsi" w:hAnsiTheme="minorHAnsi" w:cstheme="minorBidi"/>
          <w:sz w:val="22"/>
          <w:szCs w:val="22"/>
        </w:rPr>
      </w:pPr>
      <w:r w:rsidRPr="56B73E9E">
        <w:rPr>
          <w:rFonts w:asciiTheme="minorHAnsi" w:hAnsiTheme="minorHAnsi" w:cstheme="minorBidi"/>
          <w:sz w:val="22"/>
          <w:szCs w:val="22"/>
        </w:rPr>
        <w:t>Be visible</w:t>
      </w:r>
    </w:p>
    <w:p w:rsidR="56B73E9E" w:rsidP="56B73E9E" w:rsidRDefault="56B73E9E" w14:paraId="540BAEC3" w14:textId="149201B0">
      <w:pPr>
        <w:pBdr>
          <w:bottom w:val="single" w:color="auto" w:sz="12" w:space="1"/>
        </w:pBdr>
        <w:jc w:val="both"/>
        <w:rPr>
          <w:rFonts w:asciiTheme="minorHAnsi" w:hAnsiTheme="minorHAnsi" w:cstheme="minorBidi"/>
          <w:sz w:val="22"/>
          <w:szCs w:val="22"/>
        </w:rPr>
      </w:pPr>
    </w:p>
    <w:p w:rsidR="00EB1B5E" w:rsidP="00C13DF1" w:rsidRDefault="00EB1B5E" w14:paraId="01B92B36" w14:textId="77777777">
      <w:pPr>
        <w:pBdr>
          <w:top w:val="single" w:color="auto" w:sz="12" w:space="1"/>
        </w:pBd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6D014677" w:rsidP="6D014677" w:rsidRDefault="6D014677" w14:paraId="6AE196AA" w14:textId="52D2DF81">
      <w:pPr>
        <w:pBdr>
          <w:top w:val="single" w:color="auto" w:sz="12" w:space="1"/>
        </w:pBdr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</w:p>
    <w:p w:rsidR="0069093E" w:rsidP="6D014677" w:rsidRDefault="0069093E" w14:paraId="417A7495" w14:textId="77777777">
      <w:pPr>
        <w:pBdr>
          <w:top w:val="single" w:color="auto" w:sz="12" w:space="1"/>
        </w:pBdr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</w:p>
    <w:p w:rsidR="0069093E" w:rsidP="6D014677" w:rsidRDefault="0069093E" w14:paraId="0987EA44" w14:textId="77777777">
      <w:pPr>
        <w:pBdr>
          <w:top w:val="single" w:color="auto" w:sz="12" w:space="1"/>
        </w:pBdr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</w:p>
    <w:p w:rsidR="0069093E" w:rsidP="6D014677" w:rsidRDefault="0069093E" w14:paraId="409E70ED" w14:textId="77777777">
      <w:pPr>
        <w:pBdr>
          <w:top w:val="single" w:color="auto" w:sz="12" w:space="1"/>
        </w:pBdr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</w:p>
    <w:p w:rsidRPr="002374BC" w:rsidR="00EE128A" w:rsidP="00737DBB" w:rsidRDefault="00EE128A" w14:paraId="395E43F5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2374BC" w:rsidR="00EE128A" w:rsidSect="00C51844">
      <w:headerReference w:type="default" r:id="rId11"/>
      <w:headerReference w:type="first" r:id="rId12"/>
      <w:pgSz w:w="11900" w:h="16840" w:orient="portrait"/>
      <w:pgMar w:top="1440" w:right="1440" w:bottom="1440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D6595B" w:rsidRDefault="00D6595B" w14:paraId="2A753A5F" w14:textId="77777777">
      <w:r>
        <w:separator/>
      </w:r>
    </w:p>
  </w:endnote>
  <w:endnote w:type="continuationSeparator" w:id="0">
    <w:p w:rsidR="00D6595B" w:rsidRDefault="00D6595B" w14:paraId="1F994750" w14:textId="77777777">
      <w:r>
        <w:continuationSeparator/>
      </w:r>
    </w:p>
  </w:endnote>
  <w:endnote w:type="continuationNotice" w:id="1">
    <w:p w:rsidR="00D6595B" w:rsidRDefault="00D6595B" w14:paraId="0F592AA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D6595B" w:rsidRDefault="00D6595B" w14:paraId="4CC27300" w14:textId="77777777">
      <w:r>
        <w:separator/>
      </w:r>
    </w:p>
  </w:footnote>
  <w:footnote w:type="continuationSeparator" w:id="0">
    <w:p w:rsidR="00D6595B" w:rsidRDefault="00D6595B" w14:paraId="767ED6D6" w14:textId="77777777">
      <w:r>
        <w:continuationSeparator/>
      </w:r>
    </w:p>
  </w:footnote>
  <w:footnote w:type="continuationNotice" w:id="1">
    <w:p w:rsidR="00D6595B" w:rsidRDefault="00D6595B" w14:paraId="01BBB35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85C45" w:rsidRDefault="00C51844" w14:paraId="13679CCD" w14:textId="08F417AA">
    <w:pPr>
      <w:pStyle w:val="Header"/>
    </w:pPr>
    <w:r w:rsidRPr="0077393D">
      <w:rPr>
        <w:rFonts w:ascii="Source Sans Pro SemiBold" w:hAnsi="Source Sans Pro SemiBold"/>
        <w:noProof/>
        <w:color w:val="500778"/>
        <w:sz w:val="36"/>
        <w:szCs w:val="28"/>
      </w:rPr>
      <w:drawing>
        <wp:anchor distT="0" distB="0" distL="114300" distR="114300" simplePos="0" relativeHeight="251658241" behindDoc="0" locked="0" layoutInCell="1" allowOverlap="1" wp14:anchorId="28E52259" wp14:editId="475533C6">
          <wp:simplePos x="0" y="0"/>
          <wp:positionH relativeFrom="column">
            <wp:posOffset>5547995</wp:posOffset>
          </wp:positionH>
          <wp:positionV relativeFrom="paragraph">
            <wp:posOffset>-231140</wp:posOffset>
          </wp:positionV>
          <wp:extent cx="748347" cy="69502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347" cy="6950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67388" w:rsidP="00D85C45" w:rsidRDefault="00A67388" w14:paraId="0FAAB1C2" w14:textId="5EDABF91">
    <w:pPr>
      <w:pStyle w:val="Header"/>
      <w:tabs>
        <w:tab w:val="left" w:pos="1340"/>
        <w:tab w:val="right" w:pos="902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469F2" w:rsidR="003E01ED" w:rsidRDefault="004871A2" w14:paraId="600DD197" w14:textId="3BB493A7">
    <w:pPr>
      <w:pStyle w:val="Header"/>
      <w:rPr>
        <w:rFonts w:asciiTheme="minorHAnsi" w:hAnsiTheme="minorHAnsi" w:cstheme="minorHAnsi"/>
        <w:b/>
        <w:bCs/>
        <w:color w:val="500778"/>
        <w:sz w:val="40"/>
        <w:szCs w:val="32"/>
      </w:rPr>
    </w:pPr>
    <w:r w:rsidRPr="00F469F2">
      <w:rPr>
        <w:rFonts w:asciiTheme="minorHAnsi" w:hAnsiTheme="minorHAnsi" w:cstheme="minorHAnsi"/>
        <w:b/>
        <w:bCs/>
        <w:noProof/>
        <w:color w:val="500778"/>
        <w:sz w:val="40"/>
        <w:szCs w:val="32"/>
      </w:rPr>
      <w:drawing>
        <wp:anchor distT="0" distB="0" distL="114300" distR="114300" simplePos="0" relativeHeight="251658240" behindDoc="0" locked="0" layoutInCell="1" allowOverlap="1" wp14:anchorId="210F5769" wp14:editId="542DC8A5">
          <wp:simplePos x="0" y="0"/>
          <wp:positionH relativeFrom="column">
            <wp:posOffset>5057189</wp:posOffset>
          </wp:positionH>
          <wp:positionV relativeFrom="paragraph">
            <wp:posOffset>-240665</wp:posOffset>
          </wp:positionV>
          <wp:extent cx="1287096" cy="1195388"/>
          <wp:effectExtent l="0" t="0" r="889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166" cy="1201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69F2">
      <w:rPr>
        <w:rFonts w:asciiTheme="minorHAnsi" w:hAnsiTheme="minorHAnsi" w:cstheme="minorHAnsi"/>
        <w:b/>
        <w:bCs/>
        <w:color w:val="500778"/>
        <w:sz w:val="40"/>
        <w:szCs w:val="32"/>
      </w:rPr>
      <w:t xml:space="preserve">Job Description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F12A71"/>
    <w:multiLevelType w:val="multilevel"/>
    <w:tmpl w:val="CAE8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AE12747"/>
    <w:multiLevelType w:val="multilevel"/>
    <w:tmpl w:val="98D6B94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5529FF"/>
    <w:multiLevelType w:val="multilevel"/>
    <w:tmpl w:val="00E0E4A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11EBD0"/>
    <w:multiLevelType w:val="multilevel"/>
    <w:tmpl w:val="769CD53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935D09"/>
    <w:multiLevelType w:val="multilevel"/>
    <w:tmpl w:val="6AAA7B2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87ECA6F"/>
    <w:multiLevelType w:val="multilevel"/>
    <w:tmpl w:val="75D03E2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C75D335"/>
    <w:multiLevelType w:val="multilevel"/>
    <w:tmpl w:val="A6A233A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5304CBD"/>
    <w:multiLevelType w:val="hybridMultilevel"/>
    <w:tmpl w:val="5ADAB6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B7E46FB"/>
    <w:multiLevelType w:val="multilevel"/>
    <w:tmpl w:val="86A4D70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6BD460D"/>
    <w:multiLevelType w:val="multilevel"/>
    <w:tmpl w:val="319CBE7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86470E3"/>
    <w:multiLevelType w:val="hybridMultilevel"/>
    <w:tmpl w:val="F5F2FE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39986826">
    <w:abstractNumId w:val="4"/>
  </w:num>
  <w:num w:numId="2" w16cid:durableId="1526094221">
    <w:abstractNumId w:val="3"/>
  </w:num>
  <w:num w:numId="3" w16cid:durableId="334771298">
    <w:abstractNumId w:val="2"/>
  </w:num>
  <w:num w:numId="4" w16cid:durableId="1531449986">
    <w:abstractNumId w:val="1"/>
  </w:num>
  <w:num w:numId="5" w16cid:durableId="1970940058">
    <w:abstractNumId w:val="9"/>
  </w:num>
  <w:num w:numId="6" w16cid:durableId="1014259741">
    <w:abstractNumId w:val="5"/>
  </w:num>
  <w:num w:numId="7" w16cid:durableId="1533492365">
    <w:abstractNumId w:val="8"/>
  </w:num>
  <w:num w:numId="8" w16cid:durableId="190382138">
    <w:abstractNumId w:val="6"/>
  </w:num>
  <w:num w:numId="9" w16cid:durableId="675377429">
    <w:abstractNumId w:val="10"/>
  </w:num>
  <w:num w:numId="10" w16cid:durableId="454754635">
    <w:abstractNumId w:val="7"/>
  </w:num>
  <w:num w:numId="11" w16cid:durableId="519584526">
    <w:abstractNumId w:val="0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008B1"/>
  <w15:chartTrackingRefBased/>
  <w15:docId w15:val="{7B6F97B0-356B-4C45-B621-BBEC23EE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D179E"/>
    <w:rPr>
      <w:rFonts w:ascii="Times New Roman" w:hAnsi="Times New Roman" w:eastAsia="Times New Roman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C13DF1"/>
    <w:pPr>
      <w:keepNext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C13DF1"/>
    <w:pPr>
      <w:keepNext/>
      <w:outlineLvl w:val="1"/>
    </w:pPr>
    <w:rPr>
      <w:b/>
      <w:color w:val="0000FF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C13DF1"/>
    <w:rPr>
      <w:rFonts w:ascii="Times New Roman" w:hAnsi="Times New Roman" w:eastAsia="Times New Roman" w:cs="Times New Roman"/>
      <w:b/>
      <w:szCs w:val="20"/>
      <w:lang w:val="en-GB" w:eastAsia="en-GB"/>
    </w:rPr>
  </w:style>
  <w:style w:type="character" w:styleId="Heading2Char" w:customStyle="1">
    <w:name w:val="Heading 2 Char"/>
    <w:basedOn w:val="DefaultParagraphFont"/>
    <w:link w:val="Heading2"/>
    <w:rsid w:val="00C13DF1"/>
    <w:rPr>
      <w:rFonts w:ascii="Times New Roman" w:hAnsi="Times New Roman" w:eastAsia="Times New Roman" w:cs="Times New Roman"/>
      <w:b/>
      <w:color w:val="0000FF"/>
      <w:szCs w:val="20"/>
      <w:lang w:val="en-GB" w:eastAsia="en-GB"/>
    </w:rPr>
  </w:style>
  <w:style w:type="paragraph" w:styleId="Title">
    <w:name w:val="Title"/>
    <w:basedOn w:val="Normal"/>
    <w:link w:val="TitleChar"/>
    <w:qFormat/>
    <w:rsid w:val="00C13DF1"/>
    <w:pPr>
      <w:jc w:val="center"/>
    </w:pPr>
    <w:rPr>
      <w:b/>
      <w:szCs w:val="20"/>
    </w:rPr>
  </w:style>
  <w:style w:type="character" w:styleId="TitleChar" w:customStyle="1">
    <w:name w:val="Title Char"/>
    <w:basedOn w:val="DefaultParagraphFont"/>
    <w:link w:val="Title"/>
    <w:rsid w:val="00C13DF1"/>
    <w:rPr>
      <w:rFonts w:ascii="Times New Roman" w:hAnsi="Times New Roman" w:eastAsia="Times New Roman" w:cs="Times New Roman"/>
      <w:b/>
      <w:szCs w:val="20"/>
      <w:lang w:val="en-GB" w:eastAsia="en-GB"/>
    </w:rPr>
  </w:style>
  <w:style w:type="paragraph" w:styleId="Header">
    <w:name w:val="header"/>
    <w:basedOn w:val="Normal"/>
    <w:link w:val="HeaderChar"/>
    <w:rsid w:val="00C13DF1"/>
    <w:pPr>
      <w:tabs>
        <w:tab w:val="center" w:pos="4153"/>
        <w:tab w:val="right" w:pos="8306"/>
      </w:tabs>
    </w:pPr>
    <w:rPr>
      <w:szCs w:val="20"/>
    </w:rPr>
  </w:style>
  <w:style w:type="character" w:styleId="HeaderChar" w:customStyle="1">
    <w:name w:val="Header Char"/>
    <w:basedOn w:val="DefaultParagraphFont"/>
    <w:link w:val="Header"/>
    <w:rsid w:val="00C13DF1"/>
    <w:rPr>
      <w:rFonts w:ascii="Times New Roman" w:hAnsi="Times New Roman" w:eastAsia="Times New Roman" w:cs="Times New Roman"/>
      <w:szCs w:val="20"/>
      <w:lang w:val="en-GB" w:eastAsia="en-GB"/>
    </w:rPr>
  </w:style>
  <w:style w:type="paragraph" w:styleId="Footer">
    <w:name w:val="footer"/>
    <w:basedOn w:val="Normal"/>
    <w:link w:val="FooterChar"/>
    <w:rsid w:val="00C13DF1"/>
    <w:pPr>
      <w:tabs>
        <w:tab w:val="center" w:pos="4153"/>
        <w:tab w:val="right" w:pos="8306"/>
      </w:tabs>
    </w:pPr>
    <w:rPr>
      <w:szCs w:val="20"/>
    </w:rPr>
  </w:style>
  <w:style w:type="character" w:styleId="FooterChar" w:customStyle="1">
    <w:name w:val="Footer Char"/>
    <w:basedOn w:val="DefaultParagraphFont"/>
    <w:link w:val="Footer"/>
    <w:rsid w:val="00C13DF1"/>
    <w:rPr>
      <w:rFonts w:ascii="Times New Roman" w:hAnsi="Times New Roman" w:eastAsia="Times New Roman" w:cs="Times New Roman"/>
      <w:szCs w:val="20"/>
      <w:lang w:val="en-GB" w:eastAsia="en-GB"/>
    </w:rPr>
  </w:style>
  <w:style w:type="paragraph" w:styleId="BodyText1" w:customStyle="1">
    <w:name w:val="Body Text1"/>
    <w:basedOn w:val="Normal"/>
    <w:rsid w:val="00C13DF1"/>
    <w:pPr>
      <w:spacing w:after="40"/>
      <w:ind w:firstLine="720"/>
      <w:jc w:val="both"/>
    </w:pPr>
    <w:rPr>
      <w:rFonts w:ascii="Arial" w:hAnsi="Arial" w:cs="Arial"/>
      <w:sz w:val="22"/>
      <w:szCs w:val="22"/>
      <w:lang w:eastAsia="en-US"/>
    </w:rPr>
  </w:style>
  <w:style w:type="paragraph" w:styleId="Default" w:customStyle="1">
    <w:name w:val="Default"/>
    <w:rsid w:val="00C13DF1"/>
    <w:pPr>
      <w:autoSpaceDE w:val="0"/>
      <w:autoSpaceDN w:val="0"/>
      <w:adjustRightInd w:val="0"/>
    </w:pPr>
    <w:rPr>
      <w:rFonts w:ascii="Arial" w:hAnsi="Arial" w:eastAsia="Times New Roman" w:cs="Arial"/>
      <w:color w:val="000000"/>
      <w:lang w:val="en-GB" w:eastAsia="en-GB"/>
    </w:rPr>
  </w:style>
  <w:style w:type="paragraph" w:styleId="NormalWeb">
    <w:name w:val="Normal (Web)"/>
    <w:basedOn w:val="Normal"/>
    <w:uiPriority w:val="99"/>
    <w:rsid w:val="00C13DF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13DF1"/>
    <w:pPr>
      <w:ind w:left="720"/>
      <w:contextualSpacing/>
    </w:pPr>
    <w:rPr>
      <w:szCs w:val="20"/>
    </w:rPr>
  </w:style>
  <w:style w:type="character" w:styleId="wbzude" w:customStyle="1">
    <w:name w:val="wbzude"/>
    <w:basedOn w:val="DefaultParagraphFont"/>
    <w:rsid w:val="00E512E9"/>
  </w:style>
  <w:style w:type="table" w:styleId="TableGrid">
    <w:name w:val="Table Grid"/>
    <w:basedOn w:val="TableNormal"/>
    <w:uiPriority w:val="39"/>
    <w:rsid w:val="00D65F9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F4494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E02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02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E0249"/>
    <w:rPr>
      <w:rFonts w:ascii="Times New Roman" w:hAnsi="Times New Roman" w:eastAsia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2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E0249"/>
    <w:rPr>
      <w:rFonts w:ascii="Times New Roman" w:hAnsi="Times New Roman" w:eastAsia="Times New Roman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249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E0249"/>
    <w:rPr>
      <w:rFonts w:ascii="Times New Roman" w:hAnsi="Times New Roman" w:eastAsia="Times New Roman" w:cs="Times New Roman"/>
      <w:sz w:val="18"/>
      <w:szCs w:val="18"/>
      <w:lang w:val="en-GB" w:eastAsia="en-GB"/>
    </w:rPr>
  </w:style>
  <w:style w:type="character" w:styleId="Emphasis">
    <w:name w:val="Emphasis"/>
    <w:basedOn w:val="DefaultParagraphFont"/>
    <w:uiPriority w:val="20"/>
    <w:qFormat/>
    <w:rsid w:val="00113698"/>
    <w:rPr>
      <w:i/>
      <w:iCs/>
    </w:rPr>
  </w:style>
  <w:style w:type="character" w:styleId="apple-converted-space" w:customStyle="1">
    <w:name w:val="apple-converted-space"/>
    <w:basedOn w:val="DefaultParagraphFont"/>
    <w:rsid w:val="00113698"/>
  </w:style>
  <w:style w:type="character" w:styleId="normaltextrun1" w:customStyle="1">
    <w:name w:val="normaltextrun1"/>
    <w:basedOn w:val="DefaultParagraphFont"/>
    <w:rsid w:val="233884E4"/>
  </w:style>
  <w:style w:type="character" w:styleId="eop" w:customStyle="1">
    <w:name w:val="eop"/>
    <w:basedOn w:val="DefaultParagraphFont"/>
    <w:rsid w:val="233884E4"/>
  </w:style>
  <w:style w:type="paragraph" w:styleId="paragraph" w:customStyle="1">
    <w:name w:val="paragraph"/>
    <w:basedOn w:val="Normal"/>
    <w:qFormat/>
    <w:rsid w:val="233884E4"/>
  </w:style>
  <w:style w:type="table" w:styleId="TableGrid0" w:customStyle="1">
    <w:name w:val="TableGrid"/>
    <w:rsid w:val="002B7FD6"/>
    <w:rPr>
      <w:rFonts w:eastAsiaTheme="minorEastAsia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67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3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3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3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8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95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20/10/relationships/intelligence" Target="intelligence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