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C1D96" w14:textId="6DD59AD2" w:rsidR="00FC165B" w:rsidRPr="00FC165B" w:rsidRDefault="00FC165B" w:rsidP="00FC165B">
      <w:pPr>
        <w:pStyle w:val="NoSpacing"/>
        <w:spacing w:line="276" w:lineRule="auto"/>
        <w:jc w:val="both"/>
        <w:rPr>
          <w:rFonts w:cstheme="minorHAnsi"/>
          <w:bCs/>
          <w:sz w:val="18"/>
          <w:szCs w:val="18"/>
        </w:rPr>
      </w:pPr>
      <w:r w:rsidRPr="00FC165B">
        <w:rPr>
          <w:rFonts w:cstheme="minorHAnsi"/>
          <w:bCs/>
          <w:sz w:val="18"/>
          <w:szCs w:val="18"/>
        </w:rPr>
        <w:t xml:space="preserve"> We are delighted to offer a new position within our fantastic, thriving organisation. </w:t>
      </w:r>
    </w:p>
    <w:p w14:paraId="6F719E34" w14:textId="77777777" w:rsidR="00FC165B" w:rsidRPr="00FC165B" w:rsidRDefault="00FC165B" w:rsidP="00FC165B">
      <w:pPr>
        <w:pStyle w:val="NoSpacing"/>
        <w:spacing w:line="276" w:lineRule="auto"/>
        <w:jc w:val="both"/>
        <w:rPr>
          <w:rFonts w:cstheme="minorHAnsi"/>
          <w:bCs/>
          <w:sz w:val="18"/>
          <w:szCs w:val="18"/>
        </w:rPr>
      </w:pPr>
    </w:p>
    <w:p w14:paraId="2B83AAD4" w14:textId="77777777" w:rsidR="008016F1" w:rsidRPr="00917DD6" w:rsidRDefault="008016F1" w:rsidP="008016F1">
      <w:pPr>
        <w:pStyle w:val="NoSpacing"/>
        <w:spacing w:line="276" w:lineRule="auto"/>
        <w:jc w:val="both"/>
        <w:rPr>
          <w:rFonts w:cstheme="minorHAnsi"/>
          <w:b/>
          <w:sz w:val="18"/>
          <w:szCs w:val="18"/>
        </w:rPr>
      </w:pPr>
      <w:r w:rsidRPr="00917DD6">
        <w:rPr>
          <w:rFonts w:cstheme="minorHAnsi"/>
          <w:b/>
          <w:sz w:val="18"/>
          <w:szCs w:val="18"/>
        </w:rPr>
        <w:t xml:space="preserve">Job Title: </w:t>
      </w:r>
      <w:r w:rsidRPr="00917DD6">
        <w:rPr>
          <w:rFonts w:cstheme="minorHAnsi"/>
          <w:b/>
          <w:sz w:val="18"/>
          <w:szCs w:val="18"/>
        </w:rPr>
        <w:tab/>
      </w:r>
      <w:r w:rsidRPr="00917DD6">
        <w:rPr>
          <w:rFonts w:cstheme="minorHAnsi"/>
          <w:b/>
          <w:sz w:val="18"/>
          <w:szCs w:val="18"/>
        </w:rPr>
        <w:tab/>
      </w:r>
      <w:r w:rsidRPr="00917DD6">
        <w:rPr>
          <w:rFonts w:cstheme="minorHAnsi"/>
          <w:b/>
          <w:sz w:val="18"/>
          <w:szCs w:val="18"/>
        </w:rPr>
        <w:tab/>
        <w:t xml:space="preserve">Chief Executive Officer                </w:t>
      </w:r>
      <w:r w:rsidRPr="00917DD6">
        <w:rPr>
          <w:rFonts w:cstheme="minorHAnsi"/>
          <w:b/>
          <w:sz w:val="18"/>
          <w:szCs w:val="18"/>
        </w:rPr>
        <w:tab/>
        <w:t xml:space="preserve"> </w:t>
      </w:r>
    </w:p>
    <w:p w14:paraId="753D5E28" w14:textId="77777777" w:rsidR="008016F1" w:rsidRPr="00917DD6" w:rsidRDefault="008016F1" w:rsidP="008016F1">
      <w:pPr>
        <w:pStyle w:val="NoSpacing"/>
        <w:spacing w:line="276" w:lineRule="auto"/>
        <w:jc w:val="both"/>
        <w:rPr>
          <w:rFonts w:cstheme="minorHAnsi"/>
          <w:b/>
          <w:sz w:val="18"/>
          <w:szCs w:val="18"/>
        </w:rPr>
      </w:pPr>
      <w:r w:rsidRPr="00917DD6">
        <w:rPr>
          <w:rFonts w:cstheme="minorHAnsi"/>
          <w:b/>
          <w:sz w:val="18"/>
          <w:szCs w:val="18"/>
        </w:rPr>
        <w:t xml:space="preserve">Salary: </w:t>
      </w:r>
      <w:r w:rsidRPr="00917DD6">
        <w:rPr>
          <w:rFonts w:cstheme="minorHAnsi"/>
          <w:b/>
          <w:sz w:val="18"/>
          <w:szCs w:val="18"/>
        </w:rPr>
        <w:tab/>
      </w:r>
      <w:r w:rsidRPr="00917DD6">
        <w:rPr>
          <w:rFonts w:cstheme="minorHAnsi"/>
          <w:b/>
          <w:sz w:val="18"/>
          <w:szCs w:val="18"/>
        </w:rPr>
        <w:tab/>
      </w:r>
      <w:r w:rsidRPr="00917DD6">
        <w:rPr>
          <w:rFonts w:cstheme="minorHAnsi"/>
          <w:b/>
          <w:sz w:val="18"/>
          <w:szCs w:val="18"/>
        </w:rPr>
        <w:tab/>
        <w:t>£70,000 - £75,000 (depending on experience</w:t>
      </w:r>
      <w:r>
        <w:rPr>
          <w:rFonts w:cstheme="minorHAnsi"/>
          <w:b/>
          <w:sz w:val="18"/>
          <w:szCs w:val="18"/>
        </w:rPr>
        <w:t>)</w:t>
      </w:r>
    </w:p>
    <w:p w14:paraId="4E5207E3" w14:textId="77777777" w:rsidR="008016F1" w:rsidRPr="00917DD6" w:rsidRDefault="008016F1" w:rsidP="008016F1">
      <w:pPr>
        <w:pStyle w:val="NoSpacing"/>
        <w:spacing w:line="276" w:lineRule="auto"/>
        <w:jc w:val="both"/>
        <w:rPr>
          <w:rFonts w:cstheme="minorHAnsi"/>
          <w:b/>
          <w:sz w:val="18"/>
          <w:szCs w:val="18"/>
        </w:rPr>
      </w:pPr>
      <w:r w:rsidRPr="00917DD6">
        <w:rPr>
          <w:rFonts w:cstheme="minorHAnsi"/>
          <w:b/>
          <w:sz w:val="18"/>
          <w:szCs w:val="18"/>
        </w:rPr>
        <w:t xml:space="preserve">Working Hours: </w:t>
      </w:r>
      <w:r w:rsidRPr="00917DD6">
        <w:rPr>
          <w:rFonts w:cstheme="minorHAnsi"/>
          <w:b/>
          <w:sz w:val="18"/>
          <w:szCs w:val="18"/>
        </w:rPr>
        <w:tab/>
      </w:r>
      <w:r w:rsidRPr="00917DD6">
        <w:rPr>
          <w:rFonts w:cstheme="minorHAnsi"/>
          <w:b/>
          <w:sz w:val="18"/>
          <w:szCs w:val="18"/>
        </w:rPr>
        <w:tab/>
        <w:t>Full Time: 35 Hours per week (</w:t>
      </w:r>
      <w:r>
        <w:rPr>
          <w:rFonts w:cstheme="minorHAnsi"/>
          <w:b/>
          <w:sz w:val="18"/>
          <w:szCs w:val="18"/>
        </w:rPr>
        <w:t>hours to be discussed)</w:t>
      </w:r>
    </w:p>
    <w:p w14:paraId="3C0563E9" w14:textId="77777777" w:rsidR="008016F1" w:rsidRPr="00917DD6" w:rsidRDefault="008016F1" w:rsidP="008016F1">
      <w:pPr>
        <w:pStyle w:val="NoSpacing"/>
        <w:spacing w:line="276" w:lineRule="auto"/>
        <w:jc w:val="both"/>
        <w:rPr>
          <w:rFonts w:cstheme="minorHAnsi"/>
          <w:b/>
          <w:sz w:val="18"/>
          <w:szCs w:val="18"/>
        </w:rPr>
      </w:pPr>
      <w:r w:rsidRPr="00917DD6">
        <w:rPr>
          <w:rFonts w:cstheme="minorHAnsi"/>
          <w:b/>
          <w:sz w:val="18"/>
          <w:szCs w:val="18"/>
        </w:rPr>
        <w:t xml:space="preserve">Location: </w:t>
      </w:r>
      <w:r w:rsidRPr="00917DD6">
        <w:rPr>
          <w:rFonts w:cstheme="minorHAnsi"/>
          <w:b/>
          <w:sz w:val="18"/>
          <w:szCs w:val="18"/>
        </w:rPr>
        <w:tab/>
      </w:r>
      <w:r w:rsidRPr="00917DD6">
        <w:rPr>
          <w:rFonts w:cstheme="minorHAnsi"/>
          <w:b/>
          <w:sz w:val="18"/>
          <w:szCs w:val="18"/>
        </w:rPr>
        <w:tab/>
        <w:t xml:space="preserve">The Community Village, Rock Ferry, and the Wirral community. </w:t>
      </w:r>
    </w:p>
    <w:p w14:paraId="35D6B052" w14:textId="77777777" w:rsidR="008016F1" w:rsidRDefault="008016F1" w:rsidP="008016F1">
      <w:pPr>
        <w:spacing w:line="276" w:lineRule="auto"/>
        <w:ind w:right="62"/>
        <w:jc w:val="both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917DD6">
        <w:rPr>
          <w:rFonts w:asciiTheme="minorHAnsi" w:hAnsiTheme="minorHAnsi" w:cstheme="minorHAnsi"/>
          <w:b/>
          <w:color w:val="auto"/>
          <w:sz w:val="18"/>
          <w:szCs w:val="18"/>
        </w:rPr>
        <w:t>Reporting To:</w:t>
      </w:r>
      <w:r w:rsidRPr="00917DD6">
        <w:rPr>
          <w:rFonts w:asciiTheme="minorHAnsi" w:hAnsiTheme="minorHAnsi" w:cstheme="minorHAnsi"/>
          <w:b/>
          <w:color w:val="auto"/>
          <w:sz w:val="18"/>
          <w:szCs w:val="18"/>
        </w:rPr>
        <w:tab/>
      </w:r>
      <w:r w:rsidRPr="00917DD6">
        <w:rPr>
          <w:rFonts w:asciiTheme="minorHAnsi" w:hAnsiTheme="minorHAnsi" w:cstheme="minorHAnsi"/>
          <w:b/>
          <w:color w:val="auto"/>
          <w:sz w:val="18"/>
          <w:szCs w:val="18"/>
        </w:rPr>
        <w:tab/>
        <w:t>Board of Trustees</w:t>
      </w:r>
    </w:p>
    <w:p w14:paraId="3959582F" w14:textId="34564D05" w:rsidR="00FC165B" w:rsidRPr="00FC165B" w:rsidRDefault="00FC165B" w:rsidP="00FC165B">
      <w:pPr>
        <w:spacing w:line="240" w:lineRule="auto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FC165B">
        <w:rPr>
          <w:rFonts w:cstheme="minorHAnsi"/>
          <w:bCs/>
          <w:sz w:val="18"/>
          <w:szCs w:val="18"/>
        </w:rPr>
        <w:t xml:space="preserve">Involve Northwest is a </w:t>
      </w:r>
      <w:r>
        <w:rPr>
          <w:rFonts w:cstheme="minorHAnsi"/>
          <w:bCs/>
          <w:sz w:val="18"/>
          <w:szCs w:val="18"/>
        </w:rPr>
        <w:t>Wirral</w:t>
      </w:r>
      <w:r w:rsidR="00F75553">
        <w:rPr>
          <w:rFonts w:cstheme="minorHAnsi"/>
          <w:bCs/>
          <w:sz w:val="18"/>
          <w:szCs w:val="18"/>
        </w:rPr>
        <w:t>-</w:t>
      </w:r>
      <w:r>
        <w:rPr>
          <w:rFonts w:cstheme="minorHAnsi"/>
          <w:bCs/>
          <w:sz w:val="18"/>
          <w:szCs w:val="18"/>
        </w:rPr>
        <w:t xml:space="preserve">based </w:t>
      </w:r>
      <w:r w:rsidRPr="00FC165B">
        <w:rPr>
          <w:rFonts w:cstheme="minorHAnsi"/>
          <w:bCs/>
          <w:sz w:val="18"/>
          <w:szCs w:val="18"/>
        </w:rPr>
        <w:t>not-for-profit organisation with charitable status, delivering essential support to</w:t>
      </w:r>
      <w:r>
        <w:rPr>
          <w:rFonts w:cstheme="minorHAnsi"/>
          <w:bCs/>
          <w:sz w:val="18"/>
          <w:szCs w:val="18"/>
        </w:rPr>
        <w:t xml:space="preserve"> the</w:t>
      </w:r>
      <w:r w:rsidRPr="00FC165B">
        <w:rPr>
          <w:rFonts w:cstheme="minorHAnsi"/>
          <w:bCs/>
          <w:sz w:val="18"/>
          <w:szCs w:val="18"/>
        </w:rPr>
        <w:t xml:space="preserve"> community </w:t>
      </w:r>
      <w:r>
        <w:rPr>
          <w:rFonts w:cstheme="minorHAnsi"/>
          <w:bCs/>
          <w:sz w:val="18"/>
          <w:szCs w:val="18"/>
        </w:rPr>
        <w:t>to improve</w:t>
      </w:r>
      <w:r w:rsidRPr="00FC165B">
        <w:rPr>
          <w:rFonts w:cstheme="minorHAnsi"/>
          <w:bCs/>
          <w:sz w:val="18"/>
          <w:szCs w:val="18"/>
        </w:rPr>
        <w:t xml:space="preserve"> the quality of </w:t>
      </w:r>
      <w:r w:rsidR="00F75553">
        <w:rPr>
          <w:rFonts w:cstheme="minorHAnsi"/>
          <w:bCs/>
          <w:sz w:val="18"/>
          <w:szCs w:val="18"/>
        </w:rPr>
        <w:t xml:space="preserve">life </w:t>
      </w:r>
      <w:r w:rsidRPr="00FC165B">
        <w:rPr>
          <w:rFonts w:cstheme="minorHAnsi"/>
          <w:bCs/>
          <w:sz w:val="18"/>
          <w:szCs w:val="18"/>
        </w:rPr>
        <w:t>for individuals and families</w:t>
      </w:r>
      <w:r w:rsidRPr="00FC165B">
        <w:rPr>
          <w:rFonts w:asciiTheme="minorHAnsi" w:hAnsiTheme="minorHAnsi" w:cstheme="minorHAnsi"/>
          <w:bCs/>
          <w:sz w:val="18"/>
          <w:szCs w:val="18"/>
        </w:rPr>
        <w:t>, focused on:</w:t>
      </w:r>
    </w:p>
    <w:p w14:paraId="22986FC8" w14:textId="6B7AB7AF" w:rsidR="00645805" w:rsidRPr="00645805" w:rsidRDefault="00645805" w:rsidP="00645805">
      <w:pPr>
        <w:pStyle w:val="NoSpacing"/>
        <w:numPr>
          <w:ilvl w:val="0"/>
          <w:numId w:val="39"/>
        </w:numPr>
        <w:spacing w:line="276" w:lineRule="auto"/>
        <w:jc w:val="both"/>
        <w:rPr>
          <w:rFonts w:cstheme="minorHAnsi"/>
          <w:bCs/>
          <w:sz w:val="18"/>
          <w:szCs w:val="18"/>
        </w:rPr>
      </w:pPr>
      <w:r w:rsidRPr="00645805">
        <w:rPr>
          <w:rFonts w:cstheme="minorHAnsi"/>
          <w:bCs/>
          <w:sz w:val="18"/>
          <w:szCs w:val="18"/>
          <w:lang w:val="en-US"/>
        </w:rPr>
        <w:t>Reducing Poverty &amp; loneliness</w:t>
      </w:r>
    </w:p>
    <w:p w14:paraId="6FADA97E" w14:textId="77777777" w:rsidR="00645805" w:rsidRPr="00645805" w:rsidRDefault="00645805" w:rsidP="00645805">
      <w:pPr>
        <w:pStyle w:val="NoSpacing"/>
        <w:numPr>
          <w:ilvl w:val="0"/>
          <w:numId w:val="39"/>
        </w:numPr>
        <w:spacing w:line="276" w:lineRule="auto"/>
        <w:jc w:val="both"/>
        <w:rPr>
          <w:rFonts w:cstheme="minorHAnsi"/>
          <w:bCs/>
          <w:sz w:val="18"/>
          <w:szCs w:val="18"/>
        </w:rPr>
      </w:pPr>
      <w:r w:rsidRPr="00645805">
        <w:rPr>
          <w:rFonts w:cstheme="minorHAnsi"/>
          <w:bCs/>
          <w:sz w:val="18"/>
          <w:szCs w:val="18"/>
          <w:lang w:val="en-US"/>
        </w:rPr>
        <w:t>Tackling Health Inequalities</w:t>
      </w:r>
    </w:p>
    <w:p w14:paraId="63ACB42C" w14:textId="77777777" w:rsidR="00645805" w:rsidRPr="00645805" w:rsidRDefault="00645805" w:rsidP="00645805">
      <w:pPr>
        <w:pStyle w:val="NoSpacing"/>
        <w:numPr>
          <w:ilvl w:val="0"/>
          <w:numId w:val="39"/>
        </w:numPr>
        <w:spacing w:line="276" w:lineRule="auto"/>
        <w:jc w:val="both"/>
        <w:rPr>
          <w:rFonts w:cstheme="minorHAnsi"/>
          <w:bCs/>
          <w:sz w:val="18"/>
          <w:szCs w:val="18"/>
        </w:rPr>
      </w:pPr>
      <w:r w:rsidRPr="00645805">
        <w:rPr>
          <w:rFonts w:cstheme="minorHAnsi"/>
          <w:bCs/>
          <w:sz w:val="18"/>
          <w:szCs w:val="18"/>
          <w:lang w:val="en-US"/>
        </w:rPr>
        <w:t>Enabling people to get sustainable jobs</w:t>
      </w:r>
    </w:p>
    <w:p w14:paraId="244E5869" w14:textId="77777777" w:rsidR="00645805" w:rsidRPr="00645805" w:rsidRDefault="00645805" w:rsidP="00645805">
      <w:pPr>
        <w:pStyle w:val="NoSpacing"/>
        <w:numPr>
          <w:ilvl w:val="0"/>
          <w:numId w:val="39"/>
        </w:numPr>
        <w:spacing w:line="276" w:lineRule="auto"/>
        <w:jc w:val="both"/>
        <w:rPr>
          <w:rFonts w:cstheme="minorHAnsi"/>
          <w:bCs/>
          <w:sz w:val="18"/>
          <w:szCs w:val="18"/>
        </w:rPr>
      </w:pPr>
      <w:r w:rsidRPr="00645805">
        <w:rPr>
          <w:rFonts w:cstheme="minorHAnsi"/>
          <w:bCs/>
          <w:sz w:val="18"/>
          <w:szCs w:val="18"/>
          <w:lang w:val="en-US"/>
        </w:rPr>
        <w:t>Empowering domestic abuse survivors</w:t>
      </w:r>
    </w:p>
    <w:p w14:paraId="4269373B" w14:textId="77777777" w:rsidR="00645805" w:rsidRPr="00645805" w:rsidRDefault="00645805" w:rsidP="00645805">
      <w:pPr>
        <w:pStyle w:val="NoSpacing"/>
        <w:numPr>
          <w:ilvl w:val="0"/>
          <w:numId w:val="39"/>
        </w:numPr>
        <w:spacing w:line="276" w:lineRule="auto"/>
        <w:jc w:val="both"/>
        <w:rPr>
          <w:rFonts w:cstheme="minorHAnsi"/>
          <w:bCs/>
          <w:sz w:val="18"/>
          <w:szCs w:val="18"/>
        </w:rPr>
      </w:pPr>
      <w:r w:rsidRPr="00645805">
        <w:rPr>
          <w:rFonts w:cstheme="minorHAnsi"/>
          <w:bCs/>
          <w:sz w:val="18"/>
          <w:szCs w:val="18"/>
          <w:lang w:val="en-US"/>
        </w:rPr>
        <w:t>Lifting those facing mental health barriers</w:t>
      </w:r>
    </w:p>
    <w:p w14:paraId="7587454B" w14:textId="77777777" w:rsidR="00645805" w:rsidRDefault="00645805" w:rsidP="00FC165B">
      <w:pPr>
        <w:pStyle w:val="NoSpacing"/>
        <w:spacing w:line="276" w:lineRule="auto"/>
        <w:jc w:val="both"/>
        <w:rPr>
          <w:rFonts w:cstheme="minorHAnsi"/>
          <w:bCs/>
          <w:sz w:val="18"/>
          <w:szCs w:val="18"/>
        </w:rPr>
      </w:pPr>
    </w:p>
    <w:p w14:paraId="29104947" w14:textId="3346B48E" w:rsidR="008016F1" w:rsidRPr="008016F1" w:rsidRDefault="00FC165B" w:rsidP="008016F1">
      <w:pPr>
        <w:spacing w:after="38"/>
        <w:jc w:val="both"/>
        <w:rPr>
          <w:rFonts w:cstheme="minorHAnsi"/>
          <w:b/>
          <w:bCs/>
          <w:sz w:val="18"/>
          <w:szCs w:val="18"/>
        </w:rPr>
      </w:pPr>
      <w:r w:rsidRPr="00FC165B">
        <w:rPr>
          <w:rFonts w:cstheme="minorHAnsi"/>
          <w:bCs/>
          <w:sz w:val="18"/>
          <w:szCs w:val="18"/>
        </w:rPr>
        <w:t xml:space="preserve">We are extremely proud of the work we do, the fantastic team we </w:t>
      </w:r>
      <w:r w:rsidR="00F75553">
        <w:rPr>
          <w:rFonts w:cstheme="minorHAnsi"/>
          <w:bCs/>
          <w:sz w:val="18"/>
          <w:szCs w:val="18"/>
        </w:rPr>
        <w:t>have, and the positive impact and difference we make in</w:t>
      </w:r>
      <w:r w:rsidRPr="00FC165B">
        <w:rPr>
          <w:rFonts w:cstheme="minorHAnsi"/>
          <w:bCs/>
          <w:sz w:val="18"/>
          <w:szCs w:val="18"/>
        </w:rPr>
        <w:t xml:space="preserve"> people’s lives</w:t>
      </w:r>
      <w:r w:rsidR="008016F1">
        <w:rPr>
          <w:rFonts w:cstheme="minorHAnsi"/>
          <w:bCs/>
          <w:sz w:val="18"/>
          <w:szCs w:val="18"/>
        </w:rPr>
        <w:t xml:space="preserve">. We are now looking for an inspiring CEO to lead the charity into its next </w:t>
      </w:r>
      <w:r w:rsidR="00F75553">
        <w:rPr>
          <w:rFonts w:cstheme="minorHAnsi"/>
          <w:bCs/>
          <w:sz w:val="18"/>
          <w:szCs w:val="18"/>
        </w:rPr>
        <w:t>chapter,</w:t>
      </w:r>
      <w:r w:rsidR="00F75553">
        <w:rPr>
          <w:rFonts w:cstheme="minorHAnsi"/>
          <w:sz w:val="18"/>
          <w:szCs w:val="18"/>
        </w:rPr>
        <w:t xml:space="preserve"> who is a strategic thinker with strong leadership, financial acumen, and personal qualities that align with our core values of </w:t>
      </w:r>
      <w:r w:rsidR="00F75553">
        <w:rPr>
          <w:rFonts w:cstheme="minorHAnsi"/>
          <w:b/>
          <w:bCs/>
          <w:sz w:val="18"/>
          <w:szCs w:val="18"/>
        </w:rPr>
        <w:t>Trust, Honesty, Respect,</w:t>
      </w:r>
      <w:r w:rsidR="008016F1" w:rsidRPr="008016F1">
        <w:rPr>
          <w:rFonts w:cstheme="minorHAnsi"/>
          <w:b/>
          <w:bCs/>
          <w:sz w:val="18"/>
          <w:szCs w:val="18"/>
        </w:rPr>
        <w:t xml:space="preserve"> and Pride. </w:t>
      </w:r>
    </w:p>
    <w:p w14:paraId="20D5C1D4" w14:textId="70D7E87B" w:rsidR="00FC165B" w:rsidRPr="00FC165B" w:rsidRDefault="00FC165B" w:rsidP="00FC165B">
      <w:pPr>
        <w:pStyle w:val="NoSpacing"/>
        <w:spacing w:line="276" w:lineRule="auto"/>
        <w:jc w:val="both"/>
        <w:rPr>
          <w:rFonts w:cstheme="minorHAnsi"/>
          <w:bCs/>
          <w:sz w:val="18"/>
          <w:szCs w:val="18"/>
        </w:rPr>
      </w:pPr>
    </w:p>
    <w:p w14:paraId="0D711477" w14:textId="6E3E6325" w:rsidR="008016F1" w:rsidRPr="00917DD6" w:rsidRDefault="008016F1" w:rsidP="0061508D">
      <w:pPr>
        <w:spacing w:line="276" w:lineRule="auto"/>
        <w:ind w:right="62"/>
        <w:jc w:val="both"/>
        <w:rPr>
          <w:rFonts w:asciiTheme="minorHAnsi" w:hAnsiTheme="minorHAnsi" w:cstheme="minorHAnsi"/>
          <w:b/>
          <w:color w:val="auto"/>
          <w:sz w:val="18"/>
          <w:szCs w:val="18"/>
        </w:rPr>
      </w:pPr>
      <w:r>
        <w:rPr>
          <w:rFonts w:asciiTheme="minorHAnsi" w:hAnsiTheme="minorHAnsi" w:cstheme="minorHAnsi"/>
          <w:b/>
          <w:color w:val="auto"/>
          <w:sz w:val="18"/>
          <w:szCs w:val="18"/>
        </w:rPr>
        <w:t>Core Responsibilities</w:t>
      </w:r>
    </w:p>
    <w:p w14:paraId="5471E03A" w14:textId="18040C40" w:rsidR="008016F1" w:rsidRPr="008F71ED" w:rsidRDefault="008016F1" w:rsidP="008F71ED">
      <w:pPr>
        <w:pStyle w:val="ListParagraph"/>
        <w:numPr>
          <w:ilvl w:val="0"/>
          <w:numId w:val="42"/>
        </w:numPr>
        <w:spacing w:after="0"/>
        <w:ind w:right="62"/>
        <w:jc w:val="both"/>
        <w:rPr>
          <w:rFonts w:cstheme="minorHAnsi"/>
          <w:sz w:val="18"/>
          <w:szCs w:val="18"/>
        </w:rPr>
      </w:pPr>
      <w:r w:rsidRPr="008F71ED">
        <w:rPr>
          <w:rFonts w:cstheme="minorHAnsi"/>
          <w:sz w:val="18"/>
          <w:szCs w:val="18"/>
        </w:rPr>
        <w:t xml:space="preserve">Lead the organisation, establish its standards, and </w:t>
      </w:r>
      <w:r w:rsidR="00F75553" w:rsidRPr="008F71ED">
        <w:rPr>
          <w:rFonts w:cstheme="minorHAnsi"/>
          <w:sz w:val="18"/>
          <w:szCs w:val="18"/>
        </w:rPr>
        <w:t>serve</w:t>
      </w:r>
      <w:r w:rsidRPr="008F71ED">
        <w:rPr>
          <w:rFonts w:cstheme="minorHAnsi"/>
          <w:sz w:val="18"/>
          <w:szCs w:val="18"/>
        </w:rPr>
        <w:t xml:space="preserve"> as </w:t>
      </w:r>
      <w:r w:rsidR="00F75553" w:rsidRPr="008F71ED">
        <w:rPr>
          <w:rFonts w:cstheme="minorHAnsi"/>
          <w:sz w:val="18"/>
          <w:szCs w:val="18"/>
        </w:rPr>
        <w:t>its</w:t>
      </w:r>
      <w:r w:rsidRPr="008F71ED">
        <w:rPr>
          <w:rFonts w:cstheme="minorHAnsi"/>
          <w:sz w:val="18"/>
          <w:szCs w:val="18"/>
        </w:rPr>
        <w:t xml:space="preserve"> public face and ambassador.</w:t>
      </w:r>
    </w:p>
    <w:p w14:paraId="2FB4055C" w14:textId="77777777" w:rsidR="008016F1" w:rsidRPr="008F71ED" w:rsidRDefault="008016F1" w:rsidP="008F71ED">
      <w:pPr>
        <w:pStyle w:val="ListParagraph"/>
        <w:numPr>
          <w:ilvl w:val="0"/>
          <w:numId w:val="42"/>
        </w:numPr>
        <w:spacing w:after="0"/>
        <w:ind w:right="62"/>
        <w:jc w:val="both"/>
        <w:rPr>
          <w:rFonts w:cstheme="minorHAnsi"/>
          <w:sz w:val="18"/>
          <w:szCs w:val="18"/>
        </w:rPr>
      </w:pPr>
      <w:r w:rsidRPr="008F71ED">
        <w:rPr>
          <w:rFonts w:cstheme="minorHAnsi"/>
          <w:sz w:val="18"/>
          <w:szCs w:val="18"/>
        </w:rPr>
        <w:t>Serve as the organisation’s figurehead while strengthening and expanding relationships with commissioners and key stakeholders.</w:t>
      </w:r>
    </w:p>
    <w:p w14:paraId="283E70AB" w14:textId="77777777" w:rsidR="008016F1" w:rsidRPr="008F71ED" w:rsidRDefault="008016F1" w:rsidP="008F71ED">
      <w:pPr>
        <w:pStyle w:val="ListParagraph"/>
        <w:numPr>
          <w:ilvl w:val="0"/>
          <w:numId w:val="42"/>
        </w:numPr>
        <w:spacing w:after="0"/>
        <w:ind w:right="62"/>
        <w:jc w:val="both"/>
        <w:rPr>
          <w:rFonts w:cstheme="minorHAnsi"/>
          <w:sz w:val="18"/>
          <w:szCs w:val="18"/>
        </w:rPr>
      </w:pPr>
      <w:r w:rsidRPr="008F71ED">
        <w:rPr>
          <w:rFonts w:cstheme="minorHAnsi"/>
          <w:sz w:val="18"/>
          <w:szCs w:val="18"/>
        </w:rPr>
        <w:t>Define the strategic direction in collaboration with the Board of Trustees.</w:t>
      </w:r>
    </w:p>
    <w:p w14:paraId="7E750637" w14:textId="77777777" w:rsidR="008016F1" w:rsidRPr="008F71ED" w:rsidRDefault="008016F1" w:rsidP="008F71ED">
      <w:pPr>
        <w:pStyle w:val="ListParagraph"/>
        <w:numPr>
          <w:ilvl w:val="0"/>
          <w:numId w:val="42"/>
        </w:numPr>
        <w:spacing w:after="0"/>
        <w:ind w:right="62"/>
        <w:jc w:val="both"/>
        <w:rPr>
          <w:rFonts w:cstheme="minorHAnsi"/>
          <w:sz w:val="18"/>
          <w:szCs w:val="18"/>
        </w:rPr>
      </w:pPr>
      <w:r w:rsidRPr="008F71ED">
        <w:rPr>
          <w:rFonts w:cstheme="minorHAnsi"/>
          <w:sz w:val="18"/>
          <w:szCs w:val="18"/>
        </w:rPr>
        <w:t>Implement the strategic plan and drive sustainable organisational growth.</w:t>
      </w:r>
    </w:p>
    <w:p w14:paraId="6A7C71BA" w14:textId="77777777" w:rsidR="008016F1" w:rsidRPr="008F71ED" w:rsidRDefault="008016F1" w:rsidP="008F71ED">
      <w:pPr>
        <w:pStyle w:val="ListParagraph"/>
        <w:numPr>
          <w:ilvl w:val="0"/>
          <w:numId w:val="42"/>
        </w:numPr>
        <w:spacing w:after="0"/>
        <w:ind w:right="62"/>
        <w:jc w:val="both"/>
        <w:rPr>
          <w:rFonts w:cstheme="minorHAnsi"/>
          <w:sz w:val="18"/>
          <w:szCs w:val="18"/>
        </w:rPr>
      </w:pPr>
      <w:r w:rsidRPr="008F71ED">
        <w:rPr>
          <w:rFonts w:cstheme="minorHAnsi"/>
          <w:sz w:val="18"/>
          <w:szCs w:val="18"/>
        </w:rPr>
        <w:t>Provide strong financial leadership, including budgeting, forecasting, income generation, and asset management.</w:t>
      </w:r>
    </w:p>
    <w:p w14:paraId="4323CF40" w14:textId="77777777" w:rsidR="008016F1" w:rsidRPr="008F71ED" w:rsidRDefault="008016F1" w:rsidP="008F71ED">
      <w:pPr>
        <w:pStyle w:val="ListParagraph"/>
        <w:numPr>
          <w:ilvl w:val="0"/>
          <w:numId w:val="42"/>
        </w:numPr>
        <w:spacing w:after="0"/>
        <w:ind w:right="62"/>
        <w:jc w:val="both"/>
        <w:rPr>
          <w:rFonts w:cstheme="minorHAnsi"/>
          <w:sz w:val="18"/>
          <w:szCs w:val="18"/>
        </w:rPr>
      </w:pPr>
      <w:r w:rsidRPr="008F71ED">
        <w:rPr>
          <w:rFonts w:cstheme="minorHAnsi"/>
          <w:sz w:val="18"/>
          <w:szCs w:val="18"/>
        </w:rPr>
        <w:t>Prioritise and advance the diversification of funding streams with overall accountability.</w:t>
      </w:r>
    </w:p>
    <w:p w14:paraId="4FD2AC8E" w14:textId="6FCF465B" w:rsidR="008016F1" w:rsidRPr="008F71ED" w:rsidRDefault="008016F1" w:rsidP="008F71ED">
      <w:pPr>
        <w:pStyle w:val="ListParagraph"/>
        <w:numPr>
          <w:ilvl w:val="0"/>
          <w:numId w:val="42"/>
        </w:numPr>
        <w:spacing w:after="0"/>
        <w:ind w:right="62"/>
        <w:jc w:val="both"/>
        <w:rPr>
          <w:rFonts w:cstheme="minorHAnsi"/>
          <w:sz w:val="18"/>
          <w:szCs w:val="18"/>
        </w:rPr>
      </w:pPr>
      <w:r w:rsidRPr="008F71ED">
        <w:rPr>
          <w:rFonts w:cstheme="minorHAnsi"/>
          <w:sz w:val="18"/>
          <w:szCs w:val="18"/>
        </w:rPr>
        <w:t>Ensure effective risk management and compliance</w:t>
      </w:r>
      <w:r w:rsidR="00F75553" w:rsidRPr="008F71ED">
        <w:rPr>
          <w:rFonts w:cstheme="minorHAnsi"/>
          <w:sz w:val="18"/>
          <w:szCs w:val="18"/>
        </w:rPr>
        <w:t>,</w:t>
      </w:r>
      <w:r w:rsidRPr="008F71ED">
        <w:rPr>
          <w:rFonts w:cstheme="minorHAnsi"/>
          <w:sz w:val="18"/>
          <w:szCs w:val="18"/>
        </w:rPr>
        <w:t xml:space="preserve"> including GDPR, H&amp;S, Safeguardin</w:t>
      </w:r>
      <w:r w:rsidR="008F71ED" w:rsidRPr="008F71ED">
        <w:rPr>
          <w:rFonts w:cstheme="minorHAnsi"/>
          <w:sz w:val="18"/>
          <w:szCs w:val="18"/>
        </w:rPr>
        <w:t>g</w:t>
      </w:r>
      <w:r w:rsidRPr="008F71ED">
        <w:rPr>
          <w:rFonts w:cstheme="minorHAnsi"/>
          <w:sz w:val="18"/>
          <w:szCs w:val="18"/>
        </w:rPr>
        <w:t xml:space="preserve"> </w:t>
      </w:r>
      <w:r w:rsidR="00F75553" w:rsidRPr="008F71ED">
        <w:rPr>
          <w:rFonts w:cstheme="minorHAnsi"/>
          <w:sz w:val="18"/>
          <w:szCs w:val="18"/>
        </w:rPr>
        <w:t xml:space="preserve">and </w:t>
      </w:r>
      <w:r w:rsidRPr="008F71ED">
        <w:rPr>
          <w:rFonts w:cstheme="minorHAnsi"/>
          <w:sz w:val="18"/>
          <w:szCs w:val="18"/>
        </w:rPr>
        <w:t>Charity Governance.</w:t>
      </w:r>
    </w:p>
    <w:p w14:paraId="6032A969" w14:textId="77777777" w:rsidR="008016F1" w:rsidRPr="008F71ED" w:rsidRDefault="008016F1" w:rsidP="008F71ED">
      <w:pPr>
        <w:pStyle w:val="ListParagraph"/>
        <w:numPr>
          <w:ilvl w:val="0"/>
          <w:numId w:val="42"/>
        </w:numPr>
        <w:spacing w:after="0"/>
        <w:ind w:right="62"/>
        <w:jc w:val="both"/>
        <w:rPr>
          <w:rFonts w:cstheme="minorHAnsi"/>
          <w:sz w:val="18"/>
          <w:szCs w:val="18"/>
        </w:rPr>
      </w:pPr>
      <w:r w:rsidRPr="008F71ED">
        <w:rPr>
          <w:rFonts w:cstheme="minorHAnsi"/>
          <w:sz w:val="18"/>
          <w:szCs w:val="18"/>
        </w:rPr>
        <w:t>Build and develop a strong workforce while fostering a unified, one-team culture.</w:t>
      </w:r>
    </w:p>
    <w:p w14:paraId="3B64390B" w14:textId="77777777" w:rsidR="008F71ED" w:rsidRDefault="008F71ED" w:rsidP="00FC165B">
      <w:pPr>
        <w:spacing w:after="38"/>
        <w:jc w:val="both"/>
        <w:rPr>
          <w:rFonts w:cstheme="minorHAnsi"/>
          <w:b/>
          <w:bCs/>
          <w:i/>
          <w:iCs/>
          <w:sz w:val="18"/>
          <w:szCs w:val="18"/>
        </w:rPr>
      </w:pPr>
    </w:p>
    <w:p w14:paraId="46670CB2" w14:textId="169DB638" w:rsidR="00FC165B" w:rsidRPr="00FC165B" w:rsidRDefault="00FC165B" w:rsidP="00FC165B">
      <w:pPr>
        <w:spacing w:after="38"/>
        <w:jc w:val="both"/>
        <w:rPr>
          <w:rFonts w:cstheme="minorHAnsi"/>
          <w:b/>
          <w:bCs/>
          <w:i/>
          <w:iCs/>
          <w:sz w:val="18"/>
          <w:szCs w:val="18"/>
        </w:rPr>
      </w:pPr>
      <w:r w:rsidRPr="00FC165B">
        <w:rPr>
          <w:rFonts w:cstheme="minorHAnsi"/>
          <w:b/>
          <w:bCs/>
          <w:i/>
          <w:iCs/>
          <w:sz w:val="18"/>
          <w:szCs w:val="18"/>
        </w:rPr>
        <w:t>*All Duties/Responsibilities are listed in the full Job Description and Person Specification available upon request</w:t>
      </w:r>
    </w:p>
    <w:p w14:paraId="69772B26" w14:textId="0F4DE6EE" w:rsidR="00645805" w:rsidRDefault="004D6B95" w:rsidP="005C79CE">
      <w:pPr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C165B">
        <w:rPr>
          <w:rFonts w:asciiTheme="minorHAnsi" w:hAnsiTheme="minorHAnsi" w:cstheme="minorHAnsi"/>
          <w:sz w:val="18"/>
          <w:szCs w:val="18"/>
        </w:rPr>
        <w:t>As a community</w:t>
      </w:r>
      <w:r w:rsidR="00F75553">
        <w:rPr>
          <w:rFonts w:asciiTheme="minorHAnsi" w:hAnsiTheme="minorHAnsi" w:cstheme="minorHAnsi"/>
          <w:sz w:val="18"/>
          <w:szCs w:val="18"/>
        </w:rPr>
        <w:t>-</w:t>
      </w:r>
      <w:r w:rsidRPr="00FC165B">
        <w:rPr>
          <w:rFonts w:asciiTheme="minorHAnsi" w:hAnsiTheme="minorHAnsi" w:cstheme="minorHAnsi"/>
          <w:sz w:val="18"/>
          <w:szCs w:val="18"/>
        </w:rPr>
        <w:t>focused employer who values the health and well</w:t>
      </w:r>
      <w:r w:rsidR="00F75553">
        <w:rPr>
          <w:rFonts w:asciiTheme="minorHAnsi" w:hAnsiTheme="minorHAnsi" w:cstheme="minorHAnsi"/>
          <w:sz w:val="18"/>
          <w:szCs w:val="18"/>
        </w:rPr>
        <w:t>-</w:t>
      </w:r>
      <w:r w:rsidRPr="00FC165B">
        <w:rPr>
          <w:rFonts w:asciiTheme="minorHAnsi" w:hAnsiTheme="minorHAnsi" w:cstheme="minorHAnsi"/>
          <w:sz w:val="18"/>
          <w:szCs w:val="18"/>
        </w:rPr>
        <w:t xml:space="preserve">being of our employees, Involve Northwest encourages a positive work-life balance </w:t>
      </w:r>
      <w:r w:rsidR="005C79CE" w:rsidRPr="00FC165B">
        <w:rPr>
          <w:rFonts w:asciiTheme="minorHAnsi" w:hAnsiTheme="minorHAnsi" w:cstheme="minorHAnsi"/>
          <w:sz w:val="18"/>
          <w:szCs w:val="18"/>
        </w:rPr>
        <w:t xml:space="preserve">and actively </w:t>
      </w:r>
      <w:r w:rsidR="00F75553">
        <w:rPr>
          <w:rFonts w:asciiTheme="minorHAnsi" w:hAnsiTheme="minorHAnsi" w:cstheme="minorHAnsi"/>
          <w:sz w:val="18"/>
          <w:szCs w:val="18"/>
        </w:rPr>
        <w:t>supports</w:t>
      </w:r>
      <w:r w:rsidR="005C79CE" w:rsidRPr="00FC165B">
        <w:rPr>
          <w:rFonts w:asciiTheme="minorHAnsi" w:hAnsiTheme="minorHAnsi" w:cstheme="minorHAnsi"/>
          <w:sz w:val="18"/>
          <w:szCs w:val="18"/>
        </w:rPr>
        <w:t xml:space="preserve"> our staff so they </w:t>
      </w:r>
      <w:r w:rsidR="00F75553">
        <w:rPr>
          <w:rFonts w:asciiTheme="minorHAnsi" w:hAnsiTheme="minorHAnsi" w:cstheme="minorHAnsi"/>
          <w:sz w:val="18"/>
          <w:szCs w:val="18"/>
        </w:rPr>
        <w:t>can</w:t>
      </w:r>
      <w:r w:rsidR="005C79CE" w:rsidRPr="00FC165B">
        <w:rPr>
          <w:rFonts w:asciiTheme="minorHAnsi" w:hAnsiTheme="minorHAnsi" w:cstheme="minorHAnsi"/>
          <w:sz w:val="18"/>
          <w:szCs w:val="18"/>
        </w:rPr>
        <w:t xml:space="preserve"> better support the community. </w:t>
      </w:r>
    </w:p>
    <w:p w14:paraId="7B974B3B" w14:textId="2068A463" w:rsidR="005C79CE" w:rsidRPr="00FC165B" w:rsidRDefault="005C79CE" w:rsidP="005C79CE">
      <w:pPr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FC165B">
        <w:rPr>
          <w:rFonts w:asciiTheme="minorHAnsi" w:hAnsiTheme="minorHAnsi" w:cstheme="minorHAnsi"/>
          <w:sz w:val="18"/>
          <w:szCs w:val="18"/>
        </w:rPr>
        <w:t xml:space="preserve">We offer a range of benefits to fulfil this, including: </w:t>
      </w:r>
    </w:p>
    <w:p w14:paraId="762E040D" w14:textId="77777777" w:rsidR="005C79CE" w:rsidRPr="00FC165B" w:rsidRDefault="005C79CE" w:rsidP="0061508D">
      <w:pPr>
        <w:pStyle w:val="ListParagraph"/>
        <w:numPr>
          <w:ilvl w:val="0"/>
          <w:numId w:val="35"/>
        </w:numPr>
        <w:spacing w:after="0"/>
        <w:jc w:val="both"/>
        <w:rPr>
          <w:rFonts w:cstheme="minorHAnsi"/>
          <w:sz w:val="18"/>
          <w:szCs w:val="18"/>
        </w:rPr>
      </w:pPr>
      <w:r w:rsidRPr="00FC165B">
        <w:rPr>
          <w:rFonts w:cstheme="minorHAnsi"/>
          <w:sz w:val="18"/>
          <w:szCs w:val="18"/>
        </w:rPr>
        <w:t>25 Days Annual Leave plus Bank Holidays</w:t>
      </w:r>
    </w:p>
    <w:p w14:paraId="5E5E5D08" w14:textId="77777777" w:rsidR="005C79CE" w:rsidRPr="00FC165B" w:rsidRDefault="005C79CE" w:rsidP="0061508D">
      <w:pPr>
        <w:pStyle w:val="ListParagraph"/>
        <w:numPr>
          <w:ilvl w:val="0"/>
          <w:numId w:val="35"/>
        </w:numPr>
        <w:spacing w:after="0"/>
        <w:jc w:val="both"/>
        <w:rPr>
          <w:rFonts w:cstheme="minorHAnsi"/>
          <w:sz w:val="18"/>
          <w:szCs w:val="18"/>
        </w:rPr>
      </w:pPr>
      <w:r w:rsidRPr="00FC165B">
        <w:rPr>
          <w:rFonts w:cstheme="minorHAnsi"/>
          <w:sz w:val="18"/>
          <w:szCs w:val="18"/>
        </w:rPr>
        <w:t xml:space="preserve">Birthday Day Off </w:t>
      </w:r>
    </w:p>
    <w:p w14:paraId="39013312" w14:textId="0FB4A69E" w:rsidR="005C79CE" w:rsidRPr="00FC165B" w:rsidRDefault="005C79CE" w:rsidP="0061508D">
      <w:pPr>
        <w:pStyle w:val="ListParagraph"/>
        <w:numPr>
          <w:ilvl w:val="0"/>
          <w:numId w:val="35"/>
        </w:numPr>
        <w:spacing w:after="0"/>
        <w:jc w:val="both"/>
        <w:rPr>
          <w:rFonts w:cstheme="minorHAnsi"/>
          <w:sz w:val="18"/>
          <w:szCs w:val="18"/>
        </w:rPr>
      </w:pPr>
      <w:r w:rsidRPr="00FC165B">
        <w:rPr>
          <w:rFonts w:cstheme="minorHAnsi"/>
          <w:sz w:val="18"/>
          <w:szCs w:val="18"/>
        </w:rPr>
        <w:t>Company Pension</w:t>
      </w:r>
      <w:r w:rsidR="00917DD6">
        <w:rPr>
          <w:rFonts w:cstheme="minorHAnsi"/>
          <w:sz w:val="18"/>
          <w:szCs w:val="18"/>
        </w:rPr>
        <w:t xml:space="preserve"> &amp; Health Cash </w:t>
      </w:r>
      <w:r w:rsidR="00645805">
        <w:rPr>
          <w:rFonts w:cstheme="minorHAnsi"/>
          <w:sz w:val="18"/>
          <w:szCs w:val="18"/>
        </w:rPr>
        <w:t xml:space="preserve">Plan </w:t>
      </w:r>
      <w:r w:rsidR="00645805" w:rsidRPr="00FC165B">
        <w:rPr>
          <w:rFonts w:cstheme="minorHAnsi"/>
          <w:sz w:val="18"/>
          <w:szCs w:val="18"/>
        </w:rPr>
        <w:t>(</w:t>
      </w:r>
      <w:r w:rsidR="00FC165B" w:rsidRPr="00FC165B">
        <w:rPr>
          <w:rFonts w:cstheme="minorHAnsi"/>
          <w:sz w:val="18"/>
          <w:szCs w:val="18"/>
        </w:rPr>
        <w:t>eligible after 3 months)</w:t>
      </w:r>
    </w:p>
    <w:p w14:paraId="1AB2755B" w14:textId="5CB34EF3" w:rsidR="005C79CE" w:rsidRPr="00FC165B" w:rsidRDefault="005C79CE" w:rsidP="0061508D">
      <w:pPr>
        <w:pStyle w:val="ListParagraph"/>
        <w:numPr>
          <w:ilvl w:val="0"/>
          <w:numId w:val="35"/>
        </w:numPr>
        <w:spacing w:after="0"/>
        <w:jc w:val="both"/>
        <w:rPr>
          <w:rFonts w:cstheme="minorHAnsi"/>
          <w:sz w:val="18"/>
          <w:szCs w:val="18"/>
        </w:rPr>
      </w:pPr>
      <w:r w:rsidRPr="00FC165B">
        <w:rPr>
          <w:rFonts w:cstheme="minorHAnsi"/>
          <w:sz w:val="18"/>
          <w:szCs w:val="18"/>
        </w:rPr>
        <w:t xml:space="preserve">Extra days </w:t>
      </w:r>
      <w:r w:rsidR="00F75553">
        <w:rPr>
          <w:rFonts w:cstheme="minorHAnsi"/>
          <w:sz w:val="18"/>
          <w:szCs w:val="18"/>
        </w:rPr>
        <w:t xml:space="preserve">of </w:t>
      </w:r>
      <w:r w:rsidRPr="00FC165B">
        <w:rPr>
          <w:rFonts w:cstheme="minorHAnsi"/>
          <w:sz w:val="18"/>
          <w:szCs w:val="18"/>
        </w:rPr>
        <w:t xml:space="preserve">annual leave for service loyalty </w:t>
      </w:r>
    </w:p>
    <w:p w14:paraId="0CD0887E" w14:textId="77777777" w:rsidR="00850BF5" w:rsidRPr="00FC165B" w:rsidRDefault="00850BF5" w:rsidP="00850BF5">
      <w:pPr>
        <w:spacing w:after="0"/>
        <w:jc w:val="both"/>
        <w:rPr>
          <w:rFonts w:cstheme="minorHAnsi"/>
          <w:sz w:val="18"/>
          <w:szCs w:val="18"/>
        </w:rPr>
      </w:pPr>
    </w:p>
    <w:p w14:paraId="101A7980" w14:textId="46763271" w:rsidR="008022D0" w:rsidRPr="00917DD6" w:rsidRDefault="005C79CE" w:rsidP="00850BF5">
      <w:pPr>
        <w:pBdr>
          <w:bottom w:val="single" w:sz="6" w:space="1" w:color="auto"/>
        </w:pBdr>
        <w:jc w:val="center"/>
        <w:rPr>
          <w:rStyle w:val="Hyperlink"/>
          <w:b/>
          <w:bCs/>
          <w:color w:val="auto"/>
          <w:sz w:val="16"/>
          <w:szCs w:val="16"/>
          <w:u w:val="none"/>
        </w:rPr>
      </w:pPr>
      <w:r w:rsidRPr="00917DD6">
        <w:rPr>
          <w:rStyle w:val="Hyperlink"/>
          <w:b/>
          <w:bCs/>
          <w:color w:val="auto"/>
          <w:sz w:val="16"/>
          <w:szCs w:val="16"/>
          <w:u w:val="none"/>
        </w:rPr>
        <w:t>Please note this role is subject to</w:t>
      </w:r>
      <w:r w:rsidR="0061508D" w:rsidRPr="00917DD6">
        <w:rPr>
          <w:rStyle w:val="Hyperlink"/>
          <w:b/>
          <w:bCs/>
          <w:color w:val="auto"/>
          <w:sz w:val="16"/>
          <w:szCs w:val="16"/>
          <w:u w:val="none"/>
        </w:rPr>
        <w:t xml:space="preserve"> a 6-month probation period, 2</w:t>
      </w:r>
      <w:r w:rsidRPr="00917DD6">
        <w:rPr>
          <w:rStyle w:val="Hyperlink"/>
          <w:b/>
          <w:bCs/>
          <w:color w:val="auto"/>
          <w:sz w:val="16"/>
          <w:szCs w:val="16"/>
          <w:u w:val="none"/>
        </w:rPr>
        <w:t xml:space="preserve"> satisfactory references</w:t>
      </w:r>
      <w:r w:rsidR="0061508D" w:rsidRPr="00917DD6">
        <w:rPr>
          <w:rStyle w:val="Hyperlink"/>
          <w:b/>
          <w:bCs/>
          <w:color w:val="auto"/>
          <w:sz w:val="16"/>
          <w:szCs w:val="16"/>
          <w:u w:val="none"/>
        </w:rPr>
        <w:t>, right to work</w:t>
      </w:r>
      <w:r w:rsidRPr="00917DD6">
        <w:rPr>
          <w:rStyle w:val="Hyperlink"/>
          <w:b/>
          <w:bCs/>
          <w:color w:val="auto"/>
          <w:sz w:val="16"/>
          <w:szCs w:val="16"/>
          <w:u w:val="none"/>
        </w:rPr>
        <w:t xml:space="preserve"> and DBS check.</w:t>
      </w:r>
    </w:p>
    <w:p w14:paraId="25FC75BA" w14:textId="2700077D" w:rsidR="001003D7" w:rsidRPr="00917DD6" w:rsidRDefault="001003D7" w:rsidP="00C548D0">
      <w:pPr>
        <w:spacing w:after="0"/>
        <w:jc w:val="center"/>
        <w:rPr>
          <w:sz w:val="16"/>
          <w:szCs w:val="16"/>
        </w:rPr>
      </w:pPr>
      <w:r w:rsidRPr="00917DD6">
        <w:rPr>
          <w:sz w:val="16"/>
          <w:szCs w:val="16"/>
        </w:rPr>
        <w:t xml:space="preserve">Involve Northwest is committed to the welfare and safety of all individuals, particularly those who are vulnerable or at risk. We recognise our responsibility to protect the well-being of children, young people, and adults who may </w:t>
      </w:r>
      <w:proofErr w:type="gramStart"/>
      <w:r w:rsidRPr="00917DD6">
        <w:rPr>
          <w:sz w:val="16"/>
          <w:szCs w:val="16"/>
        </w:rPr>
        <w:t>come into contact with</w:t>
      </w:r>
      <w:proofErr w:type="gramEnd"/>
      <w:r w:rsidRPr="00917DD6">
        <w:rPr>
          <w:sz w:val="16"/>
          <w:szCs w:val="16"/>
        </w:rPr>
        <w:t xml:space="preserve"> our charity and its projects. We have a clear S</w:t>
      </w:r>
      <w:r w:rsidR="003B760D" w:rsidRPr="00917DD6">
        <w:rPr>
          <w:sz w:val="16"/>
          <w:szCs w:val="16"/>
        </w:rPr>
        <w:t xml:space="preserve">afer Recruitment Policy </w:t>
      </w:r>
      <w:r w:rsidRPr="00917DD6">
        <w:rPr>
          <w:sz w:val="16"/>
          <w:szCs w:val="16"/>
        </w:rPr>
        <w:t>in place</w:t>
      </w:r>
      <w:r w:rsidR="00F75553">
        <w:rPr>
          <w:sz w:val="16"/>
          <w:szCs w:val="16"/>
        </w:rPr>
        <w:t>,</w:t>
      </w:r>
      <w:r w:rsidRPr="00917DD6">
        <w:rPr>
          <w:sz w:val="16"/>
          <w:szCs w:val="16"/>
        </w:rPr>
        <w:t xml:space="preserve"> which is applied to all staff</w:t>
      </w:r>
      <w:r w:rsidR="00F75553">
        <w:rPr>
          <w:sz w:val="16"/>
          <w:szCs w:val="16"/>
        </w:rPr>
        <w:t>,</w:t>
      </w:r>
      <w:r w:rsidRPr="00917DD6">
        <w:rPr>
          <w:sz w:val="16"/>
          <w:szCs w:val="16"/>
        </w:rPr>
        <w:t xml:space="preserve"> including third-party individuals and volunteers.</w:t>
      </w:r>
    </w:p>
    <w:p w14:paraId="7E8E6D6D" w14:textId="77777777" w:rsidR="001003D7" w:rsidRDefault="001003D7" w:rsidP="00C548D0">
      <w:pPr>
        <w:spacing w:after="0"/>
        <w:jc w:val="center"/>
        <w:rPr>
          <w:b/>
          <w:bCs/>
          <w:sz w:val="18"/>
          <w:szCs w:val="18"/>
        </w:rPr>
      </w:pPr>
    </w:p>
    <w:p w14:paraId="4A134A08" w14:textId="3C4927F1" w:rsidR="008F71ED" w:rsidRDefault="008F71ED" w:rsidP="008F71ED">
      <w:pPr>
        <w:jc w:val="center"/>
        <w:rPr>
          <w:b/>
          <w:bCs/>
          <w:color w:val="EE0000"/>
          <w:sz w:val="18"/>
          <w:szCs w:val="18"/>
        </w:rPr>
      </w:pPr>
      <w:r w:rsidRPr="008F71ED">
        <w:rPr>
          <w:b/>
          <w:bCs/>
          <w:color w:val="auto"/>
          <w:sz w:val="18"/>
          <w:szCs w:val="18"/>
        </w:rPr>
        <w:t xml:space="preserve">To apply, please complete and </w:t>
      </w:r>
      <w:proofErr w:type="gramStart"/>
      <w:r w:rsidRPr="008F71ED">
        <w:rPr>
          <w:b/>
          <w:bCs/>
          <w:color w:val="auto"/>
          <w:sz w:val="18"/>
          <w:szCs w:val="18"/>
        </w:rPr>
        <w:t>submit an application</w:t>
      </w:r>
      <w:proofErr w:type="gramEnd"/>
      <w:r w:rsidRPr="008F71ED">
        <w:rPr>
          <w:b/>
          <w:bCs/>
          <w:color w:val="auto"/>
          <w:sz w:val="18"/>
          <w:szCs w:val="18"/>
        </w:rPr>
        <w:t xml:space="preserve"> form along with your CV to </w:t>
      </w:r>
      <w:hyperlink r:id="rId7" w:history="1">
        <w:r w:rsidRPr="00310EEB">
          <w:rPr>
            <w:rStyle w:val="Hyperlink"/>
            <w:b/>
            <w:bCs/>
            <w:sz w:val="18"/>
            <w:szCs w:val="18"/>
          </w:rPr>
          <w:t>recruitment@involvenorthwest.org.u</w:t>
        </w:r>
        <w:r w:rsidRPr="00310EEB">
          <w:rPr>
            <w:rStyle w:val="Hyperlink"/>
            <w:b/>
            <w:bCs/>
            <w:sz w:val="18"/>
            <w:szCs w:val="18"/>
          </w:rPr>
          <w:t>k</w:t>
        </w:r>
      </w:hyperlink>
    </w:p>
    <w:p w14:paraId="610BE7DA" w14:textId="719594BC" w:rsidR="008F71ED" w:rsidRPr="008F71ED" w:rsidRDefault="008F71ED" w:rsidP="008F71ED">
      <w:pPr>
        <w:jc w:val="center"/>
        <w:rPr>
          <w:b/>
          <w:bCs/>
          <w:color w:val="EE0000"/>
          <w:sz w:val="18"/>
          <w:szCs w:val="18"/>
        </w:rPr>
      </w:pPr>
      <w:r w:rsidRPr="008F71ED">
        <w:rPr>
          <w:b/>
          <w:bCs/>
          <w:color w:val="auto"/>
          <w:sz w:val="18"/>
          <w:szCs w:val="18"/>
        </w:rPr>
        <w:t>Application forms can be downloaded from our website:</w:t>
      </w:r>
      <w:r w:rsidRPr="008F71ED">
        <w:rPr>
          <w:b/>
          <w:bCs/>
          <w:color w:val="auto"/>
          <w:sz w:val="18"/>
          <w:szCs w:val="18"/>
        </w:rPr>
        <w:t xml:space="preserve"> </w:t>
      </w:r>
      <w:hyperlink r:id="rId8" w:history="1">
        <w:r w:rsidRPr="008F71ED">
          <w:rPr>
            <w:rStyle w:val="Hyperlink"/>
            <w:b/>
            <w:bCs/>
            <w:sz w:val="18"/>
            <w:szCs w:val="18"/>
          </w:rPr>
          <w:t xml:space="preserve">Work </w:t>
        </w:r>
        <w:proofErr w:type="gramStart"/>
        <w:r w:rsidRPr="008F71ED">
          <w:rPr>
            <w:rStyle w:val="Hyperlink"/>
            <w:b/>
            <w:bCs/>
            <w:sz w:val="18"/>
            <w:szCs w:val="18"/>
          </w:rPr>
          <w:t>With</w:t>
        </w:r>
        <w:proofErr w:type="gramEnd"/>
        <w:r w:rsidRPr="008F71ED">
          <w:rPr>
            <w:rStyle w:val="Hyperlink"/>
            <w:b/>
            <w:bCs/>
            <w:sz w:val="18"/>
            <w:szCs w:val="18"/>
          </w:rPr>
          <w:t xml:space="preserve"> Us – Involve Northwest</w:t>
        </w:r>
      </w:hyperlink>
    </w:p>
    <w:tbl>
      <w:tblPr>
        <w:tblStyle w:val="TableGrid0"/>
        <w:tblW w:w="7938" w:type="dxa"/>
        <w:tblInd w:w="704" w:type="dxa"/>
        <w:tblLook w:val="04A0" w:firstRow="1" w:lastRow="0" w:firstColumn="1" w:lastColumn="0" w:noHBand="0" w:noVBand="1"/>
      </w:tblPr>
      <w:tblGrid>
        <w:gridCol w:w="4111"/>
        <w:gridCol w:w="3827"/>
      </w:tblGrid>
      <w:tr w:rsidR="0061508D" w:rsidRPr="00FC165B" w14:paraId="0E3833FA" w14:textId="35403733" w:rsidTr="008022D0">
        <w:trPr>
          <w:trHeight w:val="180"/>
        </w:trPr>
        <w:tc>
          <w:tcPr>
            <w:tcW w:w="4111" w:type="dxa"/>
          </w:tcPr>
          <w:p w14:paraId="238A5DAB" w14:textId="6AA66EA0" w:rsidR="0061508D" w:rsidRPr="008F71ED" w:rsidRDefault="0061508D" w:rsidP="0061508D">
            <w:pPr>
              <w:rPr>
                <w:color w:val="auto"/>
                <w:sz w:val="18"/>
                <w:szCs w:val="18"/>
              </w:rPr>
            </w:pPr>
            <w:r w:rsidRPr="008F71ED">
              <w:rPr>
                <w:b/>
                <w:bCs/>
                <w:color w:val="auto"/>
                <w:sz w:val="18"/>
                <w:szCs w:val="18"/>
              </w:rPr>
              <w:t>Closing Date</w:t>
            </w:r>
            <w:r w:rsidRPr="008F71ED">
              <w:rPr>
                <w:color w:val="auto"/>
                <w:sz w:val="18"/>
                <w:szCs w:val="18"/>
              </w:rPr>
              <w:t xml:space="preserve">: </w:t>
            </w:r>
            <w:r w:rsidR="006A7D5F" w:rsidRPr="008F71ED">
              <w:rPr>
                <w:color w:val="auto"/>
                <w:sz w:val="18"/>
                <w:szCs w:val="18"/>
              </w:rPr>
              <w:t>Tuesday 23</w:t>
            </w:r>
            <w:r w:rsidR="006A7D5F" w:rsidRPr="008F71ED">
              <w:rPr>
                <w:color w:val="auto"/>
                <w:sz w:val="18"/>
                <w:szCs w:val="18"/>
                <w:vertAlign w:val="superscript"/>
              </w:rPr>
              <w:t>rd</w:t>
            </w:r>
            <w:r w:rsidR="006A7D5F" w:rsidRPr="008F71ED">
              <w:rPr>
                <w:color w:val="auto"/>
                <w:sz w:val="18"/>
                <w:szCs w:val="18"/>
              </w:rPr>
              <w:t xml:space="preserve"> June 2026, 5pm</w:t>
            </w:r>
          </w:p>
        </w:tc>
        <w:tc>
          <w:tcPr>
            <w:tcW w:w="3827" w:type="dxa"/>
          </w:tcPr>
          <w:p w14:paraId="7B9264E8" w14:textId="4BB1144E" w:rsidR="0061508D" w:rsidRPr="008F71ED" w:rsidRDefault="0061508D" w:rsidP="0061508D">
            <w:pPr>
              <w:rPr>
                <w:color w:val="auto"/>
                <w:sz w:val="18"/>
                <w:szCs w:val="18"/>
              </w:rPr>
            </w:pPr>
            <w:r w:rsidRPr="008F71ED">
              <w:rPr>
                <w:b/>
                <w:bCs/>
                <w:color w:val="auto"/>
                <w:sz w:val="18"/>
                <w:szCs w:val="18"/>
              </w:rPr>
              <w:t>Interviews:</w:t>
            </w:r>
            <w:r w:rsidRPr="008F71ED">
              <w:rPr>
                <w:color w:val="auto"/>
                <w:sz w:val="18"/>
                <w:szCs w:val="18"/>
              </w:rPr>
              <w:t xml:space="preserve"> </w:t>
            </w:r>
            <w:r w:rsidR="006A7D5F" w:rsidRPr="008F71ED">
              <w:rPr>
                <w:color w:val="auto"/>
                <w:sz w:val="18"/>
                <w:szCs w:val="18"/>
              </w:rPr>
              <w:t>To Be Confirmed</w:t>
            </w:r>
          </w:p>
        </w:tc>
      </w:tr>
    </w:tbl>
    <w:p w14:paraId="6496DDB4" w14:textId="77777777" w:rsidR="0061508D" w:rsidRPr="00FC165B" w:rsidRDefault="0061508D" w:rsidP="0061508D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52A3D67D" w14:textId="77777777" w:rsidR="0061508D" w:rsidRPr="00FC165B" w:rsidRDefault="0061508D" w:rsidP="00C548D0">
      <w:pPr>
        <w:spacing w:after="0" w:line="276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p w14:paraId="28C43F1C" w14:textId="77777777" w:rsidR="0061508D" w:rsidRPr="00FC165B" w:rsidRDefault="0061508D" w:rsidP="00C548D0">
      <w:pPr>
        <w:spacing w:after="0" w:line="276" w:lineRule="auto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</w:p>
    <w:sectPr w:rsidR="0061508D" w:rsidRPr="00FC165B" w:rsidSect="0061508D">
      <w:headerReference w:type="default" r:id="rId9"/>
      <w:footerReference w:type="default" r:id="rId10"/>
      <w:pgSz w:w="11906" w:h="16838"/>
      <w:pgMar w:top="1253" w:right="1440" w:bottom="996" w:left="1440" w:header="720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48838" w14:textId="77777777" w:rsidR="00D96DDE" w:rsidRDefault="00D96DDE" w:rsidP="00860F82">
      <w:pPr>
        <w:spacing w:after="0" w:line="240" w:lineRule="auto"/>
      </w:pPr>
      <w:r>
        <w:separator/>
      </w:r>
    </w:p>
  </w:endnote>
  <w:endnote w:type="continuationSeparator" w:id="0">
    <w:p w14:paraId="67AFEA5F" w14:textId="77777777" w:rsidR="00D96DDE" w:rsidRDefault="00D96DDE" w:rsidP="0086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28A9" w14:textId="63ED32EA" w:rsidR="0061508D" w:rsidRPr="0061508D" w:rsidRDefault="0061508D" w:rsidP="0061508D">
    <w:pPr>
      <w:spacing w:after="0" w:line="276" w:lineRule="auto"/>
      <w:jc w:val="center"/>
      <w:rPr>
        <w:rFonts w:asciiTheme="minorHAnsi" w:hAnsiTheme="minorHAnsi" w:cstheme="minorHAnsi"/>
        <w:b/>
        <w:bCs/>
        <w:i/>
        <w:iCs/>
        <w:sz w:val="18"/>
        <w:szCs w:val="18"/>
      </w:rPr>
    </w:pPr>
    <w:r w:rsidRPr="0061508D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5E6377E" wp14:editId="173DA489">
          <wp:simplePos x="0" y="0"/>
          <wp:positionH relativeFrom="margin">
            <wp:align>center</wp:align>
          </wp:positionH>
          <wp:positionV relativeFrom="bottomMargin">
            <wp:posOffset>-346075</wp:posOffset>
          </wp:positionV>
          <wp:extent cx="4197350" cy="447675"/>
          <wp:effectExtent l="0" t="0" r="0" b="9525"/>
          <wp:wrapSquare wrapText="bothSides"/>
          <wp:docPr id="138174140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741408" name="Picture 13817414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350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1508D">
      <w:rPr>
        <w:rFonts w:asciiTheme="minorHAnsi" w:hAnsiTheme="minorHAnsi" w:cstheme="minorHAnsi"/>
        <w:b/>
        <w:bCs/>
        <w:i/>
        <w:iCs/>
        <w:sz w:val="14"/>
        <w:szCs w:val="14"/>
      </w:rPr>
      <w:t>Involve Northwest is working towards being an equal opportunities organisation and welcomes applicants from a wide range of backgrounds.</w:t>
    </w:r>
  </w:p>
  <w:p w14:paraId="4C1D3CDE" w14:textId="662992AF" w:rsidR="00456F39" w:rsidRPr="0061508D" w:rsidRDefault="00456F39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19A46" w14:textId="77777777" w:rsidR="00D96DDE" w:rsidRDefault="00D96DDE" w:rsidP="00860F82">
      <w:pPr>
        <w:spacing w:after="0" w:line="240" w:lineRule="auto"/>
      </w:pPr>
      <w:r>
        <w:separator/>
      </w:r>
    </w:p>
  </w:footnote>
  <w:footnote w:type="continuationSeparator" w:id="0">
    <w:p w14:paraId="4C85B3F2" w14:textId="77777777" w:rsidR="00D96DDE" w:rsidRDefault="00D96DDE" w:rsidP="0086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51AC" w14:textId="4B18D174" w:rsidR="005C79CE" w:rsidRPr="0061508D" w:rsidRDefault="005C79CE">
    <w:pPr>
      <w:pStyle w:val="Header"/>
      <w:rPr>
        <w:b/>
        <w:bCs/>
        <w:sz w:val="28"/>
        <w:szCs w:val="28"/>
      </w:rPr>
    </w:pPr>
    <w:r w:rsidRPr="0061508D"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5962F00" wp14:editId="1D3C18D3">
          <wp:simplePos x="0" y="0"/>
          <wp:positionH relativeFrom="margin">
            <wp:align>right</wp:align>
          </wp:positionH>
          <wp:positionV relativeFrom="topMargin">
            <wp:align>bottom</wp:align>
          </wp:positionV>
          <wp:extent cx="1949335" cy="660862"/>
          <wp:effectExtent l="0" t="0" r="0" b="6350"/>
          <wp:wrapSquare wrapText="bothSides"/>
          <wp:docPr id="128849910" name="Picture 1" descr="A black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849910" name="Picture 1" descr="A black and white 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335" cy="6608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1508D">
      <w:rPr>
        <w:b/>
        <w:bCs/>
        <w:sz w:val="28"/>
        <w:szCs w:val="28"/>
      </w:rPr>
      <w:t xml:space="preserve">Involve Northwest </w:t>
    </w:r>
    <w:r w:rsidRPr="0061508D">
      <w:rPr>
        <w:b/>
        <w:bCs/>
        <w:sz w:val="28"/>
        <w:szCs w:val="28"/>
      </w:rPr>
      <w:t>Job Advert</w:t>
    </w:r>
  </w:p>
  <w:p w14:paraId="23E48439" w14:textId="6FF280CA" w:rsidR="005C79CE" w:rsidRPr="0061508D" w:rsidRDefault="00FC165B" w:rsidP="00461BEA">
    <w:pPr>
      <w:pStyle w:val="Header"/>
      <w:spacing w:after="240"/>
      <w:rPr>
        <w:b/>
        <w:bCs/>
        <w:sz w:val="28"/>
        <w:szCs w:val="28"/>
      </w:rPr>
    </w:pPr>
    <w:r>
      <w:rPr>
        <w:b/>
        <w:bCs/>
        <w:sz w:val="28"/>
        <w:szCs w:val="28"/>
      </w:rPr>
      <w:t>Chief Executive Officer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E1818"/>
    <w:multiLevelType w:val="hybridMultilevel"/>
    <w:tmpl w:val="2BFCE698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E25CB"/>
    <w:multiLevelType w:val="hybridMultilevel"/>
    <w:tmpl w:val="286E4A4C"/>
    <w:lvl w:ilvl="0" w:tplc="6DEA0910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C50FEE"/>
    <w:multiLevelType w:val="hybridMultilevel"/>
    <w:tmpl w:val="AD8A3244"/>
    <w:lvl w:ilvl="0" w:tplc="0809000F">
      <w:start w:val="1"/>
      <w:numFmt w:val="decimal"/>
      <w:lvlText w:val="%1."/>
      <w:lvlJc w:val="left"/>
      <w:pPr>
        <w:ind w:left="-320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-24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-17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-10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-3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</w:abstractNum>
  <w:abstractNum w:abstractNumId="3" w15:restartNumberingAfterBreak="0">
    <w:nsid w:val="0E1A3870"/>
    <w:multiLevelType w:val="hybridMultilevel"/>
    <w:tmpl w:val="DF160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C634E"/>
    <w:multiLevelType w:val="hybridMultilevel"/>
    <w:tmpl w:val="C6C88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F602C"/>
    <w:multiLevelType w:val="hybridMultilevel"/>
    <w:tmpl w:val="9612C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828AB"/>
    <w:multiLevelType w:val="hybridMultilevel"/>
    <w:tmpl w:val="CE6ECD8A"/>
    <w:lvl w:ilvl="0" w:tplc="C9DED7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DEA51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D832E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B417C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CEC10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9AEDBC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E91F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181B6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C8577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FE2C79"/>
    <w:multiLevelType w:val="hybridMultilevel"/>
    <w:tmpl w:val="ADD0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7665AA">
      <w:start w:val="27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D004B"/>
    <w:multiLevelType w:val="hybridMultilevel"/>
    <w:tmpl w:val="D7904E8E"/>
    <w:lvl w:ilvl="0" w:tplc="6DEA0910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76B4D"/>
    <w:multiLevelType w:val="hybridMultilevel"/>
    <w:tmpl w:val="96F00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4123F3"/>
    <w:multiLevelType w:val="hybridMultilevel"/>
    <w:tmpl w:val="9920C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23899"/>
    <w:multiLevelType w:val="hybridMultilevel"/>
    <w:tmpl w:val="1346C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F0056"/>
    <w:multiLevelType w:val="hybridMultilevel"/>
    <w:tmpl w:val="070E0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95857"/>
    <w:multiLevelType w:val="hybridMultilevel"/>
    <w:tmpl w:val="8DCE97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0E47F7"/>
    <w:multiLevelType w:val="multilevel"/>
    <w:tmpl w:val="D1C2A5D6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182C55"/>
    <w:multiLevelType w:val="hybridMultilevel"/>
    <w:tmpl w:val="0394B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E6562"/>
    <w:multiLevelType w:val="hybridMultilevel"/>
    <w:tmpl w:val="5F407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25910"/>
    <w:multiLevelType w:val="hybridMultilevel"/>
    <w:tmpl w:val="129E7B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B898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7B64802"/>
    <w:multiLevelType w:val="hybridMultilevel"/>
    <w:tmpl w:val="67BAAC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5021C"/>
    <w:multiLevelType w:val="hybridMultilevel"/>
    <w:tmpl w:val="361E7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65688"/>
    <w:multiLevelType w:val="hybridMultilevel"/>
    <w:tmpl w:val="EA461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A5CD1"/>
    <w:multiLevelType w:val="hybridMultilevel"/>
    <w:tmpl w:val="C48CA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67EAF"/>
    <w:multiLevelType w:val="hybridMultilevel"/>
    <w:tmpl w:val="C562F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27B6A"/>
    <w:multiLevelType w:val="hybridMultilevel"/>
    <w:tmpl w:val="E9E2F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01CA0"/>
    <w:multiLevelType w:val="hybridMultilevel"/>
    <w:tmpl w:val="B82C273A"/>
    <w:lvl w:ilvl="0" w:tplc="518A80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B0C87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0CDEA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942794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F6E6A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14BEF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EDDB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589A4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64436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556F9E"/>
    <w:multiLevelType w:val="hybridMultilevel"/>
    <w:tmpl w:val="ABFC6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52FCB"/>
    <w:multiLevelType w:val="hybridMultilevel"/>
    <w:tmpl w:val="582AD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61DAD"/>
    <w:multiLevelType w:val="hybridMultilevel"/>
    <w:tmpl w:val="4078D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C0E6F"/>
    <w:multiLevelType w:val="hybridMultilevel"/>
    <w:tmpl w:val="EDEAB75E"/>
    <w:lvl w:ilvl="0" w:tplc="3ED02D4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8EF0C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1AF63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3C674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806E7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0EBBC2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9484F2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668810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A32A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49246F2"/>
    <w:multiLevelType w:val="hybridMultilevel"/>
    <w:tmpl w:val="ED14A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A4091F"/>
    <w:multiLevelType w:val="hybridMultilevel"/>
    <w:tmpl w:val="E89898D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51290E"/>
    <w:multiLevelType w:val="hybridMultilevel"/>
    <w:tmpl w:val="CD1647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5819BC"/>
    <w:multiLevelType w:val="hybridMultilevel"/>
    <w:tmpl w:val="D7768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19244A"/>
    <w:multiLevelType w:val="hybridMultilevel"/>
    <w:tmpl w:val="E24AE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2A762D"/>
    <w:multiLevelType w:val="hybridMultilevel"/>
    <w:tmpl w:val="C1C06322"/>
    <w:lvl w:ilvl="0" w:tplc="6DEA0910">
      <w:numFmt w:val="bullet"/>
      <w:lvlText w:val="•"/>
      <w:lvlJc w:val="left"/>
      <w:pPr>
        <w:ind w:left="720" w:hanging="72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157317">
    <w:abstractNumId w:val="29"/>
  </w:num>
  <w:num w:numId="2" w16cid:durableId="2145586522">
    <w:abstractNumId w:val="25"/>
  </w:num>
  <w:num w:numId="3" w16cid:durableId="295573515">
    <w:abstractNumId w:val="6"/>
  </w:num>
  <w:num w:numId="4" w16cid:durableId="2066440655">
    <w:abstractNumId w:val="4"/>
  </w:num>
  <w:num w:numId="5" w16cid:durableId="1755397158">
    <w:abstractNumId w:val="21"/>
  </w:num>
  <w:num w:numId="6" w16cid:durableId="600574393">
    <w:abstractNumId w:val="22"/>
  </w:num>
  <w:num w:numId="7" w16cid:durableId="136456986">
    <w:abstractNumId w:val="34"/>
  </w:num>
  <w:num w:numId="8" w16cid:durableId="1925646422">
    <w:abstractNumId w:val="12"/>
  </w:num>
  <w:num w:numId="9" w16cid:durableId="1061368684">
    <w:abstractNumId w:val="13"/>
  </w:num>
  <w:num w:numId="10" w16cid:durableId="207567419">
    <w:abstractNumId w:val="33"/>
  </w:num>
  <w:num w:numId="11" w16cid:durableId="1399400994">
    <w:abstractNumId w:val="32"/>
  </w:num>
  <w:num w:numId="12" w16cid:durableId="1826237977">
    <w:abstractNumId w:val="15"/>
  </w:num>
  <w:num w:numId="13" w16cid:durableId="267543207">
    <w:abstractNumId w:val="30"/>
  </w:num>
  <w:num w:numId="14" w16cid:durableId="1606425015">
    <w:abstractNumId w:val="23"/>
  </w:num>
  <w:num w:numId="15" w16cid:durableId="201870443">
    <w:abstractNumId w:val="3"/>
  </w:num>
  <w:num w:numId="16" w16cid:durableId="2101099719">
    <w:abstractNumId w:val="21"/>
  </w:num>
  <w:num w:numId="17" w16cid:durableId="1098406048">
    <w:abstractNumId w:val="12"/>
  </w:num>
  <w:num w:numId="18" w16cid:durableId="666250113">
    <w:abstractNumId w:val="22"/>
  </w:num>
  <w:num w:numId="19" w16cid:durableId="1336031158">
    <w:abstractNumId w:val="13"/>
  </w:num>
  <w:num w:numId="20" w16cid:durableId="1595894790">
    <w:abstractNumId w:val="34"/>
  </w:num>
  <w:num w:numId="21" w16cid:durableId="262692377">
    <w:abstractNumId w:val="4"/>
  </w:num>
  <w:num w:numId="22" w16cid:durableId="958072428">
    <w:abstractNumId w:val="11"/>
  </w:num>
  <w:num w:numId="23" w16cid:durableId="420105536">
    <w:abstractNumId w:val="19"/>
  </w:num>
  <w:num w:numId="24" w16cid:durableId="1690451082">
    <w:abstractNumId w:val="20"/>
  </w:num>
  <w:num w:numId="25" w16cid:durableId="516969876">
    <w:abstractNumId w:val="16"/>
  </w:num>
  <w:num w:numId="26" w16cid:durableId="1093747616">
    <w:abstractNumId w:val="26"/>
  </w:num>
  <w:num w:numId="27" w16cid:durableId="508758600">
    <w:abstractNumId w:val="1"/>
  </w:num>
  <w:num w:numId="28" w16cid:durableId="1974016424">
    <w:abstractNumId w:val="35"/>
  </w:num>
  <w:num w:numId="29" w16cid:durableId="213541100">
    <w:abstractNumId w:val="0"/>
  </w:num>
  <w:num w:numId="30" w16cid:durableId="2110930312">
    <w:abstractNumId w:val="8"/>
  </w:num>
  <w:num w:numId="31" w16cid:durableId="2903285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0555803">
    <w:abstractNumId w:val="7"/>
  </w:num>
  <w:num w:numId="33" w16cid:durableId="1032153357">
    <w:abstractNumId w:val="24"/>
  </w:num>
  <w:num w:numId="34" w16cid:durableId="1860314542">
    <w:abstractNumId w:val="17"/>
  </w:num>
  <w:num w:numId="35" w16cid:durableId="849178168">
    <w:abstractNumId w:val="9"/>
  </w:num>
  <w:num w:numId="36" w16cid:durableId="1633824115">
    <w:abstractNumId w:val="18"/>
  </w:num>
  <w:num w:numId="37" w16cid:durableId="1027684338">
    <w:abstractNumId w:val="28"/>
  </w:num>
  <w:num w:numId="38" w16cid:durableId="808397121">
    <w:abstractNumId w:val="27"/>
  </w:num>
  <w:num w:numId="39" w16cid:durableId="1524590746">
    <w:abstractNumId w:val="10"/>
  </w:num>
  <w:num w:numId="40" w16cid:durableId="1072192980">
    <w:abstractNumId w:val="2"/>
  </w:num>
  <w:num w:numId="41" w16cid:durableId="1367801909">
    <w:abstractNumId w:val="5"/>
  </w:num>
  <w:num w:numId="42" w16cid:durableId="6037290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56"/>
    <w:rsid w:val="0000057B"/>
    <w:rsid w:val="00025BD0"/>
    <w:rsid w:val="00054C21"/>
    <w:rsid w:val="000B0808"/>
    <w:rsid w:val="000E3240"/>
    <w:rsid w:val="000E3CAA"/>
    <w:rsid w:val="001003D7"/>
    <w:rsid w:val="00100F43"/>
    <w:rsid w:val="00101E07"/>
    <w:rsid w:val="001178EA"/>
    <w:rsid w:val="001238FC"/>
    <w:rsid w:val="00173711"/>
    <w:rsid w:val="001759AC"/>
    <w:rsid w:val="001A153E"/>
    <w:rsid w:val="001A62EA"/>
    <w:rsid w:val="001B25A6"/>
    <w:rsid w:val="001B30D5"/>
    <w:rsid w:val="001B778B"/>
    <w:rsid w:val="001E4CB6"/>
    <w:rsid w:val="00202FF2"/>
    <w:rsid w:val="00260E79"/>
    <w:rsid w:val="002629BE"/>
    <w:rsid w:val="00270A0E"/>
    <w:rsid w:val="002D436B"/>
    <w:rsid w:val="002F5033"/>
    <w:rsid w:val="003169F6"/>
    <w:rsid w:val="00323B82"/>
    <w:rsid w:val="00334956"/>
    <w:rsid w:val="00340EAA"/>
    <w:rsid w:val="0039345B"/>
    <w:rsid w:val="003A231B"/>
    <w:rsid w:val="003B760D"/>
    <w:rsid w:val="00403E9F"/>
    <w:rsid w:val="0042062A"/>
    <w:rsid w:val="004407A5"/>
    <w:rsid w:val="00450B46"/>
    <w:rsid w:val="00456F39"/>
    <w:rsid w:val="00461BEA"/>
    <w:rsid w:val="0046329B"/>
    <w:rsid w:val="00484885"/>
    <w:rsid w:val="004B32B4"/>
    <w:rsid w:val="004D6B95"/>
    <w:rsid w:val="004E1A66"/>
    <w:rsid w:val="004F625F"/>
    <w:rsid w:val="00500CA6"/>
    <w:rsid w:val="00505651"/>
    <w:rsid w:val="00521FAE"/>
    <w:rsid w:val="00560DF6"/>
    <w:rsid w:val="005726D5"/>
    <w:rsid w:val="005833C4"/>
    <w:rsid w:val="005A475D"/>
    <w:rsid w:val="005C7941"/>
    <w:rsid w:val="005C79CE"/>
    <w:rsid w:val="005F32F2"/>
    <w:rsid w:val="0061508D"/>
    <w:rsid w:val="006376F7"/>
    <w:rsid w:val="00645805"/>
    <w:rsid w:val="00647C75"/>
    <w:rsid w:val="006554FD"/>
    <w:rsid w:val="006741C2"/>
    <w:rsid w:val="00676D9C"/>
    <w:rsid w:val="00693AB4"/>
    <w:rsid w:val="006A7D5F"/>
    <w:rsid w:val="006B6FFE"/>
    <w:rsid w:val="006C31DE"/>
    <w:rsid w:val="006C453E"/>
    <w:rsid w:val="006C7268"/>
    <w:rsid w:val="006D1144"/>
    <w:rsid w:val="006D633E"/>
    <w:rsid w:val="006E65AF"/>
    <w:rsid w:val="007030CF"/>
    <w:rsid w:val="007120FA"/>
    <w:rsid w:val="00717C01"/>
    <w:rsid w:val="00735B44"/>
    <w:rsid w:val="0079538C"/>
    <w:rsid w:val="007B36A2"/>
    <w:rsid w:val="007B7EFB"/>
    <w:rsid w:val="007C6594"/>
    <w:rsid w:val="007D5CD7"/>
    <w:rsid w:val="008016F1"/>
    <w:rsid w:val="008022D0"/>
    <w:rsid w:val="008116CE"/>
    <w:rsid w:val="0084491C"/>
    <w:rsid w:val="00850BF5"/>
    <w:rsid w:val="00860F82"/>
    <w:rsid w:val="0088229F"/>
    <w:rsid w:val="008955E0"/>
    <w:rsid w:val="008A5041"/>
    <w:rsid w:val="008F71ED"/>
    <w:rsid w:val="00904883"/>
    <w:rsid w:val="00917DD6"/>
    <w:rsid w:val="00922182"/>
    <w:rsid w:val="0094383B"/>
    <w:rsid w:val="0097385D"/>
    <w:rsid w:val="00996B53"/>
    <w:rsid w:val="009C572D"/>
    <w:rsid w:val="00A0149D"/>
    <w:rsid w:val="00A13939"/>
    <w:rsid w:val="00A70800"/>
    <w:rsid w:val="00A70C59"/>
    <w:rsid w:val="00A70DB5"/>
    <w:rsid w:val="00A7516C"/>
    <w:rsid w:val="00A93A9E"/>
    <w:rsid w:val="00AC52AE"/>
    <w:rsid w:val="00AC7CB4"/>
    <w:rsid w:val="00AD30AF"/>
    <w:rsid w:val="00AD3C29"/>
    <w:rsid w:val="00AD4780"/>
    <w:rsid w:val="00AE4270"/>
    <w:rsid w:val="00B078B3"/>
    <w:rsid w:val="00B120F0"/>
    <w:rsid w:val="00B22251"/>
    <w:rsid w:val="00B226CC"/>
    <w:rsid w:val="00B26CDC"/>
    <w:rsid w:val="00B5330B"/>
    <w:rsid w:val="00BA75D7"/>
    <w:rsid w:val="00BC0400"/>
    <w:rsid w:val="00C14A55"/>
    <w:rsid w:val="00C31F96"/>
    <w:rsid w:val="00C548D0"/>
    <w:rsid w:val="00C61460"/>
    <w:rsid w:val="00CC31E7"/>
    <w:rsid w:val="00CD4B2A"/>
    <w:rsid w:val="00CF3A5E"/>
    <w:rsid w:val="00D01D26"/>
    <w:rsid w:val="00D07C52"/>
    <w:rsid w:val="00D254F4"/>
    <w:rsid w:val="00D41409"/>
    <w:rsid w:val="00D451C5"/>
    <w:rsid w:val="00D5151C"/>
    <w:rsid w:val="00D92CED"/>
    <w:rsid w:val="00D96DDE"/>
    <w:rsid w:val="00DA0798"/>
    <w:rsid w:val="00DA5333"/>
    <w:rsid w:val="00DB021B"/>
    <w:rsid w:val="00DD7A32"/>
    <w:rsid w:val="00E707B5"/>
    <w:rsid w:val="00E71975"/>
    <w:rsid w:val="00E73D8F"/>
    <w:rsid w:val="00E86191"/>
    <w:rsid w:val="00E90D13"/>
    <w:rsid w:val="00E97788"/>
    <w:rsid w:val="00EA11C4"/>
    <w:rsid w:val="00EA54B9"/>
    <w:rsid w:val="00EC35D5"/>
    <w:rsid w:val="00EC6BDD"/>
    <w:rsid w:val="00EF244B"/>
    <w:rsid w:val="00F04F9B"/>
    <w:rsid w:val="00F06BFE"/>
    <w:rsid w:val="00F12CEE"/>
    <w:rsid w:val="00F467CF"/>
    <w:rsid w:val="00F75553"/>
    <w:rsid w:val="00FC165B"/>
    <w:rsid w:val="00FE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13DB6"/>
  <w15:docId w15:val="{DD4ECFF2-7127-424A-B886-1D4ECFD1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qFormat/>
    <w:rsid w:val="007B36A2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bCs/>
      <w:color w:val="auto"/>
      <w:sz w:val="20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7C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31B"/>
    <w:rPr>
      <w:rFonts w:ascii="Tahoma" w:eastAsia="Calibri" w:hAnsi="Tahoma" w:cs="Tahoma"/>
      <w:color w:val="000000"/>
      <w:sz w:val="16"/>
      <w:szCs w:val="16"/>
    </w:rPr>
  </w:style>
  <w:style w:type="paragraph" w:customStyle="1" w:styleId="Default">
    <w:name w:val="Default"/>
    <w:rsid w:val="00505651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056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paragraph" w:styleId="NoSpacing">
    <w:name w:val="No Spacing"/>
    <w:uiPriority w:val="1"/>
    <w:qFormat/>
    <w:rsid w:val="001E4CB6"/>
    <w:pPr>
      <w:spacing w:after="0" w:line="240" w:lineRule="auto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60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F8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60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F82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rsid w:val="007B36A2"/>
    <w:rPr>
      <w:rFonts w:ascii="Arial" w:eastAsia="Times New Roman" w:hAnsi="Arial" w:cs="Times New Roman"/>
      <w:b/>
      <w:bCs/>
      <w:sz w:val="20"/>
      <w:szCs w:val="24"/>
      <w:lang w:eastAsia="en-US"/>
    </w:rPr>
  </w:style>
  <w:style w:type="character" w:styleId="Hyperlink">
    <w:name w:val="Hyperlink"/>
    <w:rsid w:val="007B36A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D07C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eGrid0">
    <w:name w:val="Table Grid"/>
    <w:basedOn w:val="TableNormal"/>
    <w:uiPriority w:val="39"/>
    <w:rsid w:val="0061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45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F71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olvenorthwest.org.uk/work-with-u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itment@involvenorthwest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[Tranmere Alliance Logo)</vt:lpstr>
    </vt:vector>
  </TitlesOfParts>
  <Company>Hewlett-Packard Company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[Tranmere Alliance Logo)</dc:title>
  <dc:creator>CarolAnne</dc:creator>
  <cp:lastModifiedBy>Kellie Fellowes</cp:lastModifiedBy>
  <cp:revision>3</cp:revision>
  <cp:lastPrinted>2026-05-28T10:18:00Z</cp:lastPrinted>
  <dcterms:created xsi:type="dcterms:W3CDTF">2026-05-28T10:19:00Z</dcterms:created>
  <dcterms:modified xsi:type="dcterms:W3CDTF">2026-05-28T10:25:00Z</dcterms:modified>
</cp:coreProperties>
</file>