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14BA" w14:textId="0433EC87" w:rsidR="00847A70" w:rsidRDefault="00847A70">
      <w:pPr>
        <w:rPr>
          <w:b/>
          <w:bCs/>
        </w:rPr>
      </w:pPr>
      <w:r>
        <w:rPr>
          <w:b/>
          <w:bCs/>
        </w:rPr>
        <w:t>ESCAPE FAMILY SUPPORT LTD</w:t>
      </w:r>
      <w:r w:rsidR="003D2297">
        <w:rPr>
          <w:b/>
          <w:bCs/>
        </w:rPr>
        <w:t xml:space="preserve">                                                                               DRAFT v</w:t>
      </w:r>
      <w:r w:rsidR="004C51DA">
        <w:rPr>
          <w:b/>
          <w:bCs/>
        </w:rPr>
        <w:t>3</w:t>
      </w:r>
    </w:p>
    <w:p w14:paraId="5FFE2E05" w14:textId="77777777" w:rsidR="007E2C26" w:rsidRDefault="00277771">
      <w:pPr>
        <w:rPr>
          <w:b/>
          <w:bCs/>
          <w:u w:val="single"/>
        </w:rPr>
      </w:pPr>
      <w:r>
        <w:rPr>
          <w:b/>
          <w:bCs/>
          <w:u w:val="single"/>
        </w:rPr>
        <w:t>JOB DESCRIPTION</w:t>
      </w:r>
    </w:p>
    <w:p w14:paraId="4037A28A" w14:textId="1D651590" w:rsidR="00BE75FA" w:rsidRDefault="007E2C26">
      <w:pPr>
        <w:rPr>
          <w:b/>
          <w:bCs/>
        </w:rPr>
      </w:pPr>
      <w:r>
        <w:rPr>
          <w:b/>
          <w:bCs/>
        </w:rPr>
        <w:t xml:space="preserve">POST: </w:t>
      </w:r>
      <w:r w:rsidR="00BE75FA">
        <w:rPr>
          <w:b/>
          <w:bCs/>
        </w:rPr>
        <w:t xml:space="preserve">           </w:t>
      </w:r>
      <w:r w:rsidR="007F4AB2">
        <w:rPr>
          <w:b/>
          <w:bCs/>
        </w:rPr>
        <w:t xml:space="preserve">    </w:t>
      </w:r>
      <w:r w:rsidR="00BE75FA">
        <w:rPr>
          <w:b/>
          <w:bCs/>
        </w:rPr>
        <w:t xml:space="preserve"> C</w:t>
      </w:r>
      <w:r w:rsidR="0011741F">
        <w:rPr>
          <w:b/>
          <w:bCs/>
        </w:rPr>
        <w:t>hief Executive</w:t>
      </w:r>
    </w:p>
    <w:p w14:paraId="4AEA391B" w14:textId="0FE2F285" w:rsidR="0011741F" w:rsidRDefault="0011741F">
      <w:pPr>
        <w:rPr>
          <w:b/>
          <w:bCs/>
        </w:rPr>
      </w:pPr>
      <w:r>
        <w:rPr>
          <w:b/>
          <w:bCs/>
        </w:rPr>
        <w:t xml:space="preserve">TENURE:       </w:t>
      </w:r>
      <w:r w:rsidR="007F4AB2">
        <w:rPr>
          <w:b/>
          <w:bCs/>
        </w:rPr>
        <w:t xml:space="preserve">    </w:t>
      </w:r>
      <w:r>
        <w:rPr>
          <w:b/>
          <w:bCs/>
        </w:rPr>
        <w:t xml:space="preserve"> Permanent</w:t>
      </w:r>
    </w:p>
    <w:p w14:paraId="43D40314" w14:textId="70589348" w:rsidR="00F655C4" w:rsidRDefault="00F655C4">
      <w:pPr>
        <w:rPr>
          <w:b/>
          <w:bCs/>
        </w:rPr>
      </w:pPr>
      <w:r>
        <w:rPr>
          <w:b/>
          <w:bCs/>
        </w:rPr>
        <w:t xml:space="preserve">HOURS:          </w:t>
      </w:r>
      <w:r w:rsidR="007F4AB2">
        <w:rPr>
          <w:b/>
          <w:bCs/>
        </w:rPr>
        <w:t xml:space="preserve">    </w:t>
      </w:r>
      <w:r>
        <w:rPr>
          <w:b/>
          <w:bCs/>
        </w:rPr>
        <w:t>Full-time or Part-time (minimum 0.6 FTE)</w:t>
      </w:r>
    </w:p>
    <w:p w14:paraId="131A13D4" w14:textId="6F721EC9" w:rsidR="0045667F" w:rsidRDefault="0045667F">
      <w:pPr>
        <w:rPr>
          <w:b/>
          <w:bCs/>
        </w:rPr>
      </w:pPr>
      <w:r>
        <w:rPr>
          <w:b/>
          <w:bCs/>
        </w:rPr>
        <w:t xml:space="preserve">SALARY:         </w:t>
      </w:r>
      <w:r w:rsidR="007F4AB2">
        <w:rPr>
          <w:b/>
          <w:bCs/>
        </w:rPr>
        <w:t xml:space="preserve">     </w:t>
      </w:r>
      <w:r>
        <w:rPr>
          <w:b/>
          <w:bCs/>
        </w:rPr>
        <w:t>In the range £48,000 - £55,000</w:t>
      </w:r>
      <w:r w:rsidR="0078493C">
        <w:rPr>
          <w:b/>
          <w:bCs/>
        </w:rPr>
        <w:t xml:space="preserve"> </w:t>
      </w:r>
      <w:r w:rsidR="008A2C16">
        <w:rPr>
          <w:b/>
          <w:bCs/>
        </w:rPr>
        <w:t>p.a.</w:t>
      </w:r>
      <w:r w:rsidR="00E33AB9">
        <w:rPr>
          <w:b/>
          <w:bCs/>
        </w:rPr>
        <w:t xml:space="preserve"> depending on experience. Pro rata for </w:t>
      </w:r>
      <w:r w:rsidR="008A2C16">
        <w:rPr>
          <w:b/>
          <w:bCs/>
        </w:rPr>
        <w:t>Part-</w:t>
      </w:r>
      <w:r w:rsidR="0078493C">
        <w:rPr>
          <w:b/>
          <w:bCs/>
        </w:rPr>
        <w:t>time</w:t>
      </w:r>
    </w:p>
    <w:p w14:paraId="5044EB2C" w14:textId="000ECC50" w:rsidR="00EC6CE9" w:rsidRDefault="00EC6CE9">
      <w:pPr>
        <w:rPr>
          <w:b/>
          <w:bCs/>
        </w:rPr>
      </w:pPr>
      <w:r>
        <w:rPr>
          <w:b/>
          <w:bCs/>
        </w:rPr>
        <w:t xml:space="preserve">BASE:                  Susan </w:t>
      </w:r>
      <w:r w:rsidR="006703E3">
        <w:rPr>
          <w:b/>
          <w:bCs/>
        </w:rPr>
        <w:t>Kennedy Centre, Ashington</w:t>
      </w:r>
    </w:p>
    <w:p w14:paraId="413C67D6" w14:textId="295A4C5F" w:rsidR="008A2C16" w:rsidRDefault="00AA2E8D">
      <w:pPr>
        <w:rPr>
          <w:b/>
          <w:bCs/>
        </w:rPr>
      </w:pPr>
      <w:r>
        <w:rPr>
          <w:b/>
          <w:bCs/>
        </w:rPr>
        <w:t xml:space="preserve">RESPONSIBLE TO: </w:t>
      </w:r>
      <w:r w:rsidR="0078493C">
        <w:rPr>
          <w:b/>
          <w:bCs/>
        </w:rPr>
        <w:t xml:space="preserve"> The Board of Trustees</w:t>
      </w:r>
    </w:p>
    <w:p w14:paraId="4A7FAEAF" w14:textId="6437A795" w:rsidR="0078493C" w:rsidRDefault="0078493C">
      <w:pPr>
        <w:rPr>
          <w:b/>
          <w:bCs/>
        </w:rPr>
      </w:pPr>
      <w:r>
        <w:rPr>
          <w:b/>
          <w:bCs/>
        </w:rPr>
        <w:t xml:space="preserve">REPORTS TO:  </w:t>
      </w:r>
      <w:r w:rsidR="005F2956">
        <w:rPr>
          <w:b/>
          <w:bCs/>
        </w:rPr>
        <w:t xml:space="preserve">  </w:t>
      </w:r>
      <w:r>
        <w:rPr>
          <w:b/>
          <w:bCs/>
        </w:rPr>
        <w:t>Chair of the Board</w:t>
      </w:r>
    </w:p>
    <w:p w14:paraId="6E912D56" w14:textId="77777777" w:rsidR="00871B7D" w:rsidRDefault="00871B7D">
      <w:pPr>
        <w:rPr>
          <w:b/>
          <w:bCs/>
        </w:rPr>
      </w:pPr>
    </w:p>
    <w:p w14:paraId="5A41768D" w14:textId="1DE39501" w:rsidR="00BC4FDA" w:rsidRDefault="00BC4FDA">
      <w:pPr>
        <w:rPr>
          <w:b/>
          <w:bCs/>
          <w:u w:val="single"/>
        </w:rPr>
      </w:pPr>
      <w:r>
        <w:rPr>
          <w:b/>
          <w:bCs/>
          <w:u w:val="single"/>
        </w:rPr>
        <w:t>JOB PURPOSE</w:t>
      </w:r>
    </w:p>
    <w:p w14:paraId="155A5713" w14:textId="6FD03D13" w:rsidR="00E0009A" w:rsidRDefault="00E0009A">
      <w:r>
        <w:t>To provide inspirational leadership</w:t>
      </w:r>
      <w:r w:rsidR="00486C6D">
        <w:t>, vision</w:t>
      </w:r>
      <w:r w:rsidR="00921BE0">
        <w:t xml:space="preserve"> </w:t>
      </w:r>
      <w:r w:rsidR="001E0CBB">
        <w:t xml:space="preserve">and </w:t>
      </w:r>
      <w:r w:rsidR="00486C6D">
        <w:t>organisational oversight</w:t>
      </w:r>
      <w:r w:rsidR="001E0CBB">
        <w:t xml:space="preserve"> </w:t>
      </w:r>
      <w:r w:rsidR="00921BE0">
        <w:t>to ensure the Charity continues</w:t>
      </w:r>
      <w:r w:rsidR="002559D5">
        <w:t xml:space="preserve"> to </w:t>
      </w:r>
      <w:r w:rsidR="001E0CBB">
        <w:t xml:space="preserve">provide </w:t>
      </w:r>
      <w:r w:rsidR="001455A8">
        <w:t xml:space="preserve">an </w:t>
      </w:r>
      <w:r w:rsidR="001E0CBB">
        <w:t xml:space="preserve">excellent </w:t>
      </w:r>
      <w:r w:rsidR="00F31F69">
        <w:t xml:space="preserve">range of </w:t>
      </w:r>
      <w:r w:rsidR="006909B1">
        <w:t xml:space="preserve">trauma-informed </w:t>
      </w:r>
      <w:r w:rsidR="001E0CBB">
        <w:t xml:space="preserve">services </w:t>
      </w:r>
      <w:r w:rsidR="00B528C3">
        <w:t xml:space="preserve">tailored </w:t>
      </w:r>
      <w:r w:rsidR="001E0CBB">
        <w:t xml:space="preserve">to </w:t>
      </w:r>
      <w:r w:rsidR="00D0674B">
        <w:t>meet the needs of</w:t>
      </w:r>
      <w:r w:rsidR="001E0CBB">
        <w:t xml:space="preserve"> </w:t>
      </w:r>
      <w:r w:rsidR="005D4E59">
        <w:t xml:space="preserve">the people of </w:t>
      </w:r>
      <w:r w:rsidR="001E0CBB">
        <w:t>Northumberland</w:t>
      </w:r>
      <w:r w:rsidR="005D4E59">
        <w:t xml:space="preserve"> affected </w:t>
      </w:r>
      <w:r w:rsidR="00BD06D3">
        <w:t>directly</w:t>
      </w:r>
      <w:r w:rsidR="00076CEF">
        <w:t>,</w:t>
      </w:r>
      <w:r w:rsidR="00BD06D3">
        <w:t xml:space="preserve"> or indirectly</w:t>
      </w:r>
      <w:r w:rsidR="00076CEF">
        <w:t>,</w:t>
      </w:r>
      <w:r w:rsidR="00BD06D3">
        <w:t xml:space="preserve"> by the effects of substance </w:t>
      </w:r>
      <w:r w:rsidR="001351AC">
        <w:t>mis</w:t>
      </w:r>
      <w:r w:rsidR="00BD06D3">
        <w:t>use.</w:t>
      </w:r>
    </w:p>
    <w:p w14:paraId="7CD9F664" w14:textId="77777777" w:rsidR="00EC5DF3" w:rsidRDefault="00EC5DF3"/>
    <w:p w14:paraId="6C79C7AA" w14:textId="2606F475" w:rsidR="003147D4" w:rsidRDefault="00EC5DF3">
      <w:pPr>
        <w:rPr>
          <w:b/>
          <w:bCs/>
          <w:u w:val="single"/>
        </w:rPr>
      </w:pPr>
      <w:r>
        <w:rPr>
          <w:b/>
          <w:bCs/>
          <w:u w:val="single"/>
        </w:rPr>
        <w:t>KEY RESPONSIBILITES</w:t>
      </w:r>
    </w:p>
    <w:p w14:paraId="1CB52772" w14:textId="71417AEB" w:rsidR="003147D4" w:rsidRPr="00B5791A" w:rsidRDefault="00B5791A">
      <w:pPr>
        <w:rPr>
          <w:b/>
          <w:bCs/>
          <w:u w:val="single"/>
        </w:rPr>
      </w:pPr>
      <w:r>
        <w:rPr>
          <w:b/>
          <w:bCs/>
          <w:u w:val="single"/>
        </w:rPr>
        <w:t>STRA</w:t>
      </w:r>
      <w:r w:rsidR="00E6179B">
        <w:rPr>
          <w:b/>
          <w:bCs/>
          <w:u w:val="single"/>
        </w:rPr>
        <w:t>TEGIC LEA</w:t>
      </w:r>
      <w:r w:rsidR="005B56D2">
        <w:rPr>
          <w:b/>
          <w:bCs/>
          <w:u w:val="single"/>
        </w:rPr>
        <w:t>DERSHIP</w:t>
      </w:r>
      <w:r w:rsidR="003147D4">
        <w:rPr>
          <w:b/>
          <w:bCs/>
          <w:u w:val="single"/>
        </w:rPr>
        <w:t xml:space="preserve"> and DIRECTION</w:t>
      </w:r>
    </w:p>
    <w:p w14:paraId="53C76D23" w14:textId="3C58EAB6" w:rsidR="00D27EF3" w:rsidRPr="00D27EF3" w:rsidRDefault="00D27EF3">
      <w:r>
        <w:t>Working with the Chair and Trustees:</w:t>
      </w:r>
    </w:p>
    <w:p w14:paraId="591E3FCC" w14:textId="318F265A" w:rsidR="006D2721" w:rsidRDefault="00D27EF3" w:rsidP="0016788E">
      <w:pPr>
        <w:pStyle w:val="ListParagraph"/>
        <w:numPr>
          <w:ilvl w:val="0"/>
          <w:numId w:val="1"/>
        </w:numPr>
      </w:pPr>
      <w:r>
        <w:t>B</w:t>
      </w:r>
      <w:r w:rsidR="00AC204E">
        <w:t xml:space="preserve">ring forward </w:t>
      </w:r>
      <w:r w:rsidR="00EA3BA0">
        <w:t xml:space="preserve">timely </w:t>
      </w:r>
      <w:r w:rsidR="00AC204E">
        <w:t>proposal</w:t>
      </w:r>
      <w:r w:rsidR="00350E53">
        <w:t>s for</w:t>
      </w:r>
      <w:r w:rsidR="005B5021">
        <w:t xml:space="preserve"> policy</w:t>
      </w:r>
      <w:r w:rsidR="00782ECA">
        <w:t>,</w:t>
      </w:r>
      <w:r w:rsidR="005B5021">
        <w:t xml:space="preserve"> </w:t>
      </w:r>
      <w:r w:rsidR="00806D54">
        <w:t xml:space="preserve">strategic </w:t>
      </w:r>
      <w:r w:rsidR="00782ECA">
        <w:t xml:space="preserve">and annual </w:t>
      </w:r>
      <w:r w:rsidR="00806D54">
        <w:t>plan</w:t>
      </w:r>
      <w:r w:rsidR="00DC04FC">
        <w:t>s</w:t>
      </w:r>
      <w:r w:rsidR="00806D54">
        <w:t xml:space="preserve"> </w:t>
      </w:r>
      <w:r w:rsidR="003F5BAF">
        <w:t>ensuring alignment</w:t>
      </w:r>
      <w:r w:rsidR="00035803">
        <w:t xml:space="preserve"> with the charity’s </w:t>
      </w:r>
      <w:r w:rsidR="00F74977">
        <w:t>M</w:t>
      </w:r>
      <w:r w:rsidR="00035803">
        <w:t xml:space="preserve">ission, </w:t>
      </w:r>
      <w:r w:rsidR="00C62061">
        <w:t>Vision</w:t>
      </w:r>
      <w:r w:rsidR="006217E7">
        <w:t xml:space="preserve">, </w:t>
      </w:r>
      <w:r w:rsidR="00F74977">
        <w:t>V</w:t>
      </w:r>
      <w:r w:rsidR="00035803">
        <w:t xml:space="preserve">alues and charitable objects and </w:t>
      </w:r>
      <w:r w:rsidR="00806D54">
        <w:t>which</w:t>
      </w:r>
      <w:r w:rsidR="003B3F98">
        <w:t xml:space="preserve"> will ensure the long-term viability</w:t>
      </w:r>
      <w:r w:rsidR="00797382">
        <w:t>,</w:t>
      </w:r>
      <w:r w:rsidR="003B3F98">
        <w:t xml:space="preserve"> sustainability</w:t>
      </w:r>
      <w:r w:rsidR="00C429F2">
        <w:t xml:space="preserve"> </w:t>
      </w:r>
      <w:r w:rsidR="00797382">
        <w:t>and impact</w:t>
      </w:r>
      <w:r w:rsidR="00C513E5">
        <w:t xml:space="preserve"> </w:t>
      </w:r>
      <w:r w:rsidR="00C429F2">
        <w:t xml:space="preserve">of </w:t>
      </w:r>
      <w:r w:rsidR="00D204D7">
        <w:t xml:space="preserve">the Charity. </w:t>
      </w:r>
    </w:p>
    <w:p w14:paraId="40E72C02" w14:textId="6B8BE92F" w:rsidR="00D204D7" w:rsidRDefault="003B18CE" w:rsidP="0016788E">
      <w:pPr>
        <w:pStyle w:val="ListParagraph"/>
        <w:numPr>
          <w:ilvl w:val="0"/>
          <w:numId w:val="1"/>
        </w:numPr>
      </w:pPr>
      <w:r>
        <w:t>Ensure that the V</w:t>
      </w:r>
      <w:r w:rsidR="00FD3F27">
        <w:t>ision, Mission</w:t>
      </w:r>
      <w:r w:rsidR="00B91F13">
        <w:t xml:space="preserve">, </w:t>
      </w:r>
      <w:r>
        <w:t>Values</w:t>
      </w:r>
      <w:r w:rsidR="00FD3F27">
        <w:t xml:space="preserve"> </w:t>
      </w:r>
      <w:r w:rsidR="00B91F13">
        <w:t xml:space="preserve">and charitable objects </w:t>
      </w:r>
      <w:r w:rsidR="00FD3F27">
        <w:t>are regularly reviewed</w:t>
      </w:r>
      <w:r w:rsidR="00D738E1">
        <w:t>, involving partner organisations, beneficiaries, staff and volunteers, as appro</w:t>
      </w:r>
      <w:r w:rsidR="003D6333">
        <w:t>priate.</w:t>
      </w:r>
    </w:p>
    <w:p w14:paraId="1F3E6389" w14:textId="380D72A5" w:rsidR="00705DE9" w:rsidRDefault="0014263E" w:rsidP="00C513E5">
      <w:pPr>
        <w:pStyle w:val="ListParagraph"/>
        <w:numPr>
          <w:ilvl w:val="0"/>
          <w:numId w:val="1"/>
        </w:numPr>
      </w:pPr>
      <w:r>
        <w:t>Identify</w:t>
      </w:r>
      <w:r w:rsidR="00DB5F59">
        <w:t xml:space="preserve"> opportunities for </w:t>
      </w:r>
      <w:r w:rsidR="00950745">
        <w:t>innovation</w:t>
      </w:r>
      <w:r w:rsidR="00667D2B">
        <w:t xml:space="preserve">, partnership working and service development </w:t>
      </w:r>
      <w:r w:rsidR="000F1902">
        <w:t>that will enable</w:t>
      </w:r>
      <w:r w:rsidR="00D243FF">
        <w:t xml:space="preserve"> </w:t>
      </w:r>
      <w:r w:rsidR="00DB5F59">
        <w:t xml:space="preserve">the Charity to </w:t>
      </w:r>
      <w:r w:rsidR="00C246EC">
        <w:t>develop</w:t>
      </w:r>
      <w:r w:rsidR="007457BF">
        <w:t>, adapt or change</w:t>
      </w:r>
      <w:r w:rsidR="00C246EC">
        <w:t xml:space="preserve"> its service offer</w:t>
      </w:r>
      <w:r w:rsidR="007457BF">
        <w:t xml:space="preserve"> to address</w:t>
      </w:r>
      <w:r w:rsidR="00FB32A0">
        <w:t xml:space="preserve"> the </w:t>
      </w:r>
      <w:r w:rsidR="005C1FF2">
        <w:t xml:space="preserve">changing </w:t>
      </w:r>
      <w:r w:rsidR="00FB32A0">
        <w:t>needs of the Northumberland population</w:t>
      </w:r>
      <w:r w:rsidR="004526D7">
        <w:t>.</w:t>
      </w:r>
    </w:p>
    <w:p w14:paraId="133DFB0E" w14:textId="1A48AB71" w:rsidR="008E03B3" w:rsidRDefault="00BD6675" w:rsidP="0016788E">
      <w:pPr>
        <w:pStyle w:val="ListParagraph"/>
        <w:numPr>
          <w:ilvl w:val="0"/>
          <w:numId w:val="1"/>
        </w:numPr>
      </w:pPr>
      <w:r>
        <w:t xml:space="preserve">Enable a process for </w:t>
      </w:r>
      <w:r w:rsidR="00456A9A">
        <w:t xml:space="preserve">the </w:t>
      </w:r>
      <w:r>
        <w:t xml:space="preserve">board </w:t>
      </w:r>
      <w:r w:rsidR="00456A9A">
        <w:t xml:space="preserve">to </w:t>
      </w:r>
      <w:r>
        <w:t>develop</w:t>
      </w:r>
      <w:r w:rsidR="00456A9A">
        <w:t xml:space="preserve"> its skills</w:t>
      </w:r>
      <w:r w:rsidR="004D02BF">
        <w:t xml:space="preserve"> and potential.</w:t>
      </w:r>
    </w:p>
    <w:p w14:paraId="789BD72F" w14:textId="74B6C21F" w:rsidR="007C4E99" w:rsidRDefault="00E6179B" w:rsidP="007C4E99">
      <w:pPr>
        <w:rPr>
          <w:b/>
          <w:bCs/>
          <w:u w:val="single"/>
        </w:rPr>
      </w:pPr>
      <w:r>
        <w:rPr>
          <w:b/>
          <w:bCs/>
          <w:u w:val="single"/>
        </w:rPr>
        <w:t>FINANCIAL LEADERSHIP AND SUSTAINABILITY</w:t>
      </w:r>
    </w:p>
    <w:p w14:paraId="3202743B" w14:textId="265CE6BE" w:rsidR="005F5113" w:rsidRDefault="006A1EF4" w:rsidP="006A1EF4">
      <w:pPr>
        <w:pStyle w:val="ListParagraph"/>
        <w:numPr>
          <w:ilvl w:val="0"/>
          <w:numId w:val="13"/>
        </w:numPr>
      </w:pPr>
      <w:r>
        <w:t>Provide strategic oversight of financial management, planning, forecasting and reserves.</w:t>
      </w:r>
    </w:p>
    <w:p w14:paraId="2979FD6E" w14:textId="6EAAF92C" w:rsidR="003C7C52" w:rsidRDefault="003C7C52" w:rsidP="006A1EF4">
      <w:pPr>
        <w:pStyle w:val="ListParagraph"/>
        <w:numPr>
          <w:ilvl w:val="0"/>
          <w:numId w:val="13"/>
        </w:numPr>
      </w:pPr>
      <w:r>
        <w:t>Lead income generation and sustainability strategies, including commissioning negotiations</w:t>
      </w:r>
      <w:r w:rsidR="00AA159D">
        <w:t xml:space="preserve">, </w:t>
      </w:r>
      <w:r w:rsidR="007653A3">
        <w:t xml:space="preserve">tendering, </w:t>
      </w:r>
      <w:r w:rsidR="00AA159D">
        <w:t>fundraising</w:t>
      </w:r>
      <w:r w:rsidR="007653A3">
        <w:t xml:space="preserve"> and diversification.</w:t>
      </w:r>
    </w:p>
    <w:p w14:paraId="4596224A" w14:textId="44AAACBC" w:rsidR="00B7382A" w:rsidRPr="005F5113" w:rsidRDefault="00B7382A" w:rsidP="006A1EF4">
      <w:pPr>
        <w:pStyle w:val="ListParagraph"/>
        <w:numPr>
          <w:ilvl w:val="0"/>
          <w:numId w:val="13"/>
        </w:numPr>
      </w:pPr>
      <w:r>
        <w:t>Ensure financial stability</w:t>
      </w:r>
      <w:r w:rsidR="00FB66A1">
        <w:t xml:space="preserve"> in line with the charity’s </w:t>
      </w:r>
      <w:r w:rsidR="003874D1">
        <w:t xml:space="preserve">financial plans, </w:t>
      </w:r>
      <w:r w:rsidR="00236FCF">
        <w:t>R</w:t>
      </w:r>
      <w:r w:rsidR="00FB66A1">
        <w:t>eserves policy and risk appetit</w:t>
      </w:r>
      <w:r w:rsidR="00C66D17">
        <w:t>e.</w:t>
      </w:r>
    </w:p>
    <w:p w14:paraId="11C553D3" w14:textId="404A01F2" w:rsidR="008F2DE4" w:rsidRPr="00213DC7" w:rsidRDefault="002B5B99" w:rsidP="00213DC7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Ensure the board is provided with </w:t>
      </w:r>
      <w:r w:rsidR="00060546">
        <w:t xml:space="preserve">timely, </w:t>
      </w:r>
      <w:r>
        <w:t>accurate and up-to-date</w:t>
      </w:r>
      <w:r w:rsidR="00C11705">
        <w:t xml:space="preserve"> financial information to enable it to </w:t>
      </w:r>
      <w:r w:rsidR="003C650D">
        <w:t>budget</w:t>
      </w:r>
      <w:r w:rsidR="006E1278">
        <w:t xml:space="preserve"> with confiden</w:t>
      </w:r>
      <w:r w:rsidR="003C650D">
        <w:t>ce</w:t>
      </w:r>
      <w:r w:rsidR="00A96D1E">
        <w:t>,</w:t>
      </w:r>
      <w:r w:rsidR="00966728">
        <w:t xml:space="preserve"> monitor in-year performance</w:t>
      </w:r>
      <w:r w:rsidR="00A96D1E">
        <w:t xml:space="preserve"> and manage risks</w:t>
      </w:r>
      <w:r w:rsidR="00060546">
        <w:t>.</w:t>
      </w:r>
    </w:p>
    <w:p w14:paraId="6BF216D2" w14:textId="35D9A65F" w:rsidR="00344643" w:rsidRPr="00344643" w:rsidRDefault="00627C45" w:rsidP="00344643">
      <w:pPr>
        <w:pStyle w:val="ListParagraph"/>
        <w:numPr>
          <w:ilvl w:val="0"/>
          <w:numId w:val="4"/>
        </w:numPr>
        <w:rPr>
          <w:b/>
          <w:bCs/>
        </w:rPr>
      </w:pPr>
      <w:r>
        <w:t>Ensure</w:t>
      </w:r>
      <w:r w:rsidR="003925B3">
        <w:t xml:space="preserve"> </w:t>
      </w:r>
      <w:r w:rsidR="00057E3B">
        <w:t xml:space="preserve">that </w:t>
      </w:r>
      <w:r w:rsidR="003925B3">
        <w:t>funds are used judiciously for the</w:t>
      </w:r>
      <w:r w:rsidR="00C106F8">
        <w:t>ir st</w:t>
      </w:r>
      <w:r w:rsidR="00F93A7F">
        <w:t>ated</w:t>
      </w:r>
      <w:r w:rsidR="003925B3">
        <w:t xml:space="preserve"> purposes</w:t>
      </w:r>
      <w:r w:rsidR="00057E3B">
        <w:t xml:space="preserve"> and that regular audits are undertake</w:t>
      </w:r>
      <w:r w:rsidR="00344643">
        <w:t>n.</w:t>
      </w:r>
    </w:p>
    <w:p w14:paraId="211FE115" w14:textId="5AD1FCB1" w:rsidR="0041344C" w:rsidRPr="00344643" w:rsidRDefault="00344643" w:rsidP="0034464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PEOPLE LEADERSHIP and CULTURE</w:t>
      </w:r>
    </w:p>
    <w:p w14:paraId="278BE377" w14:textId="7D25C1C9" w:rsidR="0025235A" w:rsidRPr="00753419" w:rsidRDefault="006E38F7" w:rsidP="00753419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753419">
        <w:t>Provide</w:t>
      </w:r>
      <w:r>
        <w:t xml:space="preserve"> visible leadership </w:t>
      </w:r>
      <w:r w:rsidR="000552FF">
        <w:t xml:space="preserve">to </w:t>
      </w:r>
      <w:r w:rsidR="00ED20CB">
        <w:t>i</w:t>
      </w:r>
      <w:r w:rsidR="00900246">
        <w:t xml:space="preserve">nspire, </w:t>
      </w:r>
      <w:r w:rsidR="002A1588">
        <w:t xml:space="preserve">support and develop </w:t>
      </w:r>
      <w:r w:rsidR="00CE55E9">
        <w:t xml:space="preserve">managers and </w:t>
      </w:r>
      <w:r w:rsidR="002A1588">
        <w:t>staff</w:t>
      </w:r>
      <w:r w:rsidR="006F4EED">
        <w:t xml:space="preserve"> to </w:t>
      </w:r>
      <w:r w:rsidR="000D1DB5">
        <w:t xml:space="preserve">enable them to contribute fully to </w:t>
      </w:r>
      <w:r w:rsidR="002D19F8">
        <w:t xml:space="preserve">the </w:t>
      </w:r>
      <w:r w:rsidR="000D1DB5">
        <w:t>organisation</w:t>
      </w:r>
      <w:r w:rsidR="009310EF">
        <w:t xml:space="preserve">’s </w:t>
      </w:r>
      <w:r w:rsidR="000D1DB5">
        <w:t>success</w:t>
      </w:r>
      <w:r w:rsidR="006E4F30">
        <w:t xml:space="preserve"> and deliver</w:t>
      </w:r>
      <w:r w:rsidR="009310EF">
        <w:t>y</w:t>
      </w:r>
      <w:r w:rsidR="006E4F30">
        <w:t xml:space="preserve"> o</w:t>
      </w:r>
      <w:r w:rsidR="009310EF">
        <w:t>f</w:t>
      </w:r>
      <w:r w:rsidR="006E4F30">
        <w:t xml:space="preserve"> </w:t>
      </w:r>
      <w:r w:rsidR="00343678">
        <w:t>its</w:t>
      </w:r>
      <w:r w:rsidR="000B19C0">
        <w:t xml:space="preserve"> </w:t>
      </w:r>
      <w:r w:rsidR="00556A6C">
        <w:t xml:space="preserve">Strategic and </w:t>
      </w:r>
      <w:r w:rsidR="00C92DD2">
        <w:t>Annual</w:t>
      </w:r>
      <w:r w:rsidR="000B19C0">
        <w:t xml:space="preserve"> Plans.</w:t>
      </w:r>
      <w:r w:rsidR="00485406">
        <w:t xml:space="preserve"> </w:t>
      </w:r>
    </w:p>
    <w:p w14:paraId="1A08231D" w14:textId="0C06A632" w:rsidR="00343678" w:rsidRDefault="00515E2A" w:rsidP="0025235A">
      <w:pPr>
        <w:pStyle w:val="ListParagraph"/>
        <w:numPr>
          <w:ilvl w:val="0"/>
          <w:numId w:val="5"/>
        </w:numPr>
      </w:pPr>
      <w:r>
        <w:t>Engage all staff</w:t>
      </w:r>
      <w:r w:rsidR="00D506F9">
        <w:t xml:space="preserve"> in the </w:t>
      </w:r>
      <w:r w:rsidR="00C658CC">
        <w:t>process</w:t>
      </w:r>
      <w:r w:rsidR="003E4444">
        <w:t>es</w:t>
      </w:r>
      <w:r w:rsidR="00C658CC">
        <w:t xml:space="preserve"> and practice</w:t>
      </w:r>
      <w:r w:rsidR="003E4444">
        <w:t>s</w:t>
      </w:r>
      <w:r w:rsidR="00874616">
        <w:t xml:space="preserve"> underpinning the Investors in People standards</w:t>
      </w:r>
      <w:r w:rsidR="00DA785C">
        <w:t xml:space="preserve"> and the continued accreditation at Platinum level</w:t>
      </w:r>
      <w:r w:rsidR="00A03D08">
        <w:t>.</w:t>
      </w:r>
    </w:p>
    <w:p w14:paraId="4BACCEEE" w14:textId="7CD9F47F" w:rsidR="00474CDC" w:rsidRDefault="00195233" w:rsidP="0025235A">
      <w:pPr>
        <w:pStyle w:val="ListParagraph"/>
        <w:numPr>
          <w:ilvl w:val="0"/>
          <w:numId w:val="5"/>
        </w:numPr>
      </w:pPr>
      <w:r>
        <w:t>Ensure recruitment, HR policies, performance m</w:t>
      </w:r>
      <w:r w:rsidR="00ED7A1A">
        <w:t>a</w:t>
      </w:r>
      <w:r>
        <w:t>nagement</w:t>
      </w:r>
      <w:r w:rsidR="00ED7A1A">
        <w:t xml:space="preserve"> and professional development</w:t>
      </w:r>
      <w:r w:rsidR="00CF33B6">
        <w:t xml:space="preserve"> reflect best practice and ESCAPE </w:t>
      </w:r>
      <w:r w:rsidR="00E7797F">
        <w:t>v</w:t>
      </w:r>
      <w:r w:rsidR="00CF33B6">
        <w:t>alues.</w:t>
      </w:r>
    </w:p>
    <w:p w14:paraId="76A81704" w14:textId="48D94ABA" w:rsidR="00D66B50" w:rsidRDefault="00D66B50" w:rsidP="0025235A">
      <w:pPr>
        <w:pStyle w:val="ListParagraph"/>
        <w:numPr>
          <w:ilvl w:val="0"/>
          <w:numId w:val="5"/>
        </w:numPr>
      </w:pPr>
      <w:r>
        <w:t xml:space="preserve">Lead </w:t>
      </w:r>
      <w:r w:rsidR="00012CFF">
        <w:t xml:space="preserve">on </w:t>
      </w:r>
      <w:r>
        <w:t>succession planning</w:t>
      </w:r>
      <w:r w:rsidR="006778C9">
        <w:t xml:space="preserve"> throughout the organisation from </w:t>
      </w:r>
      <w:r w:rsidR="00FD660B">
        <w:t xml:space="preserve">operational to </w:t>
      </w:r>
      <w:r w:rsidR="006778C9">
        <w:t>board lev</w:t>
      </w:r>
      <w:r w:rsidR="00E65AD2">
        <w:t>el</w:t>
      </w:r>
      <w:r w:rsidR="006E57D8">
        <w:t>.</w:t>
      </w:r>
    </w:p>
    <w:p w14:paraId="2772E6A1" w14:textId="16E4CF81" w:rsidR="00A03D08" w:rsidRDefault="008D79C4" w:rsidP="0025235A">
      <w:pPr>
        <w:pStyle w:val="ListParagraph"/>
        <w:numPr>
          <w:ilvl w:val="0"/>
          <w:numId w:val="5"/>
        </w:numPr>
      </w:pPr>
      <w:r>
        <w:t xml:space="preserve">Ensure the full value of the contribution </w:t>
      </w:r>
      <w:r w:rsidR="0070143C">
        <w:t>that volunteers make to the organisation is recognised and valued</w:t>
      </w:r>
      <w:r w:rsidR="002A5CE2">
        <w:t>,</w:t>
      </w:r>
      <w:r w:rsidR="0070143C">
        <w:t xml:space="preserve"> and that</w:t>
      </w:r>
      <w:r w:rsidR="00C338E0">
        <w:t xml:space="preserve"> effective working relationships between staff and volunteers are </w:t>
      </w:r>
      <w:r w:rsidR="002A5CE2">
        <w:t>in place.</w:t>
      </w:r>
    </w:p>
    <w:p w14:paraId="2F085E31" w14:textId="0813F770" w:rsidR="00CB0DF6" w:rsidRDefault="006B74DB" w:rsidP="00CB0DF6">
      <w:pPr>
        <w:ind w:left="360"/>
        <w:rPr>
          <w:b/>
          <w:bCs/>
          <w:u w:val="single"/>
        </w:rPr>
      </w:pPr>
      <w:r w:rsidRPr="00CB0DF6">
        <w:rPr>
          <w:b/>
          <w:bCs/>
          <w:u w:val="single"/>
        </w:rPr>
        <w:t>OPERATIONAL MANAGEMENT</w:t>
      </w:r>
      <w:r w:rsidR="00163796" w:rsidRPr="00CB0DF6">
        <w:rPr>
          <w:b/>
          <w:bCs/>
          <w:u w:val="single"/>
        </w:rPr>
        <w:t xml:space="preserve"> and QUALIT</w:t>
      </w:r>
      <w:r w:rsidR="00CB0DF6" w:rsidRPr="00CB0DF6">
        <w:rPr>
          <w:b/>
          <w:bCs/>
          <w:u w:val="single"/>
        </w:rPr>
        <w:t>Y</w:t>
      </w:r>
    </w:p>
    <w:p w14:paraId="19926E59" w14:textId="77777777" w:rsidR="00CB0DF6" w:rsidRPr="00CB0DF6" w:rsidRDefault="00CB0DF6" w:rsidP="004E3AE5">
      <w:pPr>
        <w:pStyle w:val="ListParagraph"/>
        <w:ind w:left="1080"/>
        <w:rPr>
          <w:b/>
          <w:bCs/>
          <w:u w:val="single"/>
        </w:rPr>
      </w:pPr>
    </w:p>
    <w:p w14:paraId="73DF4DC8" w14:textId="754F4325" w:rsidR="006B74DB" w:rsidRDefault="003F1B64" w:rsidP="006B74DB">
      <w:pPr>
        <w:pStyle w:val="ListParagraph"/>
        <w:numPr>
          <w:ilvl w:val="0"/>
          <w:numId w:val="7"/>
        </w:numPr>
      </w:pPr>
      <w:r>
        <w:t xml:space="preserve">Draw up annual </w:t>
      </w:r>
      <w:r w:rsidR="008A6507">
        <w:t>propos</w:t>
      </w:r>
      <w:r w:rsidR="002E2CEF">
        <w:t xml:space="preserve">als for </w:t>
      </w:r>
      <w:r>
        <w:t>staffing</w:t>
      </w:r>
      <w:r w:rsidR="001B08C6">
        <w:t>, structures</w:t>
      </w:r>
      <w:r>
        <w:t xml:space="preserve"> </w:t>
      </w:r>
      <w:r w:rsidR="00F85224">
        <w:t xml:space="preserve">and other </w:t>
      </w:r>
      <w:r>
        <w:t>requir</w:t>
      </w:r>
      <w:r w:rsidR="0054386A">
        <w:t>ements</w:t>
      </w:r>
      <w:r w:rsidR="00FD24E3">
        <w:t xml:space="preserve"> for consideration by the board as part of the annual budget setting process</w:t>
      </w:r>
      <w:r w:rsidR="001C2B61">
        <w:t>.</w:t>
      </w:r>
    </w:p>
    <w:p w14:paraId="7EAA2579" w14:textId="539202B3" w:rsidR="0076057F" w:rsidRDefault="0076057F" w:rsidP="006B74DB">
      <w:pPr>
        <w:pStyle w:val="ListParagraph"/>
        <w:numPr>
          <w:ilvl w:val="0"/>
          <w:numId w:val="7"/>
        </w:numPr>
      </w:pPr>
      <w:r>
        <w:t xml:space="preserve">Oversee </w:t>
      </w:r>
      <w:r w:rsidR="00303BA7">
        <w:t xml:space="preserve">effective delivery </w:t>
      </w:r>
      <w:r w:rsidR="009B41B7">
        <w:t xml:space="preserve">and promotion of </w:t>
      </w:r>
      <w:r w:rsidR="000405A7">
        <w:t>ESCAPE’s</w:t>
      </w:r>
      <w:r w:rsidR="00EC1AFC">
        <w:t xml:space="preserve"> </w:t>
      </w:r>
      <w:r w:rsidR="00BD745B">
        <w:t xml:space="preserve">trauma-informed </w:t>
      </w:r>
      <w:r w:rsidR="005E3602">
        <w:t xml:space="preserve">service </w:t>
      </w:r>
      <w:r w:rsidR="000405A7">
        <w:t>model</w:t>
      </w:r>
      <w:r w:rsidR="0094671B">
        <w:t>, including CRAFT, ACEs</w:t>
      </w:r>
      <w:r w:rsidR="003716EB">
        <w:t>, SPACE,</w:t>
      </w:r>
      <w:r w:rsidR="005E3602">
        <w:t xml:space="preserve"> mutual</w:t>
      </w:r>
      <w:r w:rsidR="001D4C58">
        <w:t xml:space="preserve"> aid networks etc</w:t>
      </w:r>
      <w:r w:rsidR="00BC0CA9">
        <w:t>.</w:t>
      </w:r>
    </w:p>
    <w:p w14:paraId="29542D3D" w14:textId="05F6CDE8" w:rsidR="0030538B" w:rsidRDefault="0030538B" w:rsidP="006B74DB">
      <w:pPr>
        <w:pStyle w:val="ListParagraph"/>
        <w:numPr>
          <w:ilvl w:val="0"/>
          <w:numId w:val="7"/>
        </w:numPr>
      </w:pPr>
      <w:r>
        <w:t>Ensure services remain safe, high quality, person-centred and responsive to</w:t>
      </w:r>
      <w:r w:rsidR="00D448BD">
        <w:t xml:space="preserve"> the differing needs across the communities of Northumberland.</w:t>
      </w:r>
    </w:p>
    <w:p w14:paraId="4CBC9A0E" w14:textId="14581164" w:rsidR="00556A46" w:rsidRDefault="00556A46" w:rsidP="006B74DB">
      <w:pPr>
        <w:pStyle w:val="ListParagraph"/>
        <w:numPr>
          <w:ilvl w:val="0"/>
          <w:numId w:val="7"/>
        </w:numPr>
      </w:pPr>
      <w:r>
        <w:t>Maintain effective systems for monitoring</w:t>
      </w:r>
      <w:r w:rsidR="007047A7">
        <w:t xml:space="preserve"> outcomes, impact, performance and beneficiaries’ experience</w:t>
      </w:r>
      <w:r w:rsidR="00D8385A">
        <w:t>.</w:t>
      </w:r>
    </w:p>
    <w:p w14:paraId="73123B24" w14:textId="19D22B80" w:rsidR="0026116D" w:rsidRDefault="00426D82" w:rsidP="006B74DB">
      <w:pPr>
        <w:pStyle w:val="ListParagraph"/>
        <w:numPr>
          <w:ilvl w:val="0"/>
          <w:numId w:val="7"/>
        </w:numPr>
      </w:pPr>
      <w:r>
        <w:t>Ensure buildings</w:t>
      </w:r>
      <w:r w:rsidR="00700522">
        <w:t xml:space="preserve"> are kept well</w:t>
      </w:r>
      <w:r w:rsidR="00646E63">
        <w:t>-</w:t>
      </w:r>
      <w:r w:rsidR="00700522">
        <w:t>maintained</w:t>
      </w:r>
      <w:r w:rsidR="001F0094">
        <w:t>,</w:t>
      </w:r>
      <w:r w:rsidR="00700522">
        <w:t xml:space="preserve"> </w:t>
      </w:r>
      <w:r w:rsidR="00BE01E2">
        <w:t>provide</w:t>
      </w:r>
      <w:r w:rsidR="00700522">
        <w:t xml:space="preserve"> a safe working environment</w:t>
      </w:r>
      <w:r w:rsidR="001F0094">
        <w:t xml:space="preserve"> and </w:t>
      </w:r>
      <w:r w:rsidR="00D909D5">
        <w:t xml:space="preserve">comply with </w:t>
      </w:r>
      <w:r w:rsidR="00BF7D3F">
        <w:t>relevant regulations.</w:t>
      </w:r>
    </w:p>
    <w:p w14:paraId="0BFBAFE3" w14:textId="0C72B820" w:rsidR="00FD13F8" w:rsidRDefault="003F4E83" w:rsidP="00701DFA">
      <w:pPr>
        <w:pStyle w:val="ListParagraph"/>
        <w:numPr>
          <w:ilvl w:val="0"/>
          <w:numId w:val="7"/>
        </w:numPr>
      </w:pPr>
      <w:r>
        <w:t>Ensure</w:t>
      </w:r>
      <w:r w:rsidR="00122EC5">
        <w:t xml:space="preserve"> th</w:t>
      </w:r>
      <w:r w:rsidR="00CE3851">
        <w:t xml:space="preserve">at </w:t>
      </w:r>
      <w:r w:rsidR="00AD1227">
        <w:t xml:space="preserve">appropriate </w:t>
      </w:r>
      <w:r w:rsidR="00122EC5">
        <w:t>technical</w:t>
      </w:r>
      <w:r w:rsidR="00B7567F">
        <w:t xml:space="preserve"> and administrative systems are in place</w:t>
      </w:r>
      <w:r w:rsidR="00B2795D">
        <w:t xml:space="preserve"> and reviewed regularly</w:t>
      </w:r>
      <w:r w:rsidR="00B7567F">
        <w:t xml:space="preserve"> to enable the organisation to function efficiently and effectively.</w:t>
      </w:r>
    </w:p>
    <w:p w14:paraId="0398E0CA" w14:textId="56474A86" w:rsidR="0062396F" w:rsidRDefault="0062396F" w:rsidP="0062396F">
      <w:pPr>
        <w:rPr>
          <w:b/>
          <w:bCs/>
          <w:u w:val="single"/>
        </w:rPr>
      </w:pPr>
      <w:r>
        <w:rPr>
          <w:b/>
          <w:bCs/>
          <w:u w:val="single"/>
        </w:rPr>
        <w:t>STAKEHOLDER ENGAGEMENT</w:t>
      </w:r>
    </w:p>
    <w:p w14:paraId="13E387D3" w14:textId="215949E9" w:rsidR="00152251" w:rsidRDefault="0006665B" w:rsidP="0062396F">
      <w:pPr>
        <w:pStyle w:val="ListParagraph"/>
        <w:numPr>
          <w:ilvl w:val="0"/>
          <w:numId w:val="8"/>
        </w:numPr>
      </w:pPr>
      <w:r>
        <w:t>Regularly review</w:t>
      </w:r>
      <w:r w:rsidR="001C409B">
        <w:t xml:space="preserve"> </w:t>
      </w:r>
      <w:r>
        <w:t>the range of stakeholders</w:t>
      </w:r>
      <w:r w:rsidR="001C409B">
        <w:t xml:space="preserve"> that ESCAPE interacts with </w:t>
      </w:r>
      <w:proofErr w:type="gramStart"/>
      <w:r w:rsidR="00994B87">
        <w:t xml:space="preserve">so as </w:t>
      </w:r>
      <w:r w:rsidR="001C409B">
        <w:t>to</w:t>
      </w:r>
      <w:proofErr w:type="gramEnd"/>
      <w:r w:rsidR="001C409B">
        <w:t xml:space="preserve"> </w:t>
      </w:r>
      <w:r w:rsidR="00893BD5">
        <w:t xml:space="preserve">reflect the current and likely </w:t>
      </w:r>
      <w:r w:rsidR="00152251">
        <w:t xml:space="preserve">future </w:t>
      </w:r>
      <w:r w:rsidR="009B0337">
        <w:t>aims and ambitions</w:t>
      </w:r>
      <w:r w:rsidR="00152251">
        <w:t xml:space="preserve"> of ESCAPE.</w:t>
      </w:r>
    </w:p>
    <w:p w14:paraId="72D1E446" w14:textId="6095F003" w:rsidR="0062396F" w:rsidRDefault="00AC5CEA" w:rsidP="0062396F">
      <w:pPr>
        <w:pStyle w:val="ListParagraph"/>
        <w:numPr>
          <w:ilvl w:val="0"/>
          <w:numId w:val="8"/>
        </w:numPr>
      </w:pPr>
      <w:r>
        <w:t>Build and m</w:t>
      </w:r>
      <w:r w:rsidR="00152251">
        <w:t xml:space="preserve">aintain </w:t>
      </w:r>
      <w:r w:rsidR="00BE7017">
        <w:t>mutually</w:t>
      </w:r>
      <w:r w:rsidR="00B41A11">
        <w:t xml:space="preserve"> </w:t>
      </w:r>
      <w:r w:rsidR="00BE7017">
        <w:t>effective</w:t>
      </w:r>
      <w:r w:rsidR="0091360A">
        <w:t xml:space="preserve"> and beneficial</w:t>
      </w:r>
      <w:r w:rsidR="00BE7017">
        <w:t xml:space="preserve"> relationships with statutory</w:t>
      </w:r>
      <w:r w:rsidR="0091360A">
        <w:t xml:space="preserve"> and non-statutory</w:t>
      </w:r>
      <w:r w:rsidR="00D232FF">
        <w:t xml:space="preserve"> stakeholders to </w:t>
      </w:r>
      <w:r w:rsidR="002541D5">
        <w:t>facilitate collaboration</w:t>
      </w:r>
      <w:r w:rsidR="00B12C77">
        <w:t xml:space="preserve"> and mutual </w:t>
      </w:r>
      <w:r w:rsidR="00D232FF">
        <w:t>benefit</w:t>
      </w:r>
      <w:r w:rsidR="00B12C77">
        <w:t>.</w:t>
      </w:r>
    </w:p>
    <w:p w14:paraId="3103C451" w14:textId="3610E977" w:rsidR="00254803" w:rsidRDefault="005940CA" w:rsidP="0062396F">
      <w:pPr>
        <w:pStyle w:val="ListParagraph"/>
        <w:numPr>
          <w:ilvl w:val="0"/>
          <w:numId w:val="8"/>
        </w:numPr>
      </w:pPr>
      <w:r>
        <w:t xml:space="preserve">Arrange regular and ad hoc communications activities and events </w:t>
      </w:r>
      <w:r w:rsidR="00AC1D5D">
        <w:t xml:space="preserve">planned </w:t>
      </w:r>
      <w:r>
        <w:t xml:space="preserve">to </w:t>
      </w:r>
      <w:r w:rsidR="00AC1D5D">
        <w:t xml:space="preserve">appeal </w:t>
      </w:r>
      <w:r w:rsidR="00456622">
        <w:t xml:space="preserve">across the range of </w:t>
      </w:r>
      <w:r w:rsidR="00AC1D5D">
        <w:t>stakeholders</w:t>
      </w:r>
      <w:r w:rsidR="006D05F9">
        <w:t xml:space="preserve">, to promote their understanding </w:t>
      </w:r>
      <w:r w:rsidR="00D245F8">
        <w:t xml:space="preserve">of ESCAPE’s role and to </w:t>
      </w:r>
      <w:r w:rsidR="006A7E8C">
        <w:t>encourage their involvement.</w:t>
      </w:r>
    </w:p>
    <w:p w14:paraId="6CE64C62" w14:textId="448D00AC" w:rsidR="00336C17" w:rsidRDefault="00644CCC" w:rsidP="006A7CD8">
      <w:pPr>
        <w:pStyle w:val="ListParagraph"/>
        <w:numPr>
          <w:ilvl w:val="0"/>
          <w:numId w:val="8"/>
        </w:numPr>
      </w:pPr>
      <w:r>
        <w:t>Actively participate in</w:t>
      </w:r>
      <w:r w:rsidR="00F05F69">
        <w:t xml:space="preserve"> </w:t>
      </w:r>
      <w:r w:rsidR="00C50447">
        <w:t xml:space="preserve">relevant </w:t>
      </w:r>
      <w:r w:rsidR="004C2C0D">
        <w:t xml:space="preserve">national, regional and </w:t>
      </w:r>
      <w:r w:rsidR="00F05F69">
        <w:t>County-wide</w:t>
      </w:r>
      <w:r w:rsidR="00A239B6">
        <w:t xml:space="preserve"> networks</w:t>
      </w:r>
      <w:r w:rsidR="00C50447">
        <w:t>,</w:t>
      </w:r>
      <w:r w:rsidR="00A239B6">
        <w:t xml:space="preserve"> support groups etc</w:t>
      </w:r>
      <w:r w:rsidR="005A76B9">
        <w:t xml:space="preserve"> </w:t>
      </w:r>
      <w:r w:rsidR="00AA7576">
        <w:t xml:space="preserve">and </w:t>
      </w:r>
      <w:r w:rsidR="00336C17">
        <w:t xml:space="preserve">liaise with </w:t>
      </w:r>
      <w:r w:rsidR="00AA7576">
        <w:t xml:space="preserve">key influential individuals </w:t>
      </w:r>
      <w:r w:rsidR="005A76B9">
        <w:t xml:space="preserve">to raise the profile of </w:t>
      </w:r>
      <w:r w:rsidR="00AA7576">
        <w:t>the need to invest in services</w:t>
      </w:r>
      <w:r w:rsidR="002E78DA">
        <w:t xml:space="preserve"> to support families and carers affected by the addictive behaviours of their loved one</w:t>
      </w:r>
      <w:r w:rsidR="00C809BB">
        <w:t>s.</w:t>
      </w:r>
    </w:p>
    <w:p w14:paraId="6D38273C" w14:textId="79162EF9" w:rsidR="00701DFA" w:rsidRDefault="00701DFA" w:rsidP="00701DFA">
      <w:pPr>
        <w:rPr>
          <w:b/>
          <w:bCs/>
          <w:u w:val="single"/>
        </w:rPr>
      </w:pPr>
      <w:r>
        <w:rPr>
          <w:b/>
          <w:bCs/>
          <w:u w:val="single"/>
        </w:rPr>
        <w:t>GOVERNANCE AND COMPLIANCE</w:t>
      </w:r>
    </w:p>
    <w:p w14:paraId="13219699" w14:textId="67202069" w:rsidR="00027A71" w:rsidRDefault="0055381A" w:rsidP="00027A71">
      <w:pPr>
        <w:pStyle w:val="ListParagraph"/>
        <w:numPr>
          <w:ilvl w:val="0"/>
          <w:numId w:val="9"/>
        </w:numPr>
      </w:pPr>
      <w:r>
        <w:t>Make proposals to the board to ensure that the orga</w:t>
      </w:r>
      <w:r w:rsidR="001748F9">
        <w:t>nisation complies with all necessary leg</w:t>
      </w:r>
      <w:r w:rsidR="006F7369">
        <w:t>al, regulatory and charitable</w:t>
      </w:r>
      <w:r w:rsidR="00CB067F">
        <w:t xml:space="preserve"> requirements</w:t>
      </w:r>
      <w:r w:rsidR="00AE3F1E">
        <w:t xml:space="preserve"> </w:t>
      </w:r>
      <w:proofErr w:type="spellStart"/>
      <w:r w:rsidR="00E50098">
        <w:t>eg</w:t>
      </w:r>
      <w:proofErr w:type="spellEnd"/>
      <w:r w:rsidR="00E50098">
        <w:t xml:space="preserve"> health and safety, employment rights, </w:t>
      </w:r>
      <w:r w:rsidR="00C97181">
        <w:t xml:space="preserve">and </w:t>
      </w:r>
      <w:r w:rsidR="00020231">
        <w:t xml:space="preserve">ensure compliance </w:t>
      </w:r>
      <w:r w:rsidR="00D01B43">
        <w:t xml:space="preserve">with </w:t>
      </w:r>
      <w:r w:rsidR="00C97181">
        <w:t xml:space="preserve">legislation concerning all safeguarding issues </w:t>
      </w:r>
      <w:r w:rsidR="00954C32">
        <w:t xml:space="preserve">for </w:t>
      </w:r>
      <w:r w:rsidR="00C97181">
        <w:t>adults and children</w:t>
      </w:r>
      <w:r w:rsidR="00954C32">
        <w:t>.</w:t>
      </w:r>
    </w:p>
    <w:p w14:paraId="0FF24FA5" w14:textId="7CEF7C08" w:rsidR="00403275" w:rsidRDefault="000E1A2E" w:rsidP="00516330">
      <w:pPr>
        <w:pStyle w:val="ListParagraph"/>
        <w:numPr>
          <w:ilvl w:val="0"/>
          <w:numId w:val="9"/>
        </w:numPr>
      </w:pPr>
      <w:r>
        <w:t xml:space="preserve">Ensure all </w:t>
      </w:r>
      <w:r w:rsidR="00B20AFD">
        <w:t xml:space="preserve">policies, procedures, internal controls and risk management systems </w:t>
      </w:r>
      <w:proofErr w:type="spellStart"/>
      <w:r w:rsidR="00004E62">
        <w:t>eg</w:t>
      </w:r>
      <w:proofErr w:type="spellEnd"/>
      <w:r w:rsidR="009F7DCB">
        <w:t xml:space="preserve"> </w:t>
      </w:r>
      <w:r>
        <w:t>leg</w:t>
      </w:r>
      <w:r w:rsidR="00E968FA">
        <w:t>al, regulatory and charitable requirements</w:t>
      </w:r>
      <w:r>
        <w:t xml:space="preserve"> </w:t>
      </w:r>
      <w:r w:rsidR="006251CA">
        <w:t>agreed by the board are</w:t>
      </w:r>
      <w:r w:rsidR="00E82AE3">
        <w:t xml:space="preserve"> robust,</w:t>
      </w:r>
      <w:r w:rsidR="006251CA">
        <w:t xml:space="preserve"> </w:t>
      </w:r>
      <w:r w:rsidR="00513B0D">
        <w:t xml:space="preserve">consistently </w:t>
      </w:r>
      <w:r w:rsidR="006251CA">
        <w:lastRenderedPageBreak/>
        <w:t xml:space="preserve">implemented and reported upon </w:t>
      </w:r>
      <w:r w:rsidR="00626459">
        <w:t xml:space="preserve">to the board and </w:t>
      </w:r>
      <w:r w:rsidR="009F7DCB">
        <w:t xml:space="preserve">elsewhere as necessary </w:t>
      </w:r>
      <w:r w:rsidR="006251CA">
        <w:t>at agreed intervals.</w:t>
      </w:r>
    </w:p>
    <w:p w14:paraId="7668D53E" w14:textId="0A764688" w:rsidR="00D34D47" w:rsidRDefault="00902BAF" w:rsidP="00516330">
      <w:pPr>
        <w:pStyle w:val="ListParagraph"/>
        <w:numPr>
          <w:ilvl w:val="0"/>
          <w:numId w:val="9"/>
        </w:numPr>
      </w:pPr>
      <w:r>
        <w:t>Provide</w:t>
      </w:r>
      <w:r w:rsidR="00D34D47">
        <w:t xml:space="preserve"> the board and its</w:t>
      </w:r>
      <w:r w:rsidR="00D209F0">
        <w:t xml:space="preserve"> sub-structure </w:t>
      </w:r>
      <w:r>
        <w:t>with the</w:t>
      </w:r>
      <w:r w:rsidR="00D969CF">
        <w:t xml:space="preserve"> various r</w:t>
      </w:r>
      <w:r>
        <w:t>esources</w:t>
      </w:r>
      <w:r w:rsidR="008C6720">
        <w:t xml:space="preserve"> and support</w:t>
      </w:r>
      <w:r>
        <w:t xml:space="preserve"> need</w:t>
      </w:r>
      <w:r w:rsidR="008C6720">
        <w:t>ed</w:t>
      </w:r>
      <w:r>
        <w:t xml:space="preserve"> </w:t>
      </w:r>
      <w:r w:rsidR="00D209F0">
        <w:t xml:space="preserve">to </w:t>
      </w:r>
      <w:r w:rsidR="00611B6E">
        <w:t>ensure effective governance</w:t>
      </w:r>
      <w:r w:rsidR="00BC116A">
        <w:t>, reporting and assurance mechanism</w:t>
      </w:r>
      <w:r w:rsidR="00082C24">
        <w:t>s</w:t>
      </w:r>
      <w:r w:rsidR="00FB271B">
        <w:t>.</w:t>
      </w:r>
    </w:p>
    <w:p w14:paraId="47545F20" w14:textId="5A396A70" w:rsidR="00D01B43" w:rsidRDefault="00D01B43" w:rsidP="00C47A1E">
      <w:pPr>
        <w:ind w:left="360"/>
      </w:pPr>
    </w:p>
    <w:p w14:paraId="73730325" w14:textId="1CFDAFF3" w:rsidR="00C76063" w:rsidRDefault="00C76063" w:rsidP="00C76063">
      <w:pPr>
        <w:rPr>
          <w:b/>
          <w:bCs/>
          <w:u w:val="single"/>
        </w:rPr>
      </w:pPr>
      <w:r>
        <w:rPr>
          <w:b/>
          <w:bCs/>
          <w:u w:val="single"/>
        </w:rPr>
        <w:t>SAFEGUARDING</w:t>
      </w:r>
      <w:r w:rsidR="002102B8">
        <w:rPr>
          <w:b/>
          <w:bCs/>
          <w:u w:val="single"/>
        </w:rPr>
        <w:t xml:space="preserve"> LEADERSHIP</w:t>
      </w:r>
    </w:p>
    <w:p w14:paraId="3BCF85A8" w14:textId="0FB53880" w:rsidR="00680C55" w:rsidRDefault="001E6E6F" w:rsidP="006F4600">
      <w:pPr>
        <w:pStyle w:val="ListParagraph"/>
        <w:numPr>
          <w:ilvl w:val="0"/>
          <w:numId w:val="12"/>
        </w:numPr>
      </w:pPr>
      <w:r>
        <w:t xml:space="preserve">Hold </w:t>
      </w:r>
      <w:r w:rsidR="0083395F">
        <w:t xml:space="preserve">ultimate </w:t>
      </w:r>
      <w:r w:rsidR="003C6832">
        <w:t xml:space="preserve">organisational </w:t>
      </w:r>
      <w:r w:rsidR="0097206B">
        <w:t>responsi</w:t>
      </w:r>
      <w:r w:rsidR="003C6832">
        <w:t>bility for safeguarding adults, children and young people</w:t>
      </w:r>
      <w:r w:rsidR="00E109B0">
        <w:t xml:space="preserve">, ensuring all board-approved policies and processes </w:t>
      </w:r>
      <w:r w:rsidR="00B44709">
        <w:t>adhere strictly to current legislative requirements.</w:t>
      </w:r>
    </w:p>
    <w:p w14:paraId="1A5CD45D" w14:textId="259882CC" w:rsidR="000F3AAE" w:rsidRDefault="00F97960" w:rsidP="006F4600">
      <w:pPr>
        <w:pStyle w:val="ListParagraph"/>
        <w:numPr>
          <w:ilvl w:val="0"/>
          <w:numId w:val="12"/>
        </w:numPr>
      </w:pPr>
      <w:r>
        <w:t>Embed</w:t>
      </w:r>
      <w:r w:rsidR="004D6FE4">
        <w:t xml:space="preserve"> a ‘Making Safeguarding Personal’ </w:t>
      </w:r>
      <w:r w:rsidR="00FF71EC">
        <w:t xml:space="preserve">approach, ensuring the rights, wishes </w:t>
      </w:r>
      <w:r w:rsidR="00126975">
        <w:t>and lived experiences of adults</w:t>
      </w:r>
      <w:r w:rsidR="0019451C">
        <w:t>, children and young people</w:t>
      </w:r>
      <w:r w:rsidR="00126975">
        <w:t xml:space="preserve"> remain central to all practice</w:t>
      </w:r>
      <w:r w:rsidR="004E1E62">
        <w:t>.</w:t>
      </w:r>
    </w:p>
    <w:p w14:paraId="3629AB30" w14:textId="4B0C6334" w:rsidR="002C1DB0" w:rsidRDefault="0054497A" w:rsidP="000F3AAE">
      <w:pPr>
        <w:pStyle w:val="ListParagraph"/>
        <w:numPr>
          <w:ilvl w:val="0"/>
          <w:numId w:val="12"/>
        </w:numPr>
      </w:pPr>
      <w:r>
        <w:t>F</w:t>
      </w:r>
      <w:r w:rsidR="006D48CD">
        <w:t>oster</w:t>
      </w:r>
      <w:r>
        <w:t xml:space="preserve"> a robust safeguarding environment through high-quality training,</w:t>
      </w:r>
      <w:r w:rsidR="00E21A42">
        <w:t xml:space="preserve"> </w:t>
      </w:r>
      <w:r>
        <w:t>regular supervision</w:t>
      </w:r>
      <w:r w:rsidR="00E9090E">
        <w:t xml:space="preserve"> and proactive incident management to ensure staff </w:t>
      </w:r>
      <w:r w:rsidR="00E21A42">
        <w:t>ar</w:t>
      </w:r>
      <w:r w:rsidR="009F193D">
        <w:t>e</w:t>
      </w:r>
      <w:r w:rsidR="00E21A42">
        <w:t xml:space="preserve"> competent and supported. </w:t>
      </w:r>
    </w:p>
    <w:p w14:paraId="2FCE6966" w14:textId="483F3AD3" w:rsidR="00591E1D" w:rsidRDefault="006E01FE" w:rsidP="000F3AAE">
      <w:pPr>
        <w:pStyle w:val="ListParagraph"/>
        <w:numPr>
          <w:ilvl w:val="0"/>
          <w:numId w:val="12"/>
        </w:numPr>
      </w:pPr>
      <w:r>
        <w:t xml:space="preserve">Oversee safer recruitment and whistleblowing frameworks, ensuring </w:t>
      </w:r>
      <w:r w:rsidR="001F634F">
        <w:t>robust procedures for managing</w:t>
      </w:r>
      <w:r w:rsidR="00F81661">
        <w:t xml:space="preserve"> allegations and promoting a transparent ‘Speak Up’ culture</w:t>
      </w:r>
      <w:r w:rsidR="00F4792F">
        <w:t>.</w:t>
      </w:r>
    </w:p>
    <w:p w14:paraId="5E1AAECC" w14:textId="7160FAF0" w:rsidR="007A12C5" w:rsidRDefault="00AF0E22" w:rsidP="000F3AAE">
      <w:pPr>
        <w:pStyle w:val="ListParagraph"/>
        <w:numPr>
          <w:ilvl w:val="0"/>
          <w:numId w:val="12"/>
        </w:numPr>
      </w:pPr>
      <w:r>
        <w:t>Deliver</w:t>
      </w:r>
      <w:r w:rsidR="00492FD0">
        <w:t xml:space="preserve"> transparent reporting </w:t>
      </w:r>
      <w:r w:rsidR="00AC5084">
        <w:t>and strategic risk insights to the Board and statutory partners</w:t>
      </w:r>
      <w:r w:rsidR="000C7620">
        <w:t xml:space="preserve"> to maintain rigorous oversight and inform</w:t>
      </w:r>
      <w:r w:rsidR="00F1655C">
        <w:t>ed decision-makin</w:t>
      </w:r>
      <w:r w:rsidR="008F313A">
        <w:t>g.</w:t>
      </w:r>
    </w:p>
    <w:p w14:paraId="05AEA88C" w14:textId="3AAECF7F" w:rsidR="00571E92" w:rsidRDefault="00884C14" w:rsidP="000F3AAE">
      <w:pPr>
        <w:pStyle w:val="ListParagraph"/>
        <w:numPr>
          <w:ilvl w:val="0"/>
          <w:numId w:val="12"/>
        </w:numPr>
      </w:pPr>
      <w:r>
        <w:t>Drive multi-agency collaboration and lead the integration of findings from statutory reviews (SARS/ CSPRs)</w:t>
      </w:r>
      <w:r w:rsidR="00954E6F">
        <w:t xml:space="preserve"> into continuous organisational learning and improvement.</w:t>
      </w:r>
    </w:p>
    <w:p w14:paraId="008D991D" w14:textId="572BEDD0" w:rsidR="001D28F4" w:rsidRDefault="00D00194" w:rsidP="001D28F4">
      <w:pPr>
        <w:rPr>
          <w:b/>
          <w:bCs/>
          <w:u w:val="single"/>
        </w:rPr>
      </w:pPr>
      <w:r>
        <w:rPr>
          <w:b/>
          <w:bCs/>
          <w:u w:val="single"/>
        </w:rPr>
        <w:t>EXTERNAL RELATIONS and INFLUENCE</w:t>
      </w:r>
    </w:p>
    <w:p w14:paraId="340F1572" w14:textId="174DAF01" w:rsidR="00D00194" w:rsidRDefault="00375E2A" w:rsidP="00D00194">
      <w:pPr>
        <w:pStyle w:val="ListParagraph"/>
        <w:numPr>
          <w:ilvl w:val="0"/>
          <w:numId w:val="15"/>
        </w:numPr>
      </w:pPr>
      <w:r>
        <w:t>Act as the chief ambassador for ESCAPE, protecting and enh</w:t>
      </w:r>
      <w:r w:rsidR="00A579D9">
        <w:t>ancing the charity’s reputation.</w:t>
      </w:r>
    </w:p>
    <w:p w14:paraId="0ED1ED8D" w14:textId="572CA97E" w:rsidR="00A579D9" w:rsidRDefault="00923A0F" w:rsidP="00D00194">
      <w:pPr>
        <w:pStyle w:val="ListParagraph"/>
        <w:numPr>
          <w:ilvl w:val="0"/>
          <w:numId w:val="15"/>
        </w:numPr>
      </w:pPr>
      <w:r>
        <w:t>Maintain and develop effective partnerships with statutory</w:t>
      </w:r>
      <w:r w:rsidR="008F48FB">
        <w:t xml:space="preserve"> and non-statutory bodies, networks and communities</w:t>
      </w:r>
      <w:r w:rsidR="00BC4A8D">
        <w:t>.</w:t>
      </w:r>
    </w:p>
    <w:p w14:paraId="2D121AE8" w14:textId="54AF7873" w:rsidR="00BC4A8D" w:rsidRDefault="00BC4A8D" w:rsidP="00D00194">
      <w:pPr>
        <w:pStyle w:val="ListParagraph"/>
        <w:numPr>
          <w:ilvl w:val="0"/>
          <w:numId w:val="15"/>
        </w:numPr>
      </w:pPr>
      <w:r>
        <w:t>Influence policy and practice related to addiction</w:t>
      </w:r>
      <w:r w:rsidR="007B72C5">
        <w:t xml:space="preserve">, family support and trauma-informed </w:t>
      </w:r>
      <w:r w:rsidR="000B75F0">
        <w:t>support.</w:t>
      </w:r>
    </w:p>
    <w:p w14:paraId="7C626584" w14:textId="50A8B6DB" w:rsidR="000B75F0" w:rsidRPr="00D00194" w:rsidRDefault="00CC5661" w:rsidP="00D00194">
      <w:pPr>
        <w:pStyle w:val="ListParagraph"/>
        <w:numPr>
          <w:ilvl w:val="0"/>
          <w:numId w:val="15"/>
        </w:numPr>
      </w:pPr>
      <w:r>
        <w:t xml:space="preserve">Use appropriate media sources to publicise </w:t>
      </w:r>
      <w:r w:rsidR="006B7D90">
        <w:t xml:space="preserve">ESCAPE’s activities and achievements, </w:t>
      </w:r>
      <w:proofErr w:type="gramStart"/>
      <w:r w:rsidR="001A21F4">
        <w:t>e</w:t>
      </w:r>
      <w:r w:rsidR="000B75F0">
        <w:t>nsur</w:t>
      </w:r>
      <w:r w:rsidR="001A21F4">
        <w:t xml:space="preserve">ing </w:t>
      </w:r>
      <w:r w:rsidR="000B75F0">
        <w:t xml:space="preserve"> that</w:t>
      </w:r>
      <w:proofErr w:type="gramEnd"/>
      <w:r w:rsidR="000B75F0">
        <w:t xml:space="preserve"> all communications, marketing and engagement activities reflect ESCAPE’s values</w:t>
      </w:r>
      <w:r w:rsidR="00A47DA3">
        <w:t xml:space="preserve"> and </w:t>
      </w:r>
      <w:r w:rsidR="008E44DE">
        <w:t>plans.</w:t>
      </w:r>
    </w:p>
    <w:p w14:paraId="53B5B615" w14:textId="62BEE14C" w:rsidR="00465C4F" w:rsidRDefault="00465C4F" w:rsidP="003E5BC5">
      <w:pPr>
        <w:rPr>
          <w:b/>
          <w:bCs/>
          <w:u w:val="single"/>
        </w:rPr>
      </w:pPr>
      <w:r>
        <w:rPr>
          <w:b/>
          <w:bCs/>
          <w:u w:val="single"/>
        </w:rPr>
        <w:t>REPORTING AND ACCOUNTABILITY</w:t>
      </w:r>
    </w:p>
    <w:p w14:paraId="26B2B6EB" w14:textId="111DA1CF" w:rsidR="00465C4F" w:rsidRPr="00516330" w:rsidRDefault="00884BB6" w:rsidP="00465C4F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>
        <w:t>Make quarterly performance reports</w:t>
      </w:r>
      <w:r w:rsidR="00EB7F7D">
        <w:t>,</w:t>
      </w:r>
      <w:r>
        <w:t xml:space="preserve"> </w:t>
      </w:r>
      <w:r w:rsidR="00EB7F7D">
        <w:t xml:space="preserve">and others as may be required, </w:t>
      </w:r>
      <w:r>
        <w:t>against the Annual</w:t>
      </w:r>
      <w:r w:rsidR="00516330">
        <w:t xml:space="preserve"> Plan, as required by the board.</w:t>
      </w:r>
    </w:p>
    <w:p w14:paraId="5737BE79" w14:textId="07FF108F" w:rsidR="00516330" w:rsidRPr="00E50A78" w:rsidRDefault="00B67B07" w:rsidP="00465C4F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>
        <w:t>Provide reports to funders</w:t>
      </w:r>
      <w:r w:rsidR="007125AC">
        <w:t xml:space="preserve"> in the manner and on timescales </w:t>
      </w:r>
      <w:r w:rsidR="00E50A78">
        <w:t xml:space="preserve">which </w:t>
      </w:r>
      <w:r w:rsidR="007125AC">
        <w:t>they require</w:t>
      </w:r>
      <w:r w:rsidR="00BE5032">
        <w:t>.</w:t>
      </w:r>
    </w:p>
    <w:p w14:paraId="65D5C03D" w14:textId="77777777" w:rsidR="00E50A78" w:rsidRDefault="00E50A78" w:rsidP="00E50A78">
      <w:pPr>
        <w:rPr>
          <w:b/>
          <w:bCs/>
          <w:u w:val="single"/>
        </w:rPr>
      </w:pPr>
    </w:p>
    <w:p w14:paraId="7AA3B043" w14:textId="1FD549D1" w:rsidR="00E50A78" w:rsidRDefault="00E50A78" w:rsidP="00E50A78">
      <w:r>
        <w:t>The above list of Responsibili</w:t>
      </w:r>
      <w:r w:rsidR="00DB6852">
        <w:t>ties is intended to provide a</w:t>
      </w:r>
      <w:r w:rsidR="00C71650">
        <w:t xml:space="preserve"> broad</w:t>
      </w:r>
      <w:r w:rsidR="00DB6852">
        <w:t xml:space="preserve"> overview of the key </w:t>
      </w:r>
      <w:r w:rsidR="00C71650">
        <w:t>areas of responsibility</w:t>
      </w:r>
      <w:r w:rsidR="001F7CDF">
        <w:t xml:space="preserve">, not an exhaustive list of all </w:t>
      </w:r>
      <w:r w:rsidR="00B269E4">
        <w:t>tasks</w:t>
      </w:r>
      <w:r w:rsidR="00C71650">
        <w:t xml:space="preserve">. </w:t>
      </w:r>
    </w:p>
    <w:p w14:paraId="2D5DA4BE" w14:textId="685946C1" w:rsidR="00F02D48" w:rsidRPr="00E50A78" w:rsidRDefault="00F02D48" w:rsidP="00E50A78">
      <w:r>
        <w:t>The Chief Executive</w:t>
      </w:r>
      <w:r w:rsidR="008D4326">
        <w:t xml:space="preserve"> is expected to maintain confidentiality, respect professional boundaries</w:t>
      </w:r>
      <w:r w:rsidR="00DA2330">
        <w:t xml:space="preserve"> and have a commitment to continuous professional development.</w:t>
      </w:r>
      <w:r w:rsidR="00D1399A">
        <w:t xml:space="preserve"> They will promote equality, diversity, inclusion</w:t>
      </w:r>
      <w:r w:rsidR="00015C32">
        <w:t xml:space="preserve"> and anti-discriminatory practice.</w:t>
      </w:r>
    </w:p>
    <w:p w14:paraId="617CA259" w14:textId="77777777" w:rsidR="00465C4F" w:rsidRDefault="00465C4F" w:rsidP="00465C4F"/>
    <w:p w14:paraId="02436ECF" w14:textId="29D955E1" w:rsidR="00465C4F" w:rsidRDefault="00DE20A4" w:rsidP="00465C4F">
      <w:r>
        <w:t>JLMA</w:t>
      </w:r>
    </w:p>
    <w:p w14:paraId="68CC46D4" w14:textId="6FEF0773" w:rsidR="008F2DE4" w:rsidRPr="00165B19" w:rsidRDefault="004C51DA" w:rsidP="00165B19">
      <w:r>
        <w:t>28</w:t>
      </w:r>
      <w:r w:rsidR="002861EF">
        <w:t>/4</w:t>
      </w:r>
      <w:r w:rsidR="005C5DB0">
        <w:t>/2026</w:t>
      </w:r>
      <w:r w:rsidR="00B269E4">
        <w:t xml:space="preserve">   V</w:t>
      </w:r>
      <w:r>
        <w:t>3</w:t>
      </w:r>
    </w:p>
    <w:sectPr w:rsidR="008F2DE4" w:rsidRPr="00165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214C"/>
    <w:multiLevelType w:val="hybridMultilevel"/>
    <w:tmpl w:val="147A06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41AB"/>
    <w:multiLevelType w:val="hybridMultilevel"/>
    <w:tmpl w:val="E28838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293C"/>
    <w:multiLevelType w:val="hybridMultilevel"/>
    <w:tmpl w:val="42FC1F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F1C47"/>
    <w:multiLevelType w:val="hybridMultilevel"/>
    <w:tmpl w:val="FC56001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15304E"/>
    <w:multiLevelType w:val="hybridMultilevel"/>
    <w:tmpl w:val="D14AC3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0301A"/>
    <w:multiLevelType w:val="hybridMultilevel"/>
    <w:tmpl w:val="1DB89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D7B38"/>
    <w:multiLevelType w:val="hybridMultilevel"/>
    <w:tmpl w:val="C444DB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03BE5"/>
    <w:multiLevelType w:val="hybridMultilevel"/>
    <w:tmpl w:val="EC04F9F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A758B"/>
    <w:multiLevelType w:val="hybridMultilevel"/>
    <w:tmpl w:val="98DCC6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17C77"/>
    <w:multiLevelType w:val="hybridMultilevel"/>
    <w:tmpl w:val="F99C8F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5711B"/>
    <w:multiLevelType w:val="hybridMultilevel"/>
    <w:tmpl w:val="AFA848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E5B31"/>
    <w:multiLevelType w:val="hybridMultilevel"/>
    <w:tmpl w:val="58E26E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315DC"/>
    <w:multiLevelType w:val="hybridMultilevel"/>
    <w:tmpl w:val="ADEEF2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035F1"/>
    <w:multiLevelType w:val="hybridMultilevel"/>
    <w:tmpl w:val="25082E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C15B1"/>
    <w:multiLevelType w:val="hybridMultilevel"/>
    <w:tmpl w:val="CF0C8E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366802">
    <w:abstractNumId w:val="12"/>
  </w:num>
  <w:num w:numId="2" w16cid:durableId="662782812">
    <w:abstractNumId w:val="14"/>
  </w:num>
  <w:num w:numId="3" w16cid:durableId="1258517896">
    <w:abstractNumId w:val="7"/>
  </w:num>
  <w:num w:numId="4" w16cid:durableId="1169177323">
    <w:abstractNumId w:val="2"/>
  </w:num>
  <w:num w:numId="5" w16cid:durableId="176626446">
    <w:abstractNumId w:val="8"/>
  </w:num>
  <w:num w:numId="6" w16cid:durableId="1378973904">
    <w:abstractNumId w:val="5"/>
  </w:num>
  <w:num w:numId="7" w16cid:durableId="83112761">
    <w:abstractNumId w:val="9"/>
  </w:num>
  <w:num w:numId="8" w16cid:durableId="829642191">
    <w:abstractNumId w:val="6"/>
  </w:num>
  <w:num w:numId="9" w16cid:durableId="1011226066">
    <w:abstractNumId w:val="11"/>
  </w:num>
  <w:num w:numId="10" w16cid:durableId="894314194">
    <w:abstractNumId w:val="4"/>
  </w:num>
  <w:num w:numId="11" w16cid:durableId="880478380">
    <w:abstractNumId w:val="13"/>
  </w:num>
  <w:num w:numId="12" w16cid:durableId="1946035348">
    <w:abstractNumId w:val="0"/>
  </w:num>
  <w:num w:numId="13" w16cid:durableId="1672638836">
    <w:abstractNumId w:val="10"/>
  </w:num>
  <w:num w:numId="14" w16cid:durableId="817377973">
    <w:abstractNumId w:val="3"/>
  </w:num>
  <w:num w:numId="15" w16cid:durableId="1200126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70"/>
    <w:rsid w:val="00004E62"/>
    <w:rsid w:val="00012CFF"/>
    <w:rsid w:val="00015C32"/>
    <w:rsid w:val="00020231"/>
    <w:rsid w:val="00027A71"/>
    <w:rsid w:val="00035803"/>
    <w:rsid w:val="0003616D"/>
    <w:rsid w:val="00037054"/>
    <w:rsid w:val="000405A7"/>
    <w:rsid w:val="000552FF"/>
    <w:rsid w:val="00057E3B"/>
    <w:rsid w:val="00060546"/>
    <w:rsid w:val="0006665B"/>
    <w:rsid w:val="00076CEF"/>
    <w:rsid w:val="00082C24"/>
    <w:rsid w:val="000951A9"/>
    <w:rsid w:val="000A0078"/>
    <w:rsid w:val="000B19C0"/>
    <w:rsid w:val="000B30A3"/>
    <w:rsid w:val="000B3FB9"/>
    <w:rsid w:val="000B75F0"/>
    <w:rsid w:val="000C399E"/>
    <w:rsid w:val="000C7620"/>
    <w:rsid w:val="000D1DB5"/>
    <w:rsid w:val="000D32A3"/>
    <w:rsid w:val="000E1A2E"/>
    <w:rsid w:val="000F1902"/>
    <w:rsid w:val="000F3AAE"/>
    <w:rsid w:val="001027C1"/>
    <w:rsid w:val="00103E3B"/>
    <w:rsid w:val="001071A3"/>
    <w:rsid w:val="0011741F"/>
    <w:rsid w:val="00122EC5"/>
    <w:rsid w:val="00126975"/>
    <w:rsid w:val="001351AC"/>
    <w:rsid w:val="0014263E"/>
    <w:rsid w:val="001455A8"/>
    <w:rsid w:val="00152251"/>
    <w:rsid w:val="001619DD"/>
    <w:rsid w:val="00163796"/>
    <w:rsid w:val="00165B19"/>
    <w:rsid w:val="0016788E"/>
    <w:rsid w:val="001748F9"/>
    <w:rsid w:val="0019451C"/>
    <w:rsid w:val="00195233"/>
    <w:rsid w:val="001A21F4"/>
    <w:rsid w:val="001B08C6"/>
    <w:rsid w:val="001B7242"/>
    <w:rsid w:val="001C2B61"/>
    <w:rsid w:val="001C409B"/>
    <w:rsid w:val="001D1181"/>
    <w:rsid w:val="001D28F4"/>
    <w:rsid w:val="001D37C8"/>
    <w:rsid w:val="001D4C58"/>
    <w:rsid w:val="001E0CBB"/>
    <w:rsid w:val="001E1F35"/>
    <w:rsid w:val="001E3729"/>
    <w:rsid w:val="001E6E6F"/>
    <w:rsid w:val="001F0094"/>
    <w:rsid w:val="001F634F"/>
    <w:rsid w:val="001F7CDF"/>
    <w:rsid w:val="00203DB4"/>
    <w:rsid w:val="002102B8"/>
    <w:rsid w:val="00213DC7"/>
    <w:rsid w:val="002153D3"/>
    <w:rsid w:val="00217239"/>
    <w:rsid w:val="00236FCF"/>
    <w:rsid w:val="002370C4"/>
    <w:rsid w:val="0025235A"/>
    <w:rsid w:val="002541D5"/>
    <w:rsid w:val="00254803"/>
    <w:rsid w:val="002559D5"/>
    <w:rsid w:val="00256515"/>
    <w:rsid w:val="0026116D"/>
    <w:rsid w:val="00277771"/>
    <w:rsid w:val="002861EF"/>
    <w:rsid w:val="002A1588"/>
    <w:rsid w:val="002A5172"/>
    <w:rsid w:val="002A5CE2"/>
    <w:rsid w:val="002B239D"/>
    <w:rsid w:val="002B5B99"/>
    <w:rsid w:val="002C03C5"/>
    <w:rsid w:val="002C1DB0"/>
    <w:rsid w:val="002D19F8"/>
    <w:rsid w:val="002E2CEF"/>
    <w:rsid w:val="002E78DA"/>
    <w:rsid w:val="002E7A73"/>
    <w:rsid w:val="003027B0"/>
    <w:rsid w:val="00303BA7"/>
    <w:rsid w:val="0030538B"/>
    <w:rsid w:val="00306562"/>
    <w:rsid w:val="003147D4"/>
    <w:rsid w:val="00314DF2"/>
    <w:rsid w:val="00323912"/>
    <w:rsid w:val="00336C17"/>
    <w:rsid w:val="0034181A"/>
    <w:rsid w:val="00343678"/>
    <w:rsid w:val="00344643"/>
    <w:rsid w:val="00350E53"/>
    <w:rsid w:val="003716EB"/>
    <w:rsid w:val="00375E2A"/>
    <w:rsid w:val="00385F63"/>
    <w:rsid w:val="003863EF"/>
    <w:rsid w:val="003874D1"/>
    <w:rsid w:val="003925B3"/>
    <w:rsid w:val="003B059F"/>
    <w:rsid w:val="003B18CE"/>
    <w:rsid w:val="003B3F98"/>
    <w:rsid w:val="003C650D"/>
    <w:rsid w:val="003C6832"/>
    <w:rsid w:val="003C7C52"/>
    <w:rsid w:val="003D2297"/>
    <w:rsid w:val="003D6333"/>
    <w:rsid w:val="003E4444"/>
    <w:rsid w:val="003E5BC5"/>
    <w:rsid w:val="003E6D9D"/>
    <w:rsid w:val="003F1B64"/>
    <w:rsid w:val="003F4E83"/>
    <w:rsid w:val="003F5BAF"/>
    <w:rsid w:val="003F6136"/>
    <w:rsid w:val="00403275"/>
    <w:rsid w:val="004048DB"/>
    <w:rsid w:val="00406E0D"/>
    <w:rsid w:val="0041344C"/>
    <w:rsid w:val="00413D34"/>
    <w:rsid w:val="00426D82"/>
    <w:rsid w:val="004526D7"/>
    <w:rsid w:val="004564A9"/>
    <w:rsid w:val="00456622"/>
    <w:rsid w:val="0045667F"/>
    <w:rsid w:val="00456A9A"/>
    <w:rsid w:val="00464893"/>
    <w:rsid w:val="00465C4F"/>
    <w:rsid w:val="00474CDC"/>
    <w:rsid w:val="00485406"/>
    <w:rsid w:val="00486C6D"/>
    <w:rsid w:val="00492FD0"/>
    <w:rsid w:val="004C2C0D"/>
    <w:rsid w:val="004C46E4"/>
    <w:rsid w:val="004C51DA"/>
    <w:rsid w:val="004C6B85"/>
    <w:rsid w:val="004D02BF"/>
    <w:rsid w:val="004D4D9F"/>
    <w:rsid w:val="004D6FE4"/>
    <w:rsid w:val="004E1E62"/>
    <w:rsid w:val="004E3AE5"/>
    <w:rsid w:val="004F51FE"/>
    <w:rsid w:val="00513B0D"/>
    <w:rsid w:val="00515E2A"/>
    <w:rsid w:val="00516330"/>
    <w:rsid w:val="00540F3F"/>
    <w:rsid w:val="0054386A"/>
    <w:rsid w:val="0054497A"/>
    <w:rsid w:val="0055381A"/>
    <w:rsid w:val="00556A46"/>
    <w:rsid w:val="00556A6C"/>
    <w:rsid w:val="00571E92"/>
    <w:rsid w:val="00585AA9"/>
    <w:rsid w:val="00591E1D"/>
    <w:rsid w:val="005940CA"/>
    <w:rsid w:val="00596222"/>
    <w:rsid w:val="005A76B9"/>
    <w:rsid w:val="005B5021"/>
    <w:rsid w:val="005B56D2"/>
    <w:rsid w:val="005B5EFB"/>
    <w:rsid w:val="005C1FF2"/>
    <w:rsid w:val="005C544C"/>
    <w:rsid w:val="005C5DB0"/>
    <w:rsid w:val="005D4E59"/>
    <w:rsid w:val="005D6AE9"/>
    <w:rsid w:val="005E3602"/>
    <w:rsid w:val="005E70B4"/>
    <w:rsid w:val="005F2956"/>
    <w:rsid w:val="005F5113"/>
    <w:rsid w:val="00611B6E"/>
    <w:rsid w:val="006217E7"/>
    <w:rsid w:val="0062396F"/>
    <w:rsid w:val="006251CA"/>
    <w:rsid w:val="00626459"/>
    <w:rsid w:val="00627C45"/>
    <w:rsid w:val="00644CCC"/>
    <w:rsid w:val="00646E63"/>
    <w:rsid w:val="0066031B"/>
    <w:rsid w:val="006622FD"/>
    <w:rsid w:val="00667D2B"/>
    <w:rsid w:val="006703E3"/>
    <w:rsid w:val="0067360E"/>
    <w:rsid w:val="006778C9"/>
    <w:rsid w:val="00680C55"/>
    <w:rsid w:val="006909B1"/>
    <w:rsid w:val="006A1EF4"/>
    <w:rsid w:val="006A2DA0"/>
    <w:rsid w:val="006A7CD8"/>
    <w:rsid w:val="006A7E8C"/>
    <w:rsid w:val="006B74DB"/>
    <w:rsid w:val="006B7D90"/>
    <w:rsid w:val="006D05F9"/>
    <w:rsid w:val="006D2721"/>
    <w:rsid w:val="006D48CD"/>
    <w:rsid w:val="006E01FE"/>
    <w:rsid w:val="006E1278"/>
    <w:rsid w:val="006E38F7"/>
    <w:rsid w:val="006E4F30"/>
    <w:rsid w:val="006E53CC"/>
    <w:rsid w:val="006E57D8"/>
    <w:rsid w:val="006F4600"/>
    <w:rsid w:val="006F4EED"/>
    <w:rsid w:val="006F7369"/>
    <w:rsid w:val="00700522"/>
    <w:rsid w:val="0070143C"/>
    <w:rsid w:val="00701DFA"/>
    <w:rsid w:val="007047A7"/>
    <w:rsid w:val="00705D04"/>
    <w:rsid w:val="00705DE9"/>
    <w:rsid w:val="007122C1"/>
    <w:rsid w:val="007125AC"/>
    <w:rsid w:val="00712DDB"/>
    <w:rsid w:val="00716A03"/>
    <w:rsid w:val="007273D3"/>
    <w:rsid w:val="0073437A"/>
    <w:rsid w:val="00736A77"/>
    <w:rsid w:val="00743D8B"/>
    <w:rsid w:val="00744C0E"/>
    <w:rsid w:val="007457BF"/>
    <w:rsid w:val="00753419"/>
    <w:rsid w:val="0076057F"/>
    <w:rsid w:val="007653A3"/>
    <w:rsid w:val="00765976"/>
    <w:rsid w:val="007667FF"/>
    <w:rsid w:val="00782ECA"/>
    <w:rsid w:val="00783022"/>
    <w:rsid w:val="0078493C"/>
    <w:rsid w:val="00797382"/>
    <w:rsid w:val="007A12C5"/>
    <w:rsid w:val="007A4A78"/>
    <w:rsid w:val="007A55DC"/>
    <w:rsid w:val="007B72C5"/>
    <w:rsid w:val="007C4E99"/>
    <w:rsid w:val="007D32D9"/>
    <w:rsid w:val="007E2C26"/>
    <w:rsid w:val="007F0471"/>
    <w:rsid w:val="007F4AB2"/>
    <w:rsid w:val="00806D54"/>
    <w:rsid w:val="00812462"/>
    <w:rsid w:val="0083395F"/>
    <w:rsid w:val="00847A70"/>
    <w:rsid w:val="00871B7D"/>
    <w:rsid w:val="00874616"/>
    <w:rsid w:val="00875E61"/>
    <w:rsid w:val="00884BB6"/>
    <w:rsid w:val="00884C14"/>
    <w:rsid w:val="00893BD5"/>
    <w:rsid w:val="008A2C16"/>
    <w:rsid w:val="008A6507"/>
    <w:rsid w:val="008B240C"/>
    <w:rsid w:val="008C3E23"/>
    <w:rsid w:val="008C6720"/>
    <w:rsid w:val="008C6A78"/>
    <w:rsid w:val="008D2534"/>
    <w:rsid w:val="008D4326"/>
    <w:rsid w:val="008D79C4"/>
    <w:rsid w:val="008E03B3"/>
    <w:rsid w:val="008E44DE"/>
    <w:rsid w:val="008F214E"/>
    <w:rsid w:val="008F2DE4"/>
    <w:rsid w:val="008F313A"/>
    <w:rsid w:val="008F48FB"/>
    <w:rsid w:val="00900246"/>
    <w:rsid w:val="00902BAF"/>
    <w:rsid w:val="0091360A"/>
    <w:rsid w:val="00921AA2"/>
    <w:rsid w:val="00921BE0"/>
    <w:rsid w:val="00923A0F"/>
    <w:rsid w:val="009310EF"/>
    <w:rsid w:val="00942B44"/>
    <w:rsid w:val="0094671B"/>
    <w:rsid w:val="00950745"/>
    <w:rsid w:val="00952B7E"/>
    <w:rsid w:val="00954C32"/>
    <w:rsid w:val="00954E6F"/>
    <w:rsid w:val="0095562B"/>
    <w:rsid w:val="00966728"/>
    <w:rsid w:val="0097206B"/>
    <w:rsid w:val="00991783"/>
    <w:rsid w:val="00992FB4"/>
    <w:rsid w:val="00994B87"/>
    <w:rsid w:val="009B02A0"/>
    <w:rsid w:val="009B0337"/>
    <w:rsid w:val="009B41B7"/>
    <w:rsid w:val="009F193D"/>
    <w:rsid w:val="009F7DCB"/>
    <w:rsid w:val="00A03D08"/>
    <w:rsid w:val="00A07325"/>
    <w:rsid w:val="00A239B6"/>
    <w:rsid w:val="00A27DF9"/>
    <w:rsid w:val="00A3703C"/>
    <w:rsid w:val="00A47DA3"/>
    <w:rsid w:val="00A533A6"/>
    <w:rsid w:val="00A579D9"/>
    <w:rsid w:val="00A610DF"/>
    <w:rsid w:val="00A67F7C"/>
    <w:rsid w:val="00A759DA"/>
    <w:rsid w:val="00A96D1E"/>
    <w:rsid w:val="00AA159D"/>
    <w:rsid w:val="00AA2E8D"/>
    <w:rsid w:val="00AA7576"/>
    <w:rsid w:val="00AA7A49"/>
    <w:rsid w:val="00AC1D5D"/>
    <w:rsid w:val="00AC204E"/>
    <w:rsid w:val="00AC48EC"/>
    <w:rsid w:val="00AC5084"/>
    <w:rsid w:val="00AC5CEA"/>
    <w:rsid w:val="00AD1227"/>
    <w:rsid w:val="00AE3F1E"/>
    <w:rsid w:val="00AF0E22"/>
    <w:rsid w:val="00AF726E"/>
    <w:rsid w:val="00AF7538"/>
    <w:rsid w:val="00B02CA9"/>
    <w:rsid w:val="00B12C77"/>
    <w:rsid w:val="00B20AFD"/>
    <w:rsid w:val="00B269E4"/>
    <w:rsid w:val="00B2795D"/>
    <w:rsid w:val="00B41A11"/>
    <w:rsid w:val="00B44709"/>
    <w:rsid w:val="00B47A7C"/>
    <w:rsid w:val="00B528C3"/>
    <w:rsid w:val="00B5585A"/>
    <w:rsid w:val="00B5791A"/>
    <w:rsid w:val="00B62E00"/>
    <w:rsid w:val="00B66F3A"/>
    <w:rsid w:val="00B67B07"/>
    <w:rsid w:val="00B7382A"/>
    <w:rsid w:val="00B7567F"/>
    <w:rsid w:val="00B91F13"/>
    <w:rsid w:val="00BC0CA9"/>
    <w:rsid w:val="00BC116A"/>
    <w:rsid w:val="00BC2595"/>
    <w:rsid w:val="00BC4A8D"/>
    <w:rsid w:val="00BC4FDA"/>
    <w:rsid w:val="00BD06D3"/>
    <w:rsid w:val="00BD6675"/>
    <w:rsid w:val="00BD745B"/>
    <w:rsid w:val="00BE01E2"/>
    <w:rsid w:val="00BE1546"/>
    <w:rsid w:val="00BE5032"/>
    <w:rsid w:val="00BE7017"/>
    <w:rsid w:val="00BE75FA"/>
    <w:rsid w:val="00BF7D3F"/>
    <w:rsid w:val="00C0356A"/>
    <w:rsid w:val="00C106F8"/>
    <w:rsid w:val="00C11705"/>
    <w:rsid w:val="00C246EC"/>
    <w:rsid w:val="00C338E0"/>
    <w:rsid w:val="00C429F2"/>
    <w:rsid w:val="00C47A1E"/>
    <w:rsid w:val="00C50447"/>
    <w:rsid w:val="00C513E5"/>
    <w:rsid w:val="00C528EB"/>
    <w:rsid w:val="00C62061"/>
    <w:rsid w:val="00C64DB2"/>
    <w:rsid w:val="00C658CC"/>
    <w:rsid w:val="00C66D17"/>
    <w:rsid w:val="00C71650"/>
    <w:rsid w:val="00C76063"/>
    <w:rsid w:val="00C809BB"/>
    <w:rsid w:val="00C85CEE"/>
    <w:rsid w:val="00C872CE"/>
    <w:rsid w:val="00C92DD2"/>
    <w:rsid w:val="00C97181"/>
    <w:rsid w:val="00CB067F"/>
    <w:rsid w:val="00CB0DF6"/>
    <w:rsid w:val="00CB5C9C"/>
    <w:rsid w:val="00CC5661"/>
    <w:rsid w:val="00CD08AA"/>
    <w:rsid w:val="00CE3851"/>
    <w:rsid w:val="00CE55E9"/>
    <w:rsid w:val="00CF30DF"/>
    <w:rsid w:val="00CF31DE"/>
    <w:rsid w:val="00CF33B6"/>
    <w:rsid w:val="00D00194"/>
    <w:rsid w:val="00D01B43"/>
    <w:rsid w:val="00D0674B"/>
    <w:rsid w:val="00D1399A"/>
    <w:rsid w:val="00D204D7"/>
    <w:rsid w:val="00D209F0"/>
    <w:rsid w:val="00D232FF"/>
    <w:rsid w:val="00D243FF"/>
    <w:rsid w:val="00D245F8"/>
    <w:rsid w:val="00D27EF3"/>
    <w:rsid w:val="00D34D47"/>
    <w:rsid w:val="00D36255"/>
    <w:rsid w:val="00D43497"/>
    <w:rsid w:val="00D448BD"/>
    <w:rsid w:val="00D46F97"/>
    <w:rsid w:val="00D506F9"/>
    <w:rsid w:val="00D66B50"/>
    <w:rsid w:val="00D72235"/>
    <w:rsid w:val="00D738E1"/>
    <w:rsid w:val="00D8385A"/>
    <w:rsid w:val="00D85A7F"/>
    <w:rsid w:val="00D87A0F"/>
    <w:rsid w:val="00D87BB0"/>
    <w:rsid w:val="00D909D5"/>
    <w:rsid w:val="00D969CF"/>
    <w:rsid w:val="00DA0C17"/>
    <w:rsid w:val="00DA2330"/>
    <w:rsid w:val="00DA2E42"/>
    <w:rsid w:val="00DA785C"/>
    <w:rsid w:val="00DB5F59"/>
    <w:rsid w:val="00DB6852"/>
    <w:rsid w:val="00DC04FC"/>
    <w:rsid w:val="00DC191C"/>
    <w:rsid w:val="00DD5908"/>
    <w:rsid w:val="00DE1038"/>
    <w:rsid w:val="00DE20A4"/>
    <w:rsid w:val="00DF58FE"/>
    <w:rsid w:val="00E0009A"/>
    <w:rsid w:val="00E109B0"/>
    <w:rsid w:val="00E21A42"/>
    <w:rsid w:val="00E2760D"/>
    <w:rsid w:val="00E33AB9"/>
    <w:rsid w:val="00E352E9"/>
    <w:rsid w:val="00E50098"/>
    <w:rsid w:val="00E50A78"/>
    <w:rsid w:val="00E53CBE"/>
    <w:rsid w:val="00E544A8"/>
    <w:rsid w:val="00E5592B"/>
    <w:rsid w:val="00E6179B"/>
    <w:rsid w:val="00E62772"/>
    <w:rsid w:val="00E65AD2"/>
    <w:rsid w:val="00E7797F"/>
    <w:rsid w:val="00E8271C"/>
    <w:rsid w:val="00E82AE3"/>
    <w:rsid w:val="00E9090E"/>
    <w:rsid w:val="00E968FA"/>
    <w:rsid w:val="00EA3BA0"/>
    <w:rsid w:val="00EB7F7D"/>
    <w:rsid w:val="00EC03EA"/>
    <w:rsid w:val="00EC1AFC"/>
    <w:rsid w:val="00EC5DF3"/>
    <w:rsid w:val="00EC6CE9"/>
    <w:rsid w:val="00ED20CB"/>
    <w:rsid w:val="00ED2898"/>
    <w:rsid w:val="00ED6E9E"/>
    <w:rsid w:val="00ED7A1A"/>
    <w:rsid w:val="00EE4B29"/>
    <w:rsid w:val="00F0035F"/>
    <w:rsid w:val="00F02D48"/>
    <w:rsid w:val="00F05F69"/>
    <w:rsid w:val="00F1655C"/>
    <w:rsid w:val="00F23B20"/>
    <w:rsid w:val="00F31F69"/>
    <w:rsid w:val="00F37AC9"/>
    <w:rsid w:val="00F44158"/>
    <w:rsid w:val="00F45DE4"/>
    <w:rsid w:val="00F4698E"/>
    <w:rsid w:val="00F4792F"/>
    <w:rsid w:val="00F60192"/>
    <w:rsid w:val="00F655C4"/>
    <w:rsid w:val="00F74977"/>
    <w:rsid w:val="00F815FD"/>
    <w:rsid w:val="00F81661"/>
    <w:rsid w:val="00F85224"/>
    <w:rsid w:val="00F864D3"/>
    <w:rsid w:val="00F87B00"/>
    <w:rsid w:val="00F93A7F"/>
    <w:rsid w:val="00F97960"/>
    <w:rsid w:val="00FA340A"/>
    <w:rsid w:val="00FB271B"/>
    <w:rsid w:val="00FB32A0"/>
    <w:rsid w:val="00FB66A1"/>
    <w:rsid w:val="00FD13F8"/>
    <w:rsid w:val="00FD24E3"/>
    <w:rsid w:val="00FD3F27"/>
    <w:rsid w:val="00FD660B"/>
    <w:rsid w:val="00FE14A2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C3C7B"/>
  <w15:chartTrackingRefBased/>
  <w15:docId w15:val="{3897A9FD-5BA0-489B-B6C2-6222409E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A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A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A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6535</Characters>
  <Application>Microsoft Office Word</Application>
  <DocSecurity>0</DocSecurity>
  <Lines>125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Axelby</dc:creator>
  <cp:keywords/>
  <dc:description/>
  <cp:lastModifiedBy>Janet Murphy</cp:lastModifiedBy>
  <cp:revision>4</cp:revision>
  <dcterms:created xsi:type="dcterms:W3CDTF">2026-05-20T14:09:00Z</dcterms:created>
  <dcterms:modified xsi:type="dcterms:W3CDTF">2026-05-26T15:01:00Z</dcterms:modified>
</cp:coreProperties>
</file>