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5569" w14:textId="6584040A" w:rsidR="00201594" w:rsidRPr="00553099" w:rsidRDefault="00E71E92" w:rsidP="00201594">
      <w:pPr>
        <w:spacing w:after="0" w:line="240" w:lineRule="auto"/>
        <w:ind w:left="-709" w:right="-613"/>
        <w:rPr>
          <w:rStyle w:val="Strong"/>
          <w:rFonts w:ascii="Calibri" w:hAnsi="Calibri" w:cs="Arial"/>
          <w:color w:val="C00000"/>
          <w:sz w:val="28"/>
          <w:szCs w:val="24"/>
        </w:rPr>
      </w:pPr>
      <w:r w:rsidRPr="00553099">
        <w:rPr>
          <w:rFonts w:ascii="Calibri" w:hAnsi="Calibri"/>
          <w:noProof/>
          <w:color w:val="C00000"/>
          <w:sz w:val="28"/>
          <w:szCs w:val="24"/>
          <w:lang w:eastAsia="en-GB"/>
        </w:rPr>
        <w:drawing>
          <wp:anchor distT="0" distB="0" distL="114300" distR="114300" simplePos="0" relativeHeight="251658240" behindDoc="0" locked="0" layoutInCell="1" allowOverlap="1" wp14:anchorId="3AC3DFBB" wp14:editId="4FC6A277">
            <wp:simplePos x="0" y="0"/>
            <wp:positionH relativeFrom="column">
              <wp:posOffset>4837430</wp:posOffset>
            </wp:positionH>
            <wp:positionV relativeFrom="paragraph">
              <wp:posOffset>-84293</wp:posOffset>
            </wp:positionV>
            <wp:extent cx="1291413" cy="507859"/>
            <wp:effectExtent l="0" t="0" r="4445" b="6985"/>
            <wp:wrapNone/>
            <wp:docPr id="3" name="Picture 3" descr="Description: MAG_skull_strap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G_skull_strap_medi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1413" cy="507859"/>
                    </a:xfrm>
                    <a:prstGeom prst="rect">
                      <a:avLst/>
                    </a:prstGeom>
                    <a:noFill/>
                    <a:ln>
                      <a:noFill/>
                    </a:ln>
                  </pic:spPr>
                </pic:pic>
              </a:graphicData>
            </a:graphic>
            <wp14:sizeRelH relativeFrom="page">
              <wp14:pctWidth>0</wp14:pctWidth>
            </wp14:sizeRelH>
            <wp14:sizeRelV relativeFrom="page">
              <wp14:pctHeight>0</wp14:pctHeight>
            </wp14:sizeRelV>
          </wp:anchor>
        </w:drawing>
      </w:r>
      <w:r w:rsidR="00201594" w:rsidRPr="00553099">
        <w:rPr>
          <w:rStyle w:val="Strong"/>
          <w:rFonts w:ascii="Calibri" w:hAnsi="Calibri" w:cs="Arial"/>
          <w:color w:val="C00000"/>
          <w:sz w:val="28"/>
          <w:szCs w:val="24"/>
        </w:rPr>
        <w:t>CANDIDATE INFORMATION SHEET</w:t>
      </w:r>
    </w:p>
    <w:p w14:paraId="76197149" w14:textId="2D24017A" w:rsidR="008B76D7" w:rsidRPr="00926177" w:rsidRDefault="001A43EA" w:rsidP="00201594">
      <w:pPr>
        <w:spacing w:after="0" w:line="240" w:lineRule="auto"/>
        <w:ind w:left="-709" w:right="-613"/>
        <w:rPr>
          <w:rStyle w:val="Strong"/>
          <w:rFonts w:ascii="Calibri" w:hAnsi="Calibri" w:cs="Arial"/>
          <w:sz w:val="28"/>
          <w:szCs w:val="24"/>
        </w:rPr>
      </w:pPr>
      <w:r>
        <w:rPr>
          <w:rStyle w:val="Strong"/>
          <w:rFonts w:ascii="Calibri" w:hAnsi="Calibri" w:cs="Arial"/>
          <w:sz w:val="28"/>
          <w:szCs w:val="24"/>
        </w:rPr>
        <w:t>PROGRAMMES HR MANAGER</w:t>
      </w:r>
    </w:p>
    <w:p w14:paraId="491BFD0C" w14:textId="77777777" w:rsidR="00201594" w:rsidRPr="00926177" w:rsidRDefault="00201594" w:rsidP="00201594">
      <w:pPr>
        <w:spacing w:after="0" w:line="240" w:lineRule="auto"/>
        <w:ind w:left="-709" w:right="-613"/>
        <w:rPr>
          <w:rStyle w:val="Strong"/>
          <w:rFonts w:ascii="Calibri" w:hAnsi="Calibri" w:cs="Arial"/>
          <w:sz w:val="24"/>
          <w:szCs w:val="24"/>
        </w:rPr>
      </w:pPr>
    </w:p>
    <w:p w14:paraId="51C79531" w14:textId="1C5F7F79" w:rsidR="00FA0495" w:rsidRDefault="00FA0495" w:rsidP="00FA0495">
      <w:pPr>
        <w:spacing w:after="0" w:line="240" w:lineRule="auto"/>
        <w:ind w:left="-709" w:right="-613"/>
        <w:rPr>
          <w:rStyle w:val="Strong"/>
          <w:rFonts w:ascii="Calibri" w:hAnsi="Calibri" w:cs="Arial"/>
          <w:caps/>
          <w:color w:val="C00000"/>
          <w:sz w:val="24"/>
          <w:szCs w:val="24"/>
        </w:rPr>
      </w:pPr>
      <w:r w:rsidRPr="00553099">
        <w:rPr>
          <w:rStyle w:val="Strong"/>
          <w:rFonts w:ascii="Calibri" w:hAnsi="Calibri" w:cs="Arial"/>
          <w:caps/>
          <w:color w:val="C00000"/>
          <w:sz w:val="24"/>
          <w:szCs w:val="24"/>
        </w:rPr>
        <w:t>Terms of Appointment</w:t>
      </w:r>
    </w:p>
    <w:p w14:paraId="750470B6" w14:textId="5BA0C65B" w:rsidR="006A5D1F" w:rsidRDefault="009F5B02" w:rsidP="009C1BDE">
      <w:pPr>
        <w:spacing w:after="0" w:line="240" w:lineRule="auto"/>
        <w:ind w:left="-709" w:right="-613"/>
        <w:jc w:val="both"/>
        <w:rPr>
          <w:rFonts w:ascii="Calibri" w:hAnsi="Calibri" w:cs="Arial"/>
        </w:rPr>
      </w:pPr>
      <w:r w:rsidRPr="00536936">
        <w:rPr>
          <w:rFonts w:ascii="Calibri" w:hAnsi="Calibri" w:cs="Arial"/>
        </w:rPr>
        <w:t>This is a permanent position</w:t>
      </w:r>
      <w:r w:rsidR="00536936">
        <w:rPr>
          <w:rFonts w:ascii="Calibri" w:hAnsi="Calibri" w:cs="Arial"/>
        </w:rPr>
        <w:t xml:space="preserve">. </w:t>
      </w:r>
      <w:r w:rsidR="00401B05">
        <w:rPr>
          <w:rFonts w:ascii="Calibri" w:hAnsi="Calibri" w:cs="Arial"/>
        </w:rPr>
        <w:t xml:space="preserve">MAG would welcome applications from candidates based in the </w:t>
      </w:r>
      <w:r w:rsidR="00FC18F2">
        <w:rPr>
          <w:rFonts w:ascii="Calibri" w:hAnsi="Calibri" w:cs="Arial"/>
        </w:rPr>
        <w:t>Northwest</w:t>
      </w:r>
      <w:r w:rsidR="00401B05">
        <w:rPr>
          <w:rFonts w:ascii="Calibri" w:hAnsi="Calibri" w:cs="Arial"/>
        </w:rPr>
        <w:t xml:space="preserve"> of England, where office attendance can be more regular (circa two days per week)</w:t>
      </w:r>
      <w:r w:rsidR="006A5D1F">
        <w:rPr>
          <w:rFonts w:ascii="Calibri" w:hAnsi="Calibri" w:cs="Arial"/>
        </w:rPr>
        <w:t>, however</w:t>
      </w:r>
      <w:r w:rsidRPr="00536936">
        <w:rPr>
          <w:rFonts w:ascii="Calibri" w:hAnsi="Calibri" w:cs="Arial"/>
        </w:rPr>
        <w:t xml:space="preserve"> </w:t>
      </w:r>
      <w:r w:rsidR="006A5D1F">
        <w:rPr>
          <w:rFonts w:ascii="Calibri" w:hAnsi="Calibri" w:cs="Arial"/>
        </w:rPr>
        <w:t>MAG will also consider applications from individuals who would work remotely,</w:t>
      </w:r>
      <w:r w:rsidR="00A96191" w:rsidRPr="00536936">
        <w:rPr>
          <w:rFonts w:ascii="Calibri" w:hAnsi="Calibri" w:cs="Arial"/>
        </w:rPr>
        <w:t xml:space="preserve"> from home anywhere in the UK</w:t>
      </w:r>
      <w:r w:rsidR="00FA0495" w:rsidRPr="00536936">
        <w:rPr>
          <w:rFonts w:ascii="Calibri" w:hAnsi="Calibri" w:cs="Arial"/>
        </w:rPr>
        <w:t xml:space="preserve">. </w:t>
      </w:r>
    </w:p>
    <w:p w14:paraId="27A9D7CD" w14:textId="77777777" w:rsidR="006A5D1F" w:rsidRDefault="006A5D1F" w:rsidP="009C1BDE">
      <w:pPr>
        <w:spacing w:after="0" w:line="240" w:lineRule="auto"/>
        <w:ind w:left="-709" w:right="-613"/>
        <w:jc w:val="both"/>
        <w:rPr>
          <w:rFonts w:ascii="Calibri" w:hAnsi="Calibri" w:cs="Arial"/>
        </w:rPr>
      </w:pPr>
    </w:p>
    <w:p w14:paraId="188DADFA" w14:textId="128B5D06" w:rsidR="00304659" w:rsidRDefault="006A5D1F" w:rsidP="009C1BDE">
      <w:pPr>
        <w:spacing w:after="0" w:line="240" w:lineRule="auto"/>
        <w:ind w:left="-709" w:right="-613"/>
        <w:jc w:val="both"/>
        <w:rPr>
          <w:rFonts w:ascii="Calibri" w:hAnsi="Calibri" w:cs="Arial"/>
        </w:rPr>
      </w:pPr>
      <w:r>
        <w:rPr>
          <w:rFonts w:ascii="Calibri" w:hAnsi="Calibri" w:cs="Arial"/>
        </w:rPr>
        <w:t xml:space="preserve">Where MAG makes a remote appointment, the successful candidate </w:t>
      </w:r>
      <w:r w:rsidR="00FA0495" w:rsidRPr="00536936">
        <w:rPr>
          <w:rFonts w:ascii="Calibri" w:hAnsi="Calibri" w:cs="Arial"/>
        </w:rPr>
        <w:t>will</w:t>
      </w:r>
      <w:r w:rsidR="009C1BDE" w:rsidRPr="00536936">
        <w:rPr>
          <w:rFonts w:ascii="Calibri" w:hAnsi="Calibri" w:cs="Arial"/>
        </w:rPr>
        <w:t xml:space="preserve"> be expected to travel to </w:t>
      </w:r>
      <w:r w:rsidR="00304659" w:rsidRPr="00536936">
        <w:rPr>
          <w:rFonts w:ascii="Calibri" w:hAnsi="Calibri" w:cs="Arial"/>
        </w:rPr>
        <w:t>MAG’s office</w:t>
      </w:r>
      <w:r w:rsidR="004A29BB" w:rsidRPr="00536936">
        <w:rPr>
          <w:rFonts w:ascii="Calibri" w:hAnsi="Calibri" w:cs="Arial"/>
        </w:rPr>
        <w:t xml:space="preserve"> in Manchester City Centre</w:t>
      </w:r>
      <w:r w:rsidR="00304659" w:rsidRPr="00536936">
        <w:rPr>
          <w:rFonts w:ascii="Calibri" w:hAnsi="Calibri" w:cs="Arial"/>
        </w:rPr>
        <w:t xml:space="preserve"> as required</w:t>
      </w:r>
      <w:r w:rsidR="00FA0495" w:rsidRPr="00536936">
        <w:rPr>
          <w:rFonts w:ascii="Calibri" w:hAnsi="Calibri" w:cs="Arial"/>
        </w:rPr>
        <w:t>,</w:t>
      </w:r>
      <w:r w:rsidR="00304659" w:rsidRPr="00536936">
        <w:rPr>
          <w:rFonts w:ascii="Calibri" w:hAnsi="Calibri" w:cs="Arial"/>
        </w:rPr>
        <w:t xml:space="preserve"> which we anticipate to be</w:t>
      </w:r>
      <w:r w:rsidR="00FA0495" w:rsidRPr="00536936">
        <w:rPr>
          <w:rFonts w:ascii="Calibri" w:hAnsi="Calibri" w:cs="Arial"/>
        </w:rPr>
        <w:t xml:space="preserve"> </w:t>
      </w:r>
      <w:r w:rsidR="00304659" w:rsidRPr="00536936">
        <w:rPr>
          <w:rFonts w:ascii="Calibri" w:hAnsi="Calibri" w:cs="Arial"/>
        </w:rPr>
        <w:t>on a</w:t>
      </w:r>
      <w:r w:rsidR="00E33717" w:rsidRPr="00536936">
        <w:rPr>
          <w:rFonts w:ascii="Calibri" w:hAnsi="Calibri" w:cs="Arial"/>
        </w:rPr>
        <w:t xml:space="preserve"> </w:t>
      </w:r>
      <w:r w:rsidR="00536936" w:rsidRPr="00536936">
        <w:rPr>
          <w:rFonts w:ascii="Calibri" w:hAnsi="Calibri" w:cs="Arial"/>
        </w:rPr>
        <w:t>monthly</w:t>
      </w:r>
      <w:r w:rsidR="00E33717" w:rsidRPr="00536936">
        <w:rPr>
          <w:rFonts w:ascii="Calibri" w:hAnsi="Calibri" w:cs="Arial"/>
        </w:rPr>
        <w:t xml:space="preserve"> basis.</w:t>
      </w:r>
      <w:r w:rsidR="00FA0495" w:rsidRPr="00536936">
        <w:rPr>
          <w:rFonts w:ascii="Calibri" w:hAnsi="Calibri" w:cs="Arial"/>
        </w:rPr>
        <w:t xml:space="preserve"> </w:t>
      </w:r>
      <w:r>
        <w:rPr>
          <w:rFonts w:ascii="Calibri" w:hAnsi="Calibri" w:cs="Arial"/>
        </w:rPr>
        <w:t>For a remote appointment</w:t>
      </w:r>
      <w:r w:rsidR="00FC18F2">
        <w:rPr>
          <w:rFonts w:ascii="Calibri" w:hAnsi="Calibri" w:cs="Arial"/>
        </w:rPr>
        <w:t>, the</w:t>
      </w:r>
      <w:r w:rsidR="00304659" w:rsidRPr="00536936">
        <w:rPr>
          <w:rFonts w:ascii="Calibri" w:hAnsi="Calibri" w:cs="Arial"/>
        </w:rPr>
        <w:t xml:space="preserve"> costs of</w:t>
      </w:r>
      <w:r w:rsidR="00FA0495" w:rsidRPr="00536936">
        <w:rPr>
          <w:rFonts w:ascii="Calibri" w:hAnsi="Calibri" w:cs="Arial"/>
        </w:rPr>
        <w:t xml:space="preserve"> such travel</w:t>
      </w:r>
      <w:r w:rsidR="00304659" w:rsidRPr="00536936">
        <w:rPr>
          <w:rFonts w:ascii="Calibri" w:hAnsi="Calibri" w:cs="Arial"/>
        </w:rPr>
        <w:t>, and any required accommodation,</w:t>
      </w:r>
      <w:r w:rsidR="00FA0495" w:rsidRPr="00536936">
        <w:rPr>
          <w:rFonts w:ascii="Calibri" w:hAnsi="Calibri" w:cs="Arial"/>
        </w:rPr>
        <w:t xml:space="preserve"> will be borne by MAG.</w:t>
      </w:r>
      <w:r w:rsidR="00FA0495" w:rsidRPr="00FA0495">
        <w:rPr>
          <w:rFonts w:ascii="Calibri" w:hAnsi="Calibri" w:cs="Arial"/>
        </w:rPr>
        <w:t xml:space="preserve"> </w:t>
      </w:r>
    </w:p>
    <w:p w14:paraId="0E58028D" w14:textId="77777777" w:rsidR="00304659" w:rsidRDefault="00304659" w:rsidP="009C1BDE">
      <w:pPr>
        <w:spacing w:after="0" w:line="240" w:lineRule="auto"/>
        <w:ind w:left="-709" w:right="-613"/>
        <w:jc w:val="both"/>
        <w:rPr>
          <w:rFonts w:ascii="Calibri" w:hAnsi="Calibri" w:cs="Arial"/>
        </w:rPr>
      </w:pPr>
    </w:p>
    <w:p w14:paraId="61668D93" w14:textId="07270743" w:rsidR="009C1BDE" w:rsidRDefault="00AB129F" w:rsidP="00B84640">
      <w:pPr>
        <w:spacing w:after="0" w:line="240" w:lineRule="auto"/>
        <w:ind w:left="-709" w:right="-613"/>
        <w:jc w:val="both"/>
        <w:rPr>
          <w:rFonts w:ascii="Calibri" w:hAnsi="Calibri" w:cs="Arial"/>
        </w:rPr>
      </w:pPr>
      <w:r>
        <w:rPr>
          <w:rFonts w:ascii="Calibri" w:hAnsi="Calibri" w:cs="Arial"/>
        </w:rPr>
        <w:t>In this role, y</w:t>
      </w:r>
      <w:r w:rsidR="00D87B4C" w:rsidRPr="00AB129F">
        <w:rPr>
          <w:rFonts w:ascii="Calibri" w:hAnsi="Calibri" w:cs="Arial"/>
        </w:rPr>
        <w:t>ou</w:t>
      </w:r>
      <w:r w:rsidR="009C1BDE" w:rsidRPr="00AB129F">
        <w:rPr>
          <w:rFonts w:ascii="Calibri" w:hAnsi="Calibri" w:cs="Arial"/>
        </w:rPr>
        <w:t xml:space="preserve"> will</w:t>
      </w:r>
      <w:r>
        <w:rPr>
          <w:rFonts w:ascii="Calibri" w:hAnsi="Calibri" w:cs="Arial"/>
        </w:rPr>
        <w:t xml:space="preserve"> also</w:t>
      </w:r>
      <w:r w:rsidR="009C1BDE" w:rsidRPr="00AB129F">
        <w:rPr>
          <w:rFonts w:ascii="Calibri" w:hAnsi="Calibri" w:cs="Arial"/>
        </w:rPr>
        <w:t xml:space="preserve"> be required</w:t>
      </w:r>
      <w:r w:rsidR="00C50187" w:rsidRPr="00AB129F">
        <w:rPr>
          <w:rFonts w:ascii="Calibri" w:hAnsi="Calibri" w:cs="Arial"/>
        </w:rPr>
        <w:t xml:space="preserve"> to</w:t>
      </w:r>
      <w:r w:rsidR="009C1BDE" w:rsidRPr="00AB129F">
        <w:rPr>
          <w:rFonts w:ascii="Calibri" w:hAnsi="Calibri" w:cs="Arial"/>
        </w:rPr>
        <w:t xml:space="preserve"> travel overseas to visit MAG</w:t>
      </w:r>
      <w:r w:rsidR="009C1BDE" w:rsidRPr="00C50187">
        <w:rPr>
          <w:rFonts w:ascii="Calibri" w:hAnsi="Calibri" w:cs="Arial"/>
        </w:rPr>
        <w:t xml:space="preserve"> programmes.</w:t>
      </w:r>
    </w:p>
    <w:p w14:paraId="36521CA4" w14:textId="4A08A01B" w:rsidR="004F339B" w:rsidRDefault="004F339B" w:rsidP="00B84640">
      <w:pPr>
        <w:spacing w:after="0" w:line="240" w:lineRule="auto"/>
        <w:ind w:left="-709" w:right="-613"/>
        <w:jc w:val="both"/>
        <w:rPr>
          <w:rFonts w:ascii="Calibri" w:hAnsi="Calibri" w:cs="Arial"/>
        </w:rPr>
      </w:pPr>
    </w:p>
    <w:p w14:paraId="07218A10" w14:textId="77777777" w:rsidR="00FA0495" w:rsidRPr="00553099" w:rsidRDefault="00FA0495" w:rsidP="00B84640">
      <w:pPr>
        <w:spacing w:after="0" w:line="240" w:lineRule="auto"/>
        <w:ind w:left="-709" w:right="45"/>
        <w:jc w:val="both"/>
        <w:rPr>
          <w:rFonts w:ascii="Calibri" w:hAnsi="Calibri" w:cs="Arial"/>
          <w:color w:val="C00000"/>
          <w:sz w:val="24"/>
          <w:szCs w:val="24"/>
        </w:rPr>
      </w:pPr>
      <w:r w:rsidRPr="00553099">
        <w:rPr>
          <w:rFonts w:ascii="Calibri" w:hAnsi="Calibri" w:cs="Arial"/>
          <w:b/>
          <w:color w:val="C00000"/>
          <w:sz w:val="24"/>
          <w:szCs w:val="24"/>
        </w:rPr>
        <w:t>THE BENEFITS PACKAGE</w:t>
      </w:r>
      <w:r w:rsidRPr="00553099">
        <w:rPr>
          <w:rFonts w:ascii="Calibri" w:hAnsi="Calibri" w:cs="Arial"/>
          <w:color w:val="C00000"/>
          <w:sz w:val="24"/>
          <w:szCs w:val="24"/>
        </w:rPr>
        <w:t> </w:t>
      </w:r>
    </w:p>
    <w:p w14:paraId="2CBA2A0E" w14:textId="3AB43F11" w:rsidR="00FA0495" w:rsidRPr="00C10DC7" w:rsidRDefault="00FA0495" w:rsidP="00B84640">
      <w:pPr>
        <w:spacing w:after="0" w:line="240" w:lineRule="auto"/>
        <w:ind w:left="-709" w:right="-613"/>
        <w:jc w:val="both"/>
        <w:rPr>
          <w:rFonts w:ascii="Calibri" w:hAnsi="Calibri" w:cs="Arial"/>
          <w:sz w:val="14"/>
          <w:szCs w:val="14"/>
        </w:rPr>
      </w:pPr>
    </w:p>
    <w:p w14:paraId="7CEC354C" w14:textId="77777777" w:rsidR="00FA0495" w:rsidRPr="00FA0495" w:rsidRDefault="00FA0495" w:rsidP="00B84640">
      <w:pPr>
        <w:spacing w:after="0" w:line="240" w:lineRule="auto"/>
        <w:ind w:left="-709" w:right="-613"/>
        <w:jc w:val="both"/>
        <w:rPr>
          <w:rStyle w:val="Strong"/>
          <w:rFonts w:ascii="Calibri" w:hAnsi="Calibri" w:cs="Arial"/>
        </w:rPr>
      </w:pPr>
      <w:r w:rsidRPr="00FA0495">
        <w:rPr>
          <w:rStyle w:val="Strong"/>
          <w:rFonts w:ascii="Calibri" w:hAnsi="Calibri" w:cs="Arial"/>
        </w:rPr>
        <w:t>Remuneration</w:t>
      </w:r>
    </w:p>
    <w:p w14:paraId="0CC59920" w14:textId="7A034269" w:rsidR="00FA0495" w:rsidRDefault="00FA0495" w:rsidP="00B84640">
      <w:pPr>
        <w:spacing w:after="0" w:line="240" w:lineRule="auto"/>
        <w:ind w:left="-709" w:right="-613"/>
        <w:jc w:val="both"/>
        <w:rPr>
          <w:rFonts w:ascii="Calibri" w:hAnsi="Calibri" w:cs="Arial"/>
        </w:rPr>
      </w:pPr>
      <w:r w:rsidRPr="00FA0495">
        <w:rPr>
          <w:rFonts w:ascii="Calibri" w:hAnsi="Calibri" w:cs="Arial"/>
        </w:rPr>
        <w:t xml:space="preserve">The starting salary will be </w:t>
      </w:r>
      <w:r w:rsidR="0098620C">
        <w:rPr>
          <w:rFonts w:ascii="Calibri" w:hAnsi="Calibri" w:cs="Arial"/>
        </w:rPr>
        <w:t>£41,</w:t>
      </w:r>
      <w:r w:rsidR="00D5051A">
        <w:rPr>
          <w:rFonts w:ascii="Calibri" w:hAnsi="Calibri" w:cs="Arial"/>
        </w:rPr>
        <w:t>628</w:t>
      </w:r>
      <w:r w:rsidR="009103D7">
        <w:rPr>
          <w:rFonts w:ascii="Calibri" w:hAnsi="Calibri" w:cs="Arial"/>
        </w:rPr>
        <w:t>, based on a 37.5 hour working week</w:t>
      </w:r>
      <w:r w:rsidR="009C1BDE">
        <w:rPr>
          <w:rFonts w:ascii="Calibri" w:hAnsi="Calibri" w:cs="Arial"/>
        </w:rPr>
        <w:t xml:space="preserve">. </w:t>
      </w:r>
      <w:r w:rsidR="00304659">
        <w:rPr>
          <w:rFonts w:ascii="Calibri" w:hAnsi="Calibri" w:cs="Arial"/>
        </w:rPr>
        <w:t>MAG has a system of incremental pay increases, up to a limit, based on length of service in the role. Further information will be provided to the successful candidate.</w:t>
      </w:r>
    </w:p>
    <w:p w14:paraId="51EE1BA9" w14:textId="77777777" w:rsidR="00D77CC2" w:rsidRDefault="00D77CC2" w:rsidP="00B84640">
      <w:pPr>
        <w:spacing w:after="0" w:line="240" w:lineRule="auto"/>
        <w:ind w:left="-709" w:right="-613"/>
        <w:jc w:val="both"/>
        <w:rPr>
          <w:rFonts w:ascii="Calibri" w:hAnsi="Calibri" w:cs="Arial"/>
        </w:rPr>
      </w:pPr>
    </w:p>
    <w:tbl>
      <w:tblPr>
        <w:tblStyle w:val="TableGrid"/>
        <w:tblW w:w="10348" w:type="dxa"/>
        <w:tblInd w:w="-714" w:type="dxa"/>
        <w:tblLook w:val="04A0" w:firstRow="1" w:lastRow="0" w:firstColumn="1" w:lastColumn="0" w:noHBand="0" w:noVBand="1"/>
      </w:tblPr>
      <w:tblGrid>
        <w:gridCol w:w="1276"/>
        <w:gridCol w:w="9072"/>
      </w:tblGrid>
      <w:tr w:rsidR="00B84640" w:rsidRPr="00C85C4C" w14:paraId="3EEBA4BF" w14:textId="77777777" w:rsidTr="00B84640">
        <w:tc>
          <w:tcPr>
            <w:tcW w:w="1276" w:type="dxa"/>
            <w:tcBorders>
              <w:bottom w:val="single" w:sz="4" w:space="0" w:color="auto"/>
            </w:tcBorders>
          </w:tcPr>
          <w:p w14:paraId="36D0E86C" w14:textId="77777777" w:rsidR="00B84640" w:rsidRPr="008502C2" w:rsidRDefault="00B84640" w:rsidP="00B84640">
            <w:pPr>
              <w:spacing w:after="0" w:line="240" w:lineRule="auto"/>
              <w:rPr>
                <w:rFonts w:ascii="Calibri" w:hAnsi="Calibri"/>
                <w:b/>
                <w:bCs/>
              </w:rPr>
            </w:pPr>
            <w:r w:rsidRPr="008502C2">
              <w:rPr>
                <w:rFonts w:ascii="Calibri" w:hAnsi="Calibri"/>
                <w:b/>
                <w:bCs/>
              </w:rPr>
              <w:t>Basic Salary</w:t>
            </w:r>
          </w:p>
        </w:tc>
        <w:tc>
          <w:tcPr>
            <w:tcW w:w="9072" w:type="dxa"/>
            <w:tcBorders>
              <w:bottom w:val="single" w:sz="4" w:space="0" w:color="auto"/>
            </w:tcBorders>
          </w:tcPr>
          <w:p w14:paraId="0771428B" w14:textId="3C1349B8" w:rsidR="00B84640" w:rsidRPr="000E2154" w:rsidRDefault="00B84640" w:rsidP="00B84640">
            <w:pPr>
              <w:spacing w:after="0" w:line="240" w:lineRule="auto"/>
              <w:ind w:right="45"/>
              <w:jc w:val="both"/>
              <w:rPr>
                <w:rFonts w:ascii="Calibri" w:hAnsi="Calibri"/>
              </w:rPr>
            </w:pPr>
            <w:r w:rsidRPr="000E2154">
              <w:rPr>
                <w:rFonts w:ascii="Calibri" w:hAnsi="Calibri"/>
              </w:rPr>
              <w:t>Point 1 – £</w:t>
            </w:r>
            <w:r w:rsidR="00D5051A">
              <w:rPr>
                <w:rFonts w:ascii="Calibri" w:hAnsi="Calibri"/>
              </w:rPr>
              <w:t>41,628</w:t>
            </w:r>
            <w:r w:rsidRPr="000E2154">
              <w:rPr>
                <w:rFonts w:ascii="Calibri" w:hAnsi="Calibri"/>
              </w:rPr>
              <w:t xml:space="preserve"> per annum</w:t>
            </w:r>
          </w:p>
          <w:p w14:paraId="1F1270AA" w14:textId="731ACA6B" w:rsidR="00B84640" w:rsidRPr="00C85C4C" w:rsidRDefault="00B84640" w:rsidP="00B84640">
            <w:pPr>
              <w:spacing w:after="0" w:line="240" w:lineRule="auto"/>
              <w:ind w:right="45"/>
              <w:jc w:val="both"/>
              <w:rPr>
                <w:rFonts w:ascii="Calibri" w:hAnsi="Calibri"/>
              </w:rPr>
            </w:pPr>
            <w:r w:rsidRPr="00C85C4C">
              <w:rPr>
                <w:rFonts w:ascii="Calibri" w:hAnsi="Calibri"/>
              </w:rPr>
              <w:t xml:space="preserve">Point 2 – </w:t>
            </w:r>
            <w:r w:rsidRPr="000E2154">
              <w:rPr>
                <w:rFonts w:ascii="Calibri" w:hAnsi="Calibri"/>
              </w:rPr>
              <w:t>£</w:t>
            </w:r>
            <w:r w:rsidR="00D5051A">
              <w:rPr>
                <w:rFonts w:ascii="Calibri" w:hAnsi="Calibri"/>
              </w:rPr>
              <w:t xml:space="preserve">42,672 </w:t>
            </w:r>
            <w:r w:rsidRPr="00C85C4C">
              <w:rPr>
                <w:rFonts w:ascii="Calibri" w:hAnsi="Calibri"/>
              </w:rPr>
              <w:t>per annum</w:t>
            </w:r>
          </w:p>
          <w:p w14:paraId="2178FD01" w14:textId="2AFD4886" w:rsidR="00B84640" w:rsidRPr="00C85C4C" w:rsidRDefault="00B84640" w:rsidP="00B84640">
            <w:pPr>
              <w:spacing w:after="0" w:line="240" w:lineRule="auto"/>
              <w:ind w:right="45"/>
              <w:jc w:val="both"/>
              <w:rPr>
                <w:rFonts w:ascii="Calibri" w:hAnsi="Calibri"/>
              </w:rPr>
            </w:pPr>
            <w:r w:rsidRPr="00C85C4C">
              <w:rPr>
                <w:rFonts w:ascii="Calibri" w:hAnsi="Calibri"/>
              </w:rPr>
              <w:t xml:space="preserve">Point 3 – </w:t>
            </w:r>
            <w:r w:rsidRPr="000E2154">
              <w:rPr>
                <w:rFonts w:ascii="Calibri" w:hAnsi="Calibri"/>
              </w:rPr>
              <w:t>£</w:t>
            </w:r>
            <w:r w:rsidR="00D5051A">
              <w:rPr>
                <w:rFonts w:ascii="Calibri" w:hAnsi="Calibri"/>
              </w:rPr>
              <w:t>43,740</w:t>
            </w:r>
            <w:r w:rsidRPr="00C85C4C">
              <w:rPr>
                <w:rFonts w:ascii="Calibri" w:hAnsi="Calibri"/>
              </w:rPr>
              <w:t xml:space="preserve"> per annum</w:t>
            </w:r>
          </w:p>
          <w:p w14:paraId="398EE1A3" w14:textId="29F18349" w:rsidR="00B84640" w:rsidRPr="00C85C4C" w:rsidRDefault="00B84640" w:rsidP="00B84640">
            <w:pPr>
              <w:spacing w:after="0" w:line="240" w:lineRule="auto"/>
              <w:ind w:right="45"/>
              <w:jc w:val="both"/>
              <w:rPr>
                <w:rFonts w:ascii="Calibri" w:hAnsi="Calibri"/>
              </w:rPr>
            </w:pPr>
            <w:r w:rsidRPr="00C85C4C">
              <w:rPr>
                <w:rFonts w:ascii="Calibri" w:hAnsi="Calibri"/>
              </w:rPr>
              <w:t xml:space="preserve">Point 4 – </w:t>
            </w:r>
            <w:r w:rsidRPr="000E2154">
              <w:rPr>
                <w:rFonts w:ascii="Calibri" w:hAnsi="Calibri"/>
              </w:rPr>
              <w:t>£</w:t>
            </w:r>
            <w:r w:rsidR="00D5051A">
              <w:rPr>
                <w:rFonts w:ascii="Calibri" w:hAnsi="Calibri"/>
              </w:rPr>
              <w:t>44,832</w:t>
            </w:r>
            <w:r w:rsidRPr="00C85C4C">
              <w:rPr>
                <w:rFonts w:ascii="Calibri" w:hAnsi="Calibri"/>
              </w:rPr>
              <w:t xml:space="preserve"> per annum</w:t>
            </w:r>
          </w:p>
          <w:p w14:paraId="3972EEA0" w14:textId="73D56690" w:rsidR="00B84640" w:rsidRPr="00C85C4C" w:rsidRDefault="00B84640" w:rsidP="00B84640">
            <w:pPr>
              <w:spacing w:after="0" w:line="240" w:lineRule="auto"/>
              <w:ind w:right="45"/>
              <w:jc w:val="both"/>
              <w:rPr>
                <w:rFonts w:ascii="Calibri" w:hAnsi="Calibri"/>
              </w:rPr>
            </w:pPr>
            <w:r w:rsidRPr="00C85C4C">
              <w:rPr>
                <w:rFonts w:ascii="Calibri" w:hAnsi="Calibri"/>
              </w:rPr>
              <w:t xml:space="preserve">Point 5 – </w:t>
            </w:r>
            <w:r w:rsidRPr="000E2154">
              <w:rPr>
                <w:rFonts w:ascii="Calibri" w:hAnsi="Calibri"/>
              </w:rPr>
              <w:t>£</w:t>
            </w:r>
            <w:r w:rsidR="00D5051A">
              <w:rPr>
                <w:rFonts w:ascii="Calibri" w:hAnsi="Calibri"/>
              </w:rPr>
              <w:t>45,</w:t>
            </w:r>
            <w:r w:rsidR="007159B9">
              <w:rPr>
                <w:rFonts w:ascii="Calibri" w:hAnsi="Calibri"/>
              </w:rPr>
              <w:t>948</w:t>
            </w:r>
            <w:r w:rsidRPr="00C85C4C">
              <w:rPr>
                <w:rFonts w:ascii="Calibri" w:hAnsi="Calibri"/>
              </w:rPr>
              <w:t xml:space="preserve"> per annum </w:t>
            </w:r>
          </w:p>
          <w:p w14:paraId="093943C0" w14:textId="67EE5107" w:rsidR="00B84640" w:rsidRPr="00C85C4C" w:rsidRDefault="00B84640" w:rsidP="00B84640">
            <w:pPr>
              <w:spacing w:after="0" w:line="240" w:lineRule="auto"/>
              <w:ind w:right="45"/>
              <w:jc w:val="both"/>
              <w:rPr>
                <w:rFonts w:ascii="Calibri" w:hAnsi="Calibri"/>
              </w:rPr>
            </w:pPr>
            <w:r w:rsidRPr="00C85C4C">
              <w:rPr>
                <w:rFonts w:ascii="Calibri" w:hAnsi="Calibri"/>
              </w:rPr>
              <w:t xml:space="preserve">Point 6 – </w:t>
            </w:r>
            <w:r w:rsidRPr="000E2154">
              <w:rPr>
                <w:rFonts w:ascii="Calibri" w:hAnsi="Calibri"/>
              </w:rPr>
              <w:t>£</w:t>
            </w:r>
            <w:r w:rsidR="007159B9">
              <w:rPr>
                <w:rFonts w:ascii="Calibri" w:hAnsi="Calibri"/>
              </w:rPr>
              <w:t>47,100</w:t>
            </w:r>
            <w:r w:rsidRPr="00C85C4C">
              <w:rPr>
                <w:rFonts w:ascii="Calibri" w:hAnsi="Calibri"/>
              </w:rPr>
              <w:t xml:space="preserve"> per annum</w:t>
            </w:r>
          </w:p>
          <w:p w14:paraId="74E8C522" w14:textId="77777777" w:rsidR="00B84640" w:rsidRPr="00C85C4C" w:rsidRDefault="00B84640" w:rsidP="00B84640">
            <w:pPr>
              <w:spacing w:after="0" w:line="240" w:lineRule="auto"/>
              <w:ind w:right="45"/>
              <w:jc w:val="both"/>
              <w:rPr>
                <w:rFonts w:ascii="Calibri" w:hAnsi="Calibri"/>
              </w:rPr>
            </w:pPr>
          </w:p>
          <w:p w14:paraId="20DFA5E2" w14:textId="77777777" w:rsidR="00B84640" w:rsidRPr="00C85C4C" w:rsidRDefault="00B84640" w:rsidP="00B84640">
            <w:pPr>
              <w:spacing w:after="0" w:line="240" w:lineRule="auto"/>
              <w:ind w:right="45"/>
              <w:jc w:val="both"/>
              <w:rPr>
                <w:rFonts w:ascii="Calibri" w:hAnsi="Calibri"/>
              </w:rPr>
            </w:pPr>
            <w:r w:rsidRPr="008502C2">
              <w:rPr>
                <w:rFonts w:ascii="Calibri" w:hAnsi="Calibri"/>
                <w:b/>
                <w:bCs/>
              </w:rPr>
              <w:t>The starting salary will be Point 1 of the scale.</w:t>
            </w:r>
            <w:r>
              <w:rPr>
                <w:rFonts w:ascii="Calibri" w:hAnsi="Calibri"/>
              </w:rPr>
              <w:t xml:space="preserve"> </w:t>
            </w:r>
            <w:r w:rsidRPr="00C85C4C">
              <w:rPr>
                <w:rFonts w:ascii="Calibri" w:hAnsi="Calibri"/>
              </w:rPr>
              <w:t>Subject to satisfactory performance, progression will be automatic</w:t>
            </w:r>
            <w:r>
              <w:rPr>
                <w:rFonts w:ascii="Calibri" w:hAnsi="Calibri"/>
              </w:rPr>
              <w:t>,</w:t>
            </w:r>
            <w:r w:rsidRPr="00C85C4C">
              <w:rPr>
                <w:rFonts w:ascii="Calibri" w:hAnsi="Calibri"/>
              </w:rPr>
              <w:t xml:space="preserve"> with individuals receiving an increment on the 1</w:t>
            </w:r>
            <w:r w:rsidRPr="008502C2">
              <w:rPr>
                <w:rFonts w:ascii="Calibri" w:hAnsi="Calibri"/>
                <w:vertAlign w:val="superscript"/>
              </w:rPr>
              <w:t>st</w:t>
            </w:r>
            <w:r>
              <w:rPr>
                <w:rFonts w:ascii="Calibri" w:hAnsi="Calibri"/>
              </w:rPr>
              <w:t xml:space="preserve"> </w:t>
            </w:r>
            <w:r w:rsidRPr="00C85C4C">
              <w:rPr>
                <w:rFonts w:ascii="Calibri" w:hAnsi="Calibri"/>
              </w:rPr>
              <w:t xml:space="preserve">of the month, following the anniversary of their appointment, until they reach point 6. </w:t>
            </w:r>
          </w:p>
        </w:tc>
      </w:tr>
    </w:tbl>
    <w:p w14:paraId="06E3FBCC" w14:textId="68D3C8CA" w:rsidR="00D77CC2" w:rsidRDefault="00D77CC2" w:rsidP="00FA0495">
      <w:pPr>
        <w:spacing w:after="0" w:line="240" w:lineRule="auto"/>
        <w:ind w:left="-709" w:right="-613"/>
        <w:jc w:val="both"/>
        <w:rPr>
          <w:rFonts w:ascii="Calibri" w:hAnsi="Calibri" w:cs="Arial"/>
        </w:rPr>
      </w:pPr>
    </w:p>
    <w:p w14:paraId="1BFADD1E" w14:textId="77777777" w:rsidR="00201594" w:rsidRPr="007A18A8" w:rsidRDefault="00CB14A7" w:rsidP="00201594">
      <w:pPr>
        <w:spacing w:after="0" w:line="240" w:lineRule="auto"/>
        <w:ind w:left="-709" w:right="45"/>
        <w:jc w:val="both"/>
        <w:rPr>
          <w:rFonts w:ascii="Calibri" w:hAnsi="Calibri"/>
          <w:b/>
          <w:color w:val="auto"/>
          <w:szCs w:val="24"/>
        </w:rPr>
      </w:pPr>
      <w:r>
        <w:rPr>
          <w:noProof/>
          <w:lang w:eastAsia="en-GB"/>
        </w:rPr>
        <w:drawing>
          <wp:anchor distT="0" distB="0" distL="114300" distR="114300" simplePos="0" relativeHeight="251658241" behindDoc="0" locked="0" layoutInCell="1" allowOverlap="1" wp14:anchorId="26D60248" wp14:editId="7B22486A">
            <wp:simplePos x="0" y="0"/>
            <wp:positionH relativeFrom="column">
              <wp:posOffset>-439420</wp:posOffset>
            </wp:positionH>
            <wp:positionV relativeFrom="paragraph">
              <wp:posOffset>248920</wp:posOffset>
            </wp:positionV>
            <wp:extent cx="539750" cy="5467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546735"/>
                    </a:xfrm>
                    <a:prstGeom prst="rect">
                      <a:avLst/>
                    </a:prstGeom>
                    <a:noFill/>
                  </pic:spPr>
                </pic:pic>
              </a:graphicData>
            </a:graphic>
            <wp14:sizeRelH relativeFrom="page">
              <wp14:pctWidth>0</wp14:pctWidth>
            </wp14:sizeRelH>
            <wp14:sizeRelV relativeFrom="page">
              <wp14:pctHeight>0</wp14:pctHeight>
            </wp14:sizeRelV>
          </wp:anchor>
        </w:drawing>
      </w:r>
      <w:r w:rsidR="00201594" w:rsidRPr="007A18A8">
        <w:rPr>
          <w:rFonts w:ascii="Calibri" w:hAnsi="Calibri"/>
          <w:b/>
          <w:color w:val="auto"/>
          <w:szCs w:val="24"/>
        </w:rPr>
        <w:t>Other Benefits</w:t>
      </w:r>
    </w:p>
    <w:p w14:paraId="02017DED" w14:textId="77777777" w:rsidR="007A18A8" w:rsidRPr="007A18A8" w:rsidRDefault="00CB14A7" w:rsidP="007A18A8">
      <w:pPr>
        <w:spacing w:after="0" w:line="240" w:lineRule="auto"/>
        <w:rPr>
          <w:rFonts w:ascii="Calibri" w:hAnsi="Calibri" w:cs="Arial"/>
          <w:noProof/>
          <w:color w:val="auto"/>
          <w:szCs w:val="24"/>
          <w:lang w:eastAsia="en-GB"/>
        </w:rPr>
      </w:pPr>
      <w:r>
        <w:rPr>
          <w:noProof/>
          <w:lang w:eastAsia="en-GB"/>
        </w:rPr>
        <mc:AlternateContent>
          <mc:Choice Requires="wps">
            <w:drawing>
              <wp:anchor distT="0" distB="0" distL="114300" distR="114300" simplePos="0" relativeHeight="251658242" behindDoc="0" locked="0" layoutInCell="1" allowOverlap="1" wp14:anchorId="6D40F68D" wp14:editId="72E33297">
                <wp:simplePos x="0" y="0"/>
                <wp:positionH relativeFrom="column">
                  <wp:posOffset>326703</wp:posOffset>
                </wp:positionH>
                <wp:positionV relativeFrom="paragraph">
                  <wp:posOffset>111760</wp:posOffset>
                </wp:positionV>
                <wp:extent cx="5862007" cy="940280"/>
                <wp:effectExtent l="0" t="0" r="247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007" cy="940280"/>
                        </a:xfrm>
                        <a:prstGeom prst="rect">
                          <a:avLst/>
                        </a:prstGeom>
                        <a:solidFill>
                          <a:srgbClr val="FFFFFF"/>
                        </a:solidFill>
                        <a:ln w="6350">
                          <a:solidFill>
                            <a:srgbClr val="000000"/>
                          </a:solidFill>
                          <a:miter lim="800000"/>
                          <a:headEnd/>
                          <a:tailEnd/>
                        </a:ln>
                      </wps:spPr>
                      <wps:txbx>
                        <w:txbxContent>
                          <w:p w14:paraId="5CFCBAEA" w14:textId="77777777" w:rsidR="007A18A8" w:rsidRPr="007A18A8" w:rsidRDefault="007A18A8" w:rsidP="00304659">
                            <w:pPr>
                              <w:pBdr>
                                <w:bottom w:val="single" w:sz="4" w:space="1" w:color="auto"/>
                              </w:pBdr>
                              <w:spacing w:after="0" w:line="240" w:lineRule="auto"/>
                              <w:jc w:val="both"/>
                              <w:rPr>
                                <w:rFonts w:ascii="Calibri" w:hAnsi="Calibri"/>
                                <w:color w:val="auto"/>
                              </w:rPr>
                            </w:pPr>
                            <w:r w:rsidRPr="00C10DC7">
                              <w:rPr>
                                <w:rFonts w:ascii="Calibri" w:hAnsi="Calibri"/>
                                <w:b/>
                                <w:color w:val="C00000"/>
                              </w:rPr>
                              <w:t xml:space="preserve">Leave: </w:t>
                            </w:r>
                            <w:r w:rsidRPr="007A18A8">
                              <w:rPr>
                                <w:rFonts w:ascii="Calibri" w:hAnsi="Calibri"/>
                                <w:color w:val="auto"/>
                              </w:rPr>
                              <w:t xml:space="preserve">Annual Leave starts at five weeks each year and increases with service to six weeks.  </w:t>
                            </w:r>
                          </w:p>
                          <w:p w14:paraId="669B8C21" w14:textId="77777777" w:rsidR="007A18A8" w:rsidRPr="00304659" w:rsidRDefault="007A18A8" w:rsidP="00304659">
                            <w:pPr>
                              <w:pBdr>
                                <w:bottom w:val="single" w:sz="4" w:space="1" w:color="auto"/>
                              </w:pBdr>
                              <w:spacing w:after="0" w:line="240" w:lineRule="auto"/>
                              <w:jc w:val="both"/>
                              <w:rPr>
                                <w:rFonts w:ascii="Calibri" w:hAnsi="Calibri"/>
                                <w:color w:val="auto"/>
                                <w:sz w:val="16"/>
                              </w:rPr>
                            </w:pPr>
                          </w:p>
                          <w:p w14:paraId="785BC81E" w14:textId="66351677" w:rsidR="007A18A8" w:rsidRPr="007A18A8" w:rsidRDefault="002F7D4A" w:rsidP="00304659">
                            <w:pPr>
                              <w:pBdr>
                                <w:bottom w:val="single" w:sz="4" w:space="1" w:color="auto"/>
                              </w:pBdr>
                              <w:spacing w:after="0" w:line="240" w:lineRule="auto"/>
                              <w:jc w:val="both"/>
                              <w:rPr>
                                <w:rFonts w:ascii="Calibri" w:hAnsi="Calibri"/>
                                <w:color w:val="auto"/>
                              </w:rPr>
                            </w:pPr>
                            <w:r>
                              <w:rPr>
                                <w:rFonts w:ascii="Calibri" w:hAnsi="Calibri"/>
                                <w:color w:val="auto"/>
                              </w:rPr>
                              <w:t>We also offer</w:t>
                            </w:r>
                            <w:r w:rsidR="007A18A8" w:rsidRPr="007A18A8">
                              <w:rPr>
                                <w:rFonts w:ascii="Calibri" w:hAnsi="Calibri"/>
                                <w:color w:val="auto"/>
                              </w:rPr>
                              <w:t xml:space="preserve"> paid sick leave, and the amount of the entitlement increases with service. Once you’ve been with MAG for two years, you’re entitled to 13 weeks. MAG </w:t>
                            </w:r>
                            <w:r>
                              <w:rPr>
                                <w:rFonts w:ascii="Calibri" w:hAnsi="Calibri"/>
                                <w:color w:val="auto"/>
                              </w:rPr>
                              <w:t xml:space="preserve">also </w:t>
                            </w:r>
                            <w:r w:rsidR="007A18A8" w:rsidRPr="007A18A8">
                              <w:rPr>
                                <w:rFonts w:ascii="Calibri" w:hAnsi="Calibri"/>
                                <w:color w:val="auto"/>
                              </w:rPr>
                              <w:t xml:space="preserve">has policies on compassionate leave, </w:t>
                            </w:r>
                            <w:r w:rsidR="00E433F2">
                              <w:rPr>
                                <w:rFonts w:ascii="Calibri" w:hAnsi="Calibri"/>
                                <w:color w:val="auto"/>
                              </w:rPr>
                              <w:t>flexible working</w:t>
                            </w:r>
                            <w:r w:rsidR="007A18A8" w:rsidRPr="007A18A8">
                              <w:rPr>
                                <w:rFonts w:ascii="Calibri" w:hAnsi="Calibri"/>
                                <w:color w:val="auto"/>
                              </w:rPr>
                              <w:t xml:space="preserve"> and family leave, including maternity, paternity</w:t>
                            </w:r>
                            <w:r w:rsidR="00E433F2">
                              <w:rPr>
                                <w:rFonts w:ascii="Calibri" w:hAnsi="Calibri"/>
                                <w:color w:val="auto"/>
                              </w:rPr>
                              <w:t>,</w:t>
                            </w:r>
                            <w:r w:rsidR="007A18A8" w:rsidRPr="007A18A8">
                              <w:rPr>
                                <w:rFonts w:ascii="Calibri" w:hAnsi="Calibri"/>
                                <w:color w:val="auto"/>
                              </w:rPr>
                              <w:t xml:space="preserve"> </w:t>
                            </w:r>
                            <w:r w:rsidR="00E433F2">
                              <w:rPr>
                                <w:rFonts w:ascii="Calibri" w:hAnsi="Calibri"/>
                                <w:color w:val="auto"/>
                              </w:rPr>
                              <w:t>a</w:t>
                            </w:r>
                            <w:r w:rsidR="007A18A8" w:rsidRPr="007A18A8">
                              <w:rPr>
                                <w:rFonts w:ascii="Calibri" w:hAnsi="Calibri"/>
                                <w:color w:val="auto"/>
                              </w:rPr>
                              <w:t>doption</w:t>
                            </w:r>
                            <w:r w:rsidR="00E433F2">
                              <w:rPr>
                                <w:rFonts w:ascii="Calibri" w:hAnsi="Calibri"/>
                                <w:color w:val="auto"/>
                              </w:rPr>
                              <w:t xml:space="preserve"> and surrogacy</w:t>
                            </w:r>
                            <w:r w:rsidR="007A18A8" w:rsidRPr="007A18A8">
                              <w:rPr>
                                <w:rFonts w:ascii="Calibri" w:hAnsi="Calibri"/>
                                <w:color w:val="auto"/>
                              </w:rPr>
                              <w:t xml:space="preserve"> leave. </w:t>
                            </w:r>
                          </w:p>
                          <w:p w14:paraId="741929F2" w14:textId="77777777" w:rsidR="007A18A8" w:rsidRPr="007A18A8" w:rsidRDefault="007A18A8" w:rsidP="00304659">
                            <w:pPr>
                              <w:pBdr>
                                <w:bottom w:val="single" w:sz="4" w:space="1" w:color="auto"/>
                              </w:pBdr>
                              <w:spacing w:after="0" w:line="240" w:lineRule="auto"/>
                              <w:jc w:val="both"/>
                              <w:rPr>
                                <w:rFonts w:ascii="Calibri" w:hAnsi="Calibri"/>
                                <w:color w:val="auto"/>
                                <w:sz w:val="18"/>
                              </w:rPr>
                            </w:pPr>
                          </w:p>
                          <w:p w14:paraId="046B1D48" w14:textId="77777777" w:rsidR="007A18A8" w:rsidRPr="007A18A8" w:rsidRDefault="007A18A8" w:rsidP="00304659">
                            <w:pPr>
                              <w:pBdr>
                                <w:bottom w:val="single" w:sz="4" w:space="1" w:color="auto"/>
                              </w:pBdr>
                              <w:spacing w:after="0" w:line="240" w:lineRule="auto"/>
                              <w:jc w:val="both"/>
                              <w:rPr>
                                <w:rFonts w:ascii="Calibri" w:hAnsi="Calibri"/>
                                <w:color w:val="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40F68D" id="_x0000_t202" coordsize="21600,21600" o:spt="202" path="m,l,21600r21600,l21600,xe">
                <v:stroke joinstyle="miter"/>
                <v:path gradientshapeok="t" o:connecttype="rect"/>
              </v:shapetype>
              <v:shape id="Text Box 2" o:spid="_x0000_s1026" type="#_x0000_t202" style="position:absolute;margin-left:25.7pt;margin-top:8.8pt;width:461.6pt;height:7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06FwIAACsEAAAOAAAAZHJzL2Uyb0RvYy54bWysU9tu2zAMfR+wfxD0vtjJkjQ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tphTI684k+S7nuaTRepKJoqn1w59+KCgZfFQcqSmJnRxuPchZiOKp5D4mQejq402Jhm4&#10;264NsoMgAWzSSgW8CDOWdSWfv53lAwF/hcjT+hNEqwMp2ei25ItzkCgibe9tlXQWhDbDmVI29sRj&#10;pG4gMfTbngIjn1uojsQowqBYmjA6NIC/OOtIrSX3P/cCFWfmo6WuXI+n0yjvZExnVxMy8NKzvfQI&#10;Kwmq5IGz4bgOw0jsHepdQz8NOrBwS52sdSL5OatT3qTIxP1peqLkL+0U9Tzjq0cAAAD//wMAUEsD&#10;BBQABgAIAAAAIQC6foIV3AAAAAkBAAAPAAAAZHJzL2Rvd25yZXYueG1sTI/NTsMwEITvSLyDtUjc&#10;qNO/BEKcCpCQEDdKLtzceJtE2OvIdpvw9iwnetudGc1+W+1mZ8UZQxw8KVguMhBIrTcDdQqaz9e7&#10;exAxaTLaekIFPxhhV19fVbo0fqIPPO9TJ7iEYqkV9CmNpZSx7dHpuPAjEntHH5xOvIZOmqAnLndW&#10;rrIsl04PxBd6PeJLj+33/uQUvOXP6Qsb827Wq7WfGtmGo41K3d7MT48gEs7pPwx/+IwONTMd/IlM&#10;FFbBdrnhJOtFDoL9h2LDw4GFfFuArCt5+UH9CwAA//8DAFBLAQItABQABgAIAAAAIQC2gziS/gAA&#10;AOEBAAATAAAAAAAAAAAAAAAAAAAAAABbQ29udGVudF9UeXBlc10ueG1sUEsBAi0AFAAGAAgAAAAh&#10;ADj9If/WAAAAlAEAAAsAAAAAAAAAAAAAAAAALwEAAF9yZWxzLy5yZWxzUEsBAi0AFAAGAAgAAAAh&#10;AKkvDToXAgAAKwQAAA4AAAAAAAAAAAAAAAAALgIAAGRycy9lMm9Eb2MueG1sUEsBAi0AFAAGAAgA&#10;AAAhALp+ghXcAAAACQEAAA8AAAAAAAAAAAAAAAAAcQQAAGRycy9kb3ducmV2LnhtbFBLBQYAAAAA&#10;BAAEAPMAAAB6BQAAAAA=&#10;" strokeweight=".5pt">
                <v:textbox>
                  <w:txbxContent>
                    <w:p w14:paraId="5CFCBAEA" w14:textId="77777777" w:rsidR="007A18A8" w:rsidRPr="007A18A8" w:rsidRDefault="007A18A8" w:rsidP="00304659">
                      <w:pPr>
                        <w:pBdr>
                          <w:bottom w:val="single" w:sz="4" w:space="1" w:color="auto"/>
                        </w:pBdr>
                        <w:spacing w:after="0" w:line="240" w:lineRule="auto"/>
                        <w:jc w:val="both"/>
                        <w:rPr>
                          <w:rFonts w:ascii="Calibri" w:hAnsi="Calibri"/>
                          <w:color w:val="auto"/>
                        </w:rPr>
                      </w:pPr>
                      <w:r w:rsidRPr="00C10DC7">
                        <w:rPr>
                          <w:rFonts w:ascii="Calibri" w:hAnsi="Calibri"/>
                          <w:b/>
                          <w:color w:val="C00000"/>
                        </w:rPr>
                        <w:t xml:space="preserve">Leave: </w:t>
                      </w:r>
                      <w:r w:rsidRPr="007A18A8">
                        <w:rPr>
                          <w:rFonts w:ascii="Calibri" w:hAnsi="Calibri"/>
                          <w:color w:val="auto"/>
                        </w:rPr>
                        <w:t xml:space="preserve">Annual Leave starts at five weeks each year and increases with service to six weeks.  </w:t>
                      </w:r>
                    </w:p>
                    <w:p w14:paraId="669B8C21" w14:textId="77777777" w:rsidR="007A18A8" w:rsidRPr="00304659" w:rsidRDefault="007A18A8" w:rsidP="00304659">
                      <w:pPr>
                        <w:pBdr>
                          <w:bottom w:val="single" w:sz="4" w:space="1" w:color="auto"/>
                        </w:pBdr>
                        <w:spacing w:after="0" w:line="240" w:lineRule="auto"/>
                        <w:jc w:val="both"/>
                        <w:rPr>
                          <w:rFonts w:ascii="Calibri" w:hAnsi="Calibri"/>
                          <w:color w:val="auto"/>
                          <w:sz w:val="16"/>
                        </w:rPr>
                      </w:pPr>
                    </w:p>
                    <w:p w14:paraId="785BC81E" w14:textId="66351677" w:rsidR="007A18A8" w:rsidRPr="007A18A8" w:rsidRDefault="002F7D4A" w:rsidP="00304659">
                      <w:pPr>
                        <w:pBdr>
                          <w:bottom w:val="single" w:sz="4" w:space="1" w:color="auto"/>
                        </w:pBdr>
                        <w:spacing w:after="0" w:line="240" w:lineRule="auto"/>
                        <w:jc w:val="both"/>
                        <w:rPr>
                          <w:rFonts w:ascii="Calibri" w:hAnsi="Calibri"/>
                          <w:color w:val="auto"/>
                        </w:rPr>
                      </w:pPr>
                      <w:r>
                        <w:rPr>
                          <w:rFonts w:ascii="Calibri" w:hAnsi="Calibri"/>
                          <w:color w:val="auto"/>
                        </w:rPr>
                        <w:t>We also offer</w:t>
                      </w:r>
                      <w:r w:rsidR="007A18A8" w:rsidRPr="007A18A8">
                        <w:rPr>
                          <w:rFonts w:ascii="Calibri" w:hAnsi="Calibri"/>
                          <w:color w:val="auto"/>
                        </w:rPr>
                        <w:t xml:space="preserve"> paid sick leave, and the amount of the entitlement increases with service. Once you’ve been with MAG for two years, you’re entitled to 13 weeks. MAG </w:t>
                      </w:r>
                      <w:r>
                        <w:rPr>
                          <w:rFonts w:ascii="Calibri" w:hAnsi="Calibri"/>
                          <w:color w:val="auto"/>
                        </w:rPr>
                        <w:t xml:space="preserve">also </w:t>
                      </w:r>
                      <w:r w:rsidR="007A18A8" w:rsidRPr="007A18A8">
                        <w:rPr>
                          <w:rFonts w:ascii="Calibri" w:hAnsi="Calibri"/>
                          <w:color w:val="auto"/>
                        </w:rPr>
                        <w:t xml:space="preserve">has policies on compassionate leave, </w:t>
                      </w:r>
                      <w:r w:rsidR="00E433F2">
                        <w:rPr>
                          <w:rFonts w:ascii="Calibri" w:hAnsi="Calibri"/>
                          <w:color w:val="auto"/>
                        </w:rPr>
                        <w:t xml:space="preserve">flexible </w:t>
                      </w:r>
                      <w:proofErr w:type="gramStart"/>
                      <w:r w:rsidR="00E433F2">
                        <w:rPr>
                          <w:rFonts w:ascii="Calibri" w:hAnsi="Calibri"/>
                          <w:color w:val="auto"/>
                        </w:rPr>
                        <w:t>working</w:t>
                      </w:r>
                      <w:proofErr w:type="gramEnd"/>
                      <w:r w:rsidR="007A18A8" w:rsidRPr="007A18A8">
                        <w:rPr>
                          <w:rFonts w:ascii="Calibri" w:hAnsi="Calibri"/>
                          <w:color w:val="auto"/>
                        </w:rPr>
                        <w:t xml:space="preserve"> and family leave, including maternity, paternity</w:t>
                      </w:r>
                      <w:r w:rsidR="00E433F2">
                        <w:rPr>
                          <w:rFonts w:ascii="Calibri" w:hAnsi="Calibri"/>
                          <w:color w:val="auto"/>
                        </w:rPr>
                        <w:t>,</w:t>
                      </w:r>
                      <w:r w:rsidR="007A18A8" w:rsidRPr="007A18A8">
                        <w:rPr>
                          <w:rFonts w:ascii="Calibri" w:hAnsi="Calibri"/>
                          <w:color w:val="auto"/>
                        </w:rPr>
                        <w:t xml:space="preserve"> </w:t>
                      </w:r>
                      <w:r w:rsidR="00E433F2">
                        <w:rPr>
                          <w:rFonts w:ascii="Calibri" w:hAnsi="Calibri"/>
                          <w:color w:val="auto"/>
                        </w:rPr>
                        <w:t>a</w:t>
                      </w:r>
                      <w:r w:rsidR="007A18A8" w:rsidRPr="007A18A8">
                        <w:rPr>
                          <w:rFonts w:ascii="Calibri" w:hAnsi="Calibri"/>
                          <w:color w:val="auto"/>
                        </w:rPr>
                        <w:t>doption</w:t>
                      </w:r>
                      <w:r w:rsidR="00E433F2">
                        <w:rPr>
                          <w:rFonts w:ascii="Calibri" w:hAnsi="Calibri"/>
                          <w:color w:val="auto"/>
                        </w:rPr>
                        <w:t xml:space="preserve"> and surrogacy</w:t>
                      </w:r>
                      <w:r w:rsidR="007A18A8" w:rsidRPr="007A18A8">
                        <w:rPr>
                          <w:rFonts w:ascii="Calibri" w:hAnsi="Calibri"/>
                          <w:color w:val="auto"/>
                        </w:rPr>
                        <w:t xml:space="preserve"> leave. </w:t>
                      </w:r>
                    </w:p>
                    <w:p w14:paraId="741929F2" w14:textId="77777777" w:rsidR="007A18A8" w:rsidRPr="007A18A8" w:rsidRDefault="007A18A8" w:rsidP="00304659">
                      <w:pPr>
                        <w:pBdr>
                          <w:bottom w:val="single" w:sz="4" w:space="1" w:color="auto"/>
                        </w:pBdr>
                        <w:spacing w:after="0" w:line="240" w:lineRule="auto"/>
                        <w:jc w:val="both"/>
                        <w:rPr>
                          <w:rFonts w:ascii="Calibri" w:hAnsi="Calibri"/>
                          <w:color w:val="auto"/>
                          <w:sz w:val="18"/>
                        </w:rPr>
                      </w:pPr>
                    </w:p>
                    <w:p w14:paraId="046B1D48" w14:textId="77777777" w:rsidR="007A18A8" w:rsidRPr="007A18A8" w:rsidRDefault="007A18A8" w:rsidP="00304659">
                      <w:pPr>
                        <w:pBdr>
                          <w:bottom w:val="single" w:sz="4" w:space="1" w:color="auto"/>
                        </w:pBdr>
                        <w:spacing w:after="0" w:line="240" w:lineRule="auto"/>
                        <w:jc w:val="both"/>
                        <w:rPr>
                          <w:rFonts w:ascii="Calibri" w:hAnsi="Calibri"/>
                          <w:color w:val="auto"/>
                        </w:rPr>
                      </w:pPr>
                    </w:p>
                  </w:txbxContent>
                </v:textbox>
              </v:shape>
            </w:pict>
          </mc:Fallback>
        </mc:AlternateContent>
      </w:r>
    </w:p>
    <w:p w14:paraId="1C4F0A15" w14:textId="77777777" w:rsidR="007A18A8" w:rsidRPr="007A18A8" w:rsidRDefault="007A18A8" w:rsidP="007A18A8">
      <w:pPr>
        <w:spacing w:after="0" w:line="240" w:lineRule="auto"/>
        <w:rPr>
          <w:rFonts w:ascii="Calibri" w:hAnsi="Calibri" w:cs="Arial"/>
          <w:noProof/>
          <w:color w:val="auto"/>
          <w:szCs w:val="24"/>
          <w:lang w:eastAsia="en-GB"/>
        </w:rPr>
      </w:pPr>
    </w:p>
    <w:p w14:paraId="1F428094" w14:textId="77777777" w:rsidR="007A18A8" w:rsidRPr="007A18A8" w:rsidRDefault="007A18A8" w:rsidP="007A18A8">
      <w:pPr>
        <w:spacing w:after="0" w:line="240" w:lineRule="auto"/>
        <w:rPr>
          <w:rFonts w:ascii="Calibri" w:hAnsi="Calibri" w:cs="Arial"/>
          <w:noProof/>
          <w:color w:val="auto"/>
          <w:szCs w:val="24"/>
          <w:lang w:eastAsia="en-GB"/>
        </w:rPr>
      </w:pPr>
    </w:p>
    <w:p w14:paraId="554B630A" w14:textId="77777777" w:rsidR="007A18A8" w:rsidRPr="007A18A8" w:rsidRDefault="007A18A8" w:rsidP="007A18A8">
      <w:pPr>
        <w:spacing w:after="0" w:line="240" w:lineRule="auto"/>
        <w:rPr>
          <w:rFonts w:ascii="Calibri" w:hAnsi="Calibri" w:cs="Arial"/>
          <w:noProof/>
          <w:color w:val="auto"/>
          <w:szCs w:val="24"/>
          <w:lang w:eastAsia="en-GB"/>
        </w:rPr>
      </w:pPr>
    </w:p>
    <w:p w14:paraId="48235617" w14:textId="302B85BA" w:rsidR="007A18A8" w:rsidRPr="007A18A8" w:rsidRDefault="007A18A8" w:rsidP="007A18A8">
      <w:pPr>
        <w:spacing w:after="0" w:line="240" w:lineRule="auto"/>
        <w:rPr>
          <w:rFonts w:ascii="Calibri" w:hAnsi="Calibri" w:cs="Arial"/>
          <w:noProof/>
          <w:color w:val="auto"/>
          <w:szCs w:val="24"/>
          <w:lang w:eastAsia="en-GB"/>
        </w:rPr>
      </w:pPr>
    </w:p>
    <w:p w14:paraId="0EAA99EF" w14:textId="77777777" w:rsidR="007A18A8" w:rsidRPr="007A18A8" w:rsidRDefault="007A18A8" w:rsidP="007A18A8">
      <w:pPr>
        <w:spacing w:after="0" w:line="240" w:lineRule="auto"/>
        <w:rPr>
          <w:rFonts w:ascii="Calibri" w:hAnsi="Calibri" w:cs="Arial"/>
          <w:noProof/>
          <w:color w:val="auto"/>
          <w:szCs w:val="24"/>
          <w:lang w:eastAsia="en-GB"/>
        </w:rPr>
      </w:pPr>
    </w:p>
    <w:p w14:paraId="2C453B73" w14:textId="21D12DF0" w:rsidR="001B4183" w:rsidRDefault="007A18A8" w:rsidP="00107826">
      <w:pPr>
        <w:spacing w:after="0" w:line="240" w:lineRule="auto"/>
        <w:rPr>
          <w:noProof/>
          <w:lang w:eastAsia="en-GB"/>
        </w:rPr>
      </w:pPr>
      <w:r>
        <w:rPr>
          <w:noProof/>
          <w:lang w:eastAsia="en-GB"/>
        </w:rPr>
        <w:t xml:space="preserve"> </w:t>
      </w:r>
    </w:p>
    <w:p w14:paraId="4CD2D52C" w14:textId="561E89CC" w:rsidR="007A18A8" w:rsidRDefault="002243D5" w:rsidP="002243D5">
      <w:pPr>
        <w:tabs>
          <w:tab w:val="left" w:pos="910"/>
        </w:tabs>
        <w:spacing w:after="0" w:line="240" w:lineRule="auto"/>
        <w:rPr>
          <w:noProof/>
          <w:lang w:eastAsia="en-GB"/>
        </w:rPr>
      </w:pPr>
      <w:r>
        <w:rPr>
          <w:noProof/>
          <w:lang w:eastAsia="en-GB"/>
        </w:rPr>
        <w:tab/>
      </w:r>
    </w:p>
    <w:p w14:paraId="0BDC331F" w14:textId="34C76D98" w:rsidR="002243D5" w:rsidRDefault="00136453" w:rsidP="002243D5">
      <w:pPr>
        <w:tabs>
          <w:tab w:val="left" w:pos="910"/>
        </w:tabs>
        <w:spacing w:after="0" w:line="240" w:lineRule="auto"/>
        <w:rPr>
          <w:noProof/>
          <w:lang w:eastAsia="en-GB"/>
        </w:rPr>
      </w:pPr>
      <w:r>
        <w:rPr>
          <w:noProof/>
          <w:lang w:eastAsia="en-GB"/>
        </w:rPr>
        <mc:AlternateContent>
          <mc:Choice Requires="wps">
            <w:drawing>
              <wp:anchor distT="0" distB="0" distL="114300" distR="114300" simplePos="0" relativeHeight="251658243" behindDoc="0" locked="0" layoutInCell="1" allowOverlap="1" wp14:anchorId="4EA0CF00" wp14:editId="3F49B569">
                <wp:simplePos x="0" y="0"/>
                <wp:positionH relativeFrom="column">
                  <wp:posOffset>327804</wp:posOffset>
                </wp:positionH>
                <wp:positionV relativeFrom="paragraph">
                  <wp:posOffset>-6362</wp:posOffset>
                </wp:positionV>
                <wp:extent cx="5875655" cy="2976113"/>
                <wp:effectExtent l="0" t="0" r="1079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2976113"/>
                        </a:xfrm>
                        <a:prstGeom prst="rect">
                          <a:avLst/>
                        </a:prstGeom>
                        <a:solidFill>
                          <a:srgbClr val="FFFFFF"/>
                        </a:solidFill>
                        <a:ln w="6350">
                          <a:solidFill>
                            <a:srgbClr val="000000"/>
                          </a:solidFill>
                          <a:miter lim="800000"/>
                          <a:headEnd/>
                          <a:tailEnd/>
                        </a:ln>
                      </wps:spPr>
                      <wps:txbx>
                        <w:txbxContent>
                          <w:p w14:paraId="32997FA6" w14:textId="77777777" w:rsidR="007A18A8" w:rsidRPr="007A18A8" w:rsidRDefault="007A18A8" w:rsidP="00304659">
                            <w:pPr>
                              <w:spacing w:after="0" w:line="240" w:lineRule="auto"/>
                              <w:jc w:val="both"/>
                              <w:rPr>
                                <w:rFonts w:ascii="Calibri" w:hAnsi="Calibri"/>
                                <w:color w:val="auto"/>
                              </w:rPr>
                            </w:pPr>
                            <w:r w:rsidRPr="007A18A8">
                              <w:rPr>
                                <w:rFonts w:ascii="Calibri" w:hAnsi="Calibri"/>
                                <w:b/>
                                <w:color w:val="C00000"/>
                              </w:rPr>
                              <w:t xml:space="preserve">Other benefits: </w:t>
                            </w:r>
                            <w:r w:rsidRPr="007A18A8">
                              <w:rPr>
                                <w:rFonts w:ascii="Calibri" w:hAnsi="Calibri"/>
                                <w:color w:val="auto"/>
                              </w:rPr>
                              <w:t>MAG has a number of other benefits in place, including:</w:t>
                            </w:r>
                          </w:p>
                          <w:p w14:paraId="45C2C790" w14:textId="77777777" w:rsidR="007A18A8" w:rsidRDefault="007A18A8" w:rsidP="00304659">
                            <w:pPr>
                              <w:spacing w:after="0" w:line="240" w:lineRule="auto"/>
                              <w:jc w:val="both"/>
                              <w:rPr>
                                <w:rFonts w:ascii="Calibri" w:hAnsi="Calibri"/>
                                <w:color w:val="auto"/>
                                <w:sz w:val="16"/>
                              </w:rPr>
                            </w:pPr>
                          </w:p>
                          <w:p w14:paraId="5C6ECB5C" w14:textId="3CA7764D" w:rsidR="002F7D4A" w:rsidRPr="002F7D4A" w:rsidRDefault="002F7D4A" w:rsidP="00304659">
                            <w:pPr>
                              <w:spacing w:after="0" w:line="240" w:lineRule="auto"/>
                              <w:jc w:val="both"/>
                              <w:rPr>
                                <w:rFonts w:ascii="Calibri" w:hAnsi="Calibri"/>
                                <w:color w:val="auto"/>
                              </w:rPr>
                            </w:pPr>
                            <w:r w:rsidRPr="002F7D4A">
                              <w:rPr>
                                <w:rFonts w:ascii="Calibri" w:hAnsi="Calibri"/>
                                <w:b/>
                                <w:color w:val="auto"/>
                              </w:rPr>
                              <w:t>Pension</w:t>
                            </w:r>
                            <w:r>
                              <w:rPr>
                                <w:rFonts w:ascii="Calibri" w:hAnsi="Calibri"/>
                                <w:b/>
                                <w:color w:val="auto"/>
                              </w:rPr>
                              <w:t xml:space="preserve">: </w:t>
                            </w:r>
                            <w:r>
                              <w:rPr>
                                <w:rFonts w:ascii="Calibri" w:hAnsi="Calibri"/>
                                <w:color w:val="auto"/>
                              </w:rPr>
                              <w:t>MAG has a salary sacrifice group personal pension plan in place, and matches employee’s contributions up to 5%.</w:t>
                            </w:r>
                            <w:r w:rsidR="0033517F">
                              <w:rPr>
                                <w:rFonts w:ascii="Calibri" w:hAnsi="Calibri"/>
                                <w:color w:val="auto"/>
                              </w:rPr>
                              <w:t xml:space="preserve"> </w:t>
                            </w:r>
                          </w:p>
                          <w:p w14:paraId="217C5F6A" w14:textId="77777777" w:rsidR="007A18A8" w:rsidRPr="007A18A8" w:rsidRDefault="007A18A8" w:rsidP="00304659">
                            <w:pPr>
                              <w:spacing w:after="0" w:line="240" w:lineRule="auto"/>
                              <w:jc w:val="both"/>
                              <w:rPr>
                                <w:rFonts w:ascii="Calibri" w:hAnsi="Calibri" w:cs="Calibri"/>
                                <w:sz w:val="16"/>
                              </w:rPr>
                            </w:pPr>
                          </w:p>
                          <w:p w14:paraId="3B653AED" w14:textId="7F722C01" w:rsidR="007A18A8" w:rsidRPr="007A18A8" w:rsidRDefault="007A18A8" w:rsidP="00304659">
                            <w:pPr>
                              <w:spacing w:after="0" w:line="240" w:lineRule="auto"/>
                              <w:jc w:val="both"/>
                              <w:rPr>
                                <w:rFonts w:ascii="Calibri" w:hAnsi="Calibri" w:cs="Calibri"/>
                              </w:rPr>
                            </w:pPr>
                            <w:r w:rsidRPr="007A18A8">
                              <w:rPr>
                                <w:rFonts w:ascii="Calibri" w:hAnsi="Calibri" w:cs="Calibri"/>
                                <w:b/>
                              </w:rPr>
                              <w:t>Ride to work bike scheme:</w:t>
                            </w:r>
                            <w:r w:rsidRPr="007A18A8">
                              <w:rPr>
                                <w:rFonts w:ascii="Calibri" w:hAnsi="Calibri" w:cs="Calibri"/>
                              </w:rPr>
                              <w:t xml:space="preserve"> This enables employees to buy a bike using the Governments salary sacrifice scheme - ‘Cycle to Work’. You can save on the price of a bike and accessories through income tax and NI savings (another salary ‘sacrifice’), up to a maximum of £1,000.</w:t>
                            </w:r>
                            <w:r w:rsidR="00136453">
                              <w:rPr>
                                <w:rFonts w:ascii="Calibri" w:hAnsi="Calibri" w:cs="Calibri"/>
                              </w:rPr>
                              <w:t xml:space="preserve"> </w:t>
                            </w:r>
                          </w:p>
                          <w:p w14:paraId="359272A3" w14:textId="77777777" w:rsidR="002F7D4A" w:rsidRPr="00304659" w:rsidRDefault="002F7D4A" w:rsidP="00304659">
                            <w:pPr>
                              <w:spacing w:after="0" w:line="240" w:lineRule="auto"/>
                              <w:jc w:val="both"/>
                              <w:rPr>
                                <w:rFonts w:ascii="Calibri" w:hAnsi="Calibri" w:cs="Calibri"/>
                                <w:sz w:val="16"/>
                              </w:rPr>
                            </w:pPr>
                          </w:p>
                          <w:p w14:paraId="4E449734" w14:textId="77777777" w:rsidR="002F7D4A" w:rsidRPr="007A18A8" w:rsidRDefault="002F7D4A" w:rsidP="00304659">
                            <w:pPr>
                              <w:spacing w:after="0" w:line="240" w:lineRule="auto"/>
                              <w:jc w:val="both"/>
                              <w:rPr>
                                <w:rFonts w:ascii="Calibri" w:hAnsi="Calibri" w:cs="Arial"/>
                                <w:szCs w:val="24"/>
                              </w:rPr>
                            </w:pPr>
                            <w:r w:rsidRPr="007A18A8">
                              <w:rPr>
                                <w:rFonts w:ascii="Calibri" w:hAnsi="Calibri"/>
                                <w:b/>
                                <w:bCs/>
                                <w:color w:val="auto"/>
                                <w:szCs w:val="24"/>
                              </w:rPr>
                              <w:t>Insurance</w:t>
                            </w:r>
                            <w:r w:rsidRPr="007A18A8">
                              <w:rPr>
                                <w:rFonts w:ascii="Calibri" w:hAnsi="Calibri" w:cs="Arial"/>
                                <w:b/>
                                <w:szCs w:val="24"/>
                              </w:rPr>
                              <w:t xml:space="preserve">: </w:t>
                            </w:r>
                            <w:r w:rsidRPr="007A18A8">
                              <w:rPr>
                                <w:rFonts w:ascii="Calibri" w:hAnsi="Calibri" w:cs="Arial"/>
                                <w:szCs w:val="24"/>
                              </w:rPr>
                              <w:t xml:space="preserve">MAG provides personal accident insurance and life assurance to all staff, as well as medical and repatriation insurance for any period spent overseas whilst working for MAG.  </w:t>
                            </w:r>
                          </w:p>
                          <w:p w14:paraId="38698460" w14:textId="77777777" w:rsidR="007A18A8" w:rsidRPr="00304659" w:rsidRDefault="007A18A8" w:rsidP="00304659">
                            <w:pPr>
                              <w:spacing w:after="0" w:line="240" w:lineRule="auto"/>
                              <w:jc w:val="both"/>
                              <w:rPr>
                                <w:rFonts w:ascii="Calibri" w:hAnsi="Calibri"/>
                                <w:color w:val="auto"/>
                                <w:sz w:val="16"/>
                              </w:rPr>
                            </w:pPr>
                          </w:p>
                          <w:p w14:paraId="43083296" w14:textId="77777777" w:rsidR="007A18A8" w:rsidRDefault="007A18A8" w:rsidP="00304659">
                            <w:pPr>
                              <w:spacing w:after="0" w:line="240" w:lineRule="auto"/>
                              <w:jc w:val="both"/>
                              <w:rPr>
                                <w:rFonts w:ascii="Arial" w:hAnsi="Arial" w:cs="Arial"/>
                              </w:rPr>
                            </w:pPr>
                            <w:r w:rsidRPr="007A18A8">
                              <w:rPr>
                                <w:rFonts w:ascii="Calibri" w:hAnsi="Calibri"/>
                                <w:b/>
                                <w:color w:val="auto"/>
                              </w:rPr>
                              <w:t xml:space="preserve">Professional Subscriptions: </w:t>
                            </w:r>
                            <w:r w:rsidRPr="007A18A8">
                              <w:rPr>
                                <w:rFonts w:ascii="Calibri" w:hAnsi="Calibri" w:cs="Calibri"/>
                              </w:rPr>
                              <w:t xml:space="preserve">MAG will pay for the cost of your annual subscription/membership fee for one professional body in </w:t>
                            </w:r>
                            <w:r w:rsidR="002F7D4A">
                              <w:rPr>
                                <w:rFonts w:ascii="Calibri" w:hAnsi="Calibri" w:cs="Calibri"/>
                              </w:rPr>
                              <w:t>certain circumstances.</w:t>
                            </w:r>
                          </w:p>
                          <w:p w14:paraId="2C898AEC" w14:textId="77777777" w:rsidR="007A18A8" w:rsidRPr="00304659" w:rsidRDefault="007A18A8" w:rsidP="00304659">
                            <w:pPr>
                              <w:spacing w:after="0" w:line="240" w:lineRule="auto"/>
                              <w:jc w:val="both"/>
                              <w:rPr>
                                <w:rFonts w:ascii="Calibri" w:hAnsi="Calibri" w:cs="Calibri"/>
                                <w:color w:val="auto"/>
                                <w:sz w:val="16"/>
                              </w:rPr>
                            </w:pPr>
                          </w:p>
                          <w:p w14:paraId="33A33ED3" w14:textId="77777777" w:rsidR="00145548" w:rsidRPr="007A18A8" w:rsidRDefault="00145548" w:rsidP="00304659">
                            <w:pPr>
                              <w:spacing w:after="0" w:line="240" w:lineRule="auto"/>
                              <w:jc w:val="both"/>
                              <w:rPr>
                                <w:rFonts w:ascii="Calibri" w:hAnsi="Calibri"/>
                                <w:color w:val="auto"/>
                              </w:rPr>
                            </w:pPr>
                            <w:r w:rsidRPr="00C3628E">
                              <w:rPr>
                                <w:rFonts w:ascii="Calibri" w:hAnsi="Calibri" w:cs="Calibri"/>
                                <w:b/>
                                <w:bCs/>
                              </w:rPr>
                              <w:t>Employee Assistance Programme</w:t>
                            </w:r>
                            <w:r w:rsidRPr="00C3628E">
                              <w:rPr>
                                <w:rFonts w:ascii="Calibri" w:hAnsi="Calibri" w:cs="Calibri"/>
                              </w:rPr>
                              <w:t>: MAG offers free access to Health Assured, a service providing 24/7 confidential support and expert advice on a wide range of issues.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A0CF00" id="_x0000_t202" coordsize="21600,21600" o:spt="202" path="m,l,21600r21600,l21600,xe">
                <v:stroke joinstyle="miter"/>
                <v:path gradientshapeok="t" o:connecttype="rect"/>
              </v:shapetype>
              <v:shape id="Text Box 1" o:spid="_x0000_s1027" type="#_x0000_t202" style="position:absolute;margin-left:25.8pt;margin-top:-.5pt;width:462.65pt;height:23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QjBGwIAADMEAAAOAAAAZHJzL2Uyb0RvYy54bWysU9uO2yAQfa/Uf0C8N7azSTZrxVlts01V&#10;aXuRtv0AjLGNihkKJHb69R2wN5veXqrygBgGzsycObO5HTpFjsI6Cbqg2SylRGgOldRNQb983r9a&#10;U+I80xVToEVBT8LR2+3LF5ve5GIOLahKWIIg2uW9KWjrvcmTxPFWdMzNwAiNzhpsxzyatkkqy3pE&#10;71QyT9NV0oOtjAUunMPb+9FJtxG/rgX3H+vaCU9UQTE3H3cb9zLsyXbD8sYy00o+pcH+IYuOSY1B&#10;z1D3zDNysPI3qE5yCw5qP+PQJVDXkotYA1aTpb9U89gyI2ItSI4zZ5rc/4PlH46P5pMlfngNAzYw&#10;FuHMA/CvjmjYtUw34s5a6FvBKgycBcqS3rh8+hqodrkLIGX/HipsMjt4iEBDbbvACtZJEB0bcDqT&#10;LgZPOF4u19fL1XJJCUff/OZ6lWVXMQbLn74b6/xbAR0Jh4Ja7GqEZ8cH50M6LH96EqI5ULLaS6Wi&#10;YZtypyw5MlTAPq4J/adnSpO+oKurZToy8FeINK4/QXTSo5SV7Aq6Pj9ieeDtja6i0DyTajxjykpP&#10;RAbuRhb9UA5EVhPLgdcSqhMya2FULk4aHlqw3ynpUbUFdd8OzApK1DuN3bnJFosg82gsltdzNOyl&#10;p7z0MM0RqqCekvG48+NoHIyVTYuRRj1ouMOO1jJy/ZzVlD4qM7ZgmqIg/Us7vnqe9e0PAAAA//8D&#10;AFBLAwQUAAYACAAAACEAqq4bI90AAAAJAQAADwAAAGRycy9kb3ducmV2LnhtbEyPMU/DMBSEdyT+&#10;g/WQ2FonLTg0jVMBEhJio2Rhc+PXJKr9HNluE/49ZqLj6U5331W72Rp2QR8GRxLyZQYMqXV6oE5C&#10;8/W2eAIWoiKtjCOU8IMBdvXtTaVK7Sb6xMs+diyVUCiVhD7GseQ8tD1aFZZuREre0XmrYpK+49qr&#10;KZVbw1dZJrhVA6WFXo342mN72p+thHfxEr+x0R96vVq7qeGtP5og5f3d/LwFFnGO/2H4w0/oUCem&#10;gzuTDsxIeMxFSkpY5OlS8jeF2AA7SHgQRQG8rvj1g/oXAAD//wMAUEsBAi0AFAAGAAgAAAAhALaD&#10;OJL+AAAA4QEAABMAAAAAAAAAAAAAAAAAAAAAAFtDb250ZW50X1R5cGVzXS54bWxQSwECLQAUAAYA&#10;CAAAACEAOP0h/9YAAACUAQAACwAAAAAAAAAAAAAAAAAvAQAAX3JlbHMvLnJlbHNQSwECLQAUAAYA&#10;CAAAACEA/eEIwRsCAAAzBAAADgAAAAAAAAAAAAAAAAAuAgAAZHJzL2Uyb0RvYy54bWxQSwECLQAU&#10;AAYACAAAACEAqq4bI90AAAAJAQAADwAAAAAAAAAAAAAAAAB1BAAAZHJzL2Rvd25yZXYueG1sUEsF&#10;BgAAAAAEAAQA8wAAAH8FAAAAAA==&#10;" strokeweight=".5pt">
                <v:textbox>
                  <w:txbxContent>
                    <w:p w14:paraId="32997FA6" w14:textId="77777777" w:rsidR="007A18A8" w:rsidRPr="007A18A8" w:rsidRDefault="007A18A8" w:rsidP="00304659">
                      <w:pPr>
                        <w:spacing w:after="0" w:line="240" w:lineRule="auto"/>
                        <w:jc w:val="both"/>
                        <w:rPr>
                          <w:rFonts w:ascii="Calibri" w:hAnsi="Calibri"/>
                          <w:color w:val="auto"/>
                        </w:rPr>
                      </w:pPr>
                      <w:r w:rsidRPr="007A18A8">
                        <w:rPr>
                          <w:rFonts w:ascii="Calibri" w:hAnsi="Calibri"/>
                          <w:b/>
                          <w:color w:val="C00000"/>
                        </w:rPr>
                        <w:t xml:space="preserve">Other benefits: </w:t>
                      </w:r>
                      <w:r w:rsidRPr="007A18A8">
                        <w:rPr>
                          <w:rFonts w:ascii="Calibri" w:hAnsi="Calibri"/>
                          <w:color w:val="auto"/>
                        </w:rPr>
                        <w:t>MAG has a number of other benefits in place, including:</w:t>
                      </w:r>
                    </w:p>
                    <w:p w14:paraId="45C2C790" w14:textId="77777777" w:rsidR="007A18A8" w:rsidRDefault="007A18A8" w:rsidP="00304659">
                      <w:pPr>
                        <w:spacing w:after="0" w:line="240" w:lineRule="auto"/>
                        <w:jc w:val="both"/>
                        <w:rPr>
                          <w:rFonts w:ascii="Calibri" w:hAnsi="Calibri"/>
                          <w:color w:val="auto"/>
                          <w:sz w:val="16"/>
                        </w:rPr>
                      </w:pPr>
                    </w:p>
                    <w:p w14:paraId="5C6ECB5C" w14:textId="3CA7764D" w:rsidR="002F7D4A" w:rsidRPr="002F7D4A" w:rsidRDefault="002F7D4A" w:rsidP="00304659">
                      <w:pPr>
                        <w:spacing w:after="0" w:line="240" w:lineRule="auto"/>
                        <w:jc w:val="both"/>
                        <w:rPr>
                          <w:rFonts w:ascii="Calibri" w:hAnsi="Calibri"/>
                          <w:color w:val="auto"/>
                        </w:rPr>
                      </w:pPr>
                      <w:r w:rsidRPr="002F7D4A">
                        <w:rPr>
                          <w:rFonts w:ascii="Calibri" w:hAnsi="Calibri"/>
                          <w:b/>
                          <w:color w:val="auto"/>
                        </w:rPr>
                        <w:t>Pension</w:t>
                      </w:r>
                      <w:r>
                        <w:rPr>
                          <w:rFonts w:ascii="Calibri" w:hAnsi="Calibri"/>
                          <w:b/>
                          <w:color w:val="auto"/>
                        </w:rPr>
                        <w:t xml:space="preserve">: </w:t>
                      </w:r>
                      <w:r>
                        <w:rPr>
                          <w:rFonts w:ascii="Calibri" w:hAnsi="Calibri"/>
                          <w:color w:val="auto"/>
                        </w:rPr>
                        <w:t xml:space="preserve">MAG has a salary sacrifice group personal pension plan in </w:t>
                      </w:r>
                      <w:proofErr w:type="gramStart"/>
                      <w:r>
                        <w:rPr>
                          <w:rFonts w:ascii="Calibri" w:hAnsi="Calibri"/>
                          <w:color w:val="auto"/>
                        </w:rPr>
                        <w:t>place, and</w:t>
                      </w:r>
                      <w:proofErr w:type="gramEnd"/>
                      <w:r>
                        <w:rPr>
                          <w:rFonts w:ascii="Calibri" w:hAnsi="Calibri"/>
                          <w:color w:val="auto"/>
                        </w:rPr>
                        <w:t xml:space="preserve"> matches employee’s contributions up to 5%.</w:t>
                      </w:r>
                      <w:r w:rsidR="0033517F">
                        <w:rPr>
                          <w:rFonts w:ascii="Calibri" w:hAnsi="Calibri"/>
                          <w:color w:val="auto"/>
                        </w:rPr>
                        <w:t xml:space="preserve"> </w:t>
                      </w:r>
                    </w:p>
                    <w:p w14:paraId="217C5F6A" w14:textId="77777777" w:rsidR="007A18A8" w:rsidRPr="007A18A8" w:rsidRDefault="007A18A8" w:rsidP="00304659">
                      <w:pPr>
                        <w:spacing w:after="0" w:line="240" w:lineRule="auto"/>
                        <w:jc w:val="both"/>
                        <w:rPr>
                          <w:rFonts w:ascii="Calibri" w:hAnsi="Calibri" w:cs="Calibri"/>
                          <w:sz w:val="16"/>
                        </w:rPr>
                      </w:pPr>
                    </w:p>
                    <w:p w14:paraId="3B653AED" w14:textId="7F722C01" w:rsidR="007A18A8" w:rsidRPr="007A18A8" w:rsidRDefault="007A18A8" w:rsidP="00304659">
                      <w:pPr>
                        <w:spacing w:after="0" w:line="240" w:lineRule="auto"/>
                        <w:jc w:val="both"/>
                        <w:rPr>
                          <w:rFonts w:ascii="Calibri" w:hAnsi="Calibri" w:cs="Calibri"/>
                        </w:rPr>
                      </w:pPr>
                      <w:r w:rsidRPr="007A18A8">
                        <w:rPr>
                          <w:rFonts w:ascii="Calibri" w:hAnsi="Calibri" w:cs="Calibri"/>
                          <w:b/>
                        </w:rPr>
                        <w:t>Ride to work bike scheme:</w:t>
                      </w:r>
                      <w:r w:rsidRPr="007A18A8">
                        <w:rPr>
                          <w:rFonts w:ascii="Calibri" w:hAnsi="Calibri" w:cs="Calibri"/>
                        </w:rPr>
                        <w:t xml:space="preserve"> This enables employees to buy a bike using the Governments salary sacrifice scheme - ‘Cycle to Work’. You can save on the price of a bike and accessories through income tax and NI savings (another salary ‘sacrifice’), up to a maximum of £1,000.</w:t>
                      </w:r>
                      <w:r w:rsidR="00136453">
                        <w:rPr>
                          <w:rFonts w:ascii="Calibri" w:hAnsi="Calibri" w:cs="Calibri"/>
                        </w:rPr>
                        <w:t xml:space="preserve"> </w:t>
                      </w:r>
                    </w:p>
                    <w:p w14:paraId="359272A3" w14:textId="77777777" w:rsidR="002F7D4A" w:rsidRPr="00304659" w:rsidRDefault="002F7D4A" w:rsidP="00304659">
                      <w:pPr>
                        <w:spacing w:after="0" w:line="240" w:lineRule="auto"/>
                        <w:jc w:val="both"/>
                        <w:rPr>
                          <w:rFonts w:ascii="Calibri" w:hAnsi="Calibri" w:cs="Calibri"/>
                          <w:sz w:val="16"/>
                        </w:rPr>
                      </w:pPr>
                    </w:p>
                    <w:p w14:paraId="4E449734" w14:textId="77777777" w:rsidR="002F7D4A" w:rsidRPr="007A18A8" w:rsidRDefault="002F7D4A" w:rsidP="00304659">
                      <w:pPr>
                        <w:spacing w:after="0" w:line="240" w:lineRule="auto"/>
                        <w:jc w:val="both"/>
                        <w:rPr>
                          <w:rFonts w:ascii="Calibri" w:hAnsi="Calibri" w:cs="Arial"/>
                          <w:szCs w:val="24"/>
                        </w:rPr>
                      </w:pPr>
                      <w:r w:rsidRPr="007A18A8">
                        <w:rPr>
                          <w:rFonts w:ascii="Calibri" w:hAnsi="Calibri"/>
                          <w:b/>
                          <w:bCs/>
                          <w:color w:val="auto"/>
                          <w:szCs w:val="24"/>
                        </w:rPr>
                        <w:t>Insurance</w:t>
                      </w:r>
                      <w:r w:rsidRPr="007A18A8">
                        <w:rPr>
                          <w:rFonts w:ascii="Calibri" w:hAnsi="Calibri" w:cs="Arial"/>
                          <w:b/>
                          <w:szCs w:val="24"/>
                        </w:rPr>
                        <w:t xml:space="preserve">: </w:t>
                      </w:r>
                      <w:r w:rsidRPr="007A18A8">
                        <w:rPr>
                          <w:rFonts w:ascii="Calibri" w:hAnsi="Calibri" w:cs="Arial"/>
                          <w:szCs w:val="24"/>
                        </w:rPr>
                        <w:t xml:space="preserve">MAG provides personal accident insurance and life assurance to all staff, as well as medical and repatriation insurance for any period spent overseas whilst working for MAG.  </w:t>
                      </w:r>
                    </w:p>
                    <w:p w14:paraId="38698460" w14:textId="77777777" w:rsidR="007A18A8" w:rsidRPr="00304659" w:rsidRDefault="007A18A8" w:rsidP="00304659">
                      <w:pPr>
                        <w:spacing w:after="0" w:line="240" w:lineRule="auto"/>
                        <w:jc w:val="both"/>
                        <w:rPr>
                          <w:rFonts w:ascii="Calibri" w:hAnsi="Calibri"/>
                          <w:color w:val="auto"/>
                          <w:sz w:val="16"/>
                        </w:rPr>
                      </w:pPr>
                    </w:p>
                    <w:p w14:paraId="43083296" w14:textId="77777777" w:rsidR="007A18A8" w:rsidRDefault="007A18A8" w:rsidP="00304659">
                      <w:pPr>
                        <w:spacing w:after="0" w:line="240" w:lineRule="auto"/>
                        <w:jc w:val="both"/>
                        <w:rPr>
                          <w:rFonts w:ascii="Arial" w:hAnsi="Arial" w:cs="Arial"/>
                        </w:rPr>
                      </w:pPr>
                      <w:r w:rsidRPr="007A18A8">
                        <w:rPr>
                          <w:rFonts w:ascii="Calibri" w:hAnsi="Calibri"/>
                          <w:b/>
                          <w:color w:val="auto"/>
                        </w:rPr>
                        <w:t xml:space="preserve">Professional Subscriptions: </w:t>
                      </w:r>
                      <w:r w:rsidRPr="007A18A8">
                        <w:rPr>
                          <w:rFonts w:ascii="Calibri" w:hAnsi="Calibri" w:cs="Calibri"/>
                        </w:rPr>
                        <w:t xml:space="preserve">MAG will pay for the cost of your annual subscription/membership fee for one professional body in </w:t>
                      </w:r>
                      <w:r w:rsidR="002F7D4A">
                        <w:rPr>
                          <w:rFonts w:ascii="Calibri" w:hAnsi="Calibri" w:cs="Calibri"/>
                        </w:rPr>
                        <w:t>certain circumstances.</w:t>
                      </w:r>
                    </w:p>
                    <w:p w14:paraId="2C898AEC" w14:textId="77777777" w:rsidR="007A18A8" w:rsidRPr="00304659" w:rsidRDefault="007A18A8" w:rsidP="00304659">
                      <w:pPr>
                        <w:spacing w:after="0" w:line="240" w:lineRule="auto"/>
                        <w:jc w:val="both"/>
                        <w:rPr>
                          <w:rFonts w:ascii="Calibri" w:hAnsi="Calibri" w:cs="Calibri"/>
                          <w:color w:val="auto"/>
                          <w:sz w:val="16"/>
                        </w:rPr>
                      </w:pPr>
                    </w:p>
                    <w:p w14:paraId="33A33ED3" w14:textId="77777777" w:rsidR="00145548" w:rsidRPr="007A18A8" w:rsidRDefault="00145548" w:rsidP="00304659">
                      <w:pPr>
                        <w:spacing w:after="0" w:line="240" w:lineRule="auto"/>
                        <w:jc w:val="both"/>
                        <w:rPr>
                          <w:rFonts w:ascii="Calibri" w:hAnsi="Calibri"/>
                          <w:color w:val="auto"/>
                        </w:rPr>
                      </w:pPr>
                      <w:r w:rsidRPr="00C3628E">
                        <w:rPr>
                          <w:rFonts w:ascii="Calibri" w:hAnsi="Calibri" w:cs="Calibri"/>
                          <w:b/>
                          <w:bCs/>
                        </w:rPr>
                        <w:t>Employee Assistance Programme</w:t>
                      </w:r>
                      <w:r w:rsidRPr="00C3628E">
                        <w:rPr>
                          <w:rFonts w:ascii="Calibri" w:hAnsi="Calibri" w:cs="Calibri"/>
                        </w:rPr>
                        <w:t>: MAG offers free access to Health Assured, a service providing 24/7 confidential support and expert advice on a wide range of issues.</w:t>
                      </w:r>
                    </w:p>
                  </w:txbxContent>
                </v:textbox>
              </v:shape>
            </w:pict>
          </mc:Fallback>
        </mc:AlternateContent>
      </w:r>
      <w:r w:rsidR="002243D5">
        <w:rPr>
          <w:noProof/>
          <w:lang w:eastAsia="en-GB"/>
        </w:rPr>
        <w:drawing>
          <wp:anchor distT="0" distB="0" distL="114300" distR="114300" simplePos="0" relativeHeight="251658244" behindDoc="0" locked="0" layoutInCell="1" allowOverlap="1" wp14:anchorId="3D5CE331" wp14:editId="59A51038">
            <wp:simplePos x="0" y="0"/>
            <wp:positionH relativeFrom="column">
              <wp:posOffset>-360285</wp:posOffset>
            </wp:positionH>
            <wp:positionV relativeFrom="paragraph">
              <wp:posOffset>7272</wp:posOffset>
            </wp:positionV>
            <wp:extent cx="506730" cy="506730"/>
            <wp:effectExtent l="0" t="0" r="0" b="0"/>
            <wp:wrapNone/>
            <wp:docPr id="14" name="Picture 1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loa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pic:spPr>
                </pic:pic>
              </a:graphicData>
            </a:graphic>
            <wp14:sizeRelH relativeFrom="page">
              <wp14:pctWidth>0</wp14:pctWidth>
            </wp14:sizeRelH>
            <wp14:sizeRelV relativeFrom="page">
              <wp14:pctHeight>0</wp14:pctHeight>
            </wp14:sizeRelV>
          </wp:anchor>
        </w:drawing>
      </w:r>
    </w:p>
    <w:p w14:paraId="73645812" w14:textId="321185C5" w:rsidR="002243D5" w:rsidRDefault="002243D5" w:rsidP="002243D5">
      <w:pPr>
        <w:tabs>
          <w:tab w:val="left" w:pos="910"/>
        </w:tabs>
        <w:spacing w:after="0" w:line="240" w:lineRule="auto"/>
        <w:rPr>
          <w:noProof/>
          <w:lang w:eastAsia="en-GB"/>
        </w:rPr>
      </w:pPr>
    </w:p>
    <w:p w14:paraId="17163A4C" w14:textId="3BA1C1C4" w:rsidR="002243D5" w:rsidRDefault="002243D5" w:rsidP="002243D5">
      <w:pPr>
        <w:tabs>
          <w:tab w:val="left" w:pos="910"/>
        </w:tabs>
        <w:spacing w:after="0" w:line="240" w:lineRule="auto"/>
        <w:rPr>
          <w:noProof/>
          <w:lang w:eastAsia="en-GB"/>
        </w:rPr>
      </w:pPr>
    </w:p>
    <w:p w14:paraId="18ADFC3F" w14:textId="35277B90" w:rsidR="007A18A8" w:rsidRDefault="007A18A8" w:rsidP="007A18A8">
      <w:pPr>
        <w:spacing w:after="0" w:line="240" w:lineRule="auto"/>
        <w:rPr>
          <w:noProof/>
          <w:lang w:eastAsia="en-GB"/>
        </w:rPr>
      </w:pPr>
    </w:p>
    <w:p w14:paraId="65B2BD53" w14:textId="4639349C" w:rsidR="007A18A8" w:rsidRDefault="007A18A8" w:rsidP="007A18A8">
      <w:pPr>
        <w:spacing w:after="0" w:line="240" w:lineRule="auto"/>
        <w:rPr>
          <w:noProof/>
          <w:lang w:eastAsia="en-GB"/>
        </w:rPr>
      </w:pPr>
    </w:p>
    <w:p w14:paraId="1515FB16" w14:textId="675A4FE4" w:rsidR="007A18A8" w:rsidRDefault="007A18A8" w:rsidP="007A18A8">
      <w:pPr>
        <w:spacing w:after="0" w:line="240" w:lineRule="auto"/>
        <w:rPr>
          <w:noProof/>
          <w:lang w:eastAsia="en-GB"/>
        </w:rPr>
      </w:pPr>
    </w:p>
    <w:p w14:paraId="074E3DFB" w14:textId="18B6FF3F" w:rsidR="007A18A8" w:rsidRDefault="007A18A8" w:rsidP="007A18A8">
      <w:pPr>
        <w:spacing w:after="0" w:line="240" w:lineRule="auto"/>
        <w:rPr>
          <w:noProof/>
          <w:lang w:eastAsia="en-GB"/>
        </w:rPr>
      </w:pPr>
    </w:p>
    <w:p w14:paraId="5FAC887E" w14:textId="29A22ACF" w:rsidR="007A18A8" w:rsidRDefault="007A18A8" w:rsidP="007A18A8">
      <w:pPr>
        <w:spacing w:after="0" w:line="240" w:lineRule="auto"/>
        <w:rPr>
          <w:noProof/>
          <w:lang w:eastAsia="en-GB"/>
        </w:rPr>
      </w:pPr>
    </w:p>
    <w:p w14:paraId="78FD4075" w14:textId="77777777" w:rsidR="007A18A8" w:rsidRDefault="007A18A8" w:rsidP="007A18A8">
      <w:pPr>
        <w:spacing w:after="0" w:line="240" w:lineRule="auto"/>
        <w:rPr>
          <w:noProof/>
          <w:lang w:eastAsia="en-GB"/>
        </w:rPr>
      </w:pPr>
    </w:p>
    <w:p w14:paraId="269EBDEB" w14:textId="404F3925" w:rsidR="007A18A8" w:rsidRDefault="007A18A8" w:rsidP="007A18A8">
      <w:pPr>
        <w:spacing w:after="0" w:line="240" w:lineRule="auto"/>
        <w:rPr>
          <w:noProof/>
          <w:lang w:eastAsia="en-GB"/>
        </w:rPr>
      </w:pPr>
    </w:p>
    <w:p w14:paraId="32E8AC20" w14:textId="35F99EAE" w:rsidR="007A18A8" w:rsidRDefault="007A18A8" w:rsidP="007A18A8">
      <w:pPr>
        <w:spacing w:after="0" w:line="240" w:lineRule="auto"/>
        <w:rPr>
          <w:noProof/>
          <w:lang w:eastAsia="en-GB"/>
        </w:rPr>
      </w:pPr>
    </w:p>
    <w:p w14:paraId="2320139B" w14:textId="18A7FC69" w:rsidR="007A18A8" w:rsidRDefault="007A18A8" w:rsidP="007A18A8">
      <w:pPr>
        <w:spacing w:after="0" w:line="240" w:lineRule="auto"/>
        <w:rPr>
          <w:noProof/>
          <w:lang w:eastAsia="en-GB"/>
        </w:rPr>
      </w:pPr>
    </w:p>
    <w:p w14:paraId="209CDBD4" w14:textId="6CF2DB40" w:rsidR="007A18A8" w:rsidRDefault="007A18A8" w:rsidP="007A18A8">
      <w:pPr>
        <w:spacing w:after="0" w:line="240" w:lineRule="auto"/>
        <w:rPr>
          <w:noProof/>
          <w:lang w:eastAsia="en-GB"/>
        </w:rPr>
      </w:pPr>
    </w:p>
    <w:p w14:paraId="3CAA2889" w14:textId="77777777" w:rsidR="007A18A8" w:rsidRDefault="007A18A8" w:rsidP="007A18A8">
      <w:pPr>
        <w:spacing w:after="0" w:line="240" w:lineRule="auto"/>
        <w:rPr>
          <w:noProof/>
          <w:lang w:eastAsia="en-GB"/>
        </w:rPr>
      </w:pPr>
    </w:p>
    <w:p w14:paraId="66E1E569" w14:textId="77777777" w:rsidR="007A18A8" w:rsidRDefault="007A18A8" w:rsidP="007A18A8">
      <w:pPr>
        <w:spacing w:after="0" w:line="240" w:lineRule="auto"/>
        <w:rPr>
          <w:noProof/>
          <w:lang w:eastAsia="en-GB"/>
        </w:rPr>
      </w:pPr>
    </w:p>
    <w:p w14:paraId="032ADE97" w14:textId="57813FAB" w:rsidR="007A18A8" w:rsidRDefault="007A18A8" w:rsidP="007A18A8">
      <w:pPr>
        <w:spacing w:after="0" w:line="240" w:lineRule="auto"/>
        <w:rPr>
          <w:noProof/>
          <w:lang w:eastAsia="en-GB"/>
        </w:rPr>
      </w:pPr>
    </w:p>
    <w:p w14:paraId="1EA9FA7C" w14:textId="77777777" w:rsidR="007A18A8" w:rsidRDefault="007A18A8" w:rsidP="007A18A8">
      <w:pPr>
        <w:spacing w:after="0" w:line="240" w:lineRule="auto"/>
        <w:rPr>
          <w:noProof/>
          <w:lang w:eastAsia="en-GB"/>
        </w:rPr>
      </w:pPr>
    </w:p>
    <w:p w14:paraId="79FB204B" w14:textId="77777777" w:rsidR="007A18A8" w:rsidRDefault="007A18A8" w:rsidP="007A18A8">
      <w:pPr>
        <w:spacing w:after="0" w:line="240" w:lineRule="auto"/>
        <w:rPr>
          <w:noProof/>
          <w:lang w:eastAsia="en-GB"/>
        </w:rPr>
      </w:pPr>
    </w:p>
    <w:p w14:paraId="3212C566" w14:textId="77777777" w:rsidR="007A18A8" w:rsidRDefault="007A18A8" w:rsidP="007A18A8">
      <w:pPr>
        <w:spacing w:after="0" w:line="240" w:lineRule="auto"/>
        <w:rPr>
          <w:noProof/>
          <w:lang w:eastAsia="en-GB"/>
        </w:rPr>
      </w:pPr>
    </w:p>
    <w:p w14:paraId="152BA01E" w14:textId="77777777" w:rsidR="007A18A8" w:rsidRDefault="007A18A8" w:rsidP="007A18A8">
      <w:pPr>
        <w:spacing w:after="0" w:line="240" w:lineRule="auto"/>
        <w:rPr>
          <w:noProof/>
          <w:lang w:eastAsia="en-GB"/>
        </w:rPr>
      </w:pPr>
    </w:p>
    <w:p w14:paraId="7F9EF18A" w14:textId="2152D067" w:rsidR="00E404D1" w:rsidRPr="00C10DC7" w:rsidRDefault="00201594" w:rsidP="00201594">
      <w:pPr>
        <w:spacing w:after="0" w:line="240" w:lineRule="auto"/>
        <w:ind w:left="-709" w:right="45"/>
        <w:jc w:val="both"/>
        <w:rPr>
          <w:rFonts w:ascii="Calibri" w:hAnsi="Calibri" w:cs="Arial"/>
          <w:b/>
          <w:color w:val="C00000"/>
          <w:sz w:val="24"/>
          <w:szCs w:val="24"/>
        </w:rPr>
      </w:pPr>
      <w:r w:rsidRPr="00C10DC7">
        <w:rPr>
          <w:rFonts w:ascii="Calibri" w:hAnsi="Calibri" w:cs="Arial"/>
          <w:b/>
          <w:color w:val="C00000"/>
          <w:sz w:val="24"/>
          <w:szCs w:val="24"/>
        </w:rPr>
        <w:t>OTHER TERMS</w:t>
      </w:r>
    </w:p>
    <w:p w14:paraId="0FA5363E" w14:textId="17DB861D" w:rsidR="00201594" w:rsidRPr="007A18A8" w:rsidRDefault="00201594" w:rsidP="00201594">
      <w:pPr>
        <w:spacing w:after="0" w:line="240" w:lineRule="auto"/>
        <w:ind w:left="-709" w:right="45"/>
        <w:jc w:val="both"/>
        <w:rPr>
          <w:rFonts w:ascii="Calibri" w:hAnsi="Calibri" w:cs="Arial"/>
          <w:b/>
          <w:color w:val="FF0000"/>
          <w:sz w:val="14"/>
          <w:szCs w:val="24"/>
        </w:rPr>
      </w:pPr>
    </w:p>
    <w:p w14:paraId="501EACC8" w14:textId="0E2FE623" w:rsidR="00E404D1" w:rsidRDefault="00E404D1" w:rsidP="00F13A0F">
      <w:pPr>
        <w:spacing w:after="0" w:line="240" w:lineRule="auto"/>
        <w:ind w:left="-709" w:right="-613"/>
        <w:jc w:val="both"/>
        <w:rPr>
          <w:rFonts w:ascii="Calibri" w:hAnsi="Calibri" w:cs="Arial"/>
          <w:szCs w:val="24"/>
        </w:rPr>
      </w:pPr>
      <w:r w:rsidRPr="009C1BDE">
        <w:rPr>
          <w:rStyle w:val="Strong"/>
          <w:rFonts w:ascii="Calibri" w:hAnsi="Calibri" w:cs="Arial"/>
          <w:szCs w:val="24"/>
        </w:rPr>
        <w:t>Working Hours</w:t>
      </w:r>
      <w:r w:rsidR="00201594" w:rsidRPr="009C1BDE">
        <w:rPr>
          <w:rStyle w:val="Strong"/>
          <w:rFonts w:ascii="Calibri" w:hAnsi="Calibri" w:cs="Arial"/>
          <w:szCs w:val="24"/>
        </w:rPr>
        <w:t xml:space="preserve">: </w:t>
      </w:r>
      <w:r w:rsidRPr="009C1BDE">
        <w:rPr>
          <w:rFonts w:ascii="Calibri" w:hAnsi="Calibri" w:cs="Arial"/>
          <w:szCs w:val="24"/>
        </w:rPr>
        <w:t xml:space="preserve">The normal working week is 37.5 hours, Monday to Friday, from 9.00am to 5.30pm with a </w:t>
      </w:r>
      <w:r w:rsidR="001B4AFE" w:rsidRPr="009C1BDE">
        <w:rPr>
          <w:rFonts w:ascii="Calibri" w:hAnsi="Calibri" w:cs="Arial"/>
          <w:szCs w:val="24"/>
        </w:rPr>
        <w:t>one-hour</w:t>
      </w:r>
      <w:r w:rsidRPr="009C1BDE">
        <w:rPr>
          <w:rFonts w:ascii="Calibri" w:hAnsi="Calibri" w:cs="Arial"/>
          <w:szCs w:val="24"/>
        </w:rPr>
        <w:t xml:space="preserve"> unpaid lunch break.</w:t>
      </w:r>
      <w:r w:rsidR="007A18A8" w:rsidRPr="009C1BDE">
        <w:rPr>
          <w:rFonts w:ascii="Calibri" w:hAnsi="Calibri" w:cs="Arial"/>
          <w:szCs w:val="24"/>
        </w:rPr>
        <w:t xml:space="preserve"> </w:t>
      </w:r>
      <w:r w:rsidR="009103D7">
        <w:rPr>
          <w:rFonts w:ascii="Calibri" w:hAnsi="Calibri" w:cs="Arial"/>
          <w:szCs w:val="24"/>
        </w:rPr>
        <w:t xml:space="preserve">However, we encourage individuals to find a working pattern that provides them with the best work/life balance possible, and are open to talking about flexible working. </w:t>
      </w:r>
      <w:r w:rsidR="007A18A8" w:rsidRPr="009C1BDE">
        <w:rPr>
          <w:rFonts w:ascii="Calibri" w:hAnsi="Calibri" w:cs="Arial"/>
          <w:szCs w:val="24"/>
        </w:rPr>
        <w:t>MAG has a flexible working policy and the details of this can be provided on request.</w:t>
      </w:r>
      <w:r w:rsidR="00304659">
        <w:rPr>
          <w:rFonts w:ascii="Calibri" w:hAnsi="Calibri" w:cs="Arial"/>
          <w:szCs w:val="24"/>
        </w:rPr>
        <w:t xml:space="preserve"> </w:t>
      </w:r>
    </w:p>
    <w:p w14:paraId="79ECEDE1" w14:textId="77777777" w:rsidR="00027E96" w:rsidRDefault="00027E96" w:rsidP="00F13A0F">
      <w:pPr>
        <w:spacing w:after="0" w:line="240" w:lineRule="auto"/>
        <w:ind w:left="-709" w:right="-613"/>
        <w:jc w:val="both"/>
        <w:rPr>
          <w:rFonts w:ascii="Calibri" w:hAnsi="Calibri" w:cs="Arial"/>
          <w:szCs w:val="24"/>
        </w:rPr>
      </w:pPr>
    </w:p>
    <w:p w14:paraId="6471F25D" w14:textId="3740CDC0" w:rsidR="00027E96" w:rsidRPr="00027E96" w:rsidRDefault="00027E96" w:rsidP="00027E96">
      <w:pPr>
        <w:spacing w:after="0" w:line="240" w:lineRule="auto"/>
        <w:ind w:left="-709" w:right="-613"/>
        <w:jc w:val="both"/>
        <w:rPr>
          <w:rFonts w:ascii="Calibri" w:hAnsi="Calibri" w:cs="Calibri"/>
        </w:rPr>
      </w:pPr>
      <w:r w:rsidRPr="00A82E16">
        <w:rPr>
          <w:rFonts w:ascii="Calibri" w:hAnsi="Calibri" w:cs="Calibri"/>
          <w:b/>
          <w:bCs/>
        </w:rPr>
        <w:t>Job Sharing:</w:t>
      </w:r>
      <w:r w:rsidRPr="00A82E16">
        <w:rPr>
          <w:rFonts w:ascii="Calibri" w:hAnsi="Calibri" w:cs="Calibri"/>
        </w:rPr>
        <w:t xml:space="preserve"> If you would like to apply as part of a job share </w:t>
      </w:r>
      <w:r w:rsidR="001B4AFE" w:rsidRPr="00A82E16">
        <w:rPr>
          <w:rFonts w:ascii="Calibri" w:hAnsi="Calibri" w:cs="Calibri"/>
        </w:rPr>
        <w:t>arrangement,</w:t>
      </w:r>
      <w:r w:rsidRPr="00A82E16">
        <w:rPr>
          <w:rFonts w:ascii="Calibri" w:hAnsi="Calibri" w:cs="Calibri"/>
        </w:rPr>
        <w:t xml:space="preserve"> please note you and your job share partner will each need to submit a separate application and both applications will be assessed individually. Please include details of your proposed job share arrangement in the personal statement section of your application form</w:t>
      </w:r>
      <w:r>
        <w:rPr>
          <w:rFonts w:ascii="Calibri" w:hAnsi="Calibri" w:cs="Calibri"/>
        </w:rPr>
        <w:t>.</w:t>
      </w:r>
    </w:p>
    <w:p w14:paraId="43D760B4" w14:textId="1A3987FD" w:rsidR="00E404D1" w:rsidRPr="007A18A8" w:rsidRDefault="00201594" w:rsidP="00201594">
      <w:pPr>
        <w:spacing w:after="0" w:line="240" w:lineRule="auto"/>
        <w:ind w:left="-709" w:right="-613"/>
        <w:jc w:val="both"/>
        <w:rPr>
          <w:rFonts w:ascii="Calibri" w:hAnsi="Calibri" w:cs="Arial"/>
          <w:szCs w:val="24"/>
        </w:rPr>
      </w:pPr>
      <w:r w:rsidRPr="007A18A8">
        <w:rPr>
          <w:rFonts w:ascii="Calibri" w:hAnsi="Calibri" w:cs="Arial"/>
          <w:szCs w:val="24"/>
        </w:rPr>
        <w:t> </w:t>
      </w:r>
    </w:p>
    <w:p w14:paraId="38A5B062" w14:textId="526C90F4" w:rsidR="00E404D1" w:rsidRPr="007A18A8" w:rsidRDefault="00E404D1" w:rsidP="00F13A0F">
      <w:pPr>
        <w:spacing w:after="0" w:line="240" w:lineRule="auto"/>
        <w:ind w:left="-709" w:right="-613"/>
        <w:jc w:val="both"/>
        <w:rPr>
          <w:rFonts w:ascii="Calibri" w:hAnsi="Calibri" w:cs="Arial"/>
          <w:szCs w:val="24"/>
        </w:rPr>
      </w:pPr>
      <w:r w:rsidRPr="007A18A8">
        <w:rPr>
          <w:rFonts w:ascii="Calibri" w:hAnsi="Calibri" w:cs="Arial"/>
          <w:b/>
          <w:szCs w:val="24"/>
        </w:rPr>
        <w:t>Probation</w:t>
      </w:r>
      <w:r w:rsidR="00201594" w:rsidRPr="007A18A8">
        <w:rPr>
          <w:rFonts w:ascii="Calibri" w:hAnsi="Calibri" w:cs="Arial"/>
          <w:b/>
          <w:szCs w:val="24"/>
        </w:rPr>
        <w:t xml:space="preserve">: </w:t>
      </w:r>
      <w:r w:rsidR="001B4183">
        <w:rPr>
          <w:rFonts w:ascii="Calibri" w:hAnsi="Calibri" w:cs="Arial"/>
          <w:szCs w:val="24"/>
        </w:rPr>
        <w:t>You</w:t>
      </w:r>
      <w:r w:rsidRPr="007A18A8">
        <w:rPr>
          <w:rFonts w:ascii="Calibri" w:hAnsi="Calibri" w:cs="Arial"/>
          <w:szCs w:val="24"/>
        </w:rPr>
        <w:t xml:space="preserve"> </w:t>
      </w:r>
      <w:r w:rsidR="009103D7">
        <w:rPr>
          <w:rFonts w:ascii="Calibri" w:hAnsi="Calibri" w:cs="Arial"/>
          <w:szCs w:val="24"/>
        </w:rPr>
        <w:t>will</w:t>
      </w:r>
      <w:r w:rsidRPr="007A18A8">
        <w:rPr>
          <w:rFonts w:ascii="Calibri" w:hAnsi="Calibri" w:cs="Arial"/>
          <w:szCs w:val="24"/>
        </w:rPr>
        <w:t xml:space="preserve"> be subject to a six</w:t>
      </w:r>
      <w:r w:rsidR="00553099">
        <w:rPr>
          <w:rFonts w:ascii="Calibri" w:hAnsi="Calibri" w:cs="Arial"/>
          <w:szCs w:val="24"/>
        </w:rPr>
        <w:t>-</w:t>
      </w:r>
      <w:r w:rsidRPr="007A18A8">
        <w:rPr>
          <w:rFonts w:ascii="Calibri" w:hAnsi="Calibri" w:cs="Arial"/>
          <w:szCs w:val="24"/>
        </w:rPr>
        <w:t>month probationary period.</w:t>
      </w:r>
    </w:p>
    <w:p w14:paraId="476C7505" w14:textId="0E1AF5A4" w:rsidR="00201594" w:rsidRPr="00C10DC7" w:rsidRDefault="00201594" w:rsidP="00201594">
      <w:pPr>
        <w:spacing w:after="0" w:line="240" w:lineRule="auto"/>
        <w:ind w:right="45"/>
        <w:jc w:val="both"/>
        <w:rPr>
          <w:rFonts w:ascii="Calibri" w:hAnsi="Calibri" w:cs="Arial"/>
          <w:color w:val="C00000"/>
          <w:sz w:val="24"/>
          <w:szCs w:val="24"/>
        </w:rPr>
      </w:pPr>
    </w:p>
    <w:p w14:paraId="26D21D5B" w14:textId="246A4380" w:rsidR="00F21585" w:rsidRPr="00C10DC7" w:rsidRDefault="00F21585" w:rsidP="00F21585">
      <w:pPr>
        <w:spacing w:after="0" w:line="240" w:lineRule="auto"/>
        <w:ind w:left="-709" w:right="-613"/>
        <w:jc w:val="both"/>
        <w:rPr>
          <w:rFonts w:ascii="Calibri" w:hAnsi="Calibri" w:cs="Arial"/>
          <w:b/>
          <w:color w:val="C00000"/>
          <w:sz w:val="24"/>
          <w:szCs w:val="24"/>
        </w:rPr>
      </w:pPr>
      <w:r w:rsidRPr="00C10DC7">
        <w:rPr>
          <w:rFonts w:ascii="Calibri" w:hAnsi="Calibri" w:cs="Arial"/>
          <w:b/>
          <w:color w:val="C00000"/>
          <w:sz w:val="24"/>
          <w:szCs w:val="24"/>
        </w:rPr>
        <w:t>APPOINTMENT AND BACKGROUND CHECKS</w:t>
      </w:r>
    </w:p>
    <w:p w14:paraId="65BCEC0C" w14:textId="59EB750C" w:rsidR="00F21585" w:rsidRPr="00C10DC7" w:rsidRDefault="00F21585" w:rsidP="00F21585">
      <w:pPr>
        <w:spacing w:after="0" w:line="240" w:lineRule="auto"/>
        <w:ind w:left="-709" w:right="-613"/>
        <w:jc w:val="both"/>
        <w:rPr>
          <w:rFonts w:ascii="Calibri" w:hAnsi="Calibri" w:cs="Arial"/>
          <w:b/>
          <w:color w:val="FF0000"/>
          <w:sz w:val="14"/>
          <w:szCs w:val="14"/>
        </w:rPr>
      </w:pPr>
    </w:p>
    <w:p w14:paraId="1BB866D9" w14:textId="77777777" w:rsidR="00F21585" w:rsidRPr="00146742" w:rsidRDefault="00F21585" w:rsidP="00F21585">
      <w:pPr>
        <w:spacing w:after="0" w:line="240" w:lineRule="auto"/>
        <w:ind w:left="-709" w:right="-613"/>
        <w:jc w:val="both"/>
        <w:rPr>
          <w:rFonts w:ascii="Calibri" w:hAnsi="Calibri" w:cs="Arial"/>
          <w:color w:val="auto"/>
        </w:rPr>
      </w:pPr>
      <w:r w:rsidRPr="00146742">
        <w:rPr>
          <w:rFonts w:ascii="Calibri" w:hAnsi="Calibri" w:cs="Arial"/>
          <w:color w:val="auto"/>
        </w:rPr>
        <w:t>MAG is committed to preventing any type of unwanted behaviour at work including sexual harassment, exploitation and abuse, lack of integrity and financial misconduct; and committed to promoting the welfare of the communities with whom MAG engages. MAG expects all staff to share this commitment through our Policy on Personal Conduct. We place a high priority on ensuring that only those who share and demonstrate our commitment to Safeguarding are recruited to work for us.</w:t>
      </w:r>
    </w:p>
    <w:p w14:paraId="0C4E482F" w14:textId="5CD43066" w:rsidR="00F21585" w:rsidRPr="00146742" w:rsidRDefault="00F21585" w:rsidP="00F21585">
      <w:pPr>
        <w:spacing w:after="0" w:line="240" w:lineRule="auto"/>
        <w:ind w:left="-709" w:right="-613"/>
        <w:jc w:val="both"/>
        <w:rPr>
          <w:rFonts w:ascii="Calibri" w:hAnsi="Calibri" w:cs="Arial"/>
          <w:color w:val="auto"/>
        </w:rPr>
      </w:pPr>
    </w:p>
    <w:p w14:paraId="3233F324" w14:textId="655040E3" w:rsidR="00F21585" w:rsidRPr="00146742" w:rsidRDefault="00F21585" w:rsidP="00F21585">
      <w:pPr>
        <w:spacing w:after="0" w:line="240" w:lineRule="auto"/>
        <w:ind w:left="-709" w:right="-613"/>
        <w:jc w:val="both"/>
        <w:rPr>
          <w:rFonts w:ascii="Calibri" w:hAnsi="Calibri" w:cs="Arial"/>
          <w:color w:val="auto"/>
        </w:rPr>
      </w:pPr>
      <w:r w:rsidRPr="00146742">
        <w:rPr>
          <w:rFonts w:ascii="Calibri" w:hAnsi="Calibri" w:cs="Arial"/>
          <w:color w:val="auto"/>
        </w:rPr>
        <w:t>All post holders with MAG will undertake the appropriate level of training and are responsible for ensuring that they understand and work within the safeguarding policies of the organisation.</w:t>
      </w:r>
    </w:p>
    <w:p w14:paraId="0E036B2C" w14:textId="77777777" w:rsidR="00F21585" w:rsidRPr="00146742" w:rsidRDefault="00F21585" w:rsidP="00F21585">
      <w:pPr>
        <w:spacing w:after="0" w:line="240" w:lineRule="auto"/>
        <w:ind w:left="-709" w:right="-613"/>
        <w:jc w:val="both"/>
        <w:rPr>
          <w:rFonts w:ascii="Calibri" w:hAnsi="Calibri" w:cs="Arial"/>
          <w:color w:val="auto"/>
        </w:rPr>
      </w:pPr>
      <w:r w:rsidRPr="00146742">
        <w:rPr>
          <w:rFonts w:ascii="Calibri" w:hAnsi="Calibri" w:cs="Arial"/>
          <w:color w:val="auto"/>
        </w:rPr>
        <w:t xml:space="preserve"> </w:t>
      </w:r>
    </w:p>
    <w:p w14:paraId="34332837" w14:textId="77777777" w:rsidR="00F21585" w:rsidRPr="00146742" w:rsidRDefault="00F21585" w:rsidP="00F21585">
      <w:pPr>
        <w:spacing w:after="0" w:line="240" w:lineRule="auto"/>
        <w:ind w:left="-709" w:right="-613"/>
        <w:jc w:val="both"/>
        <w:rPr>
          <w:rFonts w:ascii="Calibri" w:hAnsi="Calibri" w:cs="Arial"/>
          <w:color w:val="auto"/>
        </w:rPr>
      </w:pPr>
      <w:r w:rsidRPr="00146742">
        <w:rPr>
          <w:rFonts w:ascii="Calibri" w:hAnsi="Calibri" w:cs="Arial"/>
          <w:color w:val="auto"/>
        </w:rPr>
        <w:t xml:space="preserve">All offers of employment will be subject to satisfactory references and appropriate screening checks, which can include police / criminal record and anti- terrorism checks. </w:t>
      </w:r>
    </w:p>
    <w:p w14:paraId="299A866C" w14:textId="77777777" w:rsidR="00F21585" w:rsidRPr="00146742" w:rsidRDefault="00F21585" w:rsidP="00F21585">
      <w:pPr>
        <w:spacing w:after="0" w:line="240" w:lineRule="auto"/>
        <w:ind w:left="-709" w:right="-613"/>
        <w:jc w:val="both"/>
        <w:rPr>
          <w:rFonts w:ascii="Calibri" w:hAnsi="Calibri" w:cs="Arial"/>
          <w:color w:val="auto"/>
        </w:rPr>
      </w:pPr>
    </w:p>
    <w:p w14:paraId="282398CE" w14:textId="4C22131E" w:rsidR="00F21585" w:rsidRPr="00146742" w:rsidRDefault="00F21585" w:rsidP="00F21585">
      <w:pPr>
        <w:spacing w:after="0" w:line="240" w:lineRule="auto"/>
        <w:ind w:left="-709" w:right="-613"/>
        <w:jc w:val="both"/>
        <w:rPr>
          <w:rFonts w:ascii="Calibri" w:hAnsi="Calibri" w:cs="Arial"/>
          <w:color w:val="auto"/>
        </w:rPr>
      </w:pPr>
      <w:r w:rsidRPr="00146742">
        <w:rPr>
          <w:rFonts w:ascii="Calibri" w:hAnsi="Calibri" w:cs="Arial"/>
          <w:color w:val="auto"/>
        </w:rPr>
        <w:t xml:space="preserve">You can access a copy of MAG’s Background Checks Policy </w:t>
      </w:r>
      <w:hyperlink r:id="rId13" w:history="1">
        <w:r w:rsidRPr="00F861E1">
          <w:rPr>
            <w:rStyle w:val="Hyperlink"/>
            <w:rFonts w:ascii="Calibri" w:hAnsi="Calibri" w:cs="Arial"/>
          </w:rPr>
          <w:t>here</w:t>
        </w:r>
      </w:hyperlink>
      <w:r w:rsidRPr="00146742">
        <w:rPr>
          <w:rFonts w:ascii="Calibri" w:hAnsi="Calibri" w:cs="Arial"/>
          <w:color w:val="auto"/>
        </w:rPr>
        <w:t xml:space="preserve">. You can find out more about our commitment to Safeguarding </w:t>
      </w:r>
      <w:hyperlink r:id="rId14" w:history="1">
        <w:r w:rsidRPr="001B78AA">
          <w:rPr>
            <w:rStyle w:val="Hyperlink"/>
            <w:rFonts w:ascii="Calibri" w:hAnsi="Calibri" w:cs="Arial"/>
          </w:rPr>
          <w:t>here</w:t>
        </w:r>
      </w:hyperlink>
      <w:r w:rsidRPr="00146742">
        <w:rPr>
          <w:rFonts w:ascii="Calibri" w:hAnsi="Calibri" w:cs="Arial"/>
          <w:color w:val="auto"/>
        </w:rPr>
        <w:t xml:space="preserve">. </w:t>
      </w:r>
    </w:p>
    <w:p w14:paraId="78A9D9D2" w14:textId="77777777" w:rsidR="00F21585" w:rsidRPr="00146742" w:rsidRDefault="00F21585" w:rsidP="00F21585">
      <w:pPr>
        <w:spacing w:after="0" w:line="240" w:lineRule="auto"/>
        <w:ind w:left="-709" w:right="-613"/>
        <w:jc w:val="both"/>
        <w:rPr>
          <w:rFonts w:ascii="Calibri" w:hAnsi="Calibri" w:cs="Arial"/>
          <w:color w:val="auto"/>
        </w:rPr>
      </w:pPr>
    </w:p>
    <w:p w14:paraId="271635F7" w14:textId="2256246B" w:rsidR="00F21585" w:rsidRPr="00146742" w:rsidRDefault="00F21585" w:rsidP="00F21585">
      <w:pPr>
        <w:spacing w:after="0" w:line="240" w:lineRule="auto"/>
        <w:ind w:left="-709" w:right="-613"/>
        <w:jc w:val="both"/>
        <w:rPr>
          <w:rFonts w:ascii="Calibri" w:hAnsi="Calibri" w:cs="Arial"/>
          <w:color w:val="auto"/>
        </w:rPr>
      </w:pPr>
      <w:r w:rsidRPr="00F861E1">
        <w:rPr>
          <w:rFonts w:ascii="Calibri" w:hAnsi="Calibri" w:cs="Arial"/>
          <w:b/>
          <w:color w:val="auto"/>
        </w:rPr>
        <w:t>References</w:t>
      </w:r>
      <w:r w:rsidRPr="00F861E1">
        <w:rPr>
          <w:rFonts w:ascii="Calibri" w:hAnsi="Calibri" w:cs="Arial"/>
          <w:color w:val="auto"/>
        </w:rPr>
        <w:t xml:space="preserve">: All offers of employment will be subject to the receipt of professional references which cover your last </w:t>
      </w:r>
      <w:r w:rsidR="001B78AA" w:rsidRPr="00F861E1">
        <w:rPr>
          <w:rFonts w:ascii="Calibri" w:hAnsi="Calibri" w:cs="Arial"/>
          <w:color w:val="auto"/>
        </w:rPr>
        <w:t>five</w:t>
      </w:r>
      <w:r w:rsidRPr="00F861E1">
        <w:rPr>
          <w:rFonts w:ascii="Calibri" w:hAnsi="Calibri" w:cs="Arial"/>
          <w:color w:val="auto"/>
        </w:rPr>
        <w:t xml:space="preserve"> years of employment, and are satisfactory to MAG (and where appropriate for the role, verification of your professional membership and qualifications). MAG requires references from your two most recent organisations, and which cover the entirety of the last </w:t>
      </w:r>
      <w:r w:rsidR="001B78AA" w:rsidRPr="00F861E1">
        <w:rPr>
          <w:rFonts w:ascii="Calibri" w:hAnsi="Calibri" w:cs="Arial"/>
          <w:color w:val="auto"/>
        </w:rPr>
        <w:t>five</w:t>
      </w:r>
      <w:r w:rsidRPr="00F861E1">
        <w:rPr>
          <w:rFonts w:ascii="Calibri" w:hAnsi="Calibri" w:cs="Arial"/>
          <w:color w:val="auto"/>
        </w:rPr>
        <w:t xml:space="preserve"> years of employment. Your referees should be your direct line managers and be official organisational references</w:t>
      </w:r>
      <w:r w:rsidRPr="00146742">
        <w:rPr>
          <w:rFonts w:ascii="Calibri" w:hAnsi="Calibri" w:cs="Arial"/>
          <w:color w:val="auto"/>
        </w:rPr>
        <w:t>.</w:t>
      </w:r>
      <w:r w:rsidR="001B4AFE">
        <w:rPr>
          <w:rFonts w:ascii="Calibri" w:hAnsi="Calibri" w:cs="Arial"/>
          <w:color w:val="auto"/>
        </w:rPr>
        <w:t xml:space="preserve"> </w:t>
      </w:r>
      <w:r w:rsidRPr="00146742">
        <w:rPr>
          <w:rFonts w:ascii="Calibri" w:hAnsi="Calibri" w:cs="Arial"/>
          <w:color w:val="auto"/>
        </w:rPr>
        <w:t xml:space="preserve">If your most recent line managers are only able to provide personal references, we will require additional organisational reference details from you. </w:t>
      </w:r>
    </w:p>
    <w:p w14:paraId="1A211522" w14:textId="77777777" w:rsidR="00F21585" w:rsidRPr="00146742" w:rsidRDefault="00F21585" w:rsidP="00F21585">
      <w:pPr>
        <w:spacing w:after="0" w:line="240" w:lineRule="auto"/>
        <w:ind w:left="-709" w:right="-613"/>
        <w:jc w:val="both"/>
        <w:rPr>
          <w:rFonts w:ascii="Calibri" w:hAnsi="Calibri" w:cs="Arial"/>
          <w:color w:val="auto"/>
        </w:rPr>
      </w:pPr>
    </w:p>
    <w:p w14:paraId="02346903" w14:textId="5DBFCFBF" w:rsidR="00F21585" w:rsidRPr="00146742" w:rsidRDefault="00F21585" w:rsidP="00F21585">
      <w:pPr>
        <w:spacing w:after="0" w:line="240" w:lineRule="auto"/>
        <w:ind w:left="-709" w:right="-613"/>
        <w:jc w:val="both"/>
        <w:rPr>
          <w:rFonts w:ascii="Calibri" w:hAnsi="Calibri" w:cs="Arial"/>
          <w:color w:val="auto"/>
        </w:rPr>
      </w:pPr>
      <w:r w:rsidRPr="00146742">
        <w:rPr>
          <w:rFonts w:ascii="Calibri" w:hAnsi="Calibri" w:cs="Arial"/>
          <w:color w:val="auto"/>
        </w:rPr>
        <w:t xml:space="preserve">MAG also participates in the Inter Agency Misconduct Disclosure Scheme. In line with this Scheme, we will request information from job applicants’ previous employers about any findings of sexual exploitation, sexual abuse and/or sexual harassment during employment, or incidents under investigation when the applicant left employment. </w:t>
      </w:r>
    </w:p>
    <w:p w14:paraId="2FAD3949" w14:textId="77777777" w:rsidR="00F21585" w:rsidRPr="00146742" w:rsidRDefault="00F21585" w:rsidP="00F21585">
      <w:pPr>
        <w:spacing w:after="0" w:line="240" w:lineRule="auto"/>
        <w:ind w:left="-709" w:right="-613"/>
        <w:jc w:val="both"/>
        <w:rPr>
          <w:rFonts w:ascii="Calibri" w:hAnsi="Calibri" w:cs="Arial"/>
          <w:color w:val="auto"/>
        </w:rPr>
      </w:pPr>
    </w:p>
    <w:p w14:paraId="237B6AE8" w14:textId="77777777" w:rsidR="00F21585" w:rsidRPr="00146742" w:rsidRDefault="00F21585" w:rsidP="00F21585">
      <w:pPr>
        <w:spacing w:after="0" w:line="240" w:lineRule="auto"/>
        <w:ind w:left="-709" w:right="-613"/>
        <w:jc w:val="both"/>
        <w:rPr>
          <w:rFonts w:ascii="Calibri" w:hAnsi="Calibri" w:cs="Arial"/>
          <w:color w:val="auto"/>
        </w:rPr>
      </w:pPr>
      <w:r w:rsidRPr="00146742">
        <w:rPr>
          <w:rFonts w:ascii="Calibri" w:hAnsi="Calibri" w:cs="Arial"/>
          <w:color w:val="auto"/>
        </w:rPr>
        <w:t>Further information on MAG’s reference checking process will be provided to the successful candidate.</w:t>
      </w:r>
    </w:p>
    <w:p w14:paraId="50C11867" w14:textId="77777777" w:rsidR="00F21585" w:rsidRPr="00146742" w:rsidRDefault="00F21585" w:rsidP="00F21585">
      <w:pPr>
        <w:spacing w:after="0" w:line="240" w:lineRule="auto"/>
        <w:ind w:left="-709" w:right="-613"/>
        <w:jc w:val="both"/>
        <w:rPr>
          <w:rFonts w:ascii="Calibri" w:hAnsi="Calibri" w:cs="Arial"/>
          <w:color w:val="auto"/>
        </w:rPr>
      </w:pPr>
    </w:p>
    <w:p w14:paraId="1AD20442" w14:textId="77777777" w:rsidR="00F21585" w:rsidRPr="00146742" w:rsidRDefault="00F21585" w:rsidP="00F21585">
      <w:pPr>
        <w:spacing w:after="0" w:line="240" w:lineRule="auto"/>
        <w:ind w:left="-709" w:right="-613"/>
        <w:jc w:val="both"/>
        <w:rPr>
          <w:rFonts w:ascii="Calibri" w:hAnsi="Calibri" w:cs="Arial"/>
          <w:color w:val="auto"/>
        </w:rPr>
      </w:pPr>
      <w:r w:rsidRPr="00146742">
        <w:rPr>
          <w:rFonts w:ascii="Calibri" w:hAnsi="Calibri" w:cs="Arial"/>
          <w:b/>
          <w:color w:val="auto"/>
        </w:rPr>
        <w:t>Police/Criminal Records Check</w:t>
      </w:r>
      <w:r w:rsidRPr="00146742">
        <w:rPr>
          <w:rFonts w:ascii="Calibri" w:hAnsi="Calibri" w:cs="Arial"/>
          <w:color w:val="auto"/>
        </w:rPr>
        <w:t>: In order to ensure MAG is fulfilling its safeguarding obligations, we require certain roles to undertake a Police/Criminal Records check. This role has been identified as requiring such a check on appointment, and once every three years during employment.  You will also be required to make a criminal record self-disclosure on appointment.  Further information on MAG’s police/criminal records check process will be provided to the successful candidate.</w:t>
      </w:r>
    </w:p>
    <w:p w14:paraId="05FA0D7B" w14:textId="77777777" w:rsidR="00F21585" w:rsidRPr="00146742" w:rsidRDefault="00F21585" w:rsidP="00F21585">
      <w:pPr>
        <w:spacing w:after="0" w:line="240" w:lineRule="auto"/>
        <w:ind w:left="-709" w:right="-613"/>
        <w:jc w:val="both"/>
        <w:rPr>
          <w:rFonts w:ascii="Calibri" w:hAnsi="Calibri" w:cs="Arial"/>
          <w:color w:val="auto"/>
        </w:rPr>
      </w:pPr>
    </w:p>
    <w:p w14:paraId="64E3CF52" w14:textId="483C224F" w:rsidR="00F21585" w:rsidRPr="00146742" w:rsidRDefault="00F21585" w:rsidP="00F21585">
      <w:pPr>
        <w:spacing w:after="0" w:line="240" w:lineRule="auto"/>
        <w:ind w:left="-709" w:right="-613"/>
        <w:jc w:val="both"/>
        <w:rPr>
          <w:rFonts w:ascii="Calibri" w:hAnsi="Calibri" w:cs="Arial"/>
          <w:color w:val="auto"/>
        </w:rPr>
      </w:pPr>
      <w:r w:rsidRPr="00146742">
        <w:rPr>
          <w:rFonts w:ascii="Calibri" w:hAnsi="Calibri" w:cs="Arial"/>
          <w:b/>
          <w:color w:val="auto"/>
        </w:rPr>
        <w:t>Responding to a Criminal Conviction</w:t>
      </w:r>
      <w:r w:rsidRPr="00146742">
        <w:rPr>
          <w:rFonts w:ascii="Calibri" w:hAnsi="Calibri" w:cs="Arial"/>
          <w:color w:val="auto"/>
        </w:rPr>
        <w:t xml:space="preserve">: MAG will not discriminate unfairly on the basis of a conviction or other information revealed, and is committed to equal opportunities in employment. Declaration or discovery of a criminal history will not automatically preclude a person from being or remaining employed.   </w:t>
      </w:r>
    </w:p>
    <w:p w14:paraId="12955A01" w14:textId="77777777" w:rsidR="00F21585" w:rsidRDefault="00F21585" w:rsidP="00F21585">
      <w:pPr>
        <w:spacing w:after="0" w:line="240" w:lineRule="auto"/>
        <w:ind w:left="-709" w:right="-613"/>
        <w:jc w:val="both"/>
        <w:rPr>
          <w:rFonts w:ascii="Calibri" w:hAnsi="Calibri" w:cs="Arial"/>
          <w:color w:val="auto"/>
        </w:rPr>
      </w:pPr>
    </w:p>
    <w:p w14:paraId="06AA8A58" w14:textId="77777777" w:rsidR="00F21585" w:rsidRPr="00146742" w:rsidRDefault="00F21585" w:rsidP="00F21585">
      <w:pPr>
        <w:spacing w:after="0" w:line="240" w:lineRule="auto"/>
        <w:ind w:left="-709" w:right="-613"/>
        <w:jc w:val="both"/>
        <w:rPr>
          <w:rFonts w:ascii="Calibri" w:hAnsi="Calibri" w:cs="Arial"/>
          <w:color w:val="auto"/>
        </w:rPr>
      </w:pPr>
      <w:r w:rsidRPr="00146742">
        <w:rPr>
          <w:rFonts w:ascii="Calibri" w:hAnsi="Calibri" w:cs="Arial"/>
          <w:b/>
          <w:color w:val="auto"/>
        </w:rPr>
        <w:lastRenderedPageBreak/>
        <w:t>Anti-Terrorism</w:t>
      </w:r>
      <w:r w:rsidRPr="00146742">
        <w:rPr>
          <w:rFonts w:ascii="Calibri" w:hAnsi="Calibri" w:cs="Arial"/>
          <w:color w:val="auto"/>
        </w:rPr>
        <w:t>: To ensure compliance with donor requirements, all offers of employment will be subject to satisfactory screening through</w:t>
      </w:r>
      <w:r>
        <w:rPr>
          <w:rFonts w:ascii="Calibri" w:hAnsi="Calibri" w:cs="Arial"/>
          <w:color w:val="auto"/>
        </w:rPr>
        <w:t xml:space="preserve"> MAG’s anti-terrorism software.</w:t>
      </w:r>
    </w:p>
    <w:p w14:paraId="578A0B5D" w14:textId="77777777" w:rsidR="00F21585" w:rsidRDefault="00F21585" w:rsidP="00F21585">
      <w:pPr>
        <w:spacing w:after="0" w:line="240" w:lineRule="auto"/>
        <w:ind w:left="-709" w:right="-613"/>
        <w:jc w:val="both"/>
        <w:rPr>
          <w:rFonts w:ascii="Calibri" w:hAnsi="Calibri" w:cs="Arial"/>
          <w:b/>
          <w:color w:val="auto"/>
        </w:rPr>
      </w:pPr>
    </w:p>
    <w:p w14:paraId="65E2CDDE" w14:textId="77777777" w:rsidR="00F21585" w:rsidRPr="00146742" w:rsidRDefault="00F21585" w:rsidP="008A11CA">
      <w:pPr>
        <w:spacing w:after="0" w:line="240" w:lineRule="auto"/>
        <w:ind w:left="-709" w:right="-612"/>
        <w:jc w:val="both"/>
        <w:rPr>
          <w:rFonts w:ascii="Calibri" w:hAnsi="Calibri" w:cs="Arial"/>
        </w:rPr>
      </w:pPr>
      <w:r w:rsidRPr="00146742">
        <w:rPr>
          <w:rFonts w:ascii="Calibri" w:hAnsi="Calibri" w:cs="Arial"/>
          <w:b/>
          <w:color w:val="auto"/>
        </w:rPr>
        <w:t>Medical clearance</w:t>
      </w:r>
      <w:r w:rsidRPr="00146742">
        <w:rPr>
          <w:rFonts w:ascii="Calibri" w:hAnsi="Calibri" w:cs="Arial"/>
          <w:color w:val="auto"/>
        </w:rPr>
        <w:t xml:space="preserve">: </w:t>
      </w:r>
      <w:r w:rsidRPr="007A18A8">
        <w:rPr>
          <w:rFonts w:ascii="Calibri" w:hAnsi="Calibri" w:cs="Arial"/>
        </w:rPr>
        <w:t>MAG requires all employees to show they are likely to be able to give regular and effective service in the duties of the post. All offers of employment will be subject to medical clearance and the successful candidate will be required to complete a medical form.</w:t>
      </w:r>
    </w:p>
    <w:p w14:paraId="4900AABE" w14:textId="77777777" w:rsidR="00F21585" w:rsidRDefault="00F21585" w:rsidP="008A11CA">
      <w:pPr>
        <w:spacing w:after="0" w:line="240" w:lineRule="auto"/>
        <w:ind w:left="-709" w:right="-612"/>
        <w:jc w:val="both"/>
        <w:rPr>
          <w:rStyle w:val="Strong"/>
          <w:rFonts w:ascii="Calibri" w:hAnsi="Calibri" w:cs="Arial"/>
        </w:rPr>
      </w:pPr>
    </w:p>
    <w:p w14:paraId="39A326D9" w14:textId="17A6F784" w:rsidR="00F21585" w:rsidRPr="007A18A8" w:rsidRDefault="00F21585" w:rsidP="008A11CA">
      <w:pPr>
        <w:spacing w:after="0" w:line="240" w:lineRule="auto"/>
        <w:ind w:left="-709" w:right="-612"/>
        <w:jc w:val="both"/>
        <w:rPr>
          <w:rFonts w:ascii="Calibri" w:hAnsi="Calibri" w:cs="Arial"/>
        </w:rPr>
      </w:pPr>
      <w:r w:rsidRPr="009C1BDE">
        <w:rPr>
          <w:rStyle w:val="Strong"/>
          <w:rFonts w:ascii="Calibri" w:hAnsi="Calibri" w:cs="Arial"/>
        </w:rPr>
        <w:t xml:space="preserve">Asylum and Immigration Act 1996: </w:t>
      </w:r>
      <w:r w:rsidRPr="009C1BDE">
        <w:rPr>
          <w:rFonts w:ascii="Calibri" w:hAnsi="Calibri" w:cs="Arial"/>
        </w:rPr>
        <w:t>You will need to show evidence of your eligibility</w:t>
      </w:r>
      <w:r w:rsidRPr="007A18A8">
        <w:rPr>
          <w:rFonts w:ascii="Calibri" w:hAnsi="Calibri" w:cs="Arial"/>
        </w:rPr>
        <w:t xml:space="preserve"> to work in the UK.</w:t>
      </w:r>
      <w:r w:rsidR="002701C6">
        <w:rPr>
          <w:rFonts w:ascii="Calibri" w:hAnsi="Calibri" w:cs="Arial"/>
        </w:rPr>
        <w:t xml:space="preserve"> </w:t>
      </w:r>
      <w:r w:rsidRPr="007A18A8">
        <w:rPr>
          <w:rFonts w:ascii="Calibri" w:hAnsi="Calibri" w:cs="Arial"/>
        </w:rPr>
        <w:t>Further information will be provided when an offer of employment is made.</w:t>
      </w:r>
    </w:p>
    <w:p w14:paraId="431614EB" w14:textId="77777777" w:rsidR="00E404D1" w:rsidRDefault="00E404D1" w:rsidP="008A11CA">
      <w:pPr>
        <w:spacing w:after="0" w:line="240" w:lineRule="auto"/>
        <w:ind w:left="-709" w:right="-612"/>
        <w:jc w:val="both"/>
        <w:rPr>
          <w:rFonts w:ascii="Calibri" w:hAnsi="Calibri" w:cs="Arial"/>
        </w:rPr>
      </w:pPr>
    </w:p>
    <w:p w14:paraId="19AF32A3" w14:textId="4F92D43C" w:rsidR="00093A2C" w:rsidRDefault="00093A2C" w:rsidP="008A11CA">
      <w:pPr>
        <w:spacing w:after="0" w:line="240" w:lineRule="auto"/>
        <w:ind w:left="-709" w:right="-612"/>
        <w:jc w:val="both"/>
        <w:rPr>
          <w:rFonts w:ascii="Calibri" w:hAnsi="Calibri" w:cs="Arial"/>
        </w:rPr>
      </w:pPr>
      <w:r>
        <w:rPr>
          <w:rFonts w:ascii="Calibri" w:hAnsi="Calibri" w:cs="Arial"/>
          <w:b/>
          <w:color w:val="C00000"/>
          <w:sz w:val="24"/>
          <w:szCs w:val="24"/>
        </w:rPr>
        <w:t>OUR EQUITY, DIVERSITY AND INCLUSION COMMITTMENT</w:t>
      </w:r>
    </w:p>
    <w:p w14:paraId="3F22A2B3" w14:textId="77777777" w:rsidR="008A11CA" w:rsidRPr="008A11CA" w:rsidRDefault="008A11CA" w:rsidP="008A11CA">
      <w:pPr>
        <w:spacing w:after="0" w:line="240" w:lineRule="auto"/>
        <w:ind w:left="-709" w:right="-612"/>
        <w:jc w:val="both"/>
        <w:rPr>
          <w:rFonts w:asciiTheme="minorHAnsi" w:hAnsiTheme="minorHAnsi" w:cstheme="minorHAnsi"/>
          <w:sz w:val="14"/>
          <w:szCs w:val="14"/>
        </w:rPr>
      </w:pPr>
    </w:p>
    <w:p w14:paraId="48FEF115" w14:textId="5A0F1FDE" w:rsidR="008A11CA" w:rsidRPr="00D01B87" w:rsidRDefault="008A11CA" w:rsidP="31B6E76E">
      <w:pPr>
        <w:spacing w:after="0" w:line="240" w:lineRule="auto"/>
        <w:ind w:left="-709" w:right="-612"/>
        <w:jc w:val="both"/>
        <w:rPr>
          <w:rFonts w:asciiTheme="minorHAnsi" w:hAnsiTheme="minorHAnsi" w:cstheme="minorBidi"/>
        </w:rPr>
      </w:pPr>
      <w:r w:rsidRPr="31B6E76E">
        <w:rPr>
          <w:rFonts w:asciiTheme="minorHAnsi" w:hAnsiTheme="minorHAnsi" w:cstheme="minorBidi"/>
        </w:rPr>
        <w:t xml:space="preserve">MAG is committed to the principles of </w:t>
      </w:r>
      <w:r w:rsidR="00E12555">
        <w:rPr>
          <w:rFonts w:asciiTheme="minorHAnsi" w:hAnsiTheme="minorHAnsi" w:cstheme="minorBidi"/>
        </w:rPr>
        <w:t>equity, diversity</w:t>
      </w:r>
      <w:r w:rsidRPr="31B6E76E">
        <w:rPr>
          <w:rFonts w:asciiTheme="minorHAnsi" w:hAnsiTheme="minorHAnsi" w:cstheme="minorBidi"/>
        </w:rPr>
        <w:t xml:space="preserve"> and inclusion. If you think you would be suited to one of our roles we would welcome your application regardless of your background. We strive to provide an inclusive and supportive working environment where all employees feel respected and supported in fulfilling their potential. </w:t>
      </w:r>
    </w:p>
    <w:p w14:paraId="4A0A636A" w14:textId="77777777" w:rsidR="00093A2C" w:rsidRDefault="00093A2C" w:rsidP="008A11CA">
      <w:pPr>
        <w:spacing w:after="0" w:line="240" w:lineRule="auto"/>
        <w:ind w:left="-709" w:right="-612"/>
        <w:jc w:val="both"/>
        <w:rPr>
          <w:rFonts w:ascii="Calibri" w:hAnsi="Calibri" w:cs="Arial"/>
        </w:rPr>
      </w:pPr>
    </w:p>
    <w:p w14:paraId="412D5D27" w14:textId="77777777" w:rsidR="00F21585" w:rsidRPr="00C10DC7" w:rsidRDefault="00F21585" w:rsidP="00F21585">
      <w:pPr>
        <w:spacing w:after="0" w:line="240" w:lineRule="auto"/>
        <w:ind w:left="-709" w:right="-613"/>
        <w:jc w:val="both"/>
        <w:rPr>
          <w:rFonts w:ascii="Calibri" w:hAnsi="Calibri" w:cs="Arial"/>
          <w:b/>
          <w:color w:val="C00000"/>
          <w:sz w:val="24"/>
          <w:szCs w:val="24"/>
        </w:rPr>
      </w:pPr>
      <w:r w:rsidRPr="00C10DC7">
        <w:rPr>
          <w:rFonts w:ascii="Calibri" w:hAnsi="Calibri" w:cs="Arial"/>
          <w:b/>
          <w:color w:val="C00000"/>
          <w:sz w:val="24"/>
          <w:szCs w:val="24"/>
        </w:rPr>
        <w:t>APPLICATION AND SELECTION</w:t>
      </w:r>
    </w:p>
    <w:p w14:paraId="045B7C96" w14:textId="77777777" w:rsidR="00F21585" w:rsidRPr="008A11CA" w:rsidRDefault="00F21585" w:rsidP="00F21585">
      <w:pPr>
        <w:spacing w:after="0" w:line="240" w:lineRule="auto"/>
        <w:ind w:left="-709" w:right="-613"/>
        <w:jc w:val="both"/>
        <w:rPr>
          <w:rFonts w:ascii="Calibri" w:hAnsi="Calibri" w:cs="Arial"/>
          <w:color w:val="auto"/>
          <w:sz w:val="14"/>
          <w:szCs w:val="14"/>
        </w:rPr>
      </w:pPr>
    </w:p>
    <w:p w14:paraId="44C72AAF" w14:textId="69198608" w:rsidR="00F21585" w:rsidRPr="00146742" w:rsidRDefault="00F21585" w:rsidP="00F21585">
      <w:pPr>
        <w:spacing w:after="0" w:line="240" w:lineRule="auto"/>
        <w:ind w:left="-709" w:right="-613"/>
        <w:jc w:val="both"/>
        <w:rPr>
          <w:rFonts w:ascii="Calibri" w:hAnsi="Calibri" w:cs="Arial"/>
          <w:color w:val="auto"/>
        </w:rPr>
      </w:pPr>
      <w:r w:rsidRPr="00146742">
        <w:rPr>
          <w:rFonts w:ascii="Calibri" w:hAnsi="Calibri" w:cs="Arial"/>
          <w:b/>
          <w:color w:val="auto"/>
        </w:rPr>
        <w:t>Data Protection:</w:t>
      </w:r>
      <w:r w:rsidRPr="00146742">
        <w:rPr>
          <w:rFonts w:ascii="Calibri" w:hAnsi="Calibri" w:cs="Arial"/>
          <w:color w:val="auto"/>
        </w:rPr>
        <w:t xml:space="preserve"> MAG is an international organisation with programmes worldwide, many outside the European Economic Area (EEA). In </w:t>
      </w:r>
      <w:proofErr w:type="gramStart"/>
      <w:r w:rsidRPr="00146742">
        <w:rPr>
          <w:rFonts w:ascii="Calibri" w:hAnsi="Calibri" w:cs="Arial"/>
          <w:color w:val="auto"/>
        </w:rPr>
        <w:t>submitting an application</w:t>
      </w:r>
      <w:proofErr w:type="gramEnd"/>
      <w:r w:rsidRPr="00146742">
        <w:rPr>
          <w:rFonts w:ascii="Calibri" w:hAnsi="Calibri" w:cs="Arial"/>
          <w:color w:val="auto"/>
        </w:rPr>
        <w:t xml:space="preserve"> to MAG you are agreeing, in accordance with the European General Protection Regulation 2018, that MAG can hold, transmit and use personal information, such as that contained in application forms and CVs, for the purposes of assessing suitability for employment with MAG or for project and proposal resourcing. This information can be stored in manual and/or computer form and due to the locations in which MAG works, may involve transmission outside of the EEA. You should be aware that protection of personal information may not be equivalent to the protection provided in the EEA. However, MAG will seek to uphold the same standards of security and respect when processing your data across our organisation.  Information will not be shared with third parties without express agreement between the individual and MAG during this process of application for employment.</w:t>
      </w:r>
      <w:r w:rsidR="00EF2FC7">
        <w:rPr>
          <w:rFonts w:ascii="Calibri" w:hAnsi="Calibri" w:cs="Arial"/>
          <w:color w:val="auto"/>
        </w:rPr>
        <w:t xml:space="preserve"> For unsuccessful candidates, a</w:t>
      </w:r>
      <w:r w:rsidRPr="00146742">
        <w:rPr>
          <w:rFonts w:ascii="Calibri" w:hAnsi="Calibri" w:cs="Arial"/>
          <w:color w:val="auto"/>
        </w:rPr>
        <w:t xml:space="preserve">ll recruitment information collected during the application process will be confidentially destroyed </w:t>
      </w:r>
      <w:r w:rsidR="00880A6B">
        <w:rPr>
          <w:rFonts w:ascii="Calibri" w:hAnsi="Calibri" w:cs="Arial"/>
          <w:color w:val="auto"/>
        </w:rPr>
        <w:t>twelve</w:t>
      </w:r>
      <w:r w:rsidRPr="00146742">
        <w:rPr>
          <w:rFonts w:ascii="Calibri" w:hAnsi="Calibri" w:cs="Arial"/>
          <w:color w:val="auto"/>
        </w:rPr>
        <w:t xml:space="preserve"> months following the end of the recruitment campaign.</w:t>
      </w:r>
    </w:p>
    <w:p w14:paraId="27BD4B26" w14:textId="77777777" w:rsidR="00C92E83" w:rsidRPr="007A18A8" w:rsidRDefault="00C92E83" w:rsidP="00F13A0F">
      <w:pPr>
        <w:spacing w:after="0" w:line="240" w:lineRule="auto"/>
        <w:ind w:left="-709" w:right="-613"/>
        <w:jc w:val="both"/>
        <w:rPr>
          <w:rFonts w:ascii="Calibri" w:hAnsi="Calibri" w:cs="Arial"/>
        </w:rPr>
      </w:pPr>
    </w:p>
    <w:p w14:paraId="4FA756E8" w14:textId="41DDA5AD" w:rsidR="002701C6" w:rsidRPr="00A764A8" w:rsidRDefault="002701C6" w:rsidP="002701C6">
      <w:pPr>
        <w:spacing w:after="0" w:line="240" w:lineRule="auto"/>
        <w:ind w:left="-709" w:right="-613"/>
        <w:jc w:val="both"/>
        <w:rPr>
          <w:rFonts w:ascii="Calibri" w:hAnsi="Calibri" w:cs="Arial"/>
        </w:rPr>
      </w:pPr>
      <w:r w:rsidRPr="00A764A8">
        <w:rPr>
          <w:rFonts w:ascii="Calibri" w:hAnsi="Calibri" w:cs="Arial"/>
          <w:b/>
        </w:rPr>
        <w:t xml:space="preserve">Response Instructions: </w:t>
      </w:r>
      <w:r w:rsidRPr="00A764A8">
        <w:rPr>
          <w:rFonts w:ascii="Calibri" w:hAnsi="Calibri" w:cs="Arial"/>
        </w:rPr>
        <w:t xml:space="preserve">Application is </w:t>
      </w:r>
      <w:r w:rsidR="0099692C" w:rsidRPr="00A764A8">
        <w:rPr>
          <w:rFonts w:ascii="Calibri" w:hAnsi="Calibri" w:cs="Arial"/>
        </w:rPr>
        <w:t xml:space="preserve">through our </w:t>
      </w:r>
      <w:r w:rsidR="00A764A8" w:rsidRPr="00A764A8">
        <w:rPr>
          <w:rFonts w:ascii="Calibri" w:hAnsi="Calibri" w:cs="Arial"/>
        </w:rPr>
        <w:t xml:space="preserve">vacancy portal by </w:t>
      </w:r>
      <w:r w:rsidRPr="00A764A8">
        <w:rPr>
          <w:rFonts w:ascii="Calibri" w:hAnsi="Calibri" w:cs="Arial"/>
        </w:rPr>
        <w:t xml:space="preserve">the closing date of </w:t>
      </w:r>
      <w:r w:rsidR="004643D3" w:rsidRPr="00A764A8">
        <w:rPr>
          <w:rFonts w:ascii="Calibri" w:hAnsi="Calibri" w:cs="Arial"/>
        </w:rPr>
        <w:t>9am on Monday 3</w:t>
      </w:r>
      <w:r w:rsidR="004643D3" w:rsidRPr="00A764A8">
        <w:rPr>
          <w:rFonts w:ascii="Calibri" w:hAnsi="Calibri" w:cs="Arial"/>
          <w:vertAlign w:val="superscript"/>
        </w:rPr>
        <w:t>rd</w:t>
      </w:r>
      <w:r w:rsidR="004643D3" w:rsidRPr="00A764A8">
        <w:rPr>
          <w:rFonts w:ascii="Calibri" w:hAnsi="Calibri" w:cs="Arial"/>
        </w:rPr>
        <w:t xml:space="preserve"> August 2026</w:t>
      </w:r>
      <w:r w:rsidR="00A764A8" w:rsidRPr="00A764A8">
        <w:rPr>
          <w:rFonts w:ascii="Calibri" w:hAnsi="Calibri" w:cs="Arial"/>
        </w:rPr>
        <w:t>.</w:t>
      </w:r>
    </w:p>
    <w:p w14:paraId="40E32CC7" w14:textId="77777777" w:rsidR="002701C6" w:rsidRPr="00A764A8" w:rsidRDefault="002701C6" w:rsidP="00A764A8">
      <w:pPr>
        <w:spacing w:after="0" w:line="240" w:lineRule="auto"/>
        <w:ind w:right="-613"/>
        <w:jc w:val="both"/>
        <w:rPr>
          <w:rFonts w:ascii="Calibri" w:hAnsi="Calibri" w:cs="Arial"/>
        </w:rPr>
      </w:pPr>
    </w:p>
    <w:p w14:paraId="6639A5E2" w14:textId="77777777" w:rsidR="002701C6" w:rsidRPr="002701C6" w:rsidRDefault="002701C6" w:rsidP="002701C6">
      <w:pPr>
        <w:spacing w:after="0" w:line="240" w:lineRule="auto"/>
        <w:ind w:left="-709" w:right="-613"/>
        <w:jc w:val="both"/>
        <w:rPr>
          <w:rFonts w:ascii="Calibri" w:hAnsi="Calibri" w:cs="Arial"/>
        </w:rPr>
      </w:pPr>
      <w:r w:rsidRPr="00A764A8">
        <w:rPr>
          <w:rFonts w:ascii="Calibri" w:hAnsi="Calibri" w:cs="Arial"/>
        </w:rPr>
        <w:t>Due to the high volume of applications we receive, we are not able to respond to every application with feedback. If you have not heard back from us within 3 weeks of the application deadline, it means that your application has not been successful.</w:t>
      </w:r>
    </w:p>
    <w:p w14:paraId="19F33415" w14:textId="77777777" w:rsidR="004303E6" w:rsidRPr="007A18A8" w:rsidRDefault="004303E6" w:rsidP="00F13A0F">
      <w:pPr>
        <w:spacing w:after="0" w:line="240" w:lineRule="auto"/>
        <w:ind w:left="-709" w:right="-613"/>
        <w:jc w:val="both"/>
        <w:rPr>
          <w:rFonts w:ascii="Calibri" w:hAnsi="Calibri" w:cs="Arial"/>
        </w:rPr>
      </w:pPr>
    </w:p>
    <w:p w14:paraId="2221CAE5" w14:textId="69743353" w:rsidR="00D97657" w:rsidRPr="007A18A8" w:rsidRDefault="00E404D1" w:rsidP="00AA1E69">
      <w:pPr>
        <w:spacing w:after="0" w:line="240" w:lineRule="auto"/>
        <w:ind w:left="-709" w:right="-613"/>
        <w:jc w:val="both"/>
        <w:rPr>
          <w:rFonts w:ascii="Calibri" w:hAnsi="Calibri"/>
        </w:rPr>
      </w:pPr>
      <w:r w:rsidRPr="1DB21B3B">
        <w:rPr>
          <w:rStyle w:val="Strong"/>
          <w:rFonts w:ascii="Calibri" w:hAnsi="Calibri" w:cs="Arial"/>
        </w:rPr>
        <w:t>Interview Arrangements</w:t>
      </w:r>
      <w:r w:rsidR="00201594" w:rsidRPr="1DB21B3B">
        <w:rPr>
          <w:rStyle w:val="Strong"/>
          <w:rFonts w:ascii="Calibri" w:hAnsi="Calibri" w:cs="Arial"/>
        </w:rPr>
        <w:t xml:space="preserve">: </w:t>
      </w:r>
      <w:r w:rsidR="008C4B79" w:rsidRPr="008C4B79">
        <w:rPr>
          <w:rStyle w:val="Strong"/>
          <w:rFonts w:ascii="Calibri" w:hAnsi="Calibri" w:cs="Arial"/>
          <w:b w:val="0"/>
          <w:bCs w:val="0"/>
        </w:rPr>
        <w:t xml:space="preserve">Interviews may be held using MS Teams. Where a face-to-face interview is preferred, reasonable travel expenses will be reimbursed where agreed in advance. Please advise us of any dates that you would not be available for interview if you were shortlisted. If you have been shortlisted, you will be contacted by email to confirm interview arrangements. If you have not been contacted within three weeks of the closing date, you should assume that your application has not been successful.  </w:t>
      </w:r>
    </w:p>
    <w:sectPr w:rsidR="00D97657" w:rsidRPr="007A18A8" w:rsidSect="00E71E92">
      <w:footerReference w:type="default" r:id="rId15"/>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7D24" w14:textId="77777777" w:rsidR="00AE7B52" w:rsidRDefault="00AE7B52" w:rsidP="0029653D">
      <w:pPr>
        <w:spacing w:after="0" w:line="240" w:lineRule="auto"/>
      </w:pPr>
      <w:r>
        <w:separator/>
      </w:r>
    </w:p>
  </w:endnote>
  <w:endnote w:type="continuationSeparator" w:id="0">
    <w:p w14:paraId="14FA84A9" w14:textId="77777777" w:rsidR="00AE7B52" w:rsidRDefault="00AE7B52" w:rsidP="0029653D">
      <w:pPr>
        <w:spacing w:after="0" w:line="240" w:lineRule="auto"/>
      </w:pPr>
      <w:r>
        <w:continuationSeparator/>
      </w:r>
    </w:p>
  </w:endnote>
  <w:endnote w:type="continuationNotice" w:id="1">
    <w:p w14:paraId="06B17B8C" w14:textId="77777777" w:rsidR="00AE7B52" w:rsidRDefault="00AE7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11F4" w14:textId="77777777" w:rsidR="0029653D" w:rsidRDefault="0029653D" w:rsidP="0029653D">
    <w:pPr>
      <w:pStyle w:val="Footer"/>
      <w:jc w:val="center"/>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8B95" w14:textId="77777777" w:rsidR="00AE7B52" w:rsidRDefault="00AE7B52" w:rsidP="0029653D">
      <w:pPr>
        <w:spacing w:after="0" w:line="240" w:lineRule="auto"/>
      </w:pPr>
      <w:r>
        <w:separator/>
      </w:r>
    </w:p>
  </w:footnote>
  <w:footnote w:type="continuationSeparator" w:id="0">
    <w:p w14:paraId="713FE28E" w14:textId="77777777" w:rsidR="00AE7B52" w:rsidRDefault="00AE7B52" w:rsidP="0029653D">
      <w:pPr>
        <w:spacing w:after="0" w:line="240" w:lineRule="auto"/>
      </w:pPr>
      <w:r>
        <w:continuationSeparator/>
      </w:r>
    </w:p>
  </w:footnote>
  <w:footnote w:type="continuationNotice" w:id="1">
    <w:p w14:paraId="3C8DBDC6" w14:textId="77777777" w:rsidR="00AE7B52" w:rsidRDefault="00AE7B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3AD"/>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237502E3"/>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5C11D6F"/>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31CC2342"/>
    <w:multiLevelType w:val="hybridMultilevel"/>
    <w:tmpl w:val="E1343510"/>
    <w:lvl w:ilvl="0" w:tplc="68389698">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15:restartNumberingAfterBreak="0">
    <w:nsid w:val="3F9C14B2"/>
    <w:multiLevelType w:val="hybridMultilevel"/>
    <w:tmpl w:val="289EB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2EA3C15"/>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51480B69"/>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60771243"/>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62790240"/>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6BF56EC4"/>
    <w:multiLevelType w:val="hybridMultilevel"/>
    <w:tmpl w:val="8264AC54"/>
    <w:lvl w:ilvl="0" w:tplc="C6F64182">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0" w15:restartNumberingAfterBreak="0">
    <w:nsid w:val="7C7018D1"/>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7F7B75AA"/>
    <w:multiLevelType w:val="singleLevel"/>
    <w:tmpl w:val="08090001"/>
    <w:lvl w:ilvl="0">
      <w:start w:val="1"/>
      <w:numFmt w:val="bullet"/>
      <w:lvlText w:val=""/>
      <w:lvlJc w:val="left"/>
      <w:pPr>
        <w:ind w:left="720" w:hanging="360"/>
      </w:pPr>
      <w:rPr>
        <w:rFonts w:ascii="Symbol" w:hAnsi="Symbol" w:hint="default"/>
      </w:rPr>
    </w:lvl>
  </w:abstractNum>
  <w:num w:numId="1" w16cid:durableId="672103111">
    <w:abstractNumId w:val="11"/>
  </w:num>
  <w:num w:numId="2" w16cid:durableId="1289360662">
    <w:abstractNumId w:val="6"/>
  </w:num>
  <w:num w:numId="3" w16cid:durableId="530068565">
    <w:abstractNumId w:val="7"/>
  </w:num>
  <w:num w:numId="4" w16cid:durableId="592665973">
    <w:abstractNumId w:val="0"/>
  </w:num>
  <w:num w:numId="5" w16cid:durableId="1746607559">
    <w:abstractNumId w:val="10"/>
  </w:num>
  <w:num w:numId="6" w16cid:durableId="464350715">
    <w:abstractNumId w:val="5"/>
  </w:num>
  <w:num w:numId="7" w16cid:durableId="2024548453">
    <w:abstractNumId w:val="1"/>
  </w:num>
  <w:num w:numId="8" w16cid:durableId="1814835163">
    <w:abstractNumId w:val="2"/>
  </w:num>
  <w:num w:numId="9" w16cid:durableId="279264495">
    <w:abstractNumId w:val="8"/>
  </w:num>
  <w:num w:numId="10" w16cid:durableId="1140420785">
    <w:abstractNumId w:val="4"/>
  </w:num>
  <w:num w:numId="11" w16cid:durableId="846141679">
    <w:abstractNumId w:val="3"/>
  </w:num>
  <w:num w:numId="12" w16cid:durableId="2077167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GB" w:vendorID="64" w:dllVersion="0" w:nlCheck="1" w:checkStyle="0" w:appName="MSWord"/>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902CAF2-F20B-4E64-87AB-43E0D4C3FE40}"/>
    <w:docVar w:name="dgnword-eventsink" w:val="80781192"/>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437B"/>
  <w15:chartTrackingRefBased/>
  <w15:docId w15:val="{BE9967FE-8A67-4705-91DC-C807B8A5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BDE"/>
    <w:pPr>
      <w:spacing w:after="200" w:line="276" w:lineRule="auto"/>
    </w:pPr>
    <w:rPr>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65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653D"/>
  </w:style>
  <w:style w:type="paragraph" w:styleId="Footer">
    <w:name w:val="footer"/>
    <w:basedOn w:val="Normal"/>
    <w:link w:val="FooterChar"/>
    <w:unhideWhenUsed/>
    <w:rsid w:val="00296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53D"/>
  </w:style>
  <w:style w:type="paragraph" w:styleId="BalloonText">
    <w:name w:val="Balloon Text"/>
    <w:basedOn w:val="Normal"/>
    <w:link w:val="BalloonTextChar"/>
    <w:uiPriority w:val="99"/>
    <w:semiHidden/>
    <w:unhideWhenUsed/>
    <w:rsid w:val="002965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9653D"/>
    <w:rPr>
      <w:rFonts w:ascii="Tahoma" w:hAnsi="Tahoma" w:cs="Tahoma"/>
      <w:sz w:val="16"/>
      <w:szCs w:val="16"/>
    </w:rPr>
  </w:style>
  <w:style w:type="character" w:styleId="PageNumber">
    <w:name w:val="page number"/>
    <w:basedOn w:val="DefaultParagraphFont"/>
    <w:rsid w:val="0029653D"/>
  </w:style>
  <w:style w:type="table" w:styleId="TableGrid">
    <w:name w:val="Table Grid"/>
    <w:basedOn w:val="TableNormal"/>
    <w:uiPriority w:val="59"/>
    <w:rsid w:val="00D97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E404D1"/>
    <w:rPr>
      <w:b/>
      <w:bCs/>
    </w:rPr>
  </w:style>
  <w:style w:type="character" w:styleId="Hyperlink">
    <w:name w:val="Hyperlink"/>
    <w:rsid w:val="00E404D1"/>
    <w:rPr>
      <w:color w:val="0000FF"/>
      <w:u w:val="single"/>
    </w:rPr>
  </w:style>
  <w:style w:type="paragraph" w:styleId="ListParagraph">
    <w:name w:val="List Paragraph"/>
    <w:basedOn w:val="Normal"/>
    <w:uiPriority w:val="34"/>
    <w:qFormat/>
    <w:rsid w:val="007A18A8"/>
    <w:pPr>
      <w:ind w:left="720"/>
      <w:contextualSpacing/>
    </w:pPr>
  </w:style>
  <w:style w:type="paragraph" w:styleId="NormalWeb">
    <w:name w:val="Normal (Web)"/>
    <w:basedOn w:val="Normal"/>
    <w:uiPriority w:val="99"/>
    <w:unhideWhenUsed/>
    <w:rsid w:val="00BD7ADF"/>
    <w:pPr>
      <w:spacing w:before="100" w:beforeAutospacing="1" w:after="100" w:afterAutospacing="1" w:line="240" w:lineRule="auto"/>
    </w:pPr>
    <w:rPr>
      <w:color w:val="auto"/>
      <w:sz w:val="24"/>
      <w:szCs w:val="24"/>
      <w:lang w:eastAsia="en-GB"/>
    </w:rPr>
  </w:style>
  <w:style w:type="character" w:styleId="UnresolvedMention">
    <w:name w:val="Unresolved Mention"/>
    <w:basedOn w:val="DefaultParagraphFont"/>
    <w:uiPriority w:val="99"/>
    <w:semiHidden/>
    <w:unhideWhenUsed/>
    <w:rsid w:val="00F76EA6"/>
    <w:rPr>
      <w:color w:val="605E5C"/>
      <w:shd w:val="clear" w:color="auto" w:fill="E1DFDD"/>
    </w:rPr>
  </w:style>
  <w:style w:type="character" w:styleId="CommentReference">
    <w:name w:val="annotation reference"/>
    <w:basedOn w:val="DefaultParagraphFont"/>
    <w:uiPriority w:val="99"/>
    <w:semiHidden/>
    <w:unhideWhenUsed/>
    <w:rsid w:val="00A05872"/>
    <w:rPr>
      <w:sz w:val="16"/>
      <w:szCs w:val="16"/>
    </w:rPr>
  </w:style>
  <w:style w:type="paragraph" w:styleId="CommentText">
    <w:name w:val="annotation text"/>
    <w:basedOn w:val="Normal"/>
    <w:link w:val="CommentTextChar"/>
    <w:uiPriority w:val="99"/>
    <w:unhideWhenUsed/>
    <w:rsid w:val="00A05872"/>
    <w:pPr>
      <w:spacing w:line="240" w:lineRule="auto"/>
    </w:pPr>
    <w:rPr>
      <w:sz w:val="20"/>
      <w:szCs w:val="20"/>
    </w:rPr>
  </w:style>
  <w:style w:type="character" w:customStyle="1" w:styleId="CommentTextChar">
    <w:name w:val="Comment Text Char"/>
    <w:basedOn w:val="DefaultParagraphFont"/>
    <w:link w:val="CommentText"/>
    <w:uiPriority w:val="99"/>
    <w:rsid w:val="00A05872"/>
    <w:rPr>
      <w:color w:val="000000"/>
      <w:lang w:eastAsia="en-US"/>
    </w:rPr>
  </w:style>
  <w:style w:type="paragraph" w:styleId="CommentSubject">
    <w:name w:val="annotation subject"/>
    <w:basedOn w:val="CommentText"/>
    <w:next w:val="CommentText"/>
    <w:link w:val="CommentSubjectChar"/>
    <w:uiPriority w:val="99"/>
    <w:semiHidden/>
    <w:unhideWhenUsed/>
    <w:rsid w:val="00A05872"/>
    <w:rPr>
      <w:b/>
      <w:bCs/>
    </w:rPr>
  </w:style>
  <w:style w:type="character" w:customStyle="1" w:styleId="CommentSubjectChar">
    <w:name w:val="Comment Subject Char"/>
    <w:basedOn w:val="CommentTextChar"/>
    <w:link w:val="CommentSubject"/>
    <w:uiPriority w:val="99"/>
    <w:semiHidden/>
    <w:rsid w:val="00A05872"/>
    <w:rPr>
      <w:b/>
      <w:bCs/>
      <w:color w:val="000000"/>
      <w:lang w:eastAsia="en-US"/>
    </w:rPr>
  </w:style>
  <w:style w:type="paragraph" w:styleId="BodyText">
    <w:name w:val="Body Text"/>
    <w:basedOn w:val="Normal"/>
    <w:link w:val="BodyTextChar"/>
    <w:rsid w:val="00643041"/>
    <w:pPr>
      <w:spacing w:after="0" w:line="240" w:lineRule="auto"/>
    </w:pPr>
    <w:rPr>
      <w:rFonts w:ascii="Arial" w:eastAsia="Times New Roman" w:hAnsi="Arial"/>
      <w:i/>
      <w:iCs/>
      <w:color w:val="auto"/>
      <w:sz w:val="24"/>
      <w:szCs w:val="24"/>
    </w:rPr>
  </w:style>
  <w:style w:type="character" w:customStyle="1" w:styleId="BodyTextChar">
    <w:name w:val="Body Text Char"/>
    <w:basedOn w:val="DefaultParagraphFont"/>
    <w:link w:val="BodyText"/>
    <w:rsid w:val="00643041"/>
    <w:rPr>
      <w:rFonts w:ascii="Arial" w:eastAsia="Times New Roman" w:hAnsi="Arial"/>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1007">
      <w:bodyDiv w:val="1"/>
      <w:marLeft w:val="0"/>
      <w:marRight w:val="0"/>
      <w:marTop w:val="0"/>
      <w:marBottom w:val="0"/>
      <w:divBdr>
        <w:top w:val="none" w:sz="0" w:space="0" w:color="auto"/>
        <w:left w:val="none" w:sz="0" w:space="0" w:color="auto"/>
        <w:bottom w:val="none" w:sz="0" w:space="0" w:color="auto"/>
        <w:right w:val="none" w:sz="0" w:space="0" w:color="auto"/>
      </w:divBdr>
    </w:div>
    <w:div w:id="348141212">
      <w:bodyDiv w:val="1"/>
      <w:marLeft w:val="0"/>
      <w:marRight w:val="0"/>
      <w:marTop w:val="0"/>
      <w:marBottom w:val="0"/>
      <w:divBdr>
        <w:top w:val="none" w:sz="0" w:space="0" w:color="auto"/>
        <w:left w:val="none" w:sz="0" w:space="0" w:color="auto"/>
        <w:bottom w:val="none" w:sz="0" w:space="0" w:color="auto"/>
        <w:right w:val="none" w:sz="0" w:space="0" w:color="auto"/>
      </w:divBdr>
    </w:div>
    <w:div w:id="367683963">
      <w:bodyDiv w:val="1"/>
      <w:marLeft w:val="0"/>
      <w:marRight w:val="0"/>
      <w:marTop w:val="0"/>
      <w:marBottom w:val="0"/>
      <w:divBdr>
        <w:top w:val="none" w:sz="0" w:space="0" w:color="auto"/>
        <w:left w:val="none" w:sz="0" w:space="0" w:color="auto"/>
        <w:bottom w:val="none" w:sz="0" w:space="0" w:color="auto"/>
        <w:right w:val="none" w:sz="0" w:space="0" w:color="auto"/>
      </w:divBdr>
    </w:div>
    <w:div w:id="376861368">
      <w:bodyDiv w:val="1"/>
      <w:marLeft w:val="0"/>
      <w:marRight w:val="0"/>
      <w:marTop w:val="0"/>
      <w:marBottom w:val="0"/>
      <w:divBdr>
        <w:top w:val="none" w:sz="0" w:space="0" w:color="auto"/>
        <w:left w:val="none" w:sz="0" w:space="0" w:color="auto"/>
        <w:bottom w:val="none" w:sz="0" w:space="0" w:color="auto"/>
        <w:right w:val="none" w:sz="0" w:space="0" w:color="auto"/>
      </w:divBdr>
    </w:div>
    <w:div w:id="704133677">
      <w:bodyDiv w:val="1"/>
      <w:marLeft w:val="0"/>
      <w:marRight w:val="0"/>
      <w:marTop w:val="0"/>
      <w:marBottom w:val="0"/>
      <w:divBdr>
        <w:top w:val="none" w:sz="0" w:space="0" w:color="auto"/>
        <w:left w:val="none" w:sz="0" w:space="0" w:color="auto"/>
        <w:bottom w:val="none" w:sz="0" w:space="0" w:color="auto"/>
        <w:right w:val="none" w:sz="0" w:space="0" w:color="auto"/>
      </w:divBdr>
    </w:div>
    <w:div w:id="138085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maginternational.org/media/filer_public/90/25/9025c3c7-0b41-4fe8-9b00-8dfb24bdd456/hr_pol_027_-_mag_background_checks_policy_v3_2.pdf" TargetMode="External" Id="rId1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maginternational.org/accountability/safeguardin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