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90CDE" w14:textId="153375B5" w:rsidR="00482E3A" w:rsidRPr="00CC2131" w:rsidRDefault="00482E3A" w:rsidP="00482E3A">
      <w:pPr>
        <w:pStyle w:val="BodyText"/>
        <w:spacing w:before="11"/>
        <w:ind w:left="142" w:hanging="142"/>
        <w:rPr>
          <w:rFonts w:asciiTheme="minorHAnsi" w:hAnsiTheme="minorHAnsi" w:cstheme="minorHAnsi"/>
          <w:b/>
          <w:color w:val="548DD4" w:themeColor="text2" w:themeTint="99"/>
          <w:sz w:val="32"/>
          <w:szCs w:val="32"/>
        </w:rPr>
      </w:pPr>
      <w:r w:rsidRPr="00CC2131">
        <w:rPr>
          <w:rFonts w:asciiTheme="minorHAnsi" w:hAnsiTheme="minorHAnsi" w:cstheme="minorHAnsi"/>
          <w:b/>
          <w:color w:val="548DD4" w:themeColor="text2" w:themeTint="99"/>
          <w:sz w:val="32"/>
          <w:szCs w:val="32"/>
        </w:rPr>
        <w:t>Blue Smile</w:t>
      </w:r>
    </w:p>
    <w:p w14:paraId="2F1B8EFA" w14:textId="532F1563" w:rsidR="00482E3A" w:rsidRPr="00CC2131" w:rsidRDefault="00482E3A" w:rsidP="00482E3A">
      <w:pPr>
        <w:pStyle w:val="BodyText"/>
        <w:spacing w:before="11"/>
        <w:ind w:left="142" w:hanging="142"/>
        <w:rPr>
          <w:rFonts w:asciiTheme="minorHAnsi" w:hAnsiTheme="minorHAnsi" w:cstheme="minorHAnsi"/>
          <w:b/>
          <w:color w:val="548DD4" w:themeColor="text2" w:themeTint="99"/>
          <w:sz w:val="32"/>
          <w:szCs w:val="32"/>
        </w:rPr>
      </w:pPr>
      <w:r w:rsidRPr="00CC2131">
        <w:rPr>
          <w:rFonts w:asciiTheme="minorHAnsi" w:hAnsiTheme="minorHAnsi" w:cstheme="minorHAnsi"/>
          <w:b/>
          <w:color w:val="548DD4" w:themeColor="text2" w:themeTint="99"/>
          <w:sz w:val="32"/>
          <w:szCs w:val="32"/>
        </w:rPr>
        <w:t>Trustee recruitment pack</w:t>
      </w:r>
    </w:p>
    <w:p w14:paraId="3F7735CA" w14:textId="77777777" w:rsidR="00505F80" w:rsidRPr="00CC2131" w:rsidRDefault="00505F80" w:rsidP="00482E3A">
      <w:pPr>
        <w:pStyle w:val="BodyText"/>
        <w:spacing w:before="11"/>
        <w:ind w:left="142" w:hanging="142"/>
        <w:rPr>
          <w:rFonts w:asciiTheme="minorHAnsi" w:hAnsiTheme="minorHAnsi" w:cstheme="minorHAnsi"/>
          <w:b/>
          <w:color w:val="548DD4" w:themeColor="text2" w:themeTint="99"/>
          <w:sz w:val="32"/>
          <w:szCs w:val="32"/>
        </w:rPr>
      </w:pPr>
    </w:p>
    <w:p w14:paraId="0C143486" w14:textId="10024D4D" w:rsidR="003C27CC" w:rsidRPr="00482E3A" w:rsidRDefault="00E7656E">
      <w:pPr>
        <w:pStyle w:val="BodyText"/>
        <w:spacing w:before="6"/>
        <w:ind w:firstLine="0"/>
        <w:rPr>
          <w:rFonts w:asciiTheme="minorHAnsi" w:hAnsiTheme="minorHAnsi" w:cstheme="minorHAnsi"/>
          <w:b/>
          <w:sz w:val="10"/>
        </w:rPr>
      </w:pPr>
      <w:r>
        <w:rPr>
          <w:rFonts w:asciiTheme="minorHAnsi" w:hAnsiTheme="minorHAnsi" w:cstheme="minorHAnsi"/>
          <w:noProof/>
        </w:rPr>
        <mc:AlternateContent>
          <mc:Choice Requires="wpg">
            <w:drawing>
              <wp:anchor distT="0" distB="0" distL="0" distR="0" simplePos="0" relativeHeight="251658240" behindDoc="1" locked="0" layoutInCell="1" allowOverlap="1" wp14:anchorId="172FEFDD" wp14:editId="29DFF68D">
                <wp:simplePos x="0" y="0"/>
                <wp:positionH relativeFrom="page">
                  <wp:posOffset>882650</wp:posOffset>
                </wp:positionH>
                <wp:positionV relativeFrom="paragraph">
                  <wp:posOffset>104140</wp:posOffset>
                </wp:positionV>
                <wp:extent cx="5821680" cy="18415"/>
                <wp:effectExtent l="0" t="0" r="0" b="0"/>
                <wp:wrapTopAndBottom/>
                <wp:docPr id="501098070"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1680" cy="18415"/>
                          <a:chOff x="1531" y="169"/>
                          <a:chExt cx="9168" cy="29"/>
                        </a:xfrm>
                      </wpg:grpSpPr>
                      <wps:wsp>
                        <wps:cNvPr id="1300882127" name="Line 33"/>
                        <wps:cNvCnPr>
                          <a:cxnSpLocks noChangeShapeType="1"/>
                        </wps:cNvCnPr>
                        <wps:spPr bwMode="auto">
                          <a:xfrm>
                            <a:off x="1531" y="184"/>
                            <a:ext cx="9168" cy="0"/>
                          </a:xfrm>
                          <a:prstGeom prst="line">
                            <a:avLst/>
                          </a:prstGeom>
                          <a:noFill/>
                          <a:ln w="18288">
                            <a:solidFill>
                              <a:srgbClr val="9F9F9F"/>
                            </a:solidFill>
                            <a:round/>
                            <a:headEnd/>
                            <a:tailEnd/>
                          </a:ln>
                          <a:extLst>
                            <a:ext uri="{909E8E84-426E-40DD-AFC4-6F175D3DCCD1}">
                              <a14:hiddenFill xmlns:a14="http://schemas.microsoft.com/office/drawing/2010/main">
                                <a:noFill/>
                              </a14:hiddenFill>
                            </a:ext>
                          </a:extLst>
                        </wps:spPr>
                        <wps:bodyPr/>
                      </wps:wsp>
                      <wps:wsp>
                        <wps:cNvPr id="440300527" name="Line 32"/>
                        <wps:cNvCnPr>
                          <a:cxnSpLocks noChangeShapeType="1"/>
                        </wps:cNvCnPr>
                        <wps:spPr bwMode="auto">
                          <a:xfrm>
                            <a:off x="1531" y="170"/>
                            <a:ext cx="9161" cy="0"/>
                          </a:xfrm>
                          <a:prstGeom prst="line">
                            <a:avLst/>
                          </a:prstGeom>
                          <a:noFill/>
                          <a:ln w="1524">
                            <a:solidFill>
                              <a:srgbClr val="9F9F9F"/>
                            </a:solidFill>
                            <a:round/>
                            <a:headEnd/>
                            <a:tailEnd/>
                          </a:ln>
                          <a:extLst>
                            <a:ext uri="{909E8E84-426E-40DD-AFC4-6F175D3DCCD1}">
                              <a14:hiddenFill xmlns:a14="http://schemas.microsoft.com/office/drawing/2010/main">
                                <a:noFill/>
                              </a14:hiddenFill>
                            </a:ext>
                          </a:extLst>
                        </wps:spPr>
                        <wps:bodyPr/>
                      </wps:wsp>
                      <wps:wsp>
                        <wps:cNvPr id="1959330290" name="Rectangle 31"/>
                        <wps:cNvSpPr>
                          <a:spLocks noChangeArrowheads="1"/>
                        </wps:cNvSpPr>
                        <wps:spPr bwMode="auto">
                          <a:xfrm>
                            <a:off x="10692" y="169"/>
                            <a:ext cx="5" cy="3"/>
                          </a:xfrm>
                          <a:prstGeom prst="rect">
                            <a:avLst/>
                          </a:prstGeom>
                          <a:solidFill>
                            <a:srgbClr val="9F9F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5333289" name="Rectangle 30"/>
                        <wps:cNvSpPr>
                          <a:spLocks noChangeArrowheads="1"/>
                        </wps:cNvSpPr>
                        <wps:spPr bwMode="auto">
                          <a:xfrm>
                            <a:off x="1531" y="171"/>
                            <a:ext cx="5" cy="22"/>
                          </a:xfrm>
                          <a:prstGeom prst="rect">
                            <a:avLst/>
                          </a:prstGeom>
                          <a:solidFill>
                            <a:srgbClr val="9F9F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84495780" name="Rectangle 29"/>
                        <wps:cNvSpPr>
                          <a:spLocks noChangeArrowheads="1"/>
                        </wps:cNvSpPr>
                        <wps:spPr bwMode="auto">
                          <a:xfrm>
                            <a:off x="10692" y="171"/>
                            <a:ext cx="5" cy="22"/>
                          </a:xfrm>
                          <a:prstGeom prst="rect">
                            <a:avLst/>
                          </a:prstGeom>
                          <a:solidFill>
                            <a:srgbClr val="E2E2E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0385394" name="Line 28"/>
                        <wps:cNvCnPr>
                          <a:cxnSpLocks noChangeShapeType="1"/>
                        </wps:cNvCnPr>
                        <wps:spPr bwMode="auto">
                          <a:xfrm>
                            <a:off x="1531" y="196"/>
                            <a:ext cx="9161" cy="0"/>
                          </a:xfrm>
                          <a:prstGeom prst="line">
                            <a:avLst/>
                          </a:prstGeom>
                          <a:noFill/>
                          <a:ln w="3048">
                            <a:solidFill>
                              <a:srgbClr val="E2E2E2"/>
                            </a:solidFill>
                            <a:round/>
                            <a:headEnd/>
                            <a:tailEnd/>
                          </a:ln>
                          <a:extLst>
                            <a:ext uri="{909E8E84-426E-40DD-AFC4-6F175D3DCCD1}">
                              <a14:hiddenFill xmlns:a14="http://schemas.microsoft.com/office/drawing/2010/main">
                                <a:noFill/>
                              </a14:hiddenFill>
                            </a:ext>
                          </a:extLst>
                        </wps:spPr>
                        <wps:bodyPr/>
                      </wps:wsp>
                      <wps:wsp>
                        <wps:cNvPr id="679966972" name="Rectangle 27"/>
                        <wps:cNvSpPr>
                          <a:spLocks noChangeArrowheads="1"/>
                        </wps:cNvSpPr>
                        <wps:spPr bwMode="auto">
                          <a:xfrm>
                            <a:off x="10692" y="193"/>
                            <a:ext cx="5" cy="5"/>
                          </a:xfrm>
                          <a:prstGeom prst="rect">
                            <a:avLst/>
                          </a:prstGeom>
                          <a:solidFill>
                            <a:srgbClr val="E2E2E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group id="Group 26" style="position:absolute;margin-left:69.5pt;margin-top:8.2pt;width:458.4pt;height:1.45pt;z-index:-251658240;mso-wrap-distance-left:0;mso-wrap-distance-right:0;mso-position-horizontal-relative:page" coordsize="9168,29" coordorigin="1531,169" o:spid="_x0000_s1026" w14:anchorId="798D2F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">
                <v:line id="Line 33" style="position:absolute;visibility:visible;mso-wrap-style:square" o:spid="_x0000_s1027" strokecolor="#9f9f9f" strokeweight="1.44pt" o:connectortype="straight" from="1531,184" to="10699,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"/>
                <v:line id="Line 32" style="position:absolute;visibility:visible;mso-wrap-style:square" o:spid="_x0000_s1028" strokecolor="#9f9f9f" strokeweight=".12pt" o:connectortype="straight" from="1531,170" to="10692,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"/>
                <v:rect id="Rectangle 31" style="position:absolute;left:10692;top:169;width:5;height:3;visibility:visible;mso-wrap-style:square;v-text-anchor:top" o:spid="_x0000_s1029" fillcolor="#9f9f9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"/>
                <v:rect id="Rectangle 30" style="position:absolute;left:1531;top:171;width:5;height:22;visibility:visible;mso-wrap-style:square;v-text-anchor:top" o:spid="_x0000_s1030" fillcolor="#9f9f9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"/>
                <v:rect id="Rectangle 29" style="position:absolute;left:10692;top:171;width:5;height:22;visibility:visible;mso-wrap-style:square;v-text-anchor:top" o:spid="_x0000_s1031" fillcolor="#e2e2e2"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"/>
                <v:line id="Line 28" style="position:absolute;visibility:visible;mso-wrap-style:square" o:spid="_x0000_s1032" strokecolor="#e2e2e2" strokeweight=".24pt" o:connectortype="straight" from="1531,196" to="10692,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"/>
                <v:rect id="Rectangle 27" style="position:absolute;left:10692;top:193;width:5;height:5;visibility:visible;mso-wrap-style:square;v-text-anchor:top" o:spid="_x0000_s1033" fillcolor="#e2e2e2"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"/>
                <w10:wrap type="topAndBottom" anchorx="page"/>
              </v:group>
            </w:pict>
          </mc:Fallback>
        </mc:AlternateContent>
      </w:r>
    </w:p>
    <w:p w14:paraId="7E2FC328" w14:textId="77777777" w:rsidR="003C27CC" w:rsidRPr="00482E3A" w:rsidRDefault="003C27CC">
      <w:pPr>
        <w:pStyle w:val="BodyText"/>
        <w:spacing w:before="4"/>
        <w:ind w:firstLine="0"/>
        <w:rPr>
          <w:rFonts w:asciiTheme="minorHAnsi" w:hAnsiTheme="minorHAnsi" w:cstheme="minorHAnsi"/>
          <w:b/>
          <w:sz w:val="7"/>
        </w:rPr>
      </w:pPr>
    </w:p>
    <w:p w14:paraId="6C7B4DD3" w14:textId="77777777" w:rsidR="00505F80" w:rsidRDefault="00505F80" w:rsidP="00617774">
      <w:pPr>
        <w:spacing w:after="120"/>
        <w:rPr>
          <w:rFonts w:asciiTheme="minorHAnsi" w:eastAsia="Calibri" w:hAnsiTheme="minorHAnsi" w:cstheme="minorHAnsi"/>
          <w:color w:val="000000" w:themeColor="text1"/>
          <w:lang w:val="en-GB"/>
        </w:rPr>
      </w:pPr>
    </w:p>
    <w:p w14:paraId="61991B42" w14:textId="5D67A6EA" w:rsidR="00617774" w:rsidRPr="00617774" w:rsidRDefault="00617774" w:rsidP="00617774">
      <w:pPr>
        <w:spacing w:after="120"/>
        <w:rPr>
          <w:rFonts w:asciiTheme="minorHAnsi" w:eastAsiaTheme="minorEastAsia" w:hAnsiTheme="minorHAnsi" w:cstheme="minorHAnsi"/>
          <w:b/>
          <w:bCs/>
          <w:lang w:val="en-GB"/>
        </w:rPr>
      </w:pPr>
      <w:r w:rsidRPr="00617774">
        <w:rPr>
          <w:rFonts w:asciiTheme="minorHAnsi" w:eastAsia="Calibri" w:hAnsiTheme="minorHAnsi" w:cstheme="minorHAnsi"/>
          <w:color w:val="000000" w:themeColor="text1"/>
          <w:lang w:val="en-GB"/>
        </w:rPr>
        <w:t xml:space="preserve">Blue Smile's mission is to transform the mental health and life chances of Cambridgeshire children through arts-based therapies, supporting over </w:t>
      </w:r>
      <w:r w:rsidRPr="00355371">
        <w:rPr>
          <w:rFonts w:asciiTheme="minorHAnsi" w:eastAsiaTheme="minorEastAsia" w:hAnsiTheme="minorHAnsi" w:cstheme="minorHAnsi"/>
          <w:lang w:val="en-GB"/>
        </w:rPr>
        <w:t>200</w:t>
      </w:r>
      <w:r w:rsidRPr="00617774">
        <w:rPr>
          <w:rFonts w:asciiTheme="minorHAnsi" w:eastAsiaTheme="minorEastAsia" w:hAnsiTheme="minorHAnsi" w:cstheme="minorHAnsi"/>
          <w:lang w:val="en-GB"/>
        </w:rPr>
        <w:t xml:space="preserve"> children a week in the region providing one-to-one therapy and groupwork. We work in particular, in accordance with our charitable aims, with those who face disadvantage or deprivation.</w:t>
      </w:r>
    </w:p>
    <w:p w14:paraId="49B79F53" w14:textId="77777777" w:rsidR="00617774" w:rsidRPr="00617774" w:rsidRDefault="00617774" w:rsidP="00617774">
      <w:pPr>
        <w:spacing w:after="120"/>
        <w:rPr>
          <w:rFonts w:asciiTheme="minorHAnsi" w:eastAsiaTheme="minorEastAsia" w:hAnsiTheme="minorHAnsi" w:cstheme="minorHAnsi"/>
          <w:b/>
          <w:bCs/>
          <w:lang w:val="en-GB"/>
        </w:rPr>
      </w:pPr>
      <w:r w:rsidRPr="009C2F09">
        <w:rPr>
          <w:rFonts w:asciiTheme="minorHAnsi" w:eastAsiaTheme="minorEastAsia" w:hAnsiTheme="minorHAnsi" w:cstheme="minorHAnsi"/>
          <w:lang w:val="en-GB"/>
        </w:rPr>
        <w:t>We are seeking new Trustees</w:t>
      </w:r>
      <w:r w:rsidRPr="00617774">
        <w:rPr>
          <w:rFonts w:asciiTheme="minorHAnsi" w:eastAsiaTheme="minorEastAsia" w:hAnsiTheme="minorHAnsi" w:cstheme="minorHAnsi"/>
          <w:b/>
          <w:bCs/>
          <w:lang w:val="en-GB"/>
        </w:rPr>
        <w:t xml:space="preserve"> to join our Board to help us achieve our mission.</w:t>
      </w:r>
    </w:p>
    <w:p w14:paraId="2467FFA8" w14:textId="77777777" w:rsidR="00617774" w:rsidRPr="00617774" w:rsidRDefault="00617774" w:rsidP="00617774">
      <w:pPr>
        <w:spacing w:after="120"/>
        <w:rPr>
          <w:rFonts w:asciiTheme="minorHAnsi" w:eastAsia="Calibri" w:hAnsiTheme="minorHAnsi" w:cstheme="minorHAnsi"/>
          <w:color w:val="000000" w:themeColor="text1"/>
          <w:lang w:val="en-GB"/>
        </w:rPr>
      </w:pPr>
      <w:r w:rsidRPr="00617774">
        <w:rPr>
          <w:rFonts w:asciiTheme="minorHAnsi" w:eastAsia="Calibri" w:hAnsiTheme="minorHAnsi" w:cstheme="minorHAnsi"/>
          <w:color w:val="000000" w:themeColor="text1"/>
          <w:lang w:val="en-GB"/>
        </w:rPr>
        <w:t xml:space="preserve">Effective governance is key to the continued success and sustainability of our charity. As a trustee you will be able to use your passion for children’s mental health; your experience and knowledge to guide our strategy and vision for the future. </w:t>
      </w:r>
    </w:p>
    <w:p w14:paraId="16DE14F0" w14:textId="54F5882F" w:rsidR="00CA77A4" w:rsidRPr="00D5559C" w:rsidRDefault="00CA77A4" w:rsidP="00CA77A4">
      <w:pPr>
        <w:spacing w:after="120"/>
        <w:rPr>
          <w:rFonts w:ascii="Calibri" w:eastAsia="Calibri" w:hAnsi="Calibri" w:cs="Calibri"/>
          <w:color w:val="000000" w:themeColor="text1"/>
          <w:lang w:val="en-GB"/>
        </w:rPr>
      </w:pPr>
      <w:r>
        <w:rPr>
          <w:rFonts w:ascii="Calibri" w:eastAsia="Calibri" w:hAnsi="Calibri" w:cs="Calibri"/>
          <w:color w:val="000000" w:themeColor="text1"/>
          <w:lang w:val="en-GB"/>
        </w:rPr>
        <w:t>O</w:t>
      </w:r>
      <w:r w:rsidRPr="00D5559C">
        <w:rPr>
          <w:rFonts w:ascii="Calibri" w:eastAsia="Calibri" w:hAnsi="Calibri" w:cs="Calibri"/>
          <w:color w:val="000000" w:themeColor="text1"/>
          <w:lang w:val="en-GB"/>
        </w:rPr>
        <w:t>ur Board of</w:t>
      </w:r>
      <w:r>
        <w:rPr>
          <w:rFonts w:ascii="Calibri" w:eastAsia="Calibri" w:hAnsi="Calibri" w:cs="Calibri"/>
          <w:color w:val="000000" w:themeColor="text1"/>
          <w:lang w:val="en-GB"/>
        </w:rPr>
        <w:t xml:space="preserve"> </w:t>
      </w:r>
      <w:r w:rsidRPr="00D5559C">
        <w:rPr>
          <w:rFonts w:ascii="Calibri" w:eastAsia="Calibri" w:hAnsi="Calibri" w:cs="Calibri"/>
          <w:color w:val="000000" w:themeColor="text1"/>
          <w:lang w:val="en-GB"/>
        </w:rPr>
        <w:t xml:space="preserve">Trustees is particularly looking to </w:t>
      </w:r>
      <w:r w:rsidRPr="006804EE">
        <w:rPr>
          <w:rFonts w:ascii="Calibri" w:eastAsia="Calibri" w:hAnsi="Calibri" w:cs="Calibri"/>
          <w:color w:val="000000" w:themeColor="text1"/>
          <w:lang w:val="en-GB"/>
        </w:rPr>
        <w:t xml:space="preserve">welcome new trustees with experience in the areas of </w:t>
      </w:r>
      <w:r w:rsidR="00355CD2">
        <w:rPr>
          <w:rFonts w:ascii="Calibri" w:eastAsia="Calibri" w:hAnsi="Calibri" w:cs="Calibri"/>
          <w:color w:val="000000" w:themeColor="text1"/>
          <w:lang w:val="en-GB"/>
        </w:rPr>
        <w:t xml:space="preserve">fundraising, </w:t>
      </w:r>
      <w:r w:rsidRPr="006804EE">
        <w:rPr>
          <w:rFonts w:ascii="Calibri" w:eastAsia="Calibri" w:hAnsi="Calibri" w:cs="Calibri"/>
          <w:color w:val="000000" w:themeColor="text1"/>
          <w:lang w:val="en-GB"/>
        </w:rPr>
        <w:t>education</w:t>
      </w:r>
      <w:r w:rsidR="00355CD2">
        <w:rPr>
          <w:rFonts w:ascii="Calibri" w:eastAsia="Calibri" w:hAnsi="Calibri" w:cs="Calibri"/>
          <w:color w:val="000000" w:themeColor="text1"/>
          <w:lang w:val="en-GB"/>
        </w:rPr>
        <w:t xml:space="preserve"> (primary)</w:t>
      </w:r>
      <w:r w:rsidRPr="006804EE">
        <w:rPr>
          <w:rFonts w:ascii="Calibri" w:eastAsia="Calibri" w:hAnsi="Calibri" w:cs="Calibri"/>
          <w:color w:val="000000" w:themeColor="text1"/>
          <w:lang w:val="en-GB"/>
        </w:rPr>
        <w:t xml:space="preserve"> and </w:t>
      </w:r>
      <w:r>
        <w:rPr>
          <w:rFonts w:ascii="Calibri" w:eastAsia="Calibri" w:hAnsi="Calibri" w:cs="Calibri"/>
          <w:color w:val="000000" w:themeColor="text1"/>
          <w:lang w:val="en-GB"/>
        </w:rPr>
        <w:t xml:space="preserve">the </w:t>
      </w:r>
      <w:r w:rsidRPr="006804EE">
        <w:rPr>
          <w:rFonts w:ascii="Calibri" w:eastAsia="Calibri" w:hAnsi="Calibri" w:cs="Calibri"/>
          <w:color w:val="000000" w:themeColor="text1"/>
          <w:lang w:val="en-GB"/>
        </w:rPr>
        <w:t>small charit</w:t>
      </w:r>
      <w:r>
        <w:rPr>
          <w:rFonts w:ascii="Calibri" w:eastAsia="Calibri" w:hAnsi="Calibri" w:cs="Calibri"/>
          <w:color w:val="000000" w:themeColor="text1"/>
          <w:lang w:val="en-GB"/>
        </w:rPr>
        <w:t>y sector</w:t>
      </w:r>
      <w:r w:rsidRPr="001932F3">
        <w:rPr>
          <w:rFonts w:ascii="Calibri" w:eastAsia="Calibri" w:hAnsi="Calibri" w:cs="Calibri"/>
          <w:color w:val="000000" w:themeColor="text1"/>
          <w:lang w:val="en-GB"/>
        </w:rPr>
        <w:t>. H</w:t>
      </w:r>
      <w:r>
        <w:rPr>
          <w:rFonts w:ascii="Calibri" w:eastAsia="Calibri" w:hAnsi="Calibri" w:cs="Calibri"/>
          <w:color w:val="000000" w:themeColor="text1"/>
          <w:lang w:val="en-GB"/>
        </w:rPr>
        <w:t>owever we very much welcome people with a diverse range of backgrounds, skills and lived experience who would like to contribute to the success of our work.</w:t>
      </w:r>
    </w:p>
    <w:p w14:paraId="37AAA5C4" w14:textId="77777777" w:rsidR="00617774" w:rsidRPr="00617774" w:rsidRDefault="00617774" w:rsidP="00617774">
      <w:pPr>
        <w:spacing w:after="120"/>
        <w:rPr>
          <w:rFonts w:asciiTheme="minorHAnsi" w:eastAsia="Calibri" w:hAnsiTheme="minorHAnsi" w:cstheme="minorHAnsi"/>
          <w:color w:val="000000" w:themeColor="text1"/>
          <w:lang w:val="en-GB"/>
        </w:rPr>
      </w:pPr>
      <w:r w:rsidRPr="00617774">
        <w:rPr>
          <w:rFonts w:asciiTheme="minorHAnsi" w:eastAsia="Calibri" w:hAnsiTheme="minorHAnsi" w:cstheme="minorHAnsi"/>
          <w:color w:val="000000" w:themeColor="text1"/>
          <w:lang w:val="en-GB"/>
        </w:rPr>
        <w:t xml:space="preserve">As a trustee, you will receive training to carry out your role, have opportunities to represent Blue Smile in the community, and be part of a supportive and welcoming board. Being a trustee gives you the chance to gain experience in strategic planning, develop skills in new areas, and add significant value to a thriving charity. </w:t>
      </w:r>
    </w:p>
    <w:p w14:paraId="28A62878" w14:textId="345CFDCF" w:rsidR="00617774" w:rsidRPr="00617774" w:rsidRDefault="00906B93" w:rsidP="00617774">
      <w:pPr>
        <w:spacing w:after="120"/>
        <w:rPr>
          <w:rFonts w:asciiTheme="minorHAnsi" w:eastAsia="Calibri" w:hAnsiTheme="minorHAnsi" w:cstheme="minorHAnsi"/>
          <w:b/>
          <w:bCs/>
          <w:color w:val="000000" w:themeColor="text1"/>
          <w:lang w:val="en-GB"/>
        </w:rPr>
      </w:pPr>
      <w:r>
        <w:rPr>
          <w:rFonts w:asciiTheme="minorHAnsi" w:eastAsia="Calibri" w:hAnsiTheme="minorHAnsi" w:cstheme="minorHAnsi"/>
          <w:b/>
          <w:bCs/>
          <w:color w:val="000000" w:themeColor="text1"/>
          <w:lang w:val="en-GB"/>
        </w:rPr>
        <w:t>Commitment</w:t>
      </w:r>
    </w:p>
    <w:p w14:paraId="096B5C63" w14:textId="77777777" w:rsidR="00617774" w:rsidRPr="00617774" w:rsidRDefault="00617774" w:rsidP="00617774">
      <w:pPr>
        <w:spacing w:after="120"/>
        <w:rPr>
          <w:rFonts w:asciiTheme="minorHAnsi" w:eastAsia="Calibri" w:hAnsiTheme="minorHAnsi" w:cstheme="minorHAnsi"/>
          <w:color w:val="000000" w:themeColor="text1"/>
          <w:lang w:val="en-GB"/>
        </w:rPr>
      </w:pPr>
      <w:r w:rsidRPr="00617774">
        <w:rPr>
          <w:rFonts w:asciiTheme="minorHAnsi" w:eastAsia="Calibri" w:hAnsiTheme="minorHAnsi" w:cstheme="minorHAnsi"/>
          <w:color w:val="000000" w:themeColor="text1"/>
          <w:lang w:val="en-GB"/>
        </w:rPr>
        <w:t xml:space="preserve">The Board of Trustees meets six times a year; usually on a weekday evening. </w:t>
      </w:r>
    </w:p>
    <w:p w14:paraId="76C3FECE" w14:textId="77777777" w:rsidR="00617774" w:rsidRDefault="00617774" w:rsidP="00617774">
      <w:pPr>
        <w:spacing w:after="120"/>
        <w:rPr>
          <w:rFonts w:asciiTheme="minorHAnsi" w:eastAsia="Calibri" w:hAnsiTheme="minorHAnsi" w:cstheme="minorHAnsi"/>
          <w:color w:val="000000" w:themeColor="text1"/>
          <w:lang w:val="en-GB"/>
        </w:rPr>
      </w:pPr>
      <w:r w:rsidRPr="00617774">
        <w:rPr>
          <w:rFonts w:asciiTheme="minorHAnsi" w:eastAsia="Calibri" w:hAnsiTheme="minorHAnsi" w:cstheme="minorHAnsi"/>
          <w:color w:val="000000" w:themeColor="text1"/>
          <w:lang w:val="en-GB"/>
        </w:rPr>
        <w:t>Trustees can also be involved in the work of sub-committees and will meet for a strategy planning session annually.</w:t>
      </w:r>
    </w:p>
    <w:p w14:paraId="5813118E" w14:textId="77777777" w:rsidR="00617774" w:rsidRPr="00617774" w:rsidRDefault="00617774" w:rsidP="00617774">
      <w:pPr>
        <w:spacing w:after="120"/>
        <w:rPr>
          <w:rFonts w:asciiTheme="minorHAnsi" w:eastAsia="Calibri" w:hAnsiTheme="minorHAnsi" w:cstheme="minorHAnsi"/>
          <w:b/>
          <w:bCs/>
          <w:color w:val="000000" w:themeColor="text1"/>
          <w:lang w:val="en-GB"/>
        </w:rPr>
      </w:pPr>
      <w:r w:rsidRPr="00617774">
        <w:rPr>
          <w:rFonts w:asciiTheme="minorHAnsi" w:eastAsia="Calibri" w:hAnsiTheme="minorHAnsi" w:cstheme="minorHAnsi"/>
          <w:b/>
          <w:bCs/>
          <w:color w:val="000000" w:themeColor="text1"/>
          <w:lang w:val="en-GB"/>
        </w:rPr>
        <w:t>Location</w:t>
      </w:r>
    </w:p>
    <w:p w14:paraId="6E956400" w14:textId="77777777" w:rsidR="00617774" w:rsidRPr="00617774" w:rsidRDefault="00617774" w:rsidP="00617774">
      <w:pPr>
        <w:spacing w:after="120"/>
        <w:rPr>
          <w:rFonts w:asciiTheme="minorHAnsi" w:eastAsiaTheme="minorEastAsia" w:hAnsiTheme="minorHAnsi" w:cstheme="minorHAnsi"/>
          <w:lang w:val="en-GB"/>
        </w:rPr>
      </w:pPr>
      <w:r w:rsidRPr="00617774">
        <w:rPr>
          <w:rFonts w:asciiTheme="minorHAnsi" w:eastAsiaTheme="minorEastAsia" w:hAnsiTheme="minorHAnsi" w:cstheme="minorHAnsi"/>
          <w:lang w:val="en-GB"/>
        </w:rPr>
        <w:t>Board meetings take place online, however, we would welcome visits to our head office in Cambridge.</w:t>
      </w:r>
    </w:p>
    <w:p w14:paraId="742A5805" w14:textId="77777777" w:rsidR="00617774" w:rsidRPr="00617774" w:rsidRDefault="00617774" w:rsidP="00617774">
      <w:pPr>
        <w:spacing w:after="120"/>
        <w:rPr>
          <w:rFonts w:asciiTheme="minorHAnsi" w:eastAsiaTheme="minorEastAsia" w:hAnsiTheme="minorHAnsi" w:cstheme="minorHAnsi"/>
          <w:lang w:val="en-GB"/>
        </w:rPr>
      </w:pPr>
      <w:r w:rsidRPr="00617774">
        <w:rPr>
          <w:rFonts w:asciiTheme="minorHAnsi" w:eastAsiaTheme="minorEastAsia" w:hAnsiTheme="minorHAnsi" w:cstheme="minorHAnsi"/>
          <w:lang w:val="en-GB"/>
        </w:rPr>
        <w:t>We would be particularly interested to hear from you if you live or work in the Peterborough and Fenland area of the county.</w:t>
      </w:r>
    </w:p>
    <w:p w14:paraId="177FBA1F" w14:textId="77777777" w:rsidR="00617774" w:rsidRPr="00617774" w:rsidRDefault="00617774" w:rsidP="00617774">
      <w:pPr>
        <w:spacing w:after="120"/>
        <w:rPr>
          <w:rFonts w:asciiTheme="minorHAnsi" w:eastAsiaTheme="minorEastAsia" w:hAnsiTheme="minorHAnsi" w:cstheme="minorHAnsi"/>
          <w:b/>
          <w:bCs/>
          <w:lang w:val="en-GB"/>
        </w:rPr>
      </w:pPr>
      <w:r w:rsidRPr="00617774">
        <w:rPr>
          <w:rFonts w:asciiTheme="minorHAnsi" w:eastAsiaTheme="minorEastAsia" w:hAnsiTheme="minorHAnsi" w:cstheme="minorHAnsi"/>
          <w:b/>
          <w:bCs/>
          <w:lang w:val="en-GB"/>
        </w:rPr>
        <w:t xml:space="preserve">Remuneration </w:t>
      </w:r>
    </w:p>
    <w:p w14:paraId="1A13E5F2" w14:textId="77777777" w:rsidR="00617774" w:rsidRPr="00617774" w:rsidRDefault="00617774" w:rsidP="00617774">
      <w:pPr>
        <w:spacing w:after="120"/>
        <w:rPr>
          <w:rFonts w:asciiTheme="minorHAnsi" w:eastAsiaTheme="minorEastAsia" w:hAnsiTheme="minorHAnsi" w:cstheme="minorHAnsi"/>
          <w:lang w:val="en-GB"/>
        </w:rPr>
      </w:pPr>
      <w:r w:rsidRPr="00617774">
        <w:rPr>
          <w:rFonts w:asciiTheme="minorHAnsi" w:eastAsiaTheme="minorEastAsia" w:hAnsiTheme="minorHAnsi" w:cstheme="minorHAnsi"/>
          <w:lang w:val="en-GB"/>
        </w:rPr>
        <w:t>This is a voluntary position, but reasonable expenses are reimbursed.</w:t>
      </w:r>
    </w:p>
    <w:p w14:paraId="6489AC7F" w14:textId="77777777" w:rsidR="00505F80" w:rsidRDefault="00505F80" w:rsidP="00482E3A">
      <w:pPr>
        <w:pStyle w:val="Heading2"/>
        <w:ind w:left="0"/>
        <w:rPr>
          <w:rFonts w:asciiTheme="minorHAnsi" w:hAnsiTheme="minorHAnsi" w:cstheme="minorHAnsi"/>
          <w:sz w:val="28"/>
          <w:szCs w:val="28"/>
        </w:rPr>
      </w:pPr>
    </w:p>
    <w:p w14:paraId="1BEA52D8" w14:textId="77777777" w:rsidR="00505F80" w:rsidRDefault="00505F80" w:rsidP="00482E3A">
      <w:pPr>
        <w:pStyle w:val="Heading2"/>
        <w:ind w:left="0"/>
        <w:rPr>
          <w:rFonts w:asciiTheme="minorHAnsi" w:hAnsiTheme="minorHAnsi" w:cstheme="minorHAnsi"/>
          <w:sz w:val="28"/>
          <w:szCs w:val="28"/>
        </w:rPr>
      </w:pPr>
    </w:p>
    <w:p w14:paraId="45A5A18A" w14:textId="77777777" w:rsidR="00505F80" w:rsidRDefault="00505F80" w:rsidP="00482E3A">
      <w:pPr>
        <w:pStyle w:val="Heading2"/>
        <w:ind w:left="0"/>
        <w:rPr>
          <w:rFonts w:asciiTheme="minorHAnsi" w:hAnsiTheme="minorHAnsi" w:cstheme="minorHAnsi"/>
          <w:sz w:val="28"/>
          <w:szCs w:val="28"/>
        </w:rPr>
      </w:pPr>
    </w:p>
    <w:p w14:paraId="059D7E48" w14:textId="77777777" w:rsidR="00505F80" w:rsidRDefault="00505F80" w:rsidP="00482E3A">
      <w:pPr>
        <w:pStyle w:val="Heading2"/>
        <w:ind w:left="0"/>
        <w:rPr>
          <w:rFonts w:asciiTheme="minorHAnsi" w:hAnsiTheme="minorHAnsi" w:cstheme="minorHAnsi"/>
          <w:sz w:val="28"/>
          <w:szCs w:val="28"/>
        </w:rPr>
      </w:pPr>
    </w:p>
    <w:p w14:paraId="1E84FF90" w14:textId="77777777" w:rsidR="00505F80" w:rsidRDefault="00505F80" w:rsidP="00482E3A">
      <w:pPr>
        <w:pStyle w:val="Heading2"/>
        <w:ind w:left="0"/>
        <w:rPr>
          <w:rFonts w:asciiTheme="minorHAnsi" w:hAnsiTheme="minorHAnsi" w:cstheme="minorHAnsi"/>
          <w:sz w:val="28"/>
          <w:szCs w:val="28"/>
        </w:rPr>
      </w:pPr>
    </w:p>
    <w:p w14:paraId="769E449E" w14:textId="77777777" w:rsidR="00505F80" w:rsidRDefault="00505F80" w:rsidP="00482E3A">
      <w:pPr>
        <w:pStyle w:val="Heading2"/>
        <w:ind w:left="0"/>
        <w:rPr>
          <w:rFonts w:asciiTheme="minorHAnsi" w:hAnsiTheme="minorHAnsi" w:cstheme="minorHAnsi"/>
          <w:sz w:val="28"/>
          <w:szCs w:val="28"/>
        </w:rPr>
      </w:pPr>
    </w:p>
    <w:p w14:paraId="1FB321A9" w14:textId="77777777" w:rsidR="00505F80" w:rsidRDefault="00505F80" w:rsidP="00482E3A">
      <w:pPr>
        <w:pStyle w:val="Heading2"/>
        <w:ind w:left="0"/>
        <w:rPr>
          <w:rFonts w:asciiTheme="minorHAnsi" w:hAnsiTheme="minorHAnsi" w:cstheme="minorHAnsi"/>
          <w:sz w:val="28"/>
          <w:szCs w:val="28"/>
        </w:rPr>
      </w:pPr>
    </w:p>
    <w:p w14:paraId="60AD5F1E" w14:textId="77777777" w:rsidR="00505F80" w:rsidRDefault="00505F80" w:rsidP="00482E3A">
      <w:pPr>
        <w:pStyle w:val="Heading2"/>
        <w:ind w:left="0"/>
        <w:rPr>
          <w:rFonts w:asciiTheme="minorHAnsi" w:hAnsiTheme="minorHAnsi" w:cstheme="minorHAnsi"/>
          <w:sz w:val="28"/>
          <w:szCs w:val="28"/>
        </w:rPr>
      </w:pPr>
    </w:p>
    <w:p w14:paraId="51015732" w14:textId="77777777" w:rsidR="00505F80" w:rsidRDefault="00505F80" w:rsidP="00482E3A">
      <w:pPr>
        <w:pStyle w:val="Heading2"/>
        <w:ind w:left="0"/>
        <w:rPr>
          <w:rFonts w:asciiTheme="minorHAnsi" w:hAnsiTheme="minorHAnsi" w:cstheme="minorHAnsi"/>
          <w:sz w:val="28"/>
          <w:szCs w:val="28"/>
        </w:rPr>
      </w:pPr>
    </w:p>
    <w:p w14:paraId="5A96C319" w14:textId="0CB5E6A3" w:rsidR="003C27CC" w:rsidRPr="00C27DF5" w:rsidRDefault="00E7656E" w:rsidP="00482E3A">
      <w:pPr>
        <w:pStyle w:val="Heading2"/>
        <w:ind w:left="0"/>
        <w:rPr>
          <w:rFonts w:asciiTheme="minorHAnsi" w:hAnsiTheme="minorHAnsi" w:cstheme="minorHAnsi"/>
          <w:sz w:val="28"/>
          <w:szCs w:val="28"/>
        </w:rPr>
      </w:pPr>
      <w:r w:rsidRPr="00C27DF5">
        <w:rPr>
          <w:rFonts w:asciiTheme="minorHAnsi" w:hAnsiTheme="minorHAnsi" w:cstheme="minorHAnsi"/>
          <w:sz w:val="28"/>
          <w:szCs w:val="28"/>
        </w:rPr>
        <w:lastRenderedPageBreak/>
        <w:t>Role Description – Charity Trustee</w:t>
      </w:r>
    </w:p>
    <w:p w14:paraId="64C7722B" w14:textId="77777777" w:rsidR="003C27CC" w:rsidRPr="00C27DF5" w:rsidRDefault="00E7656E" w:rsidP="00482E3A">
      <w:pPr>
        <w:pStyle w:val="Heading3"/>
        <w:spacing w:before="189"/>
        <w:ind w:left="0" w:firstLine="0"/>
        <w:rPr>
          <w:rFonts w:asciiTheme="minorHAnsi" w:hAnsiTheme="minorHAnsi" w:cstheme="minorHAnsi"/>
          <w:sz w:val="24"/>
          <w:szCs w:val="24"/>
          <w:u w:val="single"/>
        </w:rPr>
      </w:pPr>
      <w:r w:rsidRPr="00C27DF5">
        <w:rPr>
          <w:rFonts w:asciiTheme="minorHAnsi" w:hAnsiTheme="minorHAnsi" w:cstheme="minorHAnsi"/>
          <w:w w:val="105"/>
          <w:sz w:val="24"/>
          <w:szCs w:val="24"/>
          <w:u w:val="single"/>
        </w:rPr>
        <w:t>Purpose of the Role</w:t>
      </w:r>
    </w:p>
    <w:p w14:paraId="053EA570" w14:textId="77777777" w:rsidR="00C27DF5" w:rsidRDefault="00C27DF5" w:rsidP="00C27DF5">
      <w:pPr>
        <w:pStyle w:val="BodyText"/>
        <w:spacing w:line="268" w:lineRule="auto"/>
        <w:ind w:firstLine="0"/>
        <w:rPr>
          <w:rFonts w:asciiTheme="minorHAnsi" w:hAnsiTheme="minorHAnsi" w:cstheme="minorHAnsi"/>
          <w:w w:val="105"/>
          <w:sz w:val="24"/>
          <w:szCs w:val="24"/>
        </w:rPr>
      </w:pPr>
    </w:p>
    <w:p w14:paraId="5273BE87" w14:textId="2B9F1136" w:rsidR="003C27CC" w:rsidRDefault="00E7656E" w:rsidP="00482E3A">
      <w:pPr>
        <w:pStyle w:val="BodyText"/>
        <w:spacing w:before="26" w:line="268" w:lineRule="auto"/>
        <w:ind w:firstLine="0"/>
        <w:rPr>
          <w:rFonts w:asciiTheme="minorHAnsi" w:hAnsiTheme="minorHAnsi" w:cstheme="minorHAnsi"/>
          <w:w w:val="105"/>
          <w:sz w:val="22"/>
          <w:szCs w:val="22"/>
        </w:rPr>
      </w:pPr>
      <w:r w:rsidRPr="00C27DF5">
        <w:rPr>
          <w:rFonts w:asciiTheme="minorHAnsi" w:hAnsiTheme="minorHAnsi" w:cstheme="minorHAnsi"/>
          <w:w w:val="105"/>
          <w:sz w:val="22"/>
          <w:szCs w:val="22"/>
        </w:rPr>
        <w:t>Charity</w:t>
      </w:r>
      <w:r w:rsidRPr="00C27DF5">
        <w:rPr>
          <w:rFonts w:asciiTheme="minorHAnsi" w:hAnsiTheme="minorHAnsi" w:cstheme="minorHAnsi"/>
          <w:spacing w:val="-14"/>
          <w:w w:val="105"/>
          <w:sz w:val="22"/>
          <w:szCs w:val="22"/>
        </w:rPr>
        <w:t xml:space="preserve"> </w:t>
      </w:r>
      <w:r w:rsidRPr="00C27DF5">
        <w:rPr>
          <w:rFonts w:asciiTheme="minorHAnsi" w:hAnsiTheme="minorHAnsi" w:cstheme="minorHAnsi"/>
          <w:w w:val="105"/>
          <w:sz w:val="22"/>
          <w:szCs w:val="22"/>
        </w:rPr>
        <w:t>Trustees</w:t>
      </w:r>
      <w:r w:rsidRPr="00C27DF5">
        <w:rPr>
          <w:rFonts w:asciiTheme="minorHAnsi" w:hAnsiTheme="minorHAnsi" w:cstheme="minorHAnsi"/>
          <w:spacing w:val="-14"/>
          <w:w w:val="105"/>
          <w:sz w:val="22"/>
          <w:szCs w:val="22"/>
        </w:rPr>
        <w:t xml:space="preserve"> </w:t>
      </w:r>
      <w:r w:rsidRPr="00C27DF5">
        <w:rPr>
          <w:rFonts w:asciiTheme="minorHAnsi" w:hAnsiTheme="minorHAnsi" w:cstheme="minorHAnsi"/>
          <w:w w:val="105"/>
          <w:sz w:val="22"/>
          <w:szCs w:val="22"/>
        </w:rPr>
        <w:t>are</w:t>
      </w:r>
      <w:r w:rsidRPr="00C27DF5">
        <w:rPr>
          <w:rFonts w:asciiTheme="minorHAnsi" w:hAnsiTheme="minorHAnsi" w:cstheme="minorHAnsi"/>
          <w:spacing w:val="-15"/>
          <w:w w:val="105"/>
          <w:sz w:val="22"/>
          <w:szCs w:val="22"/>
        </w:rPr>
        <w:t xml:space="preserve"> </w:t>
      </w:r>
      <w:r w:rsidRPr="00C27DF5">
        <w:rPr>
          <w:rFonts w:asciiTheme="minorHAnsi" w:hAnsiTheme="minorHAnsi" w:cstheme="minorHAnsi"/>
          <w:w w:val="105"/>
          <w:sz w:val="22"/>
          <w:szCs w:val="22"/>
        </w:rPr>
        <w:t>responsible</w:t>
      </w:r>
      <w:r w:rsidRPr="00C27DF5">
        <w:rPr>
          <w:rFonts w:asciiTheme="minorHAnsi" w:hAnsiTheme="minorHAnsi" w:cstheme="minorHAnsi"/>
          <w:spacing w:val="-16"/>
          <w:w w:val="105"/>
          <w:sz w:val="22"/>
          <w:szCs w:val="22"/>
        </w:rPr>
        <w:t xml:space="preserve"> </w:t>
      </w:r>
      <w:r w:rsidRPr="00C27DF5">
        <w:rPr>
          <w:rFonts w:asciiTheme="minorHAnsi" w:hAnsiTheme="minorHAnsi" w:cstheme="minorHAnsi"/>
          <w:w w:val="105"/>
          <w:sz w:val="22"/>
          <w:szCs w:val="22"/>
        </w:rPr>
        <w:t>for</w:t>
      </w:r>
      <w:r w:rsidRPr="00C27DF5">
        <w:rPr>
          <w:rFonts w:asciiTheme="minorHAnsi" w:hAnsiTheme="minorHAnsi" w:cstheme="minorHAnsi"/>
          <w:spacing w:val="-13"/>
          <w:w w:val="105"/>
          <w:sz w:val="22"/>
          <w:szCs w:val="22"/>
        </w:rPr>
        <w:t xml:space="preserve"> </w:t>
      </w:r>
      <w:r w:rsidRPr="00C27DF5">
        <w:rPr>
          <w:rFonts w:asciiTheme="minorHAnsi" w:hAnsiTheme="minorHAnsi" w:cstheme="minorHAnsi"/>
          <w:w w:val="105"/>
          <w:sz w:val="22"/>
          <w:szCs w:val="22"/>
        </w:rPr>
        <w:t>the</w:t>
      </w:r>
      <w:r w:rsidRPr="00C27DF5">
        <w:rPr>
          <w:rFonts w:asciiTheme="minorHAnsi" w:hAnsiTheme="minorHAnsi" w:cstheme="minorHAnsi"/>
          <w:spacing w:val="-13"/>
          <w:w w:val="105"/>
          <w:sz w:val="22"/>
          <w:szCs w:val="22"/>
        </w:rPr>
        <w:t xml:space="preserve"> </w:t>
      </w:r>
      <w:r w:rsidRPr="00C27DF5">
        <w:rPr>
          <w:rFonts w:asciiTheme="minorHAnsi" w:hAnsiTheme="minorHAnsi" w:cstheme="minorHAnsi"/>
          <w:w w:val="105"/>
          <w:sz w:val="22"/>
          <w:szCs w:val="22"/>
        </w:rPr>
        <w:t>overall</w:t>
      </w:r>
      <w:r w:rsidRPr="00C27DF5">
        <w:rPr>
          <w:rFonts w:asciiTheme="minorHAnsi" w:hAnsiTheme="minorHAnsi" w:cstheme="minorHAnsi"/>
          <w:spacing w:val="-17"/>
          <w:w w:val="105"/>
          <w:sz w:val="22"/>
          <w:szCs w:val="22"/>
        </w:rPr>
        <w:t xml:space="preserve"> </w:t>
      </w:r>
      <w:r w:rsidRPr="00C27DF5">
        <w:rPr>
          <w:rFonts w:asciiTheme="minorHAnsi" w:hAnsiTheme="minorHAnsi" w:cstheme="minorHAnsi"/>
          <w:w w:val="105"/>
          <w:sz w:val="22"/>
          <w:szCs w:val="22"/>
        </w:rPr>
        <w:t>governance,</w:t>
      </w:r>
      <w:r w:rsidRPr="00C27DF5">
        <w:rPr>
          <w:rFonts w:asciiTheme="minorHAnsi" w:hAnsiTheme="minorHAnsi" w:cstheme="minorHAnsi"/>
          <w:spacing w:val="-15"/>
          <w:w w:val="105"/>
          <w:sz w:val="22"/>
          <w:szCs w:val="22"/>
        </w:rPr>
        <w:t xml:space="preserve"> </w:t>
      </w:r>
      <w:r w:rsidRPr="00C27DF5">
        <w:rPr>
          <w:rFonts w:asciiTheme="minorHAnsi" w:hAnsiTheme="minorHAnsi" w:cstheme="minorHAnsi"/>
          <w:w w:val="105"/>
          <w:sz w:val="22"/>
          <w:szCs w:val="22"/>
        </w:rPr>
        <w:t>strategy,</w:t>
      </w:r>
      <w:r w:rsidRPr="00C27DF5">
        <w:rPr>
          <w:rFonts w:asciiTheme="minorHAnsi" w:hAnsiTheme="minorHAnsi" w:cstheme="minorHAnsi"/>
          <w:spacing w:val="-14"/>
          <w:w w:val="105"/>
          <w:sz w:val="22"/>
          <w:szCs w:val="22"/>
        </w:rPr>
        <w:t xml:space="preserve"> </w:t>
      </w:r>
      <w:r w:rsidRPr="00C27DF5">
        <w:rPr>
          <w:rFonts w:asciiTheme="minorHAnsi" w:hAnsiTheme="minorHAnsi" w:cstheme="minorHAnsi"/>
          <w:w w:val="105"/>
          <w:sz w:val="22"/>
          <w:szCs w:val="22"/>
        </w:rPr>
        <w:t>and</w:t>
      </w:r>
      <w:r w:rsidRPr="00C27DF5">
        <w:rPr>
          <w:rFonts w:asciiTheme="minorHAnsi" w:hAnsiTheme="minorHAnsi" w:cstheme="minorHAnsi"/>
          <w:spacing w:val="-13"/>
          <w:w w:val="105"/>
          <w:sz w:val="22"/>
          <w:szCs w:val="22"/>
        </w:rPr>
        <w:t xml:space="preserve"> </w:t>
      </w:r>
      <w:r w:rsidRPr="00C27DF5">
        <w:rPr>
          <w:rFonts w:asciiTheme="minorHAnsi" w:hAnsiTheme="minorHAnsi" w:cstheme="minorHAnsi"/>
          <w:w w:val="105"/>
          <w:sz w:val="22"/>
          <w:szCs w:val="22"/>
        </w:rPr>
        <w:t>oversight</w:t>
      </w:r>
      <w:r w:rsidRPr="00C27DF5">
        <w:rPr>
          <w:rFonts w:asciiTheme="minorHAnsi" w:hAnsiTheme="minorHAnsi" w:cstheme="minorHAnsi"/>
          <w:spacing w:val="-14"/>
          <w:w w:val="105"/>
          <w:sz w:val="22"/>
          <w:szCs w:val="22"/>
        </w:rPr>
        <w:t xml:space="preserve"> </w:t>
      </w:r>
      <w:r w:rsidRPr="00C27DF5">
        <w:rPr>
          <w:rFonts w:asciiTheme="minorHAnsi" w:hAnsiTheme="minorHAnsi" w:cstheme="minorHAnsi"/>
          <w:w w:val="105"/>
          <w:sz w:val="22"/>
          <w:szCs w:val="22"/>
        </w:rPr>
        <w:t>of</w:t>
      </w:r>
      <w:r w:rsidRPr="00C27DF5">
        <w:rPr>
          <w:rFonts w:asciiTheme="minorHAnsi" w:hAnsiTheme="minorHAnsi" w:cstheme="minorHAnsi"/>
          <w:spacing w:val="-13"/>
          <w:w w:val="105"/>
          <w:sz w:val="22"/>
          <w:szCs w:val="22"/>
        </w:rPr>
        <w:t xml:space="preserve"> </w:t>
      </w:r>
      <w:r w:rsidRPr="00C27DF5">
        <w:rPr>
          <w:rFonts w:asciiTheme="minorHAnsi" w:hAnsiTheme="minorHAnsi" w:cstheme="minorHAnsi"/>
          <w:w w:val="105"/>
          <w:sz w:val="22"/>
          <w:szCs w:val="22"/>
        </w:rPr>
        <w:t xml:space="preserve">the charity. They ensure the </w:t>
      </w:r>
      <w:r w:rsidR="009A0B7F">
        <w:rPr>
          <w:rFonts w:asciiTheme="minorHAnsi" w:hAnsiTheme="minorHAnsi" w:cstheme="minorHAnsi"/>
          <w:w w:val="105"/>
          <w:sz w:val="22"/>
          <w:szCs w:val="22"/>
        </w:rPr>
        <w:t xml:space="preserve">charity </w:t>
      </w:r>
      <w:r w:rsidRPr="00C27DF5">
        <w:rPr>
          <w:rFonts w:asciiTheme="minorHAnsi" w:hAnsiTheme="minorHAnsi" w:cstheme="minorHAnsi"/>
          <w:w w:val="105"/>
          <w:sz w:val="22"/>
          <w:szCs w:val="22"/>
        </w:rPr>
        <w:t>is well run, meets its legal obligations and works effectively to achieve its charitable</w:t>
      </w:r>
      <w:r w:rsidR="00C27DF5">
        <w:rPr>
          <w:rFonts w:asciiTheme="minorHAnsi" w:hAnsiTheme="minorHAnsi" w:cstheme="minorHAnsi"/>
          <w:w w:val="105"/>
          <w:sz w:val="22"/>
          <w:szCs w:val="22"/>
        </w:rPr>
        <w:t xml:space="preserve"> purposes</w:t>
      </w:r>
      <w:r w:rsidR="008E3733">
        <w:rPr>
          <w:rFonts w:asciiTheme="minorHAnsi" w:hAnsiTheme="minorHAnsi" w:cstheme="minorHAnsi"/>
          <w:w w:val="105"/>
          <w:sz w:val="22"/>
          <w:szCs w:val="22"/>
        </w:rPr>
        <w:t xml:space="preserve"> for the public benefit.</w:t>
      </w:r>
    </w:p>
    <w:p w14:paraId="6A5072ED" w14:textId="77777777" w:rsidR="009A0B7F" w:rsidRDefault="009A0B7F" w:rsidP="00482E3A">
      <w:pPr>
        <w:pStyle w:val="BodyText"/>
        <w:spacing w:before="26" w:line="268" w:lineRule="auto"/>
        <w:ind w:firstLine="0"/>
        <w:rPr>
          <w:rFonts w:asciiTheme="minorHAnsi" w:hAnsiTheme="minorHAnsi" w:cstheme="minorHAnsi"/>
          <w:w w:val="105"/>
          <w:sz w:val="22"/>
          <w:szCs w:val="22"/>
        </w:rPr>
      </w:pPr>
    </w:p>
    <w:p w14:paraId="3D6111E4" w14:textId="77777777" w:rsidR="003C27CC" w:rsidRPr="00C27DF5" w:rsidRDefault="00E7656E" w:rsidP="00482E3A">
      <w:pPr>
        <w:pStyle w:val="Heading3"/>
        <w:spacing w:before="146"/>
        <w:ind w:left="0" w:firstLine="0"/>
        <w:rPr>
          <w:rFonts w:asciiTheme="minorHAnsi" w:hAnsiTheme="minorHAnsi" w:cstheme="minorHAnsi"/>
          <w:sz w:val="24"/>
          <w:szCs w:val="24"/>
          <w:u w:val="single"/>
        </w:rPr>
      </w:pPr>
      <w:r w:rsidRPr="00C27DF5">
        <w:rPr>
          <w:rFonts w:asciiTheme="minorHAnsi" w:hAnsiTheme="minorHAnsi" w:cstheme="minorHAnsi"/>
          <w:w w:val="105"/>
          <w:sz w:val="24"/>
          <w:szCs w:val="24"/>
          <w:u w:val="single"/>
        </w:rPr>
        <w:t>Main Responsibilities</w:t>
      </w:r>
    </w:p>
    <w:p w14:paraId="4FF8314B" w14:textId="77777777" w:rsidR="003C27CC" w:rsidRPr="00C27DF5" w:rsidRDefault="00E7656E" w:rsidP="00C27DF5">
      <w:pPr>
        <w:tabs>
          <w:tab w:val="left" w:pos="788"/>
        </w:tabs>
        <w:spacing w:before="179"/>
        <w:rPr>
          <w:rFonts w:asciiTheme="minorHAnsi" w:hAnsiTheme="minorHAnsi" w:cstheme="minorHAnsi"/>
          <w:b/>
        </w:rPr>
      </w:pPr>
      <w:r w:rsidRPr="00C27DF5">
        <w:rPr>
          <w:rFonts w:asciiTheme="minorHAnsi" w:hAnsiTheme="minorHAnsi" w:cstheme="minorHAnsi"/>
          <w:b/>
          <w:w w:val="105"/>
        </w:rPr>
        <w:t>Governance &amp; Legal</w:t>
      </w:r>
      <w:r w:rsidRPr="00C27DF5">
        <w:rPr>
          <w:rFonts w:asciiTheme="minorHAnsi" w:hAnsiTheme="minorHAnsi" w:cstheme="minorHAnsi"/>
          <w:b/>
          <w:spacing w:val="-11"/>
          <w:w w:val="105"/>
        </w:rPr>
        <w:t xml:space="preserve"> </w:t>
      </w:r>
      <w:r w:rsidRPr="00C27DF5">
        <w:rPr>
          <w:rFonts w:asciiTheme="minorHAnsi" w:hAnsiTheme="minorHAnsi" w:cstheme="minorHAnsi"/>
          <w:b/>
          <w:w w:val="105"/>
        </w:rPr>
        <w:t>Compliance</w:t>
      </w:r>
    </w:p>
    <w:p w14:paraId="7F87DF70" w14:textId="120BFF1E" w:rsidR="003C27CC" w:rsidRPr="00C27DF5" w:rsidRDefault="00E7656E" w:rsidP="00C27DF5">
      <w:pPr>
        <w:pStyle w:val="ListParagraph"/>
        <w:numPr>
          <w:ilvl w:val="0"/>
          <w:numId w:val="4"/>
        </w:numPr>
        <w:tabs>
          <w:tab w:val="left" w:pos="1464"/>
          <w:tab w:val="left" w:pos="1465"/>
        </w:tabs>
        <w:spacing w:line="259" w:lineRule="auto"/>
        <w:ind w:right="599"/>
        <w:rPr>
          <w:rFonts w:asciiTheme="minorHAnsi" w:hAnsiTheme="minorHAnsi" w:cstheme="minorHAnsi"/>
        </w:rPr>
      </w:pPr>
      <w:r w:rsidRPr="00C27DF5">
        <w:rPr>
          <w:rFonts w:asciiTheme="minorHAnsi" w:hAnsiTheme="minorHAnsi" w:cstheme="minorHAnsi"/>
          <w:w w:val="105"/>
        </w:rPr>
        <w:t>Ensure</w:t>
      </w:r>
      <w:r w:rsidRPr="00C27DF5">
        <w:rPr>
          <w:rFonts w:asciiTheme="minorHAnsi" w:hAnsiTheme="minorHAnsi" w:cstheme="minorHAnsi"/>
          <w:spacing w:val="-16"/>
          <w:w w:val="105"/>
        </w:rPr>
        <w:t xml:space="preserve"> </w:t>
      </w:r>
      <w:r w:rsidRPr="00C27DF5">
        <w:rPr>
          <w:rFonts w:asciiTheme="minorHAnsi" w:hAnsiTheme="minorHAnsi" w:cstheme="minorHAnsi"/>
          <w:w w:val="105"/>
        </w:rPr>
        <w:t>the</w:t>
      </w:r>
      <w:r w:rsidRPr="00C27DF5">
        <w:rPr>
          <w:rFonts w:asciiTheme="minorHAnsi" w:hAnsiTheme="minorHAnsi" w:cstheme="minorHAnsi"/>
          <w:spacing w:val="-12"/>
          <w:w w:val="105"/>
        </w:rPr>
        <w:t xml:space="preserve"> </w:t>
      </w:r>
      <w:r w:rsidRPr="00C27DF5">
        <w:rPr>
          <w:rFonts w:asciiTheme="minorHAnsi" w:hAnsiTheme="minorHAnsi" w:cstheme="minorHAnsi"/>
          <w:w w:val="105"/>
        </w:rPr>
        <w:t>charity</w:t>
      </w:r>
      <w:r w:rsidRPr="00C27DF5">
        <w:rPr>
          <w:rFonts w:asciiTheme="minorHAnsi" w:hAnsiTheme="minorHAnsi" w:cstheme="minorHAnsi"/>
          <w:spacing w:val="-15"/>
          <w:w w:val="105"/>
        </w:rPr>
        <w:t xml:space="preserve"> </w:t>
      </w:r>
      <w:r w:rsidRPr="00C27DF5">
        <w:rPr>
          <w:rFonts w:asciiTheme="minorHAnsi" w:hAnsiTheme="minorHAnsi" w:cstheme="minorHAnsi"/>
          <w:w w:val="105"/>
        </w:rPr>
        <w:t>complies</w:t>
      </w:r>
      <w:r w:rsidRPr="00C27DF5">
        <w:rPr>
          <w:rFonts w:asciiTheme="minorHAnsi" w:hAnsiTheme="minorHAnsi" w:cstheme="minorHAnsi"/>
          <w:spacing w:val="-14"/>
          <w:w w:val="105"/>
        </w:rPr>
        <w:t xml:space="preserve"> </w:t>
      </w:r>
      <w:r w:rsidRPr="00C27DF5">
        <w:rPr>
          <w:rFonts w:asciiTheme="minorHAnsi" w:hAnsiTheme="minorHAnsi" w:cstheme="minorHAnsi"/>
          <w:w w:val="105"/>
        </w:rPr>
        <w:t>with</w:t>
      </w:r>
      <w:r w:rsidRPr="00C27DF5">
        <w:rPr>
          <w:rFonts w:asciiTheme="minorHAnsi" w:hAnsiTheme="minorHAnsi" w:cstheme="minorHAnsi"/>
          <w:spacing w:val="-13"/>
          <w:w w:val="105"/>
        </w:rPr>
        <w:t xml:space="preserve"> </w:t>
      </w:r>
      <w:r w:rsidRPr="00C27DF5">
        <w:rPr>
          <w:rFonts w:asciiTheme="minorHAnsi" w:hAnsiTheme="minorHAnsi" w:cstheme="minorHAnsi"/>
          <w:w w:val="105"/>
        </w:rPr>
        <w:t>its</w:t>
      </w:r>
      <w:r w:rsidRPr="00C27DF5">
        <w:rPr>
          <w:rFonts w:asciiTheme="minorHAnsi" w:hAnsiTheme="minorHAnsi" w:cstheme="minorHAnsi"/>
          <w:spacing w:val="-13"/>
          <w:w w:val="105"/>
        </w:rPr>
        <w:t xml:space="preserve"> </w:t>
      </w:r>
      <w:r w:rsidRPr="00C27DF5">
        <w:rPr>
          <w:rFonts w:asciiTheme="minorHAnsi" w:hAnsiTheme="minorHAnsi" w:cstheme="minorHAnsi"/>
          <w:w w:val="105"/>
        </w:rPr>
        <w:t>governing</w:t>
      </w:r>
      <w:r w:rsidRPr="00C27DF5">
        <w:rPr>
          <w:rFonts w:asciiTheme="minorHAnsi" w:hAnsiTheme="minorHAnsi" w:cstheme="minorHAnsi"/>
          <w:spacing w:val="-14"/>
          <w:w w:val="105"/>
        </w:rPr>
        <w:t xml:space="preserve"> </w:t>
      </w:r>
      <w:r w:rsidRPr="00C27DF5">
        <w:rPr>
          <w:rFonts w:asciiTheme="minorHAnsi" w:hAnsiTheme="minorHAnsi" w:cstheme="minorHAnsi"/>
          <w:w w:val="105"/>
        </w:rPr>
        <w:t>document,</w:t>
      </w:r>
      <w:r w:rsidRPr="00C27DF5">
        <w:rPr>
          <w:rFonts w:asciiTheme="minorHAnsi" w:hAnsiTheme="minorHAnsi" w:cstheme="minorHAnsi"/>
          <w:spacing w:val="-14"/>
          <w:w w:val="105"/>
        </w:rPr>
        <w:t xml:space="preserve"> </w:t>
      </w:r>
      <w:r w:rsidRPr="00C27DF5">
        <w:rPr>
          <w:rFonts w:asciiTheme="minorHAnsi" w:hAnsiTheme="minorHAnsi" w:cstheme="minorHAnsi"/>
          <w:w w:val="105"/>
        </w:rPr>
        <w:t>charity</w:t>
      </w:r>
      <w:r w:rsidRPr="00C27DF5">
        <w:rPr>
          <w:rFonts w:asciiTheme="minorHAnsi" w:hAnsiTheme="minorHAnsi" w:cstheme="minorHAnsi"/>
          <w:spacing w:val="-15"/>
          <w:w w:val="105"/>
        </w:rPr>
        <w:t xml:space="preserve"> </w:t>
      </w:r>
      <w:r w:rsidRPr="00C27DF5">
        <w:rPr>
          <w:rFonts w:asciiTheme="minorHAnsi" w:hAnsiTheme="minorHAnsi" w:cstheme="minorHAnsi"/>
          <w:w w:val="105"/>
        </w:rPr>
        <w:t>law</w:t>
      </w:r>
      <w:r w:rsidRPr="00C27DF5">
        <w:rPr>
          <w:rFonts w:asciiTheme="minorHAnsi" w:hAnsiTheme="minorHAnsi" w:cstheme="minorHAnsi"/>
          <w:spacing w:val="-16"/>
          <w:w w:val="105"/>
        </w:rPr>
        <w:t xml:space="preserve"> </w:t>
      </w:r>
      <w:r w:rsidRPr="00C27DF5">
        <w:rPr>
          <w:rFonts w:asciiTheme="minorHAnsi" w:hAnsiTheme="minorHAnsi" w:cstheme="minorHAnsi"/>
          <w:w w:val="105"/>
        </w:rPr>
        <w:t>and other relevant</w:t>
      </w:r>
      <w:r w:rsidRPr="00C27DF5">
        <w:rPr>
          <w:rFonts w:asciiTheme="minorHAnsi" w:hAnsiTheme="minorHAnsi" w:cstheme="minorHAnsi"/>
          <w:spacing w:val="-6"/>
          <w:w w:val="105"/>
        </w:rPr>
        <w:t xml:space="preserve"> </w:t>
      </w:r>
      <w:r w:rsidRPr="00C27DF5">
        <w:rPr>
          <w:rFonts w:asciiTheme="minorHAnsi" w:hAnsiTheme="minorHAnsi" w:cstheme="minorHAnsi"/>
          <w:w w:val="105"/>
        </w:rPr>
        <w:t>legislation/regulations</w:t>
      </w:r>
    </w:p>
    <w:p w14:paraId="1A93B9AF" w14:textId="7146CEB4" w:rsidR="003C27CC" w:rsidRPr="00C27DF5" w:rsidRDefault="00E7656E" w:rsidP="00C27DF5">
      <w:pPr>
        <w:pStyle w:val="ListParagraph"/>
        <w:numPr>
          <w:ilvl w:val="0"/>
          <w:numId w:val="4"/>
        </w:numPr>
        <w:tabs>
          <w:tab w:val="left" w:pos="1464"/>
          <w:tab w:val="left" w:pos="1465"/>
        </w:tabs>
        <w:spacing w:before="159"/>
        <w:rPr>
          <w:rFonts w:asciiTheme="minorHAnsi" w:hAnsiTheme="minorHAnsi" w:cstheme="minorHAnsi"/>
        </w:rPr>
      </w:pPr>
      <w:r w:rsidRPr="00C27DF5">
        <w:rPr>
          <w:rFonts w:asciiTheme="minorHAnsi" w:hAnsiTheme="minorHAnsi" w:cstheme="minorHAnsi"/>
          <w:w w:val="105"/>
        </w:rPr>
        <w:t>Act</w:t>
      </w:r>
      <w:r w:rsidRPr="00C27DF5">
        <w:rPr>
          <w:rFonts w:asciiTheme="minorHAnsi" w:hAnsiTheme="minorHAnsi" w:cstheme="minorHAnsi"/>
          <w:spacing w:val="-5"/>
          <w:w w:val="105"/>
        </w:rPr>
        <w:t xml:space="preserve"> </w:t>
      </w:r>
      <w:r w:rsidRPr="00C27DF5">
        <w:rPr>
          <w:rFonts w:asciiTheme="minorHAnsi" w:hAnsiTheme="minorHAnsi" w:cstheme="minorHAnsi"/>
          <w:w w:val="105"/>
        </w:rPr>
        <w:t>in</w:t>
      </w:r>
      <w:r w:rsidRPr="00C27DF5">
        <w:rPr>
          <w:rFonts w:asciiTheme="minorHAnsi" w:hAnsiTheme="minorHAnsi" w:cstheme="minorHAnsi"/>
          <w:spacing w:val="-5"/>
          <w:w w:val="105"/>
        </w:rPr>
        <w:t xml:space="preserve"> </w:t>
      </w:r>
      <w:r w:rsidRPr="00C27DF5">
        <w:rPr>
          <w:rFonts w:asciiTheme="minorHAnsi" w:hAnsiTheme="minorHAnsi" w:cstheme="minorHAnsi"/>
          <w:w w:val="105"/>
        </w:rPr>
        <w:t>the</w:t>
      </w:r>
      <w:r w:rsidRPr="00C27DF5">
        <w:rPr>
          <w:rFonts w:asciiTheme="minorHAnsi" w:hAnsiTheme="minorHAnsi" w:cstheme="minorHAnsi"/>
          <w:spacing w:val="-4"/>
          <w:w w:val="105"/>
        </w:rPr>
        <w:t xml:space="preserve"> </w:t>
      </w:r>
      <w:r w:rsidRPr="00C27DF5">
        <w:rPr>
          <w:rFonts w:asciiTheme="minorHAnsi" w:hAnsiTheme="minorHAnsi" w:cstheme="minorHAnsi"/>
          <w:w w:val="105"/>
        </w:rPr>
        <w:t>best</w:t>
      </w:r>
      <w:r w:rsidRPr="00C27DF5">
        <w:rPr>
          <w:rFonts w:asciiTheme="minorHAnsi" w:hAnsiTheme="minorHAnsi" w:cstheme="minorHAnsi"/>
          <w:spacing w:val="-2"/>
          <w:w w:val="105"/>
        </w:rPr>
        <w:t xml:space="preserve"> </w:t>
      </w:r>
      <w:r w:rsidRPr="00C27DF5">
        <w:rPr>
          <w:rFonts w:asciiTheme="minorHAnsi" w:hAnsiTheme="minorHAnsi" w:cstheme="minorHAnsi"/>
          <w:w w:val="105"/>
        </w:rPr>
        <w:t>interests</w:t>
      </w:r>
      <w:r w:rsidRPr="00C27DF5">
        <w:rPr>
          <w:rFonts w:asciiTheme="minorHAnsi" w:hAnsiTheme="minorHAnsi" w:cstheme="minorHAnsi"/>
          <w:spacing w:val="-5"/>
          <w:w w:val="105"/>
        </w:rPr>
        <w:t xml:space="preserve"> </w:t>
      </w:r>
      <w:r w:rsidRPr="00C27DF5">
        <w:rPr>
          <w:rFonts w:asciiTheme="minorHAnsi" w:hAnsiTheme="minorHAnsi" w:cstheme="minorHAnsi"/>
          <w:w w:val="105"/>
        </w:rPr>
        <w:t>of</w:t>
      </w:r>
      <w:r w:rsidRPr="00C27DF5">
        <w:rPr>
          <w:rFonts w:asciiTheme="minorHAnsi" w:hAnsiTheme="minorHAnsi" w:cstheme="minorHAnsi"/>
          <w:spacing w:val="-4"/>
          <w:w w:val="105"/>
        </w:rPr>
        <w:t xml:space="preserve"> </w:t>
      </w:r>
      <w:r w:rsidRPr="00C27DF5">
        <w:rPr>
          <w:rFonts w:asciiTheme="minorHAnsi" w:hAnsiTheme="minorHAnsi" w:cstheme="minorHAnsi"/>
          <w:w w:val="105"/>
        </w:rPr>
        <w:t>the</w:t>
      </w:r>
      <w:r w:rsidRPr="00C27DF5">
        <w:rPr>
          <w:rFonts w:asciiTheme="minorHAnsi" w:hAnsiTheme="minorHAnsi" w:cstheme="minorHAnsi"/>
          <w:spacing w:val="-5"/>
          <w:w w:val="105"/>
        </w:rPr>
        <w:t xml:space="preserve"> </w:t>
      </w:r>
      <w:r w:rsidRPr="00C27DF5">
        <w:rPr>
          <w:rFonts w:asciiTheme="minorHAnsi" w:hAnsiTheme="minorHAnsi" w:cstheme="minorHAnsi"/>
          <w:w w:val="105"/>
        </w:rPr>
        <w:t>charity</w:t>
      </w:r>
      <w:r w:rsidRPr="00C27DF5">
        <w:rPr>
          <w:rFonts w:asciiTheme="minorHAnsi" w:hAnsiTheme="minorHAnsi" w:cstheme="minorHAnsi"/>
          <w:spacing w:val="-5"/>
          <w:w w:val="105"/>
        </w:rPr>
        <w:t xml:space="preserve"> </w:t>
      </w:r>
      <w:r w:rsidRPr="00C27DF5">
        <w:rPr>
          <w:rFonts w:asciiTheme="minorHAnsi" w:hAnsiTheme="minorHAnsi" w:cstheme="minorHAnsi"/>
          <w:w w:val="105"/>
        </w:rPr>
        <w:t>and</w:t>
      </w:r>
      <w:r w:rsidRPr="00C27DF5">
        <w:rPr>
          <w:rFonts w:asciiTheme="minorHAnsi" w:hAnsiTheme="minorHAnsi" w:cstheme="minorHAnsi"/>
          <w:spacing w:val="-4"/>
          <w:w w:val="105"/>
        </w:rPr>
        <w:t xml:space="preserve"> </w:t>
      </w:r>
      <w:r w:rsidRPr="00C27DF5">
        <w:rPr>
          <w:rFonts w:asciiTheme="minorHAnsi" w:hAnsiTheme="minorHAnsi" w:cstheme="minorHAnsi"/>
          <w:w w:val="105"/>
        </w:rPr>
        <w:t>its</w:t>
      </w:r>
      <w:r w:rsidRPr="00C27DF5">
        <w:rPr>
          <w:rFonts w:asciiTheme="minorHAnsi" w:hAnsiTheme="minorHAnsi" w:cstheme="minorHAnsi"/>
          <w:spacing w:val="-5"/>
          <w:w w:val="105"/>
        </w:rPr>
        <w:t xml:space="preserve"> </w:t>
      </w:r>
      <w:r w:rsidRPr="00C27DF5">
        <w:rPr>
          <w:rFonts w:asciiTheme="minorHAnsi" w:hAnsiTheme="minorHAnsi" w:cstheme="minorHAnsi"/>
          <w:w w:val="105"/>
        </w:rPr>
        <w:t>beneficiaries</w:t>
      </w:r>
    </w:p>
    <w:p w14:paraId="30473AED" w14:textId="77777777" w:rsidR="003C27CC" w:rsidRPr="00C27DF5" w:rsidRDefault="00E7656E" w:rsidP="00C27DF5">
      <w:pPr>
        <w:pStyle w:val="ListParagraph"/>
        <w:numPr>
          <w:ilvl w:val="0"/>
          <w:numId w:val="4"/>
        </w:numPr>
        <w:tabs>
          <w:tab w:val="left" w:pos="1464"/>
          <w:tab w:val="left" w:pos="1465"/>
        </w:tabs>
        <w:spacing w:before="169"/>
        <w:rPr>
          <w:rFonts w:asciiTheme="minorHAnsi" w:hAnsiTheme="minorHAnsi" w:cstheme="minorHAnsi"/>
        </w:rPr>
      </w:pPr>
      <w:r w:rsidRPr="00C27DF5">
        <w:rPr>
          <w:rFonts w:asciiTheme="minorHAnsi" w:hAnsiTheme="minorHAnsi" w:cstheme="minorHAnsi"/>
          <w:w w:val="105"/>
        </w:rPr>
        <w:t>Safeguard the charity’s assets, including its</w:t>
      </w:r>
      <w:r w:rsidRPr="00C27DF5">
        <w:rPr>
          <w:rFonts w:asciiTheme="minorHAnsi" w:hAnsiTheme="minorHAnsi" w:cstheme="minorHAnsi"/>
          <w:spacing w:val="-29"/>
          <w:w w:val="105"/>
        </w:rPr>
        <w:t xml:space="preserve"> </w:t>
      </w:r>
      <w:r w:rsidRPr="00C27DF5">
        <w:rPr>
          <w:rFonts w:asciiTheme="minorHAnsi" w:hAnsiTheme="minorHAnsi" w:cstheme="minorHAnsi"/>
          <w:w w:val="105"/>
        </w:rPr>
        <w:t>reputation.</w:t>
      </w:r>
    </w:p>
    <w:p w14:paraId="37AC7376" w14:textId="77777777" w:rsidR="003C27CC" w:rsidRPr="00C27DF5" w:rsidRDefault="00E7656E" w:rsidP="00C27DF5">
      <w:pPr>
        <w:pStyle w:val="Heading3"/>
        <w:tabs>
          <w:tab w:val="left" w:pos="788"/>
        </w:tabs>
        <w:spacing w:before="167"/>
        <w:ind w:left="0" w:firstLine="0"/>
        <w:rPr>
          <w:rFonts w:asciiTheme="minorHAnsi" w:hAnsiTheme="minorHAnsi" w:cstheme="minorHAnsi"/>
          <w:sz w:val="22"/>
          <w:szCs w:val="22"/>
        </w:rPr>
      </w:pPr>
      <w:r w:rsidRPr="00C27DF5">
        <w:rPr>
          <w:rFonts w:asciiTheme="minorHAnsi" w:hAnsiTheme="minorHAnsi" w:cstheme="minorHAnsi"/>
          <w:w w:val="105"/>
          <w:sz w:val="22"/>
          <w:szCs w:val="22"/>
        </w:rPr>
        <w:t>Strategy &amp;</w:t>
      </w:r>
      <w:r w:rsidRPr="00C27DF5">
        <w:rPr>
          <w:rFonts w:asciiTheme="minorHAnsi" w:hAnsiTheme="minorHAnsi" w:cstheme="minorHAnsi"/>
          <w:spacing w:val="-5"/>
          <w:w w:val="105"/>
          <w:sz w:val="22"/>
          <w:szCs w:val="22"/>
        </w:rPr>
        <w:t xml:space="preserve"> </w:t>
      </w:r>
      <w:r w:rsidRPr="00C27DF5">
        <w:rPr>
          <w:rFonts w:asciiTheme="minorHAnsi" w:hAnsiTheme="minorHAnsi" w:cstheme="minorHAnsi"/>
          <w:w w:val="105"/>
          <w:sz w:val="22"/>
          <w:szCs w:val="22"/>
        </w:rPr>
        <w:t>Direction</w:t>
      </w:r>
    </w:p>
    <w:p w14:paraId="6DD635C7" w14:textId="4474C10F" w:rsidR="003C27CC" w:rsidRPr="00C27DF5" w:rsidRDefault="00E7656E" w:rsidP="00C27DF5">
      <w:pPr>
        <w:pStyle w:val="ListParagraph"/>
        <w:numPr>
          <w:ilvl w:val="0"/>
          <w:numId w:val="5"/>
        </w:numPr>
        <w:tabs>
          <w:tab w:val="left" w:pos="1464"/>
          <w:tab w:val="left" w:pos="1465"/>
        </w:tabs>
        <w:rPr>
          <w:rFonts w:asciiTheme="minorHAnsi" w:hAnsiTheme="minorHAnsi" w:cstheme="minorHAnsi"/>
        </w:rPr>
      </w:pPr>
      <w:r w:rsidRPr="00C27DF5">
        <w:rPr>
          <w:rFonts w:asciiTheme="minorHAnsi" w:hAnsiTheme="minorHAnsi" w:cstheme="minorHAnsi"/>
          <w:w w:val="105"/>
        </w:rPr>
        <w:t>Contribute actively to the strategic direction of the</w:t>
      </w:r>
      <w:r w:rsidRPr="00C27DF5">
        <w:rPr>
          <w:rFonts w:asciiTheme="minorHAnsi" w:hAnsiTheme="minorHAnsi" w:cstheme="minorHAnsi"/>
          <w:spacing w:val="-35"/>
          <w:w w:val="105"/>
        </w:rPr>
        <w:t xml:space="preserve"> </w:t>
      </w:r>
      <w:r w:rsidRPr="00C27DF5">
        <w:rPr>
          <w:rFonts w:asciiTheme="minorHAnsi" w:hAnsiTheme="minorHAnsi" w:cstheme="minorHAnsi"/>
          <w:w w:val="105"/>
        </w:rPr>
        <w:t>charity</w:t>
      </w:r>
    </w:p>
    <w:p w14:paraId="4DDA112C" w14:textId="4E1F250E" w:rsidR="003C27CC" w:rsidRPr="00C27DF5" w:rsidRDefault="00E7656E" w:rsidP="00C27DF5">
      <w:pPr>
        <w:pStyle w:val="ListParagraph"/>
        <w:numPr>
          <w:ilvl w:val="0"/>
          <w:numId w:val="5"/>
        </w:numPr>
        <w:tabs>
          <w:tab w:val="left" w:pos="1464"/>
          <w:tab w:val="left" w:pos="1465"/>
        </w:tabs>
        <w:spacing w:before="167"/>
        <w:rPr>
          <w:rFonts w:asciiTheme="minorHAnsi" w:hAnsiTheme="minorHAnsi" w:cstheme="minorHAnsi"/>
        </w:rPr>
      </w:pPr>
      <w:r w:rsidRPr="00C27DF5">
        <w:rPr>
          <w:rFonts w:asciiTheme="minorHAnsi" w:hAnsiTheme="minorHAnsi" w:cstheme="minorHAnsi"/>
          <w:w w:val="105"/>
        </w:rPr>
        <w:t>Help define the charity’s vision, mission and</w:t>
      </w:r>
      <w:r w:rsidRPr="00C27DF5">
        <w:rPr>
          <w:rFonts w:asciiTheme="minorHAnsi" w:hAnsiTheme="minorHAnsi" w:cstheme="minorHAnsi"/>
          <w:spacing w:val="-33"/>
          <w:w w:val="105"/>
        </w:rPr>
        <w:t xml:space="preserve"> </w:t>
      </w:r>
      <w:r w:rsidRPr="00C27DF5">
        <w:rPr>
          <w:rFonts w:asciiTheme="minorHAnsi" w:hAnsiTheme="minorHAnsi" w:cstheme="minorHAnsi"/>
          <w:w w:val="105"/>
        </w:rPr>
        <w:t>values</w:t>
      </w:r>
    </w:p>
    <w:p w14:paraId="41D1A4D1" w14:textId="77777777" w:rsidR="003C27CC" w:rsidRPr="00C27DF5" w:rsidRDefault="00E7656E" w:rsidP="00C27DF5">
      <w:pPr>
        <w:pStyle w:val="ListParagraph"/>
        <w:numPr>
          <w:ilvl w:val="0"/>
          <w:numId w:val="5"/>
        </w:numPr>
        <w:tabs>
          <w:tab w:val="left" w:pos="1464"/>
          <w:tab w:val="left" w:pos="1465"/>
        </w:tabs>
        <w:spacing w:before="170"/>
        <w:rPr>
          <w:rFonts w:asciiTheme="minorHAnsi" w:hAnsiTheme="minorHAnsi" w:cstheme="minorHAnsi"/>
        </w:rPr>
      </w:pPr>
      <w:r w:rsidRPr="00C27DF5">
        <w:rPr>
          <w:rFonts w:asciiTheme="minorHAnsi" w:hAnsiTheme="minorHAnsi" w:cstheme="minorHAnsi"/>
          <w:w w:val="105"/>
        </w:rPr>
        <w:t>Monitor progress against agreed</w:t>
      </w:r>
      <w:r w:rsidRPr="00C27DF5">
        <w:rPr>
          <w:rFonts w:asciiTheme="minorHAnsi" w:hAnsiTheme="minorHAnsi" w:cstheme="minorHAnsi"/>
          <w:spacing w:val="-14"/>
          <w:w w:val="105"/>
        </w:rPr>
        <w:t xml:space="preserve"> </w:t>
      </w:r>
      <w:r w:rsidRPr="00C27DF5">
        <w:rPr>
          <w:rFonts w:asciiTheme="minorHAnsi" w:hAnsiTheme="minorHAnsi" w:cstheme="minorHAnsi"/>
          <w:w w:val="105"/>
        </w:rPr>
        <w:t>objectives.</w:t>
      </w:r>
    </w:p>
    <w:p w14:paraId="22ACCBFB" w14:textId="77777777" w:rsidR="003C27CC" w:rsidRPr="00C27DF5" w:rsidRDefault="00E7656E" w:rsidP="00C27DF5">
      <w:pPr>
        <w:pStyle w:val="Heading3"/>
        <w:tabs>
          <w:tab w:val="left" w:pos="788"/>
        </w:tabs>
        <w:spacing w:before="169"/>
        <w:ind w:left="0" w:firstLine="0"/>
        <w:rPr>
          <w:rFonts w:asciiTheme="minorHAnsi" w:hAnsiTheme="minorHAnsi" w:cstheme="minorHAnsi"/>
          <w:sz w:val="22"/>
          <w:szCs w:val="22"/>
        </w:rPr>
      </w:pPr>
      <w:r w:rsidRPr="00C27DF5">
        <w:rPr>
          <w:rFonts w:asciiTheme="minorHAnsi" w:hAnsiTheme="minorHAnsi" w:cstheme="minorHAnsi"/>
          <w:w w:val="105"/>
          <w:sz w:val="22"/>
          <w:szCs w:val="22"/>
        </w:rPr>
        <w:t>Financial</w:t>
      </w:r>
      <w:r w:rsidRPr="00C27DF5">
        <w:rPr>
          <w:rFonts w:asciiTheme="minorHAnsi" w:hAnsiTheme="minorHAnsi" w:cstheme="minorHAnsi"/>
          <w:spacing w:val="-2"/>
          <w:w w:val="105"/>
          <w:sz w:val="22"/>
          <w:szCs w:val="22"/>
        </w:rPr>
        <w:t xml:space="preserve"> </w:t>
      </w:r>
      <w:r w:rsidRPr="00C27DF5">
        <w:rPr>
          <w:rFonts w:asciiTheme="minorHAnsi" w:hAnsiTheme="minorHAnsi" w:cstheme="minorHAnsi"/>
          <w:w w:val="105"/>
          <w:sz w:val="22"/>
          <w:szCs w:val="22"/>
        </w:rPr>
        <w:t>Oversight</w:t>
      </w:r>
    </w:p>
    <w:p w14:paraId="5A1A1ECB" w14:textId="1BDD644D" w:rsidR="003C27CC" w:rsidRPr="00C27DF5" w:rsidRDefault="00E7656E" w:rsidP="00C27DF5">
      <w:pPr>
        <w:pStyle w:val="ListParagraph"/>
        <w:numPr>
          <w:ilvl w:val="0"/>
          <w:numId w:val="6"/>
        </w:numPr>
        <w:tabs>
          <w:tab w:val="left" w:pos="1464"/>
          <w:tab w:val="left" w:pos="1465"/>
        </w:tabs>
        <w:spacing w:before="178"/>
        <w:rPr>
          <w:rFonts w:asciiTheme="minorHAnsi" w:hAnsiTheme="minorHAnsi" w:cstheme="minorHAnsi"/>
        </w:rPr>
      </w:pPr>
      <w:r w:rsidRPr="00C27DF5">
        <w:rPr>
          <w:rFonts w:asciiTheme="minorHAnsi" w:hAnsiTheme="minorHAnsi" w:cstheme="minorHAnsi"/>
          <w:w w:val="105"/>
        </w:rPr>
        <w:t>Ensure the charity remains financially</w:t>
      </w:r>
      <w:r w:rsidRPr="00C27DF5">
        <w:rPr>
          <w:rFonts w:asciiTheme="minorHAnsi" w:hAnsiTheme="minorHAnsi" w:cstheme="minorHAnsi"/>
          <w:spacing w:val="-23"/>
          <w:w w:val="105"/>
        </w:rPr>
        <w:t xml:space="preserve"> </w:t>
      </w:r>
      <w:r w:rsidRPr="00C27DF5">
        <w:rPr>
          <w:rFonts w:asciiTheme="minorHAnsi" w:hAnsiTheme="minorHAnsi" w:cstheme="minorHAnsi"/>
          <w:w w:val="105"/>
        </w:rPr>
        <w:t>sustainable</w:t>
      </w:r>
    </w:p>
    <w:p w14:paraId="371C3DF2" w14:textId="175DAC20" w:rsidR="003C27CC" w:rsidRPr="00C27DF5" w:rsidRDefault="00E7656E" w:rsidP="00C27DF5">
      <w:pPr>
        <w:pStyle w:val="ListParagraph"/>
        <w:numPr>
          <w:ilvl w:val="0"/>
          <w:numId w:val="6"/>
        </w:numPr>
        <w:tabs>
          <w:tab w:val="left" w:pos="1464"/>
          <w:tab w:val="left" w:pos="1465"/>
        </w:tabs>
        <w:spacing w:before="169"/>
        <w:rPr>
          <w:rFonts w:asciiTheme="minorHAnsi" w:hAnsiTheme="minorHAnsi" w:cstheme="minorHAnsi"/>
        </w:rPr>
      </w:pPr>
      <w:r w:rsidRPr="00C27DF5">
        <w:rPr>
          <w:rFonts w:asciiTheme="minorHAnsi" w:hAnsiTheme="minorHAnsi" w:cstheme="minorHAnsi"/>
          <w:w w:val="105"/>
        </w:rPr>
        <w:t>Approve budgets and monitor financial</w:t>
      </w:r>
      <w:r w:rsidRPr="00C27DF5">
        <w:rPr>
          <w:rFonts w:asciiTheme="minorHAnsi" w:hAnsiTheme="minorHAnsi" w:cstheme="minorHAnsi"/>
          <w:spacing w:val="-22"/>
          <w:w w:val="105"/>
        </w:rPr>
        <w:t xml:space="preserve"> </w:t>
      </w:r>
      <w:r w:rsidRPr="00C27DF5">
        <w:rPr>
          <w:rFonts w:asciiTheme="minorHAnsi" w:hAnsiTheme="minorHAnsi" w:cstheme="minorHAnsi"/>
          <w:w w:val="105"/>
        </w:rPr>
        <w:t>performance</w:t>
      </w:r>
    </w:p>
    <w:p w14:paraId="51812B7A" w14:textId="77777777" w:rsidR="003C27CC" w:rsidRPr="00C27DF5" w:rsidRDefault="00E7656E" w:rsidP="00C27DF5">
      <w:pPr>
        <w:pStyle w:val="ListParagraph"/>
        <w:numPr>
          <w:ilvl w:val="0"/>
          <w:numId w:val="6"/>
        </w:numPr>
        <w:tabs>
          <w:tab w:val="left" w:pos="1464"/>
          <w:tab w:val="left" w:pos="1465"/>
        </w:tabs>
        <w:spacing w:before="170"/>
        <w:rPr>
          <w:rFonts w:asciiTheme="minorHAnsi" w:hAnsiTheme="minorHAnsi" w:cstheme="minorHAnsi"/>
        </w:rPr>
      </w:pPr>
      <w:r w:rsidRPr="00C27DF5">
        <w:rPr>
          <w:rFonts w:asciiTheme="minorHAnsi" w:hAnsiTheme="minorHAnsi" w:cstheme="minorHAnsi"/>
          <w:w w:val="105"/>
        </w:rPr>
        <w:t>Ensure</w:t>
      </w:r>
      <w:r w:rsidRPr="00C27DF5">
        <w:rPr>
          <w:rFonts w:asciiTheme="minorHAnsi" w:hAnsiTheme="minorHAnsi" w:cstheme="minorHAnsi"/>
          <w:spacing w:val="-14"/>
          <w:w w:val="105"/>
        </w:rPr>
        <w:t xml:space="preserve"> </w:t>
      </w:r>
      <w:r w:rsidRPr="00C27DF5">
        <w:rPr>
          <w:rFonts w:asciiTheme="minorHAnsi" w:hAnsiTheme="minorHAnsi" w:cstheme="minorHAnsi"/>
          <w:w w:val="105"/>
        </w:rPr>
        <w:t>proper</w:t>
      </w:r>
      <w:r w:rsidRPr="00C27DF5">
        <w:rPr>
          <w:rFonts w:asciiTheme="minorHAnsi" w:hAnsiTheme="minorHAnsi" w:cstheme="minorHAnsi"/>
          <w:spacing w:val="-11"/>
          <w:w w:val="105"/>
        </w:rPr>
        <w:t xml:space="preserve"> </w:t>
      </w:r>
      <w:r w:rsidRPr="00C27DF5">
        <w:rPr>
          <w:rFonts w:asciiTheme="minorHAnsi" w:hAnsiTheme="minorHAnsi" w:cstheme="minorHAnsi"/>
          <w:w w:val="105"/>
        </w:rPr>
        <w:t>accounting</w:t>
      </w:r>
      <w:r w:rsidRPr="00C27DF5">
        <w:rPr>
          <w:rFonts w:asciiTheme="minorHAnsi" w:hAnsiTheme="minorHAnsi" w:cstheme="minorHAnsi"/>
          <w:spacing w:val="-14"/>
          <w:w w:val="105"/>
        </w:rPr>
        <w:t xml:space="preserve"> </w:t>
      </w:r>
      <w:r w:rsidRPr="00C27DF5">
        <w:rPr>
          <w:rFonts w:asciiTheme="minorHAnsi" w:hAnsiTheme="minorHAnsi" w:cstheme="minorHAnsi"/>
          <w:w w:val="105"/>
        </w:rPr>
        <w:t>records</w:t>
      </w:r>
      <w:r w:rsidRPr="00C27DF5">
        <w:rPr>
          <w:rFonts w:asciiTheme="minorHAnsi" w:hAnsiTheme="minorHAnsi" w:cstheme="minorHAnsi"/>
          <w:spacing w:val="-8"/>
          <w:w w:val="105"/>
        </w:rPr>
        <w:t xml:space="preserve"> </w:t>
      </w:r>
      <w:r w:rsidRPr="00C27DF5">
        <w:rPr>
          <w:rFonts w:asciiTheme="minorHAnsi" w:hAnsiTheme="minorHAnsi" w:cstheme="minorHAnsi"/>
          <w:w w:val="105"/>
        </w:rPr>
        <w:t>are</w:t>
      </w:r>
      <w:r w:rsidRPr="00C27DF5">
        <w:rPr>
          <w:rFonts w:asciiTheme="minorHAnsi" w:hAnsiTheme="minorHAnsi" w:cstheme="minorHAnsi"/>
          <w:spacing w:val="-10"/>
          <w:w w:val="105"/>
        </w:rPr>
        <w:t xml:space="preserve"> </w:t>
      </w:r>
      <w:r w:rsidRPr="00C27DF5">
        <w:rPr>
          <w:rFonts w:asciiTheme="minorHAnsi" w:hAnsiTheme="minorHAnsi" w:cstheme="minorHAnsi"/>
          <w:w w:val="105"/>
        </w:rPr>
        <w:t>kept</w:t>
      </w:r>
      <w:r w:rsidRPr="00C27DF5">
        <w:rPr>
          <w:rFonts w:asciiTheme="minorHAnsi" w:hAnsiTheme="minorHAnsi" w:cstheme="minorHAnsi"/>
          <w:spacing w:val="-12"/>
          <w:w w:val="105"/>
        </w:rPr>
        <w:t xml:space="preserve"> </w:t>
      </w:r>
      <w:r w:rsidRPr="00C27DF5">
        <w:rPr>
          <w:rFonts w:asciiTheme="minorHAnsi" w:hAnsiTheme="minorHAnsi" w:cstheme="minorHAnsi"/>
          <w:w w:val="105"/>
        </w:rPr>
        <w:t>and</w:t>
      </w:r>
      <w:r w:rsidRPr="00C27DF5">
        <w:rPr>
          <w:rFonts w:asciiTheme="minorHAnsi" w:hAnsiTheme="minorHAnsi" w:cstheme="minorHAnsi"/>
          <w:spacing w:val="-13"/>
          <w:w w:val="105"/>
        </w:rPr>
        <w:t xml:space="preserve"> </w:t>
      </w:r>
      <w:r w:rsidRPr="00C27DF5">
        <w:rPr>
          <w:rFonts w:asciiTheme="minorHAnsi" w:hAnsiTheme="minorHAnsi" w:cstheme="minorHAnsi"/>
          <w:w w:val="105"/>
        </w:rPr>
        <w:t>annual</w:t>
      </w:r>
      <w:r w:rsidRPr="00C27DF5">
        <w:rPr>
          <w:rFonts w:asciiTheme="minorHAnsi" w:hAnsiTheme="minorHAnsi" w:cstheme="minorHAnsi"/>
          <w:spacing w:val="-13"/>
          <w:w w:val="105"/>
        </w:rPr>
        <w:t xml:space="preserve"> </w:t>
      </w:r>
      <w:r w:rsidRPr="00C27DF5">
        <w:rPr>
          <w:rFonts w:asciiTheme="minorHAnsi" w:hAnsiTheme="minorHAnsi" w:cstheme="minorHAnsi"/>
          <w:w w:val="105"/>
        </w:rPr>
        <w:t>reports</w:t>
      </w:r>
      <w:r w:rsidRPr="00C27DF5">
        <w:rPr>
          <w:rFonts w:asciiTheme="minorHAnsi" w:hAnsiTheme="minorHAnsi" w:cstheme="minorHAnsi"/>
          <w:spacing w:val="-12"/>
          <w:w w:val="105"/>
        </w:rPr>
        <w:t xml:space="preserve"> </w:t>
      </w:r>
      <w:r w:rsidRPr="00C27DF5">
        <w:rPr>
          <w:rFonts w:asciiTheme="minorHAnsi" w:hAnsiTheme="minorHAnsi" w:cstheme="minorHAnsi"/>
          <w:w w:val="105"/>
        </w:rPr>
        <w:t>are</w:t>
      </w:r>
      <w:r w:rsidRPr="00C27DF5">
        <w:rPr>
          <w:rFonts w:asciiTheme="minorHAnsi" w:hAnsiTheme="minorHAnsi" w:cstheme="minorHAnsi"/>
          <w:spacing w:val="-14"/>
          <w:w w:val="105"/>
        </w:rPr>
        <w:t xml:space="preserve"> </w:t>
      </w:r>
      <w:r w:rsidRPr="00C27DF5">
        <w:rPr>
          <w:rFonts w:asciiTheme="minorHAnsi" w:hAnsiTheme="minorHAnsi" w:cstheme="minorHAnsi"/>
          <w:w w:val="105"/>
        </w:rPr>
        <w:t>prepared.</w:t>
      </w:r>
    </w:p>
    <w:p w14:paraId="636DDADC" w14:textId="77777777" w:rsidR="003C27CC" w:rsidRPr="00C27DF5" w:rsidRDefault="00E7656E" w:rsidP="00C27DF5">
      <w:pPr>
        <w:pStyle w:val="Heading3"/>
        <w:tabs>
          <w:tab w:val="left" w:pos="788"/>
        </w:tabs>
        <w:spacing w:before="169"/>
        <w:ind w:left="0" w:firstLine="0"/>
        <w:rPr>
          <w:rFonts w:asciiTheme="minorHAnsi" w:hAnsiTheme="minorHAnsi" w:cstheme="minorHAnsi"/>
          <w:sz w:val="22"/>
          <w:szCs w:val="22"/>
        </w:rPr>
      </w:pPr>
      <w:r w:rsidRPr="00C27DF5">
        <w:rPr>
          <w:rFonts w:asciiTheme="minorHAnsi" w:hAnsiTheme="minorHAnsi" w:cstheme="minorHAnsi"/>
          <w:w w:val="105"/>
          <w:sz w:val="22"/>
          <w:szCs w:val="22"/>
        </w:rPr>
        <w:t>Risk</w:t>
      </w:r>
      <w:r w:rsidRPr="00C27DF5">
        <w:rPr>
          <w:rFonts w:asciiTheme="minorHAnsi" w:hAnsiTheme="minorHAnsi" w:cstheme="minorHAnsi"/>
          <w:spacing w:val="-3"/>
          <w:w w:val="105"/>
          <w:sz w:val="22"/>
          <w:szCs w:val="22"/>
        </w:rPr>
        <w:t xml:space="preserve"> </w:t>
      </w:r>
      <w:r w:rsidRPr="00C27DF5">
        <w:rPr>
          <w:rFonts w:asciiTheme="minorHAnsi" w:hAnsiTheme="minorHAnsi" w:cstheme="minorHAnsi"/>
          <w:w w:val="105"/>
          <w:sz w:val="22"/>
          <w:szCs w:val="22"/>
        </w:rPr>
        <w:t>Management</w:t>
      </w:r>
    </w:p>
    <w:p w14:paraId="08720736" w14:textId="7FA10C68" w:rsidR="003C27CC" w:rsidRPr="00C27DF5" w:rsidRDefault="00E7656E" w:rsidP="00C27DF5">
      <w:pPr>
        <w:pStyle w:val="ListParagraph"/>
        <w:numPr>
          <w:ilvl w:val="0"/>
          <w:numId w:val="7"/>
        </w:numPr>
        <w:tabs>
          <w:tab w:val="left" w:pos="1464"/>
          <w:tab w:val="left" w:pos="1465"/>
        </w:tabs>
        <w:spacing w:before="177"/>
        <w:rPr>
          <w:rFonts w:asciiTheme="minorHAnsi" w:hAnsiTheme="minorHAnsi" w:cstheme="minorHAnsi"/>
        </w:rPr>
      </w:pPr>
      <w:r w:rsidRPr="00C27DF5">
        <w:rPr>
          <w:rFonts w:asciiTheme="minorHAnsi" w:hAnsiTheme="minorHAnsi" w:cstheme="minorHAnsi"/>
          <w:w w:val="105"/>
        </w:rPr>
        <w:t>Identify</w:t>
      </w:r>
      <w:r w:rsidRPr="00C27DF5">
        <w:rPr>
          <w:rFonts w:asciiTheme="minorHAnsi" w:hAnsiTheme="minorHAnsi" w:cstheme="minorHAnsi"/>
          <w:spacing w:val="-10"/>
          <w:w w:val="105"/>
        </w:rPr>
        <w:t xml:space="preserve"> </w:t>
      </w:r>
      <w:r w:rsidRPr="00C27DF5">
        <w:rPr>
          <w:rFonts w:asciiTheme="minorHAnsi" w:hAnsiTheme="minorHAnsi" w:cstheme="minorHAnsi"/>
          <w:w w:val="105"/>
        </w:rPr>
        <w:t>and</w:t>
      </w:r>
      <w:r w:rsidRPr="00C27DF5">
        <w:rPr>
          <w:rFonts w:asciiTheme="minorHAnsi" w:hAnsiTheme="minorHAnsi" w:cstheme="minorHAnsi"/>
          <w:spacing w:val="-10"/>
          <w:w w:val="105"/>
        </w:rPr>
        <w:t xml:space="preserve"> </w:t>
      </w:r>
      <w:r w:rsidRPr="00C27DF5">
        <w:rPr>
          <w:rFonts w:asciiTheme="minorHAnsi" w:hAnsiTheme="minorHAnsi" w:cstheme="minorHAnsi"/>
          <w:w w:val="105"/>
        </w:rPr>
        <w:t>assess</w:t>
      </w:r>
      <w:r w:rsidRPr="00C27DF5">
        <w:rPr>
          <w:rFonts w:asciiTheme="minorHAnsi" w:hAnsiTheme="minorHAnsi" w:cstheme="minorHAnsi"/>
          <w:spacing w:val="-10"/>
          <w:w w:val="105"/>
        </w:rPr>
        <w:t xml:space="preserve"> </w:t>
      </w:r>
      <w:r w:rsidRPr="00C27DF5">
        <w:rPr>
          <w:rFonts w:asciiTheme="minorHAnsi" w:hAnsiTheme="minorHAnsi" w:cstheme="minorHAnsi"/>
          <w:w w:val="105"/>
        </w:rPr>
        <w:t>risks</w:t>
      </w:r>
      <w:r w:rsidRPr="00C27DF5">
        <w:rPr>
          <w:rFonts w:asciiTheme="minorHAnsi" w:hAnsiTheme="minorHAnsi" w:cstheme="minorHAnsi"/>
          <w:spacing w:val="-12"/>
          <w:w w:val="105"/>
        </w:rPr>
        <w:t xml:space="preserve"> </w:t>
      </w:r>
      <w:r w:rsidRPr="00C27DF5">
        <w:rPr>
          <w:rFonts w:asciiTheme="minorHAnsi" w:hAnsiTheme="minorHAnsi" w:cstheme="minorHAnsi"/>
          <w:w w:val="105"/>
        </w:rPr>
        <w:t>to</w:t>
      </w:r>
      <w:r w:rsidRPr="00C27DF5">
        <w:rPr>
          <w:rFonts w:asciiTheme="minorHAnsi" w:hAnsiTheme="minorHAnsi" w:cstheme="minorHAnsi"/>
          <w:spacing w:val="-9"/>
          <w:w w:val="105"/>
        </w:rPr>
        <w:t xml:space="preserve"> </w:t>
      </w:r>
      <w:r w:rsidRPr="00C27DF5">
        <w:rPr>
          <w:rFonts w:asciiTheme="minorHAnsi" w:hAnsiTheme="minorHAnsi" w:cstheme="minorHAnsi"/>
          <w:w w:val="105"/>
        </w:rPr>
        <w:t>the</w:t>
      </w:r>
      <w:r w:rsidRPr="00C27DF5">
        <w:rPr>
          <w:rFonts w:asciiTheme="minorHAnsi" w:hAnsiTheme="minorHAnsi" w:cstheme="minorHAnsi"/>
          <w:spacing w:val="-10"/>
          <w:w w:val="105"/>
        </w:rPr>
        <w:t xml:space="preserve"> </w:t>
      </w:r>
      <w:r w:rsidRPr="00C27DF5">
        <w:rPr>
          <w:rFonts w:asciiTheme="minorHAnsi" w:hAnsiTheme="minorHAnsi" w:cstheme="minorHAnsi"/>
          <w:w w:val="105"/>
        </w:rPr>
        <w:t>charity’s</w:t>
      </w:r>
      <w:r w:rsidRPr="00C27DF5">
        <w:rPr>
          <w:rFonts w:asciiTheme="minorHAnsi" w:hAnsiTheme="minorHAnsi" w:cstheme="minorHAnsi"/>
          <w:spacing w:val="-9"/>
          <w:w w:val="105"/>
        </w:rPr>
        <w:t xml:space="preserve"> </w:t>
      </w:r>
      <w:r w:rsidRPr="00C27DF5">
        <w:rPr>
          <w:rFonts w:asciiTheme="minorHAnsi" w:hAnsiTheme="minorHAnsi" w:cstheme="minorHAnsi"/>
          <w:w w:val="105"/>
        </w:rPr>
        <w:t>operations,</w:t>
      </w:r>
      <w:r w:rsidRPr="00C27DF5">
        <w:rPr>
          <w:rFonts w:asciiTheme="minorHAnsi" w:hAnsiTheme="minorHAnsi" w:cstheme="minorHAnsi"/>
          <w:spacing w:val="-10"/>
          <w:w w:val="105"/>
        </w:rPr>
        <w:t xml:space="preserve"> </w:t>
      </w:r>
      <w:r w:rsidRPr="00C27DF5">
        <w:rPr>
          <w:rFonts w:asciiTheme="minorHAnsi" w:hAnsiTheme="minorHAnsi" w:cstheme="minorHAnsi"/>
          <w:w w:val="105"/>
        </w:rPr>
        <w:t>finances</w:t>
      </w:r>
      <w:r w:rsidRPr="00C27DF5">
        <w:rPr>
          <w:rFonts w:asciiTheme="minorHAnsi" w:hAnsiTheme="minorHAnsi" w:cstheme="minorHAnsi"/>
          <w:spacing w:val="-10"/>
          <w:w w:val="105"/>
        </w:rPr>
        <w:t xml:space="preserve"> </w:t>
      </w:r>
      <w:r w:rsidRPr="00C27DF5">
        <w:rPr>
          <w:rFonts w:asciiTheme="minorHAnsi" w:hAnsiTheme="minorHAnsi" w:cstheme="minorHAnsi"/>
          <w:w w:val="105"/>
        </w:rPr>
        <w:t>and</w:t>
      </w:r>
      <w:r w:rsidRPr="00C27DF5">
        <w:rPr>
          <w:rFonts w:asciiTheme="minorHAnsi" w:hAnsiTheme="minorHAnsi" w:cstheme="minorHAnsi"/>
          <w:spacing w:val="-10"/>
          <w:w w:val="105"/>
        </w:rPr>
        <w:t xml:space="preserve"> </w:t>
      </w:r>
      <w:r w:rsidRPr="00C27DF5">
        <w:rPr>
          <w:rFonts w:asciiTheme="minorHAnsi" w:hAnsiTheme="minorHAnsi" w:cstheme="minorHAnsi"/>
          <w:w w:val="105"/>
        </w:rPr>
        <w:t>reputation</w:t>
      </w:r>
    </w:p>
    <w:p w14:paraId="198B5B91" w14:textId="77777777" w:rsidR="003C27CC" w:rsidRPr="00C27DF5" w:rsidRDefault="00E7656E" w:rsidP="00C27DF5">
      <w:pPr>
        <w:pStyle w:val="ListParagraph"/>
        <w:numPr>
          <w:ilvl w:val="0"/>
          <w:numId w:val="7"/>
        </w:numPr>
        <w:tabs>
          <w:tab w:val="left" w:pos="1464"/>
          <w:tab w:val="left" w:pos="1465"/>
        </w:tabs>
        <w:spacing w:before="170" w:line="256" w:lineRule="auto"/>
        <w:ind w:right="865"/>
        <w:rPr>
          <w:rFonts w:asciiTheme="minorHAnsi" w:hAnsiTheme="minorHAnsi" w:cstheme="minorHAnsi"/>
        </w:rPr>
      </w:pPr>
      <w:r w:rsidRPr="00C27DF5">
        <w:rPr>
          <w:rFonts w:asciiTheme="minorHAnsi" w:hAnsiTheme="minorHAnsi" w:cstheme="minorHAnsi"/>
          <w:w w:val="105"/>
        </w:rPr>
        <w:t>Ensure</w:t>
      </w:r>
      <w:r w:rsidRPr="00C27DF5">
        <w:rPr>
          <w:rFonts w:asciiTheme="minorHAnsi" w:hAnsiTheme="minorHAnsi" w:cstheme="minorHAnsi"/>
          <w:spacing w:val="-19"/>
          <w:w w:val="105"/>
        </w:rPr>
        <w:t xml:space="preserve"> </w:t>
      </w:r>
      <w:r w:rsidRPr="00C27DF5">
        <w:rPr>
          <w:rFonts w:asciiTheme="minorHAnsi" w:hAnsiTheme="minorHAnsi" w:cstheme="minorHAnsi"/>
          <w:w w:val="105"/>
        </w:rPr>
        <w:t>appropriate</w:t>
      </w:r>
      <w:r w:rsidRPr="00C27DF5">
        <w:rPr>
          <w:rFonts w:asciiTheme="minorHAnsi" w:hAnsiTheme="minorHAnsi" w:cstheme="minorHAnsi"/>
          <w:spacing w:val="-15"/>
          <w:w w:val="105"/>
        </w:rPr>
        <w:t xml:space="preserve"> </w:t>
      </w:r>
      <w:r w:rsidRPr="00C27DF5">
        <w:rPr>
          <w:rFonts w:asciiTheme="minorHAnsi" w:hAnsiTheme="minorHAnsi" w:cstheme="minorHAnsi"/>
          <w:w w:val="105"/>
        </w:rPr>
        <w:t>safeguarding,</w:t>
      </w:r>
      <w:r w:rsidRPr="00C27DF5">
        <w:rPr>
          <w:rFonts w:asciiTheme="minorHAnsi" w:hAnsiTheme="minorHAnsi" w:cstheme="minorHAnsi"/>
          <w:spacing w:val="-19"/>
          <w:w w:val="105"/>
        </w:rPr>
        <w:t xml:space="preserve"> </w:t>
      </w:r>
      <w:r w:rsidRPr="00C27DF5">
        <w:rPr>
          <w:rFonts w:asciiTheme="minorHAnsi" w:hAnsiTheme="minorHAnsi" w:cstheme="minorHAnsi"/>
          <w:w w:val="105"/>
        </w:rPr>
        <w:t>health</w:t>
      </w:r>
      <w:r w:rsidRPr="00C27DF5">
        <w:rPr>
          <w:rFonts w:asciiTheme="minorHAnsi" w:hAnsiTheme="minorHAnsi" w:cstheme="minorHAnsi"/>
          <w:spacing w:val="-17"/>
          <w:w w:val="105"/>
        </w:rPr>
        <w:t xml:space="preserve"> </w:t>
      </w:r>
      <w:r w:rsidRPr="00C27DF5">
        <w:rPr>
          <w:rFonts w:asciiTheme="minorHAnsi" w:hAnsiTheme="minorHAnsi" w:cstheme="minorHAnsi"/>
          <w:w w:val="105"/>
        </w:rPr>
        <w:t>&amp;</w:t>
      </w:r>
      <w:r w:rsidRPr="00C27DF5">
        <w:rPr>
          <w:rFonts w:asciiTheme="minorHAnsi" w:hAnsiTheme="minorHAnsi" w:cstheme="minorHAnsi"/>
          <w:spacing w:val="-16"/>
          <w:w w:val="105"/>
        </w:rPr>
        <w:t xml:space="preserve"> </w:t>
      </w:r>
      <w:r w:rsidRPr="00C27DF5">
        <w:rPr>
          <w:rFonts w:asciiTheme="minorHAnsi" w:hAnsiTheme="minorHAnsi" w:cstheme="minorHAnsi"/>
          <w:w w:val="105"/>
        </w:rPr>
        <w:t>safety</w:t>
      </w:r>
      <w:r w:rsidRPr="00C27DF5">
        <w:rPr>
          <w:rFonts w:asciiTheme="minorHAnsi" w:hAnsiTheme="minorHAnsi" w:cstheme="minorHAnsi"/>
          <w:spacing w:val="-17"/>
          <w:w w:val="105"/>
        </w:rPr>
        <w:t xml:space="preserve"> </w:t>
      </w:r>
      <w:r w:rsidRPr="00C27DF5">
        <w:rPr>
          <w:rFonts w:asciiTheme="minorHAnsi" w:hAnsiTheme="minorHAnsi" w:cstheme="minorHAnsi"/>
          <w:w w:val="105"/>
        </w:rPr>
        <w:t>and</w:t>
      </w:r>
      <w:r w:rsidRPr="00C27DF5">
        <w:rPr>
          <w:rFonts w:asciiTheme="minorHAnsi" w:hAnsiTheme="minorHAnsi" w:cstheme="minorHAnsi"/>
          <w:spacing w:val="-17"/>
          <w:w w:val="105"/>
        </w:rPr>
        <w:t xml:space="preserve"> </w:t>
      </w:r>
      <w:r w:rsidRPr="00C27DF5">
        <w:rPr>
          <w:rFonts w:asciiTheme="minorHAnsi" w:hAnsiTheme="minorHAnsi" w:cstheme="minorHAnsi"/>
          <w:w w:val="105"/>
        </w:rPr>
        <w:t>data</w:t>
      </w:r>
      <w:r w:rsidRPr="00C27DF5">
        <w:rPr>
          <w:rFonts w:asciiTheme="minorHAnsi" w:hAnsiTheme="minorHAnsi" w:cstheme="minorHAnsi"/>
          <w:spacing w:val="-18"/>
          <w:w w:val="105"/>
        </w:rPr>
        <w:t xml:space="preserve"> </w:t>
      </w:r>
      <w:r w:rsidRPr="00C27DF5">
        <w:rPr>
          <w:rFonts w:asciiTheme="minorHAnsi" w:hAnsiTheme="minorHAnsi" w:cstheme="minorHAnsi"/>
          <w:w w:val="105"/>
        </w:rPr>
        <w:t>protection policies are in</w:t>
      </w:r>
      <w:r w:rsidRPr="00C27DF5">
        <w:rPr>
          <w:rFonts w:asciiTheme="minorHAnsi" w:hAnsiTheme="minorHAnsi" w:cstheme="minorHAnsi"/>
          <w:spacing w:val="-7"/>
          <w:w w:val="105"/>
        </w:rPr>
        <w:t xml:space="preserve"> </w:t>
      </w:r>
      <w:r w:rsidRPr="00C27DF5">
        <w:rPr>
          <w:rFonts w:asciiTheme="minorHAnsi" w:hAnsiTheme="minorHAnsi" w:cstheme="minorHAnsi"/>
          <w:w w:val="105"/>
        </w:rPr>
        <w:t>place.</w:t>
      </w:r>
    </w:p>
    <w:p w14:paraId="12447EF4" w14:textId="77777777" w:rsidR="003C27CC" w:rsidRPr="00C27DF5" w:rsidRDefault="00E7656E" w:rsidP="00C27DF5">
      <w:pPr>
        <w:pStyle w:val="Heading3"/>
        <w:tabs>
          <w:tab w:val="left" w:pos="788"/>
        </w:tabs>
        <w:spacing w:before="161"/>
        <w:ind w:left="0" w:firstLine="0"/>
        <w:rPr>
          <w:rFonts w:asciiTheme="minorHAnsi" w:hAnsiTheme="minorHAnsi" w:cstheme="minorHAnsi"/>
          <w:sz w:val="22"/>
          <w:szCs w:val="22"/>
        </w:rPr>
      </w:pPr>
      <w:r w:rsidRPr="00C27DF5">
        <w:rPr>
          <w:rFonts w:asciiTheme="minorHAnsi" w:hAnsiTheme="minorHAnsi" w:cstheme="minorHAnsi"/>
          <w:w w:val="105"/>
          <w:sz w:val="22"/>
          <w:szCs w:val="22"/>
        </w:rPr>
        <w:t>Ambassadorship</w:t>
      </w:r>
    </w:p>
    <w:p w14:paraId="68C70FBC" w14:textId="6065E83E" w:rsidR="003C27CC" w:rsidRPr="00C27DF5" w:rsidRDefault="00E7656E" w:rsidP="00C27DF5">
      <w:pPr>
        <w:pStyle w:val="ListParagraph"/>
        <w:numPr>
          <w:ilvl w:val="0"/>
          <w:numId w:val="8"/>
        </w:numPr>
        <w:tabs>
          <w:tab w:val="left" w:pos="1464"/>
          <w:tab w:val="left" w:pos="1465"/>
        </w:tabs>
        <w:rPr>
          <w:rFonts w:asciiTheme="minorHAnsi" w:hAnsiTheme="minorHAnsi" w:cstheme="minorHAnsi"/>
        </w:rPr>
      </w:pPr>
      <w:r w:rsidRPr="00C27DF5">
        <w:rPr>
          <w:rFonts w:asciiTheme="minorHAnsi" w:hAnsiTheme="minorHAnsi" w:cstheme="minorHAnsi"/>
          <w:w w:val="105"/>
        </w:rPr>
        <w:t>Represent the charity positively in the</w:t>
      </w:r>
      <w:r w:rsidRPr="00C27DF5">
        <w:rPr>
          <w:rFonts w:asciiTheme="minorHAnsi" w:hAnsiTheme="minorHAnsi" w:cstheme="minorHAnsi"/>
          <w:spacing w:val="-22"/>
          <w:w w:val="105"/>
        </w:rPr>
        <w:t xml:space="preserve"> </w:t>
      </w:r>
      <w:r w:rsidRPr="00C27DF5">
        <w:rPr>
          <w:rFonts w:asciiTheme="minorHAnsi" w:hAnsiTheme="minorHAnsi" w:cstheme="minorHAnsi"/>
          <w:w w:val="105"/>
        </w:rPr>
        <w:t>community</w:t>
      </w:r>
    </w:p>
    <w:p w14:paraId="37B388DF" w14:textId="77777777" w:rsidR="003C27CC" w:rsidRPr="00C27DF5" w:rsidRDefault="00E7656E" w:rsidP="00C27DF5">
      <w:pPr>
        <w:pStyle w:val="ListParagraph"/>
        <w:numPr>
          <w:ilvl w:val="0"/>
          <w:numId w:val="8"/>
        </w:numPr>
        <w:tabs>
          <w:tab w:val="left" w:pos="1464"/>
          <w:tab w:val="left" w:pos="1465"/>
        </w:tabs>
        <w:spacing w:before="169"/>
        <w:rPr>
          <w:rFonts w:asciiTheme="minorHAnsi" w:hAnsiTheme="minorHAnsi" w:cstheme="minorHAnsi"/>
        </w:rPr>
      </w:pPr>
      <w:r w:rsidRPr="00C27DF5">
        <w:rPr>
          <w:rFonts w:asciiTheme="minorHAnsi" w:hAnsiTheme="minorHAnsi" w:cstheme="minorHAnsi"/>
          <w:w w:val="105"/>
        </w:rPr>
        <w:t>Promote</w:t>
      </w:r>
      <w:r w:rsidRPr="00C27DF5">
        <w:rPr>
          <w:rFonts w:asciiTheme="minorHAnsi" w:hAnsiTheme="minorHAnsi" w:cstheme="minorHAnsi"/>
          <w:spacing w:val="-5"/>
          <w:w w:val="105"/>
        </w:rPr>
        <w:t xml:space="preserve"> </w:t>
      </w:r>
      <w:r w:rsidRPr="00C27DF5">
        <w:rPr>
          <w:rFonts w:asciiTheme="minorHAnsi" w:hAnsiTheme="minorHAnsi" w:cstheme="minorHAnsi"/>
          <w:w w:val="105"/>
        </w:rPr>
        <w:t>the</w:t>
      </w:r>
      <w:r w:rsidRPr="00C27DF5">
        <w:rPr>
          <w:rFonts w:asciiTheme="minorHAnsi" w:hAnsiTheme="minorHAnsi" w:cstheme="minorHAnsi"/>
          <w:spacing w:val="-6"/>
          <w:w w:val="105"/>
        </w:rPr>
        <w:t xml:space="preserve"> </w:t>
      </w:r>
      <w:r w:rsidRPr="00C27DF5">
        <w:rPr>
          <w:rFonts w:asciiTheme="minorHAnsi" w:hAnsiTheme="minorHAnsi" w:cstheme="minorHAnsi"/>
          <w:w w:val="105"/>
        </w:rPr>
        <w:t>charity’s</w:t>
      </w:r>
      <w:r w:rsidRPr="00C27DF5">
        <w:rPr>
          <w:rFonts w:asciiTheme="minorHAnsi" w:hAnsiTheme="minorHAnsi" w:cstheme="minorHAnsi"/>
          <w:spacing w:val="-5"/>
          <w:w w:val="105"/>
        </w:rPr>
        <w:t xml:space="preserve"> </w:t>
      </w:r>
      <w:r w:rsidRPr="00C27DF5">
        <w:rPr>
          <w:rFonts w:asciiTheme="minorHAnsi" w:hAnsiTheme="minorHAnsi" w:cstheme="minorHAnsi"/>
          <w:w w:val="105"/>
        </w:rPr>
        <w:t>work</w:t>
      </w:r>
      <w:r w:rsidRPr="00C27DF5">
        <w:rPr>
          <w:rFonts w:asciiTheme="minorHAnsi" w:hAnsiTheme="minorHAnsi" w:cstheme="minorHAnsi"/>
          <w:spacing w:val="-6"/>
          <w:w w:val="105"/>
        </w:rPr>
        <w:t xml:space="preserve"> </w:t>
      </w:r>
      <w:r w:rsidRPr="00C27DF5">
        <w:rPr>
          <w:rFonts w:asciiTheme="minorHAnsi" w:hAnsiTheme="minorHAnsi" w:cstheme="minorHAnsi"/>
          <w:w w:val="105"/>
        </w:rPr>
        <w:t>to</w:t>
      </w:r>
      <w:r w:rsidRPr="00C27DF5">
        <w:rPr>
          <w:rFonts w:asciiTheme="minorHAnsi" w:hAnsiTheme="minorHAnsi" w:cstheme="minorHAnsi"/>
          <w:spacing w:val="-7"/>
          <w:w w:val="105"/>
        </w:rPr>
        <w:t xml:space="preserve"> </w:t>
      </w:r>
      <w:r w:rsidRPr="00C27DF5">
        <w:rPr>
          <w:rFonts w:asciiTheme="minorHAnsi" w:hAnsiTheme="minorHAnsi" w:cstheme="minorHAnsi"/>
          <w:w w:val="105"/>
        </w:rPr>
        <w:t>stakeholders,</w:t>
      </w:r>
      <w:r w:rsidRPr="00C27DF5">
        <w:rPr>
          <w:rFonts w:asciiTheme="minorHAnsi" w:hAnsiTheme="minorHAnsi" w:cstheme="minorHAnsi"/>
          <w:spacing w:val="-6"/>
          <w:w w:val="105"/>
        </w:rPr>
        <w:t xml:space="preserve"> </w:t>
      </w:r>
      <w:r w:rsidRPr="00C27DF5">
        <w:rPr>
          <w:rFonts w:asciiTheme="minorHAnsi" w:hAnsiTheme="minorHAnsi" w:cstheme="minorHAnsi"/>
          <w:w w:val="105"/>
        </w:rPr>
        <w:t>funders</w:t>
      </w:r>
      <w:r w:rsidRPr="00C27DF5">
        <w:rPr>
          <w:rFonts w:asciiTheme="minorHAnsi" w:hAnsiTheme="minorHAnsi" w:cstheme="minorHAnsi"/>
          <w:spacing w:val="-6"/>
          <w:w w:val="105"/>
        </w:rPr>
        <w:t xml:space="preserve"> </w:t>
      </w:r>
      <w:r w:rsidRPr="00C27DF5">
        <w:rPr>
          <w:rFonts w:asciiTheme="minorHAnsi" w:hAnsiTheme="minorHAnsi" w:cstheme="minorHAnsi"/>
          <w:w w:val="105"/>
        </w:rPr>
        <w:t>and</w:t>
      </w:r>
      <w:r w:rsidRPr="00C27DF5">
        <w:rPr>
          <w:rFonts w:asciiTheme="minorHAnsi" w:hAnsiTheme="minorHAnsi" w:cstheme="minorHAnsi"/>
          <w:spacing w:val="-5"/>
          <w:w w:val="105"/>
        </w:rPr>
        <w:t xml:space="preserve"> </w:t>
      </w:r>
      <w:r w:rsidRPr="00C27DF5">
        <w:rPr>
          <w:rFonts w:asciiTheme="minorHAnsi" w:hAnsiTheme="minorHAnsi" w:cstheme="minorHAnsi"/>
          <w:w w:val="105"/>
        </w:rPr>
        <w:t>partners.</w:t>
      </w:r>
    </w:p>
    <w:p w14:paraId="7D96AA3A" w14:textId="77777777" w:rsidR="003C27CC" w:rsidRPr="00C27DF5" w:rsidRDefault="00E7656E" w:rsidP="00C27DF5">
      <w:pPr>
        <w:pStyle w:val="Heading3"/>
        <w:tabs>
          <w:tab w:val="left" w:pos="788"/>
        </w:tabs>
        <w:spacing w:before="170"/>
        <w:ind w:left="0" w:firstLine="0"/>
        <w:rPr>
          <w:rFonts w:asciiTheme="minorHAnsi" w:hAnsiTheme="minorHAnsi" w:cstheme="minorHAnsi"/>
          <w:sz w:val="22"/>
          <w:szCs w:val="22"/>
        </w:rPr>
      </w:pPr>
      <w:r w:rsidRPr="00C27DF5">
        <w:rPr>
          <w:rFonts w:asciiTheme="minorHAnsi" w:hAnsiTheme="minorHAnsi" w:cstheme="minorHAnsi"/>
          <w:w w:val="105"/>
          <w:sz w:val="22"/>
          <w:szCs w:val="22"/>
        </w:rPr>
        <w:t>Board</w:t>
      </w:r>
      <w:r w:rsidRPr="00C27DF5">
        <w:rPr>
          <w:rFonts w:asciiTheme="minorHAnsi" w:hAnsiTheme="minorHAnsi" w:cstheme="minorHAnsi"/>
          <w:spacing w:val="-3"/>
          <w:w w:val="105"/>
          <w:sz w:val="22"/>
          <w:szCs w:val="22"/>
        </w:rPr>
        <w:t xml:space="preserve"> </w:t>
      </w:r>
      <w:r w:rsidRPr="00C27DF5">
        <w:rPr>
          <w:rFonts w:asciiTheme="minorHAnsi" w:hAnsiTheme="minorHAnsi" w:cstheme="minorHAnsi"/>
          <w:w w:val="105"/>
          <w:sz w:val="22"/>
          <w:szCs w:val="22"/>
        </w:rPr>
        <w:t>Contribution</w:t>
      </w:r>
    </w:p>
    <w:p w14:paraId="180D5D65" w14:textId="0F3E54F8" w:rsidR="003C27CC" w:rsidRPr="006876E2" w:rsidRDefault="00E7656E" w:rsidP="006876E2">
      <w:pPr>
        <w:pStyle w:val="ListParagraph"/>
        <w:numPr>
          <w:ilvl w:val="0"/>
          <w:numId w:val="9"/>
        </w:numPr>
        <w:tabs>
          <w:tab w:val="left" w:pos="1464"/>
          <w:tab w:val="left" w:pos="1465"/>
        </w:tabs>
        <w:spacing w:before="177"/>
        <w:rPr>
          <w:rFonts w:asciiTheme="minorHAnsi" w:hAnsiTheme="minorHAnsi" w:cstheme="minorHAnsi"/>
        </w:rPr>
      </w:pPr>
      <w:r w:rsidRPr="006876E2">
        <w:rPr>
          <w:rFonts w:asciiTheme="minorHAnsi" w:hAnsiTheme="minorHAnsi" w:cstheme="minorHAnsi"/>
          <w:w w:val="105"/>
        </w:rPr>
        <w:t>Prepare</w:t>
      </w:r>
      <w:r w:rsidRPr="006876E2">
        <w:rPr>
          <w:rFonts w:asciiTheme="minorHAnsi" w:hAnsiTheme="minorHAnsi" w:cstheme="minorHAnsi"/>
          <w:spacing w:val="-5"/>
          <w:w w:val="105"/>
        </w:rPr>
        <w:t xml:space="preserve"> </w:t>
      </w:r>
      <w:r w:rsidRPr="006876E2">
        <w:rPr>
          <w:rFonts w:asciiTheme="minorHAnsi" w:hAnsiTheme="minorHAnsi" w:cstheme="minorHAnsi"/>
          <w:w w:val="105"/>
        </w:rPr>
        <w:t>for</w:t>
      </w:r>
      <w:r w:rsidRPr="006876E2">
        <w:rPr>
          <w:rFonts w:asciiTheme="minorHAnsi" w:hAnsiTheme="minorHAnsi" w:cstheme="minorHAnsi"/>
          <w:spacing w:val="-5"/>
          <w:w w:val="105"/>
        </w:rPr>
        <w:t xml:space="preserve"> </w:t>
      </w:r>
      <w:r w:rsidRPr="006876E2">
        <w:rPr>
          <w:rFonts w:asciiTheme="minorHAnsi" w:hAnsiTheme="minorHAnsi" w:cstheme="minorHAnsi"/>
          <w:w w:val="105"/>
        </w:rPr>
        <w:t>and</w:t>
      </w:r>
      <w:r w:rsidRPr="006876E2">
        <w:rPr>
          <w:rFonts w:asciiTheme="minorHAnsi" w:hAnsiTheme="minorHAnsi" w:cstheme="minorHAnsi"/>
          <w:spacing w:val="-7"/>
          <w:w w:val="105"/>
        </w:rPr>
        <w:t xml:space="preserve"> </w:t>
      </w:r>
      <w:r w:rsidRPr="006876E2">
        <w:rPr>
          <w:rFonts w:asciiTheme="minorHAnsi" w:hAnsiTheme="minorHAnsi" w:cstheme="minorHAnsi"/>
          <w:w w:val="105"/>
        </w:rPr>
        <w:t>attend</w:t>
      </w:r>
      <w:r w:rsidRPr="006876E2">
        <w:rPr>
          <w:rFonts w:asciiTheme="minorHAnsi" w:hAnsiTheme="minorHAnsi" w:cstheme="minorHAnsi"/>
          <w:spacing w:val="-6"/>
          <w:w w:val="105"/>
        </w:rPr>
        <w:t xml:space="preserve"> </w:t>
      </w:r>
      <w:r w:rsidRPr="006876E2">
        <w:rPr>
          <w:rFonts w:asciiTheme="minorHAnsi" w:hAnsiTheme="minorHAnsi" w:cstheme="minorHAnsi"/>
          <w:w w:val="105"/>
        </w:rPr>
        <w:t>board</w:t>
      </w:r>
      <w:r w:rsidRPr="006876E2">
        <w:rPr>
          <w:rFonts w:asciiTheme="minorHAnsi" w:hAnsiTheme="minorHAnsi" w:cstheme="minorHAnsi"/>
          <w:spacing w:val="-6"/>
          <w:w w:val="105"/>
        </w:rPr>
        <w:t xml:space="preserve"> </w:t>
      </w:r>
      <w:r w:rsidRPr="006876E2">
        <w:rPr>
          <w:rFonts w:asciiTheme="minorHAnsi" w:hAnsiTheme="minorHAnsi" w:cstheme="minorHAnsi"/>
          <w:w w:val="105"/>
        </w:rPr>
        <w:t>meetings.</w:t>
      </w:r>
    </w:p>
    <w:p w14:paraId="53C4BBF0" w14:textId="77777777" w:rsidR="003C27CC" w:rsidRPr="006876E2" w:rsidRDefault="00E7656E" w:rsidP="006876E2">
      <w:pPr>
        <w:pStyle w:val="ListParagraph"/>
        <w:numPr>
          <w:ilvl w:val="0"/>
          <w:numId w:val="9"/>
        </w:numPr>
        <w:tabs>
          <w:tab w:val="left" w:pos="1464"/>
          <w:tab w:val="left" w:pos="1465"/>
        </w:tabs>
        <w:spacing w:before="170" w:line="256" w:lineRule="auto"/>
        <w:ind w:right="1125"/>
        <w:rPr>
          <w:rFonts w:asciiTheme="minorHAnsi" w:hAnsiTheme="minorHAnsi" w:cstheme="minorHAnsi"/>
        </w:rPr>
      </w:pPr>
      <w:r w:rsidRPr="006876E2">
        <w:rPr>
          <w:rFonts w:asciiTheme="minorHAnsi" w:hAnsiTheme="minorHAnsi" w:cstheme="minorHAnsi"/>
          <w:w w:val="105"/>
        </w:rPr>
        <w:t>Contribute</w:t>
      </w:r>
      <w:r w:rsidRPr="006876E2">
        <w:rPr>
          <w:rFonts w:asciiTheme="minorHAnsi" w:hAnsiTheme="minorHAnsi" w:cstheme="minorHAnsi"/>
          <w:spacing w:val="-16"/>
          <w:w w:val="105"/>
        </w:rPr>
        <w:t xml:space="preserve"> </w:t>
      </w:r>
      <w:r w:rsidRPr="006876E2">
        <w:rPr>
          <w:rFonts w:asciiTheme="minorHAnsi" w:hAnsiTheme="minorHAnsi" w:cstheme="minorHAnsi"/>
          <w:w w:val="105"/>
        </w:rPr>
        <w:t>skills,</w:t>
      </w:r>
      <w:r w:rsidRPr="006876E2">
        <w:rPr>
          <w:rFonts w:asciiTheme="minorHAnsi" w:hAnsiTheme="minorHAnsi" w:cstheme="minorHAnsi"/>
          <w:spacing w:val="-18"/>
          <w:w w:val="105"/>
        </w:rPr>
        <w:t xml:space="preserve"> </w:t>
      </w:r>
      <w:r w:rsidRPr="006876E2">
        <w:rPr>
          <w:rFonts w:asciiTheme="minorHAnsi" w:hAnsiTheme="minorHAnsi" w:cstheme="minorHAnsi"/>
          <w:w w:val="105"/>
        </w:rPr>
        <w:t>experience</w:t>
      </w:r>
      <w:r w:rsidRPr="006876E2">
        <w:rPr>
          <w:rFonts w:asciiTheme="minorHAnsi" w:hAnsiTheme="minorHAnsi" w:cstheme="minorHAnsi"/>
          <w:spacing w:val="-16"/>
          <w:w w:val="105"/>
        </w:rPr>
        <w:t xml:space="preserve"> </w:t>
      </w:r>
      <w:r w:rsidRPr="006876E2">
        <w:rPr>
          <w:rFonts w:asciiTheme="minorHAnsi" w:hAnsiTheme="minorHAnsi" w:cstheme="minorHAnsi"/>
          <w:w w:val="105"/>
        </w:rPr>
        <w:t>and</w:t>
      </w:r>
      <w:r w:rsidRPr="006876E2">
        <w:rPr>
          <w:rFonts w:asciiTheme="minorHAnsi" w:hAnsiTheme="minorHAnsi" w:cstheme="minorHAnsi"/>
          <w:spacing w:val="-16"/>
          <w:w w:val="105"/>
        </w:rPr>
        <w:t xml:space="preserve"> </w:t>
      </w:r>
      <w:r w:rsidRPr="006876E2">
        <w:rPr>
          <w:rFonts w:asciiTheme="minorHAnsi" w:hAnsiTheme="minorHAnsi" w:cstheme="minorHAnsi"/>
          <w:w w:val="105"/>
        </w:rPr>
        <w:t>sound</w:t>
      </w:r>
      <w:r w:rsidRPr="006876E2">
        <w:rPr>
          <w:rFonts w:asciiTheme="minorHAnsi" w:hAnsiTheme="minorHAnsi" w:cstheme="minorHAnsi"/>
          <w:spacing w:val="-15"/>
          <w:w w:val="105"/>
        </w:rPr>
        <w:t xml:space="preserve"> </w:t>
      </w:r>
      <w:r w:rsidRPr="006876E2">
        <w:rPr>
          <w:rFonts w:asciiTheme="minorHAnsi" w:hAnsiTheme="minorHAnsi" w:cstheme="minorHAnsi"/>
          <w:w w:val="105"/>
        </w:rPr>
        <w:t>judgment</w:t>
      </w:r>
      <w:r w:rsidRPr="006876E2">
        <w:rPr>
          <w:rFonts w:asciiTheme="minorHAnsi" w:hAnsiTheme="minorHAnsi" w:cstheme="minorHAnsi"/>
          <w:spacing w:val="-18"/>
          <w:w w:val="105"/>
        </w:rPr>
        <w:t xml:space="preserve"> </w:t>
      </w:r>
      <w:r w:rsidRPr="006876E2">
        <w:rPr>
          <w:rFonts w:asciiTheme="minorHAnsi" w:hAnsiTheme="minorHAnsi" w:cstheme="minorHAnsi"/>
          <w:w w:val="105"/>
        </w:rPr>
        <w:t>to</w:t>
      </w:r>
      <w:r w:rsidRPr="006876E2">
        <w:rPr>
          <w:rFonts w:asciiTheme="minorHAnsi" w:hAnsiTheme="minorHAnsi" w:cstheme="minorHAnsi"/>
          <w:spacing w:val="-15"/>
          <w:w w:val="105"/>
        </w:rPr>
        <w:t xml:space="preserve"> </w:t>
      </w:r>
      <w:r w:rsidRPr="006876E2">
        <w:rPr>
          <w:rFonts w:asciiTheme="minorHAnsi" w:hAnsiTheme="minorHAnsi" w:cstheme="minorHAnsi"/>
          <w:w w:val="105"/>
        </w:rPr>
        <w:t>discussions</w:t>
      </w:r>
      <w:r w:rsidRPr="006876E2">
        <w:rPr>
          <w:rFonts w:asciiTheme="minorHAnsi" w:hAnsiTheme="minorHAnsi" w:cstheme="minorHAnsi"/>
          <w:spacing w:val="-16"/>
          <w:w w:val="105"/>
        </w:rPr>
        <w:t xml:space="preserve"> </w:t>
      </w:r>
      <w:r w:rsidRPr="006876E2">
        <w:rPr>
          <w:rFonts w:asciiTheme="minorHAnsi" w:hAnsiTheme="minorHAnsi" w:cstheme="minorHAnsi"/>
          <w:w w:val="105"/>
        </w:rPr>
        <w:t>and decisions.</w:t>
      </w:r>
    </w:p>
    <w:p w14:paraId="3D6AD4A2" w14:textId="77777777" w:rsidR="003C27CC" w:rsidRPr="006876E2" w:rsidRDefault="00E7656E" w:rsidP="006876E2">
      <w:pPr>
        <w:pStyle w:val="ListParagraph"/>
        <w:numPr>
          <w:ilvl w:val="0"/>
          <w:numId w:val="9"/>
        </w:numPr>
        <w:tabs>
          <w:tab w:val="left" w:pos="1464"/>
          <w:tab w:val="left" w:pos="1465"/>
        </w:tabs>
        <w:spacing w:before="163"/>
        <w:rPr>
          <w:rFonts w:asciiTheme="minorHAnsi" w:hAnsiTheme="minorHAnsi" w:cstheme="minorHAnsi"/>
        </w:rPr>
      </w:pPr>
      <w:r w:rsidRPr="006876E2">
        <w:rPr>
          <w:rFonts w:asciiTheme="minorHAnsi" w:hAnsiTheme="minorHAnsi" w:cstheme="minorHAnsi"/>
          <w:w w:val="105"/>
        </w:rPr>
        <w:t>Respect collective responsibility for board</w:t>
      </w:r>
      <w:r w:rsidRPr="006876E2">
        <w:rPr>
          <w:rFonts w:asciiTheme="minorHAnsi" w:hAnsiTheme="minorHAnsi" w:cstheme="minorHAnsi"/>
          <w:spacing w:val="-22"/>
          <w:w w:val="105"/>
        </w:rPr>
        <w:t xml:space="preserve"> </w:t>
      </w:r>
      <w:r w:rsidRPr="006876E2">
        <w:rPr>
          <w:rFonts w:asciiTheme="minorHAnsi" w:hAnsiTheme="minorHAnsi" w:cstheme="minorHAnsi"/>
          <w:w w:val="105"/>
        </w:rPr>
        <w:t>decisions.</w:t>
      </w:r>
    </w:p>
    <w:p w14:paraId="466C1AA6" w14:textId="77777777" w:rsidR="003C27CC" w:rsidRPr="00C27DF5" w:rsidRDefault="003C27CC" w:rsidP="00C27DF5">
      <w:pPr>
        <w:rPr>
          <w:rFonts w:asciiTheme="minorHAnsi" w:hAnsiTheme="minorHAnsi" w:cstheme="minorHAnsi"/>
        </w:rPr>
        <w:sectPr w:rsidR="003C27CC" w:rsidRPr="00C27DF5" w:rsidSect="008E3733">
          <w:headerReference w:type="default" r:id="rId10"/>
          <w:footerReference w:type="default" r:id="rId11"/>
          <w:pgSz w:w="12240" w:h="15840"/>
          <w:pgMar w:top="1276" w:right="1440" w:bottom="860" w:left="1420" w:header="568" w:footer="665" w:gutter="0"/>
          <w:cols w:space="720"/>
        </w:sectPr>
      </w:pPr>
    </w:p>
    <w:p w14:paraId="7FE65152" w14:textId="77777777" w:rsidR="00AA53FA" w:rsidRDefault="00AA53FA" w:rsidP="00C27DF5">
      <w:pPr>
        <w:pStyle w:val="Heading2"/>
        <w:ind w:left="0"/>
        <w:rPr>
          <w:rFonts w:asciiTheme="minorHAnsi" w:hAnsiTheme="minorHAnsi" w:cstheme="minorHAnsi"/>
          <w:sz w:val="28"/>
          <w:szCs w:val="28"/>
        </w:rPr>
      </w:pPr>
    </w:p>
    <w:p w14:paraId="3C473D4E" w14:textId="2DADCEE1" w:rsidR="003C27CC" w:rsidRPr="008E3733" w:rsidRDefault="00E7656E" w:rsidP="00C27DF5">
      <w:pPr>
        <w:pStyle w:val="Heading2"/>
        <w:ind w:left="0"/>
        <w:rPr>
          <w:rFonts w:asciiTheme="minorHAnsi" w:hAnsiTheme="minorHAnsi" w:cstheme="minorHAnsi"/>
          <w:sz w:val="28"/>
          <w:szCs w:val="28"/>
        </w:rPr>
      </w:pPr>
      <w:r w:rsidRPr="008E3733">
        <w:rPr>
          <w:rFonts w:asciiTheme="minorHAnsi" w:hAnsiTheme="minorHAnsi" w:cstheme="minorHAnsi"/>
          <w:sz w:val="28"/>
          <w:szCs w:val="28"/>
        </w:rPr>
        <w:t>Person Specification</w:t>
      </w:r>
    </w:p>
    <w:p w14:paraId="02E53FE4" w14:textId="77777777" w:rsidR="003C27CC" w:rsidRPr="00C27DF5" w:rsidRDefault="00E7656E" w:rsidP="00C27DF5">
      <w:pPr>
        <w:tabs>
          <w:tab w:val="left" w:pos="344"/>
        </w:tabs>
        <w:spacing w:before="177"/>
        <w:rPr>
          <w:rFonts w:asciiTheme="minorHAnsi" w:hAnsiTheme="minorHAnsi" w:cstheme="minorHAnsi"/>
          <w:b/>
        </w:rPr>
      </w:pPr>
      <w:r w:rsidRPr="00C27DF5">
        <w:rPr>
          <w:rFonts w:asciiTheme="minorHAnsi" w:hAnsiTheme="minorHAnsi" w:cstheme="minorHAnsi"/>
          <w:b/>
          <w:w w:val="105"/>
        </w:rPr>
        <w:t>Commitment and</w:t>
      </w:r>
      <w:r w:rsidRPr="00C27DF5">
        <w:rPr>
          <w:rFonts w:asciiTheme="minorHAnsi" w:hAnsiTheme="minorHAnsi" w:cstheme="minorHAnsi"/>
          <w:b/>
          <w:spacing w:val="-6"/>
          <w:w w:val="105"/>
        </w:rPr>
        <w:t xml:space="preserve"> </w:t>
      </w:r>
      <w:r w:rsidRPr="00C27DF5">
        <w:rPr>
          <w:rFonts w:asciiTheme="minorHAnsi" w:hAnsiTheme="minorHAnsi" w:cstheme="minorHAnsi"/>
          <w:b/>
          <w:w w:val="105"/>
        </w:rPr>
        <w:t>Values</w:t>
      </w:r>
    </w:p>
    <w:p w14:paraId="7632E367" w14:textId="59BE6CAE" w:rsidR="003C27CC" w:rsidRPr="008E3733" w:rsidRDefault="00E7656E" w:rsidP="008E3733">
      <w:pPr>
        <w:pStyle w:val="ListParagraph"/>
        <w:numPr>
          <w:ilvl w:val="0"/>
          <w:numId w:val="10"/>
        </w:numPr>
        <w:tabs>
          <w:tab w:val="left" w:pos="787"/>
          <w:tab w:val="left" w:pos="788"/>
        </w:tabs>
        <w:spacing w:before="177"/>
        <w:rPr>
          <w:rFonts w:asciiTheme="minorHAnsi" w:hAnsiTheme="minorHAnsi" w:cstheme="minorHAnsi"/>
          <w:w w:val="105"/>
        </w:rPr>
      </w:pPr>
      <w:r w:rsidRPr="008E3733">
        <w:rPr>
          <w:rFonts w:asciiTheme="minorHAnsi" w:hAnsiTheme="minorHAnsi" w:cstheme="minorHAnsi"/>
          <w:w w:val="105"/>
        </w:rPr>
        <w:t>Passion</w:t>
      </w:r>
      <w:r w:rsidRPr="008E3733">
        <w:rPr>
          <w:rFonts w:asciiTheme="minorHAnsi" w:hAnsiTheme="minorHAnsi" w:cstheme="minorHAnsi"/>
          <w:spacing w:val="-8"/>
          <w:w w:val="105"/>
        </w:rPr>
        <w:t xml:space="preserve"> </w:t>
      </w:r>
      <w:r w:rsidRPr="008E3733">
        <w:rPr>
          <w:rFonts w:asciiTheme="minorHAnsi" w:hAnsiTheme="minorHAnsi" w:cstheme="minorHAnsi"/>
          <w:w w:val="105"/>
        </w:rPr>
        <w:t>for</w:t>
      </w:r>
      <w:r w:rsidRPr="008E3733">
        <w:rPr>
          <w:rFonts w:asciiTheme="minorHAnsi" w:hAnsiTheme="minorHAnsi" w:cstheme="minorHAnsi"/>
          <w:spacing w:val="-5"/>
          <w:w w:val="105"/>
        </w:rPr>
        <w:t xml:space="preserve"> </w:t>
      </w:r>
      <w:r w:rsidRPr="008E3733">
        <w:rPr>
          <w:rFonts w:asciiTheme="minorHAnsi" w:hAnsiTheme="minorHAnsi" w:cstheme="minorHAnsi"/>
          <w:w w:val="105"/>
        </w:rPr>
        <w:t>improving</w:t>
      </w:r>
      <w:r w:rsidRPr="008E3733">
        <w:rPr>
          <w:rFonts w:asciiTheme="minorHAnsi" w:hAnsiTheme="minorHAnsi" w:cstheme="minorHAnsi"/>
          <w:spacing w:val="-8"/>
          <w:w w:val="105"/>
        </w:rPr>
        <w:t xml:space="preserve"> </w:t>
      </w:r>
      <w:r w:rsidRPr="008E3733">
        <w:rPr>
          <w:rFonts w:asciiTheme="minorHAnsi" w:hAnsiTheme="minorHAnsi" w:cstheme="minorHAnsi"/>
          <w:w w:val="105"/>
        </w:rPr>
        <w:t>children’s</w:t>
      </w:r>
      <w:r w:rsidRPr="008E3733">
        <w:rPr>
          <w:rFonts w:asciiTheme="minorHAnsi" w:hAnsiTheme="minorHAnsi" w:cstheme="minorHAnsi"/>
          <w:spacing w:val="-5"/>
          <w:w w:val="105"/>
        </w:rPr>
        <w:t xml:space="preserve"> </w:t>
      </w:r>
      <w:r w:rsidR="008E3733" w:rsidRPr="008E3733">
        <w:rPr>
          <w:rFonts w:asciiTheme="minorHAnsi" w:hAnsiTheme="minorHAnsi" w:cstheme="minorHAnsi"/>
          <w:w w:val="105"/>
        </w:rPr>
        <w:t>mental health and wellbeing which aligns with the charity’s mission, values and commitment to safeguarding and promoting the welfare of children</w:t>
      </w:r>
    </w:p>
    <w:p w14:paraId="194AEFD7" w14:textId="1AC417CC" w:rsidR="003C27CC" w:rsidRPr="008E3733" w:rsidRDefault="00E7656E" w:rsidP="008E3733">
      <w:pPr>
        <w:pStyle w:val="ListParagraph"/>
        <w:numPr>
          <w:ilvl w:val="0"/>
          <w:numId w:val="10"/>
        </w:numPr>
        <w:tabs>
          <w:tab w:val="left" w:pos="787"/>
          <w:tab w:val="left" w:pos="788"/>
        </w:tabs>
        <w:spacing w:before="149"/>
        <w:rPr>
          <w:rFonts w:asciiTheme="minorHAnsi" w:hAnsiTheme="minorHAnsi" w:cstheme="minorHAnsi"/>
        </w:rPr>
      </w:pPr>
      <w:r w:rsidRPr="008E3733">
        <w:rPr>
          <w:rFonts w:asciiTheme="minorHAnsi" w:hAnsiTheme="minorHAnsi" w:cstheme="minorHAnsi"/>
          <w:w w:val="105"/>
        </w:rPr>
        <w:t>Willingness to act as an ambassador for the</w:t>
      </w:r>
      <w:r w:rsidRPr="008E3733">
        <w:rPr>
          <w:rFonts w:asciiTheme="minorHAnsi" w:hAnsiTheme="minorHAnsi" w:cstheme="minorHAnsi"/>
          <w:spacing w:val="-29"/>
          <w:w w:val="105"/>
        </w:rPr>
        <w:t xml:space="preserve"> </w:t>
      </w:r>
      <w:r w:rsidRPr="008E3733">
        <w:rPr>
          <w:rFonts w:asciiTheme="minorHAnsi" w:hAnsiTheme="minorHAnsi" w:cstheme="minorHAnsi"/>
          <w:w w:val="105"/>
        </w:rPr>
        <w:t>charity</w:t>
      </w:r>
      <w:r w:rsidR="00B91C6F">
        <w:rPr>
          <w:rFonts w:asciiTheme="minorHAnsi" w:hAnsiTheme="minorHAnsi" w:cstheme="minorHAnsi"/>
          <w:w w:val="105"/>
        </w:rPr>
        <w:t xml:space="preserve"> and </w:t>
      </w:r>
      <w:r w:rsidR="00B91C6F" w:rsidRPr="00B91C6F">
        <w:rPr>
          <w:rFonts w:asciiTheme="minorHAnsi" w:eastAsia="Calibri" w:hAnsiTheme="minorHAnsi" w:cstheme="minorHAnsi"/>
          <w:color w:val="000000" w:themeColor="text1"/>
          <w:lang w:val="en-GB"/>
        </w:rPr>
        <w:t>engage in occasional advocacy or fundraising activity.</w:t>
      </w:r>
    </w:p>
    <w:p w14:paraId="6ADFC3AD" w14:textId="77777777" w:rsidR="003C27CC" w:rsidRPr="00C27DF5" w:rsidRDefault="00E7656E" w:rsidP="00C27DF5">
      <w:pPr>
        <w:pStyle w:val="Heading3"/>
        <w:tabs>
          <w:tab w:val="left" w:pos="348"/>
        </w:tabs>
        <w:spacing w:before="180"/>
        <w:ind w:left="0" w:firstLine="0"/>
        <w:rPr>
          <w:rFonts w:asciiTheme="minorHAnsi" w:hAnsiTheme="minorHAnsi" w:cstheme="minorHAnsi"/>
          <w:sz w:val="22"/>
          <w:szCs w:val="22"/>
        </w:rPr>
      </w:pPr>
      <w:r w:rsidRPr="00C27DF5">
        <w:rPr>
          <w:rFonts w:asciiTheme="minorHAnsi" w:hAnsiTheme="minorHAnsi" w:cstheme="minorHAnsi"/>
          <w:w w:val="105"/>
          <w:sz w:val="22"/>
          <w:szCs w:val="22"/>
        </w:rPr>
        <w:t>Governance &amp;</w:t>
      </w:r>
      <w:r w:rsidRPr="00C27DF5">
        <w:rPr>
          <w:rFonts w:asciiTheme="minorHAnsi" w:hAnsiTheme="minorHAnsi" w:cstheme="minorHAnsi"/>
          <w:spacing w:val="-6"/>
          <w:w w:val="105"/>
          <w:sz w:val="22"/>
          <w:szCs w:val="22"/>
        </w:rPr>
        <w:t xml:space="preserve"> </w:t>
      </w:r>
      <w:r w:rsidRPr="00C27DF5">
        <w:rPr>
          <w:rFonts w:asciiTheme="minorHAnsi" w:hAnsiTheme="minorHAnsi" w:cstheme="minorHAnsi"/>
          <w:w w:val="105"/>
          <w:sz w:val="22"/>
          <w:szCs w:val="22"/>
        </w:rPr>
        <w:t>Leadership</w:t>
      </w:r>
    </w:p>
    <w:p w14:paraId="2562A302" w14:textId="795C22C1" w:rsidR="003C27CC" w:rsidRPr="008E3733" w:rsidRDefault="00E7656E" w:rsidP="008E3733">
      <w:pPr>
        <w:pStyle w:val="ListParagraph"/>
        <w:numPr>
          <w:ilvl w:val="0"/>
          <w:numId w:val="11"/>
        </w:numPr>
        <w:tabs>
          <w:tab w:val="left" w:pos="787"/>
          <w:tab w:val="left" w:pos="788"/>
        </w:tabs>
        <w:spacing w:before="179" w:line="266" w:lineRule="auto"/>
        <w:ind w:right="720"/>
        <w:rPr>
          <w:rFonts w:asciiTheme="minorHAnsi" w:hAnsiTheme="minorHAnsi" w:cstheme="minorHAnsi"/>
        </w:rPr>
      </w:pPr>
      <w:r w:rsidRPr="008E3733">
        <w:rPr>
          <w:rFonts w:asciiTheme="minorHAnsi" w:hAnsiTheme="minorHAnsi" w:cstheme="minorHAnsi"/>
          <w:w w:val="105"/>
        </w:rPr>
        <w:t>Understanding</w:t>
      </w:r>
      <w:r w:rsidRPr="008E3733">
        <w:rPr>
          <w:rFonts w:asciiTheme="minorHAnsi" w:hAnsiTheme="minorHAnsi" w:cstheme="minorHAnsi"/>
          <w:spacing w:val="-17"/>
          <w:w w:val="105"/>
        </w:rPr>
        <w:t xml:space="preserve"> </w:t>
      </w:r>
      <w:r w:rsidRPr="008E3733">
        <w:rPr>
          <w:rFonts w:asciiTheme="minorHAnsi" w:hAnsiTheme="minorHAnsi" w:cstheme="minorHAnsi"/>
          <w:w w:val="105"/>
        </w:rPr>
        <w:t>of</w:t>
      </w:r>
      <w:r w:rsidRPr="008E3733">
        <w:rPr>
          <w:rFonts w:asciiTheme="minorHAnsi" w:hAnsiTheme="minorHAnsi" w:cstheme="minorHAnsi"/>
          <w:spacing w:val="-15"/>
          <w:w w:val="105"/>
        </w:rPr>
        <w:t xml:space="preserve"> </w:t>
      </w:r>
      <w:r w:rsidRPr="008E3733">
        <w:rPr>
          <w:rFonts w:asciiTheme="minorHAnsi" w:hAnsiTheme="minorHAnsi" w:cstheme="minorHAnsi"/>
          <w:w w:val="105"/>
        </w:rPr>
        <w:t>the</w:t>
      </w:r>
      <w:r w:rsidRPr="008E3733">
        <w:rPr>
          <w:rFonts w:asciiTheme="minorHAnsi" w:hAnsiTheme="minorHAnsi" w:cstheme="minorHAnsi"/>
          <w:spacing w:val="-15"/>
          <w:w w:val="105"/>
        </w:rPr>
        <w:t xml:space="preserve"> </w:t>
      </w:r>
      <w:r w:rsidRPr="008E3733">
        <w:rPr>
          <w:rFonts w:asciiTheme="minorHAnsi" w:hAnsiTheme="minorHAnsi" w:cstheme="minorHAnsi"/>
          <w:w w:val="105"/>
        </w:rPr>
        <w:t>legal</w:t>
      </w:r>
      <w:r w:rsidRPr="008E3733">
        <w:rPr>
          <w:rFonts w:asciiTheme="minorHAnsi" w:hAnsiTheme="minorHAnsi" w:cstheme="minorHAnsi"/>
          <w:spacing w:val="-17"/>
          <w:w w:val="105"/>
        </w:rPr>
        <w:t xml:space="preserve"> </w:t>
      </w:r>
      <w:r w:rsidRPr="008E3733">
        <w:rPr>
          <w:rFonts w:asciiTheme="minorHAnsi" w:hAnsiTheme="minorHAnsi" w:cstheme="minorHAnsi"/>
          <w:w w:val="105"/>
        </w:rPr>
        <w:t>duties,</w:t>
      </w:r>
      <w:r w:rsidRPr="008E3733">
        <w:rPr>
          <w:rFonts w:asciiTheme="minorHAnsi" w:hAnsiTheme="minorHAnsi" w:cstheme="minorHAnsi"/>
          <w:spacing w:val="-18"/>
          <w:w w:val="105"/>
        </w:rPr>
        <w:t xml:space="preserve"> </w:t>
      </w:r>
      <w:r w:rsidRPr="008E3733">
        <w:rPr>
          <w:rFonts w:asciiTheme="minorHAnsi" w:hAnsiTheme="minorHAnsi" w:cstheme="minorHAnsi"/>
          <w:w w:val="105"/>
        </w:rPr>
        <w:t>responsibilities</w:t>
      </w:r>
      <w:r w:rsidRPr="008E3733">
        <w:rPr>
          <w:rFonts w:asciiTheme="minorHAnsi" w:hAnsiTheme="minorHAnsi" w:cstheme="minorHAnsi"/>
          <w:spacing w:val="-16"/>
          <w:w w:val="105"/>
        </w:rPr>
        <w:t xml:space="preserve"> </w:t>
      </w:r>
      <w:r w:rsidRPr="008E3733">
        <w:rPr>
          <w:rFonts w:asciiTheme="minorHAnsi" w:hAnsiTheme="minorHAnsi" w:cstheme="minorHAnsi"/>
          <w:w w:val="105"/>
        </w:rPr>
        <w:t>and</w:t>
      </w:r>
      <w:r w:rsidRPr="008E3733">
        <w:rPr>
          <w:rFonts w:asciiTheme="minorHAnsi" w:hAnsiTheme="minorHAnsi" w:cstheme="minorHAnsi"/>
          <w:spacing w:val="-17"/>
          <w:w w:val="105"/>
        </w:rPr>
        <w:t xml:space="preserve"> </w:t>
      </w:r>
      <w:r w:rsidRPr="008E3733">
        <w:rPr>
          <w:rFonts w:asciiTheme="minorHAnsi" w:hAnsiTheme="minorHAnsi" w:cstheme="minorHAnsi"/>
          <w:w w:val="105"/>
        </w:rPr>
        <w:t>liabilities</w:t>
      </w:r>
      <w:r w:rsidRPr="008E3733">
        <w:rPr>
          <w:rFonts w:asciiTheme="minorHAnsi" w:hAnsiTheme="minorHAnsi" w:cstheme="minorHAnsi"/>
          <w:spacing w:val="-15"/>
          <w:w w:val="105"/>
        </w:rPr>
        <w:t xml:space="preserve"> </w:t>
      </w:r>
      <w:r w:rsidRPr="008E3733">
        <w:rPr>
          <w:rFonts w:asciiTheme="minorHAnsi" w:hAnsiTheme="minorHAnsi" w:cstheme="minorHAnsi"/>
          <w:w w:val="105"/>
        </w:rPr>
        <w:t>of</w:t>
      </w:r>
      <w:r w:rsidRPr="008E3733">
        <w:rPr>
          <w:rFonts w:asciiTheme="minorHAnsi" w:hAnsiTheme="minorHAnsi" w:cstheme="minorHAnsi"/>
          <w:spacing w:val="-16"/>
          <w:w w:val="105"/>
        </w:rPr>
        <w:t xml:space="preserve"> </w:t>
      </w:r>
      <w:r w:rsidRPr="008E3733">
        <w:rPr>
          <w:rFonts w:asciiTheme="minorHAnsi" w:hAnsiTheme="minorHAnsi" w:cstheme="minorHAnsi"/>
          <w:w w:val="105"/>
        </w:rPr>
        <w:t>trusteeship</w:t>
      </w:r>
      <w:r w:rsidRPr="008E3733">
        <w:rPr>
          <w:rFonts w:asciiTheme="minorHAnsi" w:hAnsiTheme="minorHAnsi" w:cstheme="minorHAnsi"/>
          <w:spacing w:val="-16"/>
          <w:w w:val="105"/>
        </w:rPr>
        <w:t xml:space="preserve"> </w:t>
      </w:r>
      <w:r w:rsidRPr="008E3733">
        <w:rPr>
          <w:rFonts w:asciiTheme="minorHAnsi" w:hAnsiTheme="minorHAnsi" w:cstheme="minorHAnsi"/>
          <w:w w:val="105"/>
        </w:rPr>
        <w:t>(or willingness to</w:t>
      </w:r>
      <w:r w:rsidRPr="008E3733">
        <w:rPr>
          <w:rFonts w:asciiTheme="minorHAnsi" w:hAnsiTheme="minorHAnsi" w:cstheme="minorHAnsi"/>
          <w:spacing w:val="-4"/>
          <w:w w:val="105"/>
        </w:rPr>
        <w:t xml:space="preserve"> </w:t>
      </w:r>
      <w:r w:rsidRPr="008E3733">
        <w:rPr>
          <w:rFonts w:asciiTheme="minorHAnsi" w:hAnsiTheme="minorHAnsi" w:cstheme="minorHAnsi"/>
          <w:w w:val="105"/>
        </w:rPr>
        <w:t>learn)</w:t>
      </w:r>
    </w:p>
    <w:p w14:paraId="54145193" w14:textId="5EAE3442" w:rsidR="003C27CC" w:rsidRPr="008E3733" w:rsidRDefault="00E7656E" w:rsidP="008E3733">
      <w:pPr>
        <w:pStyle w:val="ListParagraph"/>
        <w:numPr>
          <w:ilvl w:val="0"/>
          <w:numId w:val="11"/>
        </w:numPr>
        <w:tabs>
          <w:tab w:val="left" w:pos="787"/>
          <w:tab w:val="left" w:pos="788"/>
        </w:tabs>
        <w:spacing w:before="152" w:line="268" w:lineRule="auto"/>
        <w:ind w:right="381"/>
        <w:rPr>
          <w:rFonts w:asciiTheme="minorHAnsi" w:hAnsiTheme="minorHAnsi" w:cstheme="minorHAnsi"/>
        </w:rPr>
      </w:pPr>
      <w:r w:rsidRPr="008E3733">
        <w:rPr>
          <w:rFonts w:asciiTheme="minorHAnsi" w:hAnsiTheme="minorHAnsi" w:cstheme="minorHAnsi"/>
          <w:w w:val="105"/>
        </w:rPr>
        <w:t>Ability</w:t>
      </w:r>
      <w:r w:rsidRPr="008E3733">
        <w:rPr>
          <w:rFonts w:asciiTheme="minorHAnsi" w:hAnsiTheme="minorHAnsi" w:cstheme="minorHAnsi"/>
          <w:spacing w:val="-17"/>
          <w:w w:val="105"/>
        </w:rPr>
        <w:t xml:space="preserve"> </w:t>
      </w:r>
      <w:r w:rsidRPr="008E3733">
        <w:rPr>
          <w:rFonts w:asciiTheme="minorHAnsi" w:hAnsiTheme="minorHAnsi" w:cstheme="minorHAnsi"/>
          <w:w w:val="105"/>
        </w:rPr>
        <w:t>to</w:t>
      </w:r>
      <w:r w:rsidRPr="008E3733">
        <w:rPr>
          <w:rFonts w:asciiTheme="minorHAnsi" w:hAnsiTheme="minorHAnsi" w:cstheme="minorHAnsi"/>
          <w:spacing w:val="-18"/>
          <w:w w:val="105"/>
        </w:rPr>
        <w:t xml:space="preserve"> </w:t>
      </w:r>
      <w:r w:rsidRPr="008E3733">
        <w:rPr>
          <w:rFonts w:asciiTheme="minorHAnsi" w:hAnsiTheme="minorHAnsi" w:cstheme="minorHAnsi"/>
          <w:w w:val="105"/>
        </w:rPr>
        <w:t>contribute</w:t>
      </w:r>
      <w:r w:rsidRPr="008E3733">
        <w:rPr>
          <w:rFonts w:asciiTheme="minorHAnsi" w:hAnsiTheme="minorHAnsi" w:cstheme="minorHAnsi"/>
          <w:spacing w:val="-18"/>
          <w:w w:val="105"/>
        </w:rPr>
        <w:t xml:space="preserve"> </w:t>
      </w:r>
      <w:r w:rsidRPr="008E3733">
        <w:rPr>
          <w:rFonts w:asciiTheme="minorHAnsi" w:hAnsiTheme="minorHAnsi" w:cstheme="minorHAnsi"/>
          <w:w w:val="105"/>
        </w:rPr>
        <w:t>to</w:t>
      </w:r>
      <w:r w:rsidRPr="008E3733">
        <w:rPr>
          <w:rFonts w:asciiTheme="minorHAnsi" w:hAnsiTheme="minorHAnsi" w:cstheme="minorHAnsi"/>
          <w:spacing w:val="-19"/>
          <w:w w:val="105"/>
        </w:rPr>
        <w:t xml:space="preserve"> </w:t>
      </w:r>
      <w:r w:rsidRPr="008E3733">
        <w:rPr>
          <w:rFonts w:asciiTheme="minorHAnsi" w:hAnsiTheme="minorHAnsi" w:cstheme="minorHAnsi"/>
          <w:w w:val="105"/>
        </w:rPr>
        <w:t>strategic</w:t>
      </w:r>
      <w:r w:rsidRPr="008E3733">
        <w:rPr>
          <w:rFonts w:asciiTheme="minorHAnsi" w:hAnsiTheme="minorHAnsi" w:cstheme="minorHAnsi"/>
          <w:spacing w:val="-16"/>
          <w:w w:val="105"/>
        </w:rPr>
        <w:t xml:space="preserve"> </w:t>
      </w:r>
      <w:r w:rsidRPr="008E3733">
        <w:rPr>
          <w:rFonts w:asciiTheme="minorHAnsi" w:hAnsiTheme="minorHAnsi" w:cstheme="minorHAnsi"/>
          <w:w w:val="105"/>
        </w:rPr>
        <w:t>discussions</w:t>
      </w:r>
      <w:r w:rsidRPr="008E3733">
        <w:rPr>
          <w:rFonts w:asciiTheme="minorHAnsi" w:hAnsiTheme="minorHAnsi" w:cstheme="minorHAnsi"/>
          <w:spacing w:val="-16"/>
          <w:w w:val="105"/>
        </w:rPr>
        <w:t xml:space="preserve"> </w:t>
      </w:r>
      <w:r w:rsidRPr="008E3733">
        <w:rPr>
          <w:rFonts w:asciiTheme="minorHAnsi" w:hAnsiTheme="minorHAnsi" w:cstheme="minorHAnsi"/>
          <w:w w:val="105"/>
        </w:rPr>
        <w:t>and</w:t>
      </w:r>
      <w:r w:rsidRPr="008E3733">
        <w:rPr>
          <w:rFonts w:asciiTheme="minorHAnsi" w:hAnsiTheme="minorHAnsi" w:cstheme="minorHAnsi"/>
          <w:spacing w:val="-18"/>
          <w:w w:val="105"/>
        </w:rPr>
        <w:t xml:space="preserve"> </w:t>
      </w:r>
      <w:r w:rsidRPr="008E3733">
        <w:rPr>
          <w:rFonts w:asciiTheme="minorHAnsi" w:hAnsiTheme="minorHAnsi" w:cstheme="minorHAnsi"/>
          <w:w w:val="105"/>
        </w:rPr>
        <w:t>make</w:t>
      </w:r>
      <w:r w:rsidRPr="008E3733">
        <w:rPr>
          <w:rFonts w:asciiTheme="minorHAnsi" w:hAnsiTheme="minorHAnsi" w:cstheme="minorHAnsi"/>
          <w:spacing w:val="-17"/>
          <w:w w:val="105"/>
        </w:rPr>
        <w:t xml:space="preserve"> </w:t>
      </w:r>
      <w:r w:rsidRPr="008E3733">
        <w:rPr>
          <w:rFonts w:asciiTheme="minorHAnsi" w:hAnsiTheme="minorHAnsi" w:cstheme="minorHAnsi"/>
          <w:w w:val="105"/>
        </w:rPr>
        <w:t>balanced,</w:t>
      </w:r>
      <w:r w:rsidRPr="008E3733">
        <w:rPr>
          <w:rFonts w:asciiTheme="minorHAnsi" w:hAnsiTheme="minorHAnsi" w:cstheme="minorHAnsi"/>
          <w:spacing w:val="-17"/>
          <w:w w:val="105"/>
        </w:rPr>
        <w:t xml:space="preserve"> </w:t>
      </w:r>
      <w:r w:rsidRPr="008E3733">
        <w:rPr>
          <w:rFonts w:asciiTheme="minorHAnsi" w:hAnsiTheme="minorHAnsi" w:cstheme="minorHAnsi"/>
          <w:w w:val="105"/>
        </w:rPr>
        <w:t>evidence-based decisions</w:t>
      </w:r>
    </w:p>
    <w:p w14:paraId="2A8A6A0B" w14:textId="77777777" w:rsidR="003C27CC" w:rsidRPr="008E3733" w:rsidRDefault="00E7656E" w:rsidP="008E3733">
      <w:pPr>
        <w:pStyle w:val="ListParagraph"/>
        <w:numPr>
          <w:ilvl w:val="0"/>
          <w:numId w:val="11"/>
        </w:numPr>
        <w:tabs>
          <w:tab w:val="left" w:pos="787"/>
          <w:tab w:val="left" w:pos="788"/>
        </w:tabs>
        <w:spacing w:before="149"/>
        <w:rPr>
          <w:rFonts w:asciiTheme="minorHAnsi" w:hAnsiTheme="minorHAnsi" w:cstheme="minorHAnsi"/>
        </w:rPr>
      </w:pPr>
      <w:r w:rsidRPr="008E3733">
        <w:rPr>
          <w:rFonts w:asciiTheme="minorHAnsi" w:hAnsiTheme="minorHAnsi" w:cstheme="minorHAnsi"/>
          <w:w w:val="105"/>
        </w:rPr>
        <w:t>Commitment</w:t>
      </w:r>
      <w:r w:rsidRPr="008E3733">
        <w:rPr>
          <w:rFonts w:asciiTheme="minorHAnsi" w:hAnsiTheme="minorHAnsi" w:cstheme="minorHAnsi"/>
          <w:spacing w:val="-11"/>
          <w:w w:val="105"/>
        </w:rPr>
        <w:t xml:space="preserve"> </w:t>
      </w:r>
      <w:r w:rsidRPr="008E3733">
        <w:rPr>
          <w:rFonts w:asciiTheme="minorHAnsi" w:hAnsiTheme="minorHAnsi" w:cstheme="minorHAnsi"/>
          <w:w w:val="105"/>
        </w:rPr>
        <w:t>to</w:t>
      </w:r>
      <w:r w:rsidRPr="008E3733">
        <w:rPr>
          <w:rFonts w:asciiTheme="minorHAnsi" w:hAnsiTheme="minorHAnsi" w:cstheme="minorHAnsi"/>
          <w:spacing w:val="-8"/>
          <w:w w:val="105"/>
        </w:rPr>
        <w:t xml:space="preserve"> </w:t>
      </w:r>
      <w:r w:rsidRPr="008E3733">
        <w:rPr>
          <w:rFonts w:asciiTheme="minorHAnsi" w:hAnsiTheme="minorHAnsi" w:cstheme="minorHAnsi"/>
          <w:w w:val="105"/>
        </w:rPr>
        <w:t>collective</w:t>
      </w:r>
      <w:r w:rsidRPr="008E3733">
        <w:rPr>
          <w:rFonts w:asciiTheme="minorHAnsi" w:hAnsiTheme="minorHAnsi" w:cstheme="minorHAnsi"/>
          <w:spacing w:val="-7"/>
          <w:w w:val="105"/>
        </w:rPr>
        <w:t xml:space="preserve"> </w:t>
      </w:r>
      <w:r w:rsidRPr="008E3733">
        <w:rPr>
          <w:rFonts w:asciiTheme="minorHAnsi" w:hAnsiTheme="minorHAnsi" w:cstheme="minorHAnsi"/>
          <w:w w:val="105"/>
        </w:rPr>
        <w:t>decision-making</w:t>
      </w:r>
      <w:r w:rsidRPr="008E3733">
        <w:rPr>
          <w:rFonts w:asciiTheme="minorHAnsi" w:hAnsiTheme="minorHAnsi" w:cstheme="minorHAnsi"/>
          <w:spacing w:val="-9"/>
          <w:w w:val="105"/>
        </w:rPr>
        <w:t xml:space="preserve"> </w:t>
      </w:r>
      <w:r w:rsidRPr="008E3733">
        <w:rPr>
          <w:rFonts w:asciiTheme="minorHAnsi" w:hAnsiTheme="minorHAnsi" w:cstheme="minorHAnsi"/>
          <w:w w:val="105"/>
        </w:rPr>
        <w:t>and</w:t>
      </w:r>
      <w:r w:rsidRPr="008E3733">
        <w:rPr>
          <w:rFonts w:asciiTheme="minorHAnsi" w:hAnsiTheme="minorHAnsi" w:cstheme="minorHAnsi"/>
          <w:spacing w:val="-9"/>
          <w:w w:val="105"/>
        </w:rPr>
        <w:t xml:space="preserve"> </w:t>
      </w:r>
      <w:r w:rsidRPr="008E3733">
        <w:rPr>
          <w:rFonts w:asciiTheme="minorHAnsi" w:hAnsiTheme="minorHAnsi" w:cstheme="minorHAnsi"/>
          <w:w w:val="105"/>
        </w:rPr>
        <w:t>maintaining</w:t>
      </w:r>
      <w:r w:rsidRPr="008E3733">
        <w:rPr>
          <w:rFonts w:asciiTheme="minorHAnsi" w:hAnsiTheme="minorHAnsi" w:cstheme="minorHAnsi"/>
          <w:spacing w:val="-7"/>
          <w:w w:val="105"/>
        </w:rPr>
        <w:t xml:space="preserve"> </w:t>
      </w:r>
      <w:r w:rsidRPr="008E3733">
        <w:rPr>
          <w:rFonts w:asciiTheme="minorHAnsi" w:hAnsiTheme="minorHAnsi" w:cstheme="minorHAnsi"/>
          <w:w w:val="105"/>
        </w:rPr>
        <w:t>confidentiality.</w:t>
      </w:r>
    </w:p>
    <w:p w14:paraId="1B12E238" w14:textId="77777777" w:rsidR="003C27CC" w:rsidRPr="00C27DF5" w:rsidRDefault="00E7656E" w:rsidP="00C27DF5">
      <w:pPr>
        <w:pStyle w:val="Heading3"/>
        <w:tabs>
          <w:tab w:val="left" w:pos="344"/>
        </w:tabs>
        <w:spacing w:before="177"/>
        <w:ind w:left="0" w:firstLine="0"/>
        <w:rPr>
          <w:rFonts w:asciiTheme="minorHAnsi" w:hAnsiTheme="minorHAnsi" w:cstheme="minorHAnsi"/>
          <w:sz w:val="22"/>
          <w:szCs w:val="22"/>
        </w:rPr>
      </w:pPr>
      <w:r w:rsidRPr="00C27DF5">
        <w:rPr>
          <w:rFonts w:asciiTheme="minorHAnsi" w:hAnsiTheme="minorHAnsi" w:cstheme="minorHAnsi"/>
          <w:w w:val="105"/>
          <w:sz w:val="22"/>
          <w:szCs w:val="22"/>
        </w:rPr>
        <w:t>Skills &amp;</w:t>
      </w:r>
      <w:r w:rsidRPr="00C27DF5">
        <w:rPr>
          <w:rFonts w:asciiTheme="minorHAnsi" w:hAnsiTheme="minorHAnsi" w:cstheme="minorHAnsi"/>
          <w:spacing w:val="-3"/>
          <w:w w:val="105"/>
          <w:sz w:val="22"/>
          <w:szCs w:val="22"/>
        </w:rPr>
        <w:t xml:space="preserve"> </w:t>
      </w:r>
      <w:r w:rsidRPr="00C27DF5">
        <w:rPr>
          <w:rFonts w:asciiTheme="minorHAnsi" w:hAnsiTheme="minorHAnsi" w:cstheme="minorHAnsi"/>
          <w:w w:val="105"/>
          <w:sz w:val="22"/>
          <w:szCs w:val="22"/>
        </w:rPr>
        <w:t>Experience</w:t>
      </w:r>
    </w:p>
    <w:p w14:paraId="7E882870" w14:textId="77777777" w:rsidR="00AA53FA" w:rsidRDefault="00AA53FA" w:rsidP="00C27DF5">
      <w:pPr>
        <w:tabs>
          <w:tab w:val="left" w:pos="787"/>
          <w:tab w:val="left" w:pos="788"/>
        </w:tabs>
        <w:rPr>
          <w:rFonts w:asciiTheme="minorHAnsi" w:hAnsiTheme="minorHAnsi" w:cstheme="minorHAnsi"/>
          <w:w w:val="105"/>
        </w:rPr>
      </w:pPr>
    </w:p>
    <w:p w14:paraId="3E7D36FD" w14:textId="3359290A" w:rsidR="003C27CC" w:rsidRPr="00C27DF5" w:rsidRDefault="008E3733" w:rsidP="00C27DF5">
      <w:pPr>
        <w:tabs>
          <w:tab w:val="left" w:pos="787"/>
          <w:tab w:val="left" w:pos="788"/>
        </w:tabs>
        <w:rPr>
          <w:rFonts w:asciiTheme="minorHAnsi" w:hAnsiTheme="minorHAnsi" w:cstheme="minorHAnsi"/>
        </w:rPr>
      </w:pPr>
      <w:r>
        <w:rPr>
          <w:rFonts w:asciiTheme="minorHAnsi" w:hAnsiTheme="minorHAnsi" w:cstheme="minorHAnsi"/>
          <w:w w:val="105"/>
        </w:rPr>
        <w:t>Knowledge or experience in any of the following areas:</w:t>
      </w:r>
    </w:p>
    <w:p w14:paraId="64B36E09" w14:textId="0402FA90" w:rsidR="003C27CC" w:rsidRPr="00C41938" w:rsidRDefault="003049A0" w:rsidP="00AA53FA">
      <w:pPr>
        <w:pStyle w:val="ListParagraph"/>
        <w:numPr>
          <w:ilvl w:val="0"/>
          <w:numId w:val="12"/>
        </w:numPr>
        <w:tabs>
          <w:tab w:val="left" w:pos="1464"/>
          <w:tab w:val="left" w:pos="1465"/>
        </w:tabs>
        <w:spacing w:before="179"/>
        <w:rPr>
          <w:rFonts w:asciiTheme="minorHAnsi" w:hAnsiTheme="minorHAnsi" w:cstheme="minorHAnsi"/>
        </w:rPr>
      </w:pPr>
      <w:r>
        <w:rPr>
          <w:rFonts w:asciiTheme="minorHAnsi" w:hAnsiTheme="minorHAnsi" w:cstheme="minorHAnsi"/>
          <w:w w:val="105"/>
        </w:rPr>
        <w:t>Education – especially in the Primary sector</w:t>
      </w:r>
    </w:p>
    <w:p w14:paraId="11BE9F91" w14:textId="64653D15" w:rsidR="00C41938" w:rsidRPr="00C41938" w:rsidRDefault="00C41938" w:rsidP="00AA53FA">
      <w:pPr>
        <w:pStyle w:val="ListParagraph"/>
        <w:numPr>
          <w:ilvl w:val="0"/>
          <w:numId w:val="12"/>
        </w:numPr>
        <w:tabs>
          <w:tab w:val="left" w:pos="1464"/>
          <w:tab w:val="left" w:pos="1465"/>
        </w:tabs>
        <w:spacing w:before="179"/>
        <w:rPr>
          <w:rFonts w:asciiTheme="minorHAnsi" w:hAnsiTheme="minorHAnsi" w:cstheme="minorHAnsi"/>
        </w:rPr>
      </w:pPr>
      <w:r>
        <w:rPr>
          <w:rFonts w:asciiTheme="minorHAnsi" w:hAnsiTheme="minorHAnsi" w:cstheme="minorHAnsi"/>
          <w:w w:val="105"/>
        </w:rPr>
        <w:t>Small charities sector</w:t>
      </w:r>
    </w:p>
    <w:p w14:paraId="36327983" w14:textId="0120FE26" w:rsidR="00C41938" w:rsidRPr="00AA53FA" w:rsidRDefault="00C41938" w:rsidP="175E53E6">
      <w:pPr>
        <w:pStyle w:val="ListParagraph"/>
        <w:numPr>
          <w:ilvl w:val="0"/>
          <w:numId w:val="12"/>
        </w:numPr>
        <w:tabs>
          <w:tab w:val="left" w:pos="1464"/>
          <w:tab w:val="left" w:pos="1465"/>
        </w:tabs>
        <w:spacing w:before="170"/>
        <w:rPr>
          <w:rFonts w:asciiTheme="minorHAnsi" w:hAnsiTheme="minorHAnsi" w:cstheme="minorBidi"/>
          <w:w w:val="105"/>
        </w:rPr>
      </w:pPr>
      <w:r w:rsidRPr="175E53E6">
        <w:rPr>
          <w:rFonts w:asciiTheme="minorHAnsi" w:hAnsiTheme="minorHAnsi" w:cstheme="minorBidi"/>
          <w:w w:val="105"/>
        </w:rPr>
        <w:t>Lived</w:t>
      </w:r>
      <w:r w:rsidRPr="175E53E6">
        <w:rPr>
          <w:rFonts w:asciiTheme="minorHAnsi" w:hAnsiTheme="minorHAnsi" w:cstheme="minorBidi"/>
          <w:spacing w:val="-10"/>
          <w:w w:val="105"/>
        </w:rPr>
        <w:t xml:space="preserve"> </w:t>
      </w:r>
      <w:r w:rsidRPr="175E53E6">
        <w:rPr>
          <w:rFonts w:asciiTheme="minorHAnsi" w:hAnsiTheme="minorHAnsi" w:cstheme="minorBidi"/>
          <w:w w:val="105"/>
        </w:rPr>
        <w:t>experience</w:t>
      </w:r>
      <w:r w:rsidRPr="175E53E6">
        <w:rPr>
          <w:rFonts w:asciiTheme="minorHAnsi" w:hAnsiTheme="minorHAnsi" w:cstheme="minorBidi"/>
          <w:spacing w:val="-9"/>
          <w:w w:val="105"/>
        </w:rPr>
        <w:t xml:space="preserve"> </w:t>
      </w:r>
      <w:r w:rsidRPr="175E53E6">
        <w:rPr>
          <w:rFonts w:asciiTheme="minorHAnsi" w:hAnsiTheme="minorHAnsi" w:cstheme="minorBidi"/>
          <w:w w:val="105"/>
        </w:rPr>
        <w:t>of</w:t>
      </w:r>
      <w:r w:rsidRPr="175E53E6">
        <w:rPr>
          <w:rFonts w:asciiTheme="minorHAnsi" w:hAnsiTheme="minorHAnsi" w:cstheme="minorBidi"/>
          <w:spacing w:val="-10"/>
          <w:w w:val="105"/>
        </w:rPr>
        <w:t xml:space="preserve"> </w:t>
      </w:r>
      <w:r w:rsidR="00A00BBF">
        <w:rPr>
          <w:rFonts w:asciiTheme="minorHAnsi" w:hAnsiTheme="minorHAnsi" w:cstheme="minorBidi"/>
          <w:spacing w:val="-10"/>
          <w:w w:val="105"/>
        </w:rPr>
        <w:t xml:space="preserve">child and family </w:t>
      </w:r>
      <w:r w:rsidR="00CC2131">
        <w:rPr>
          <w:rFonts w:asciiTheme="minorHAnsi" w:hAnsiTheme="minorHAnsi" w:cstheme="minorBidi"/>
          <w:w w:val="105"/>
        </w:rPr>
        <w:t>statutory</w:t>
      </w:r>
      <w:r w:rsidR="00A00BBF">
        <w:rPr>
          <w:rFonts w:asciiTheme="minorHAnsi" w:hAnsiTheme="minorHAnsi" w:cstheme="minorBidi"/>
          <w:w w:val="105"/>
        </w:rPr>
        <w:t xml:space="preserve"> </w:t>
      </w:r>
      <w:r w:rsidR="00CC2131">
        <w:rPr>
          <w:rFonts w:asciiTheme="minorHAnsi" w:hAnsiTheme="minorHAnsi" w:cstheme="minorBidi"/>
          <w:w w:val="105"/>
        </w:rPr>
        <w:t>services</w:t>
      </w:r>
    </w:p>
    <w:p w14:paraId="23D17998" w14:textId="775A7E44" w:rsidR="00C41938" w:rsidRPr="00C41938" w:rsidRDefault="00C41938" w:rsidP="00C41938">
      <w:pPr>
        <w:pStyle w:val="ListParagraph"/>
        <w:numPr>
          <w:ilvl w:val="0"/>
          <w:numId w:val="12"/>
        </w:numPr>
        <w:tabs>
          <w:tab w:val="left" w:pos="1464"/>
          <w:tab w:val="left" w:pos="1465"/>
        </w:tabs>
        <w:spacing w:before="170"/>
        <w:rPr>
          <w:rFonts w:asciiTheme="minorHAnsi" w:hAnsiTheme="minorHAnsi" w:cstheme="minorHAnsi"/>
        </w:rPr>
      </w:pPr>
      <w:r w:rsidRPr="00AA53FA">
        <w:rPr>
          <w:rFonts w:asciiTheme="minorHAnsi" w:hAnsiTheme="minorHAnsi" w:cstheme="minorHAnsi"/>
          <w:w w:val="105"/>
        </w:rPr>
        <w:t xml:space="preserve">Knowledge of the provision and </w:t>
      </w:r>
      <w:r w:rsidR="00390593">
        <w:rPr>
          <w:rFonts w:asciiTheme="minorHAnsi" w:hAnsiTheme="minorHAnsi" w:cstheme="minorHAnsi"/>
          <w:w w:val="105"/>
        </w:rPr>
        <w:t>scope</w:t>
      </w:r>
      <w:r w:rsidRPr="00AA53FA">
        <w:rPr>
          <w:rFonts w:asciiTheme="minorHAnsi" w:hAnsiTheme="minorHAnsi" w:cstheme="minorHAnsi"/>
          <w:w w:val="105"/>
        </w:rPr>
        <w:t xml:space="preserve"> of children’s mental health in the Peterborough and Fenland areas of Cambridgeshire.</w:t>
      </w:r>
    </w:p>
    <w:p w14:paraId="2932E2B2" w14:textId="77777777" w:rsidR="003C27CC" w:rsidRPr="00AA53FA" w:rsidRDefault="00E7656E" w:rsidP="00AA53FA">
      <w:pPr>
        <w:pStyle w:val="ListParagraph"/>
        <w:numPr>
          <w:ilvl w:val="0"/>
          <w:numId w:val="12"/>
        </w:numPr>
        <w:tabs>
          <w:tab w:val="left" w:pos="1464"/>
          <w:tab w:val="left" w:pos="1465"/>
        </w:tabs>
        <w:spacing w:before="169"/>
        <w:rPr>
          <w:rFonts w:asciiTheme="minorHAnsi" w:hAnsiTheme="minorHAnsi" w:cstheme="minorHAnsi"/>
        </w:rPr>
      </w:pPr>
      <w:r w:rsidRPr="00AA53FA">
        <w:rPr>
          <w:rFonts w:asciiTheme="minorHAnsi" w:hAnsiTheme="minorHAnsi" w:cstheme="minorHAnsi"/>
          <w:w w:val="105"/>
        </w:rPr>
        <w:t>Fundraising and income</w:t>
      </w:r>
      <w:r w:rsidRPr="00AA53FA">
        <w:rPr>
          <w:rFonts w:asciiTheme="minorHAnsi" w:hAnsiTheme="minorHAnsi" w:cstheme="minorHAnsi"/>
          <w:spacing w:val="-9"/>
          <w:w w:val="105"/>
        </w:rPr>
        <w:t xml:space="preserve"> </w:t>
      </w:r>
      <w:r w:rsidRPr="00AA53FA">
        <w:rPr>
          <w:rFonts w:asciiTheme="minorHAnsi" w:hAnsiTheme="minorHAnsi" w:cstheme="minorHAnsi"/>
          <w:w w:val="105"/>
        </w:rPr>
        <w:t>generation</w:t>
      </w:r>
    </w:p>
    <w:p w14:paraId="65395069" w14:textId="77777777" w:rsidR="003C27CC" w:rsidRPr="00AA53FA" w:rsidRDefault="00E7656E" w:rsidP="00AA53FA">
      <w:pPr>
        <w:pStyle w:val="ListParagraph"/>
        <w:numPr>
          <w:ilvl w:val="0"/>
          <w:numId w:val="12"/>
        </w:numPr>
        <w:tabs>
          <w:tab w:val="left" w:pos="1464"/>
          <w:tab w:val="left" w:pos="1465"/>
        </w:tabs>
        <w:spacing w:before="168"/>
        <w:rPr>
          <w:rFonts w:asciiTheme="minorHAnsi" w:hAnsiTheme="minorHAnsi" w:cstheme="minorHAnsi"/>
        </w:rPr>
      </w:pPr>
      <w:r w:rsidRPr="00AA53FA">
        <w:rPr>
          <w:rFonts w:asciiTheme="minorHAnsi" w:hAnsiTheme="minorHAnsi" w:cstheme="minorHAnsi"/>
          <w:w w:val="105"/>
        </w:rPr>
        <w:t>Marketing, communications or public</w:t>
      </w:r>
      <w:r w:rsidRPr="00AA53FA">
        <w:rPr>
          <w:rFonts w:asciiTheme="minorHAnsi" w:hAnsiTheme="minorHAnsi" w:cstheme="minorHAnsi"/>
          <w:spacing w:val="-14"/>
          <w:w w:val="105"/>
        </w:rPr>
        <w:t xml:space="preserve"> </w:t>
      </w:r>
      <w:r w:rsidRPr="00AA53FA">
        <w:rPr>
          <w:rFonts w:asciiTheme="minorHAnsi" w:hAnsiTheme="minorHAnsi" w:cstheme="minorHAnsi"/>
          <w:w w:val="105"/>
        </w:rPr>
        <w:t>relations</w:t>
      </w:r>
    </w:p>
    <w:p w14:paraId="56E4A7BE" w14:textId="77777777" w:rsidR="003C27CC" w:rsidRPr="00C27DF5" w:rsidRDefault="00E7656E" w:rsidP="00C27DF5">
      <w:pPr>
        <w:pStyle w:val="Heading3"/>
        <w:tabs>
          <w:tab w:val="left" w:pos="344"/>
        </w:tabs>
        <w:spacing w:before="178"/>
        <w:ind w:left="0" w:firstLine="0"/>
        <w:rPr>
          <w:rFonts w:asciiTheme="minorHAnsi" w:hAnsiTheme="minorHAnsi" w:cstheme="minorHAnsi"/>
          <w:sz w:val="22"/>
          <w:szCs w:val="22"/>
        </w:rPr>
      </w:pPr>
      <w:r w:rsidRPr="00C27DF5">
        <w:rPr>
          <w:rFonts w:asciiTheme="minorHAnsi" w:hAnsiTheme="minorHAnsi" w:cstheme="minorHAnsi"/>
          <w:w w:val="105"/>
          <w:sz w:val="22"/>
          <w:szCs w:val="22"/>
        </w:rPr>
        <w:t>Personal</w:t>
      </w:r>
      <w:r w:rsidRPr="00C27DF5">
        <w:rPr>
          <w:rFonts w:asciiTheme="minorHAnsi" w:hAnsiTheme="minorHAnsi" w:cstheme="minorHAnsi"/>
          <w:spacing w:val="-4"/>
          <w:w w:val="105"/>
          <w:sz w:val="22"/>
          <w:szCs w:val="22"/>
        </w:rPr>
        <w:t xml:space="preserve"> </w:t>
      </w:r>
      <w:r w:rsidRPr="00C27DF5">
        <w:rPr>
          <w:rFonts w:asciiTheme="minorHAnsi" w:hAnsiTheme="minorHAnsi" w:cstheme="minorHAnsi"/>
          <w:w w:val="105"/>
          <w:sz w:val="22"/>
          <w:szCs w:val="22"/>
        </w:rPr>
        <w:t>Attributes</w:t>
      </w:r>
    </w:p>
    <w:p w14:paraId="1D040BE0" w14:textId="77777777" w:rsidR="003C27CC" w:rsidRPr="00AA53FA" w:rsidRDefault="00E7656E" w:rsidP="00AA53FA">
      <w:pPr>
        <w:pStyle w:val="ListParagraph"/>
        <w:numPr>
          <w:ilvl w:val="0"/>
          <w:numId w:val="13"/>
        </w:numPr>
        <w:tabs>
          <w:tab w:val="left" w:pos="787"/>
          <w:tab w:val="left" w:pos="788"/>
        </w:tabs>
        <w:spacing w:before="179"/>
        <w:rPr>
          <w:rFonts w:asciiTheme="minorHAnsi" w:hAnsiTheme="minorHAnsi" w:cstheme="minorHAnsi"/>
        </w:rPr>
      </w:pPr>
      <w:r w:rsidRPr="00AA53FA">
        <w:rPr>
          <w:rFonts w:asciiTheme="minorHAnsi" w:hAnsiTheme="minorHAnsi" w:cstheme="minorHAnsi"/>
          <w:w w:val="105"/>
        </w:rPr>
        <w:t>Integrity, objectivity and good independent</w:t>
      </w:r>
      <w:r w:rsidRPr="00AA53FA">
        <w:rPr>
          <w:rFonts w:asciiTheme="minorHAnsi" w:hAnsiTheme="minorHAnsi" w:cstheme="minorHAnsi"/>
          <w:spacing w:val="-22"/>
          <w:w w:val="105"/>
        </w:rPr>
        <w:t xml:space="preserve"> </w:t>
      </w:r>
      <w:r w:rsidRPr="00AA53FA">
        <w:rPr>
          <w:rFonts w:asciiTheme="minorHAnsi" w:hAnsiTheme="minorHAnsi" w:cstheme="minorHAnsi"/>
          <w:w w:val="105"/>
        </w:rPr>
        <w:t>judgment.</w:t>
      </w:r>
    </w:p>
    <w:p w14:paraId="2F5E8936" w14:textId="77777777" w:rsidR="00AA53FA" w:rsidRPr="00AA53FA" w:rsidRDefault="00E7656E" w:rsidP="00AA53FA">
      <w:pPr>
        <w:pStyle w:val="ListParagraph"/>
        <w:numPr>
          <w:ilvl w:val="0"/>
          <w:numId w:val="13"/>
        </w:numPr>
        <w:tabs>
          <w:tab w:val="left" w:pos="787"/>
          <w:tab w:val="left" w:pos="788"/>
        </w:tabs>
        <w:spacing w:before="177"/>
        <w:rPr>
          <w:rFonts w:asciiTheme="minorHAnsi" w:hAnsiTheme="minorHAnsi" w:cstheme="minorHAnsi"/>
        </w:rPr>
      </w:pPr>
      <w:r w:rsidRPr="00AA53FA">
        <w:rPr>
          <w:rFonts w:asciiTheme="minorHAnsi" w:hAnsiTheme="minorHAnsi" w:cstheme="minorHAnsi"/>
          <w:w w:val="105"/>
        </w:rPr>
        <w:t>Strong interpersonal and communication</w:t>
      </w:r>
      <w:r w:rsidRPr="00AA53FA">
        <w:rPr>
          <w:rFonts w:asciiTheme="minorHAnsi" w:hAnsiTheme="minorHAnsi" w:cstheme="minorHAnsi"/>
          <w:spacing w:val="-16"/>
          <w:w w:val="105"/>
        </w:rPr>
        <w:t xml:space="preserve"> </w:t>
      </w:r>
      <w:r w:rsidRPr="00AA53FA">
        <w:rPr>
          <w:rFonts w:asciiTheme="minorHAnsi" w:hAnsiTheme="minorHAnsi" w:cstheme="minorHAnsi"/>
          <w:w w:val="105"/>
        </w:rPr>
        <w:t>skill</w:t>
      </w:r>
      <w:r w:rsidR="00AA53FA">
        <w:rPr>
          <w:rFonts w:asciiTheme="minorHAnsi" w:hAnsiTheme="minorHAnsi" w:cstheme="minorHAnsi"/>
          <w:w w:val="105"/>
        </w:rPr>
        <w:t>s.</w:t>
      </w:r>
    </w:p>
    <w:p w14:paraId="56B561F2" w14:textId="14B64415" w:rsidR="003C27CC" w:rsidRPr="00AA53FA" w:rsidRDefault="00E7656E" w:rsidP="00AA53FA">
      <w:pPr>
        <w:pStyle w:val="ListParagraph"/>
        <w:numPr>
          <w:ilvl w:val="0"/>
          <w:numId w:val="13"/>
        </w:numPr>
        <w:tabs>
          <w:tab w:val="left" w:pos="787"/>
          <w:tab w:val="left" w:pos="788"/>
        </w:tabs>
        <w:spacing w:before="177"/>
        <w:rPr>
          <w:rFonts w:asciiTheme="minorHAnsi" w:hAnsiTheme="minorHAnsi" w:cstheme="minorHAnsi"/>
        </w:rPr>
      </w:pPr>
      <w:r w:rsidRPr="00AA53FA">
        <w:rPr>
          <w:rFonts w:asciiTheme="minorHAnsi" w:hAnsiTheme="minorHAnsi" w:cstheme="minorHAnsi"/>
          <w:w w:val="105"/>
        </w:rPr>
        <w:t>Respect for diversity of background, thought and</w:t>
      </w:r>
      <w:r w:rsidRPr="00AA53FA">
        <w:rPr>
          <w:rFonts w:asciiTheme="minorHAnsi" w:hAnsiTheme="minorHAnsi" w:cstheme="minorHAnsi"/>
          <w:spacing w:val="-30"/>
          <w:w w:val="105"/>
        </w:rPr>
        <w:t xml:space="preserve"> </w:t>
      </w:r>
      <w:r w:rsidRPr="00AA53FA">
        <w:rPr>
          <w:rFonts w:asciiTheme="minorHAnsi" w:hAnsiTheme="minorHAnsi" w:cstheme="minorHAnsi"/>
          <w:w w:val="105"/>
        </w:rPr>
        <w:t>experience</w:t>
      </w:r>
      <w:r w:rsidR="00AA53FA" w:rsidRPr="00AA53FA">
        <w:rPr>
          <w:rFonts w:asciiTheme="minorHAnsi" w:hAnsiTheme="minorHAnsi" w:cstheme="minorHAnsi"/>
          <w:w w:val="105"/>
        </w:rPr>
        <w:t>.</w:t>
      </w:r>
    </w:p>
    <w:p w14:paraId="4F1EB704" w14:textId="77777777" w:rsidR="008E3733" w:rsidRDefault="008E3733" w:rsidP="00C27DF5">
      <w:pPr>
        <w:tabs>
          <w:tab w:val="left" w:pos="787"/>
          <w:tab w:val="left" w:pos="788"/>
        </w:tabs>
        <w:rPr>
          <w:rFonts w:asciiTheme="minorHAnsi" w:hAnsiTheme="minorHAnsi" w:cstheme="minorHAnsi"/>
          <w:w w:val="105"/>
        </w:rPr>
      </w:pPr>
    </w:p>
    <w:p w14:paraId="28F5B798" w14:textId="50570614" w:rsidR="00AA53FA" w:rsidRPr="00AA53FA" w:rsidRDefault="00AA53FA" w:rsidP="00AA53FA">
      <w:pPr>
        <w:tabs>
          <w:tab w:val="left" w:pos="787"/>
          <w:tab w:val="left" w:pos="788"/>
        </w:tabs>
        <w:rPr>
          <w:rFonts w:asciiTheme="minorHAnsi" w:hAnsiTheme="minorHAnsi" w:cstheme="minorHAnsi"/>
          <w:b/>
          <w:bCs/>
        </w:rPr>
      </w:pPr>
      <w:r w:rsidRPr="00AA53FA">
        <w:rPr>
          <w:rFonts w:asciiTheme="minorHAnsi" w:hAnsiTheme="minorHAnsi" w:cstheme="minorHAnsi"/>
          <w:b/>
          <w:bCs/>
          <w:w w:val="105"/>
        </w:rPr>
        <w:t>Eligibility</w:t>
      </w:r>
    </w:p>
    <w:p w14:paraId="759104C1" w14:textId="16015D0C" w:rsidR="00AA53FA" w:rsidRPr="00C27DF5" w:rsidRDefault="00AA53FA" w:rsidP="00AA53FA">
      <w:pPr>
        <w:pStyle w:val="BodyText"/>
        <w:spacing w:before="180" w:line="266" w:lineRule="auto"/>
        <w:ind w:right="518" w:firstLine="0"/>
        <w:rPr>
          <w:rFonts w:asciiTheme="minorHAnsi" w:hAnsiTheme="minorHAnsi" w:cstheme="minorHAnsi"/>
          <w:sz w:val="22"/>
          <w:szCs w:val="22"/>
        </w:rPr>
      </w:pPr>
      <w:r w:rsidRPr="00C27DF5">
        <w:rPr>
          <w:rFonts w:asciiTheme="minorHAnsi" w:hAnsiTheme="minorHAnsi" w:cstheme="minorHAnsi"/>
          <w:w w:val="105"/>
          <w:sz w:val="22"/>
          <w:szCs w:val="22"/>
        </w:rPr>
        <w:t>Trustees must be aged 18 or over and not disqualified under the Charities Act 2011</w:t>
      </w:r>
      <w:r>
        <w:rPr>
          <w:rFonts w:asciiTheme="minorHAnsi" w:hAnsiTheme="minorHAnsi" w:cstheme="minorHAnsi"/>
          <w:w w:val="105"/>
          <w:sz w:val="22"/>
          <w:szCs w:val="22"/>
        </w:rPr>
        <w:t>.</w:t>
      </w:r>
    </w:p>
    <w:p w14:paraId="57704557" w14:textId="77777777" w:rsidR="00AA53FA" w:rsidRPr="00C27DF5" w:rsidRDefault="00AA53FA" w:rsidP="00AA53FA">
      <w:pPr>
        <w:pStyle w:val="BodyText"/>
        <w:ind w:firstLine="0"/>
        <w:rPr>
          <w:rFonts w:asciiTheme="minorHAnsi" w:hAnsiTheme="minorHAnsi" w:cstheme="minorHAnsi"/>
          <w:sz w:val="22"/>
          <w:szCs w:val="22"/>
        </w:rPr>
      </w:pPr>
    </w:p>
    <w:p w14:paraId="7C180005" w14:textId="77777777" w:rsidR="00EB56D4" w:rsidRDefault="00EB56D4" w:rsidP="00AA53FA">
      <w:pPr>
        <w:spacing w:after="120"/>
        <w:rPr>
          <w:rFonts w:asciiTheme="minorHAnsi" w:eastAsiaTheme="minorEastAsia" w:hAnsiTheme="minorHAnsi" w:cstheme="minorHAnsi"/>
          <w:b/>
          <w:bCs/>
          <w:lang w:val="en-GB"/>
        </w:rPr>
      </w:pPr>
    </w:p>
    <w:p w14:paraId="68DCBCCF" w14:textId="77777777" w:rsidR="00A83056" w:rsidRPr="009A0B7F" w:rsidRDefault="00A83056" w:rsidP="00A83056">
      <w:pPr>
        <w:rPr>
          <w:rFonts w:asciiTheme="minorHAnsi" w:eastAsia="Calibri" w:hAnsiTheme="minorHAnsi" w:cstheme="minorHAnsi"/>
          <w:b/>
          <w:bCs/>
          <w:color w:val="000000" w:themeColor="text1"/>
        </w:rPr>
      </w:pPr>
      <w:r w:rsidRPr="009A0B7F">
        <w:rPr>
          <w:rFonts w:asciiTheme="minorHAnsi" w:eastAsia="Calibri" w:hAnsiTheme="minorHAnsi" w:cstheme="minorHAnsi"/>
          <w:b/>
          <w:bCs/>
          <w:color w:val="000000" w:themeColor="text1"/>
        </w:rPr>
        <w:t>If you have any questions or would like any more information on Blue Smile or the Trustee role please do get in touch.</w:t>
      </w:r>
    </w:p>
    <w:p w14:paraId="1DC3AFD4" w14:textId="77777777" w:rsidR="00EB56D4" w:rsidRPr="00A83056" w:rsidRDefault="00EB56D4" w:rsidP="00AA53FA">
      <w:pPr>
        <w:spacing w:after="120"/>
        <w:rPr>
          <w:rFonts w:asciiTheme="minorHAnsi" w:eastAsiaTheme="minorEastAsia" w:hAnsiTheme="minorHAnsi" w:cstheme="minorHAnsi"/>
          <w:b/>
          <w:bCs/>
        </w:rPr>
      </w:pPr>
    </w:p>
    <w:p w14:paraId="7DB1FE23" w14:textId="77777777" w:rsidR="00EB56D4" w:rsidRDefault="00EB56D4" w:rsidP="00AA53FA">
      <w:pPr>
        <w:spacing w:after="120"/>
        <w:rPr>
          <w:rFonts w:asciiTheme="minorHAnsi" w:eastAsiaTheme="minorEastAsia" w:hAnsiTheme="minorHAnsi" w:cstheme="minorHAnsi"/>
          <w:b/>
          <w:bCs/>
          <w:lang w:val="en-GB"/>
        </w:rPr>
      </w:pPr>
    </w:p>
    <w:p w14:paraId="4202F4D7" w14:textId="77777777" w:rsidR="00EB56D4" w:rsidRDefault="00EB56D4" w:rsidP="00AA53FA">
      <w:pPr>
        <w:spacing w:after="120"/>
        <w:rPr>
          <w:rFonts w:asciiTheme="minorHAnsi" w:eastAsiaTheme="minorEastAsia" w:hAnsiTheme="minorHAnsi" w:cstheme="minorHAnsi"/>
          <w:b/>
          <w:bCs/>
          <w:lang w:val="en-GB"/>
        </w:rPr>
      </w:pPr>
    </w:p>
    <w:p w14:paraId="3B3DE30F" w14:textId="77777777" w:rsidR="00EB56D4" w:rsidRDefault="00EB56D4" w:rsidP="00AA53FA">
      <w:pPr>
        <w:spacing w:after="120"/>
        <w:rPr>
          <w:rFonts w:asciiTheme="minorHAnsi" w:eastAsiaTheme="minorEastAsia" w:hAnsiTheme="minorHAnsi" w:cstheme="minorHAnsi"/>
          <w:b/>
          <w:bCs/>
          <w:lang w:val="en-GB"/>
        </w:rPr>
      </w:pPr>
    </w:p>
    <w:p w14:paraId="3D2227F2" w14:textId="77777777" w:rsidR="00EB56D4" w:rsidRDefault="00EB56D4" w:rsidP="00AA53FA">
      <w:pPr>
        <w:spacing w:after="120"/>
        <w:rPr>
          <w:rFonts w:asciiTheme="minorHAnsi" w:eastAsiaTheme="minorEastAsia" w:hAnsiTheme="minorHAnsi" w:cstheme="minorHAnsi"/>
          <w:b/>
          <w:bCs/>
          <w:lang w:val="en-GB"/>
        </w:rPr>
      </w:pPr>
    </w:p>
    <w:p w14:paraId="7B8BDC31" w14:textId="094FC434" w:rsidR="00AA53FA" w:rsidRPr="00EB56D4" w:rsidRDefault="00AA53FA" w:rsidP="00AA53FA">
      <w:pPr>
        <w:spacing w:after="120"/>
        <w:rPr>
          <w:rFonts w:asciiTheme="minorHAnsi" w:eastAsiaTheme="minorEastAsia" w:hAnsiTheme="minorHAnsi" w:cstheme="minorHAnsi"/>
          <w:b/>
          <w:bCs/>
          <w:sz w:val="24"/>
          <w:szCs w:val="24"/>
          <w:u w:val="single"/>
          <w:lang w:val="en-GB"/>
        </w:rPr>
      </w:pPr>
      <w:r w:rsidRPr="00EB56D4">
        <w:rPr>
          <w:rFonts w:asciiTheme="minorHAnsi" w:eastAsiaTheme="minorEastAsia" w:hAnsiTheme="minorHAnsi" w:cstheme="minorHAnsi"/>
          <w:b/>
          <w:bCs/>
          <w:sz w:val="24"/>
          <w:szCs w:val="24"/>
          <w:u w:val="single"/>
          <w:lang w:val="en-GB"/>
        </w:rPr>
        <w:t xml:space="preserve">How to apply </w:t>
      </w:r>
    </w:p>
    <w:p w14:paraId="53E1C037" w14:textId="77777777" w:rsidR="00EB56D4" w:rsidRDefault="00EB56D4" w:rsidP="00AA53FA">
      <w:pPr>
        <w:rPr>
          <w:rFonts w:asciiTheme="minorHAnsi" w:eastAsia="Calibri" w:hAnsiTheme="minorHAnsi" w:cstheme="minorHAnsi"/>
          <w:i/>
          <w:iCs/>
          <w:color w:val="000000" w:themeColor="text1"/>
        </w:rPr>
      </w:pPr>
    </w:p>
    <w:p w14:paraId="48E5EB4F" w14:textId="7F6E607D" w:rsidR="00EB56D4" w:rsidRDefault="00EB56D4" w:rsidP="00EB56D4">
      <w:pPr>
        <w:rPr>
          <w:rStyle w:val="Strong"/>
          <w:rFonts w:asciiTheme="minorHAnsi" w:hAnsiTheme="minorHAnsi" w:cstheme="minorHAnsi"/>
          <w:color w:val="404041"/>
          <w:bdr w:val="none" w:sz="0" w:space="0" w:color="auto" w:frame="1"/>
        </w:rPr>
      </w:pPr>
      <w:r w:rsidRPr="00EB56D4">
        <w:rPr>
          <w:rStyle w:val="Strong"/>
          <w:rFonts w:asciiTheme="minorHAnsi" w:hAnsiTheme="minorHAnsi" w:cstheme="minorHAnsi"/>
          <w:color w:val="404041"/>
          <w:bdr w:val="none" w:sz="0" w:space="0" w:color="auto" w:frame="1"/>
        </w:rPr>
        <w:t xml:space="preserve">If you would like to be part of a welcoming and well-respected charity, please send your CV and a covering letter to </w:t>
      </w:r>
      <w:hyperlink r:id="rId12" w:history="1">
        <w:r w:rsidRPr="00EB56D4">
          <w:rPr>
            <w:rStyle w:val="Hyperlink"/>
            <w:rFonts w:asciiTheme="minorHAnsi" w:hAnsiTheme="minorHAnsi" w:cstheme="minorHAnsi"/>
            <w:bdr w:val="none" w:sz="0" w:space="0" w:color="auto" w:frame="1"/>
          </w:rPr>
          <w:t>vicki.osborne@bluesmile.org.uk</w:t>
        </w:r>
      </w:hyperlink>
      <w:r w:rsidRPr="00EB56D4">
        <w:rPr>
          <w:rStyle w:val="Strong"/>
          <w:rFonts w:asciiTheme="minorHAnsi" w:hAnsiTheme="minorHAnsi" w:cstheme="minorHAnsi"/>
          <w:color w:val="404041"/>
          <w:bdr w:val="none" w:sz="0" w:space="0" w:color="auto" w:frame="1"/>
        </w:rPr>
        <w:t xml:space="preserve">, outlining your reasons for wanting to </w:t>
      </w:r>
      <w:r w:rsidR="007A2D20">
        <w:rPr>
          <w:rStyle w:val="Strong"/>
          <w:rFonts w:asciiTheme="minorHAnsi" w:hAnsiTheme="minorHAnsi" w:cstheme="minorHAnsi"/>
          <w:color w:val="404041"/>
          <w:bdr w:val="none" w:sz="0" w:space="0" w:color="auto" w:frame="1"/>
        </w:rPr>
        <w:t>become a Blue Smile trustee.</w:t>
      </w:r>
    </w:p>
    <w:p w14:paraId="6F4DB642" w14:textId="77777777" w:rsidR="00142C77" w:rsidRDefault="00142C77" w:rsidP="00EB56D4">
      <w:pPr>
        <w:rPr>
          <w:rStyle w:val="Strong"/>
          <w:rFonts w:asciiTheme="minorHAnsi" w:hAnsiTheme="minorHAnsi" w:cstheme="minorHAnsi"/>
          <w:color w:val="404041"/>
          <w:bdr w:val="none" w:sz="0" w:space="0" w:color="auto" w:frame="1"/>
        </w:rPr>
      </w:pPr>
    </w:p>
    <w:p w14:paraId="60EA0692" w14:textId="1E1785B4" w:rsidR="00142C77" w:rsidRPr="00EB56D4" w:rsidRDefault="00142C77" w:rsidP="00EB56D4">
      <w:pPr>
        <w:rPr>
          <w:rStyle w:val="Strong"/>
          <w:rFonts w:asciiTheme="minorHAnsi" w:hAnsiTheme="minorHAnsi" w:cstheme="minorHAnsi"/>
          <w:color w:val="404041"/>
          <w:bdr w:val="none" w:sz="0" w:space="0" w:color="auto" w:frame="1"/>
        </w:rPr>
      </w:pPr>
      <w:r>
        <w:rPr>
          <w:rStyle w:val="Strong"/>
          <w:rFonts w:asciiTheme="minorHAnsi" w:hAnsiTheme="minorHAnsi" w:cstheme="minorHAnsi"/>
          <w:color w:val="404041"/>
          <w:bdr w:val="none" w:sz="0" w:space="0" w:color="auto" w:frame="1"/>
        </w:rPr>
        <w:t>We will be reviewing applications as we go so please do get in touch at the earliest opportunity. Thanks!</w:t>
      </w:r>
    </w:p>
    <w:p w14:paraId="37810BA5" w14:textId="77777777" w:rsidR="00EB56D4" w:rsidRPr="00482E3A" w:rsidRDefault="00EB56D4" w:rsidP="00EB56D4">
      <w:pPr>
        <w:pStyle w:val="BodyText"/>
        <w:ind w:firstLine="0"/>
        <w:rPr>
          <w:rFonts w:asciiTheme="minorHAnsi" w:hAnsiTheme="minorHAnsi" w:cstheme="minorHAnsi"/>
        </w:rPr>
      </w:pPr>
    </w:p>
    <w:p w14:paraId="178C7D32" w14:textId="77777777" w:rsidR="00A83056" w:rsidRDefault="00A83056" w:rsidP="00AA53FA">
      <w:pPr>
        <w:rPr>
          <w:rFonts w:asciiTheme="minorHAnsi" w:eastAsia="Calibri" w:hAnsiTheme="minorHAnsi" w:cstheme="minorHAnsi"/>
          <w:i/>
          <w:iCs/>
          <w:color w:val="000000" w:themeColor="text1"/>
        </w:rPr>
      </w:pPr>
    </w:p>
    <w:p w14:paraId="62D09A16" w14:textId="1697E10A" w:rsidR="00EB56D4" w:rsidRPr="00EB56D4" w:rsidRDefault="00EB56D4" w:rsidP="007A2D20">
      <w:pPr>
        <w:pBdr>
          <w:top w:val="single" w:sz="4" w:space="1" w:color="auto"/>
          <w:left w:val="single" w:sz="4" w:space="4" w:color="auto"/>
          <w:bottom w:val="single" w:sz="4" w:space="1" w:color="auto"/>
          <w:right w:val="single" w:sz="4" w:space="4" w:color="auto"/>
        </w:pBdr>
        <w:rPr>
          <w:rStyle w:val="Strong"/>
          <w:rFonts w:asciiTheme="minorHAnsi" w:hAnsiTheme="minorHAnsi" w:cstheme="minorHAnsi"/>
          <w:b w:val="0"/>
          <w:bCs w:val="0"/>
          <w:color w:val="404041"/>
          <w:bdr w:val="none" w:sz="0" w:space="0" w:color="auto" w:frame="1"/>
        </w:rPr>
      </w:pPr>
      <w:r w:rsidRPr="00EB56D4">
        <w:rPr>
          <w:rFonts w:asciiTheme="minorHAnsi" w:eastAsia="Calibri" w:hAnsiTheme="minorHAnsi" w:cstheme="minorHAnsi"/>
          <w:color w:val="000000" w:themeColor="text1"/>
        </w:rPr>
        <w:t xml:space="preserve">We are committed to a diversity of voices in our </w:t>
      </w:r>
      <w:proofErr w:type="spellStart"/>
      <w:r w:rsidRPr="00EB56D4">
        <w:rPr>
          <w:rFonts w:asciiTheme="minorHAnsi" w:eastAsia="Calibri" w:hAnsiTheme="minorHAnsi" w:cstheme="minorHAnsi"/>
          <w:color w:val="000000" w:themeColor="text1"/>
        </w:rPr>
        <w:t>organisation</w:t>
      </w:r>
      <w:proofErr w:type="spellEnd"/>
      <w:r w:rsidRPr="00EB56D4">
        <w:rPr>
          <w:rFonts w:asciiTheme="minorHAnsi" w:eastAsia="Calibri" w:hAnsiTheme="minorHAnsi" w:cstheme="minorHAnsi"/>
          <w:color w:val="000000" w:themeColor="text1"/>
        </w:rPr>
        <w:t>. We welcome applications from all backgrounds.  We would encourage younger people to consider applying – you do not need to have held a trustee or similar role before. We would also like to hear from you if you are from under-represented groups at Blue Smile such as individuals from Black, Asian or minority ethnic backgrounds, LGBTQI+ people and people with a disability, or if you have experience of child and family statutory services in your own personal life.</w:t>
      </w:r>
    </w:p>
    <w:p w14:paraId="0B8468C5" w14:textId="77777777" w:rsidR="003C27CC" w:rsidRPr="00482E3A" w:rsidRDefault="003C27CC" w:rsidP="007A2D20">
      <w:pPr>
        <w:pStyle w:val="BodyText"/>
        <w:pBdr>
          <w:top w:val="single" w:sz="4" w:space="1" w:color="auto"/>
          <w:left w:val="single" w:sz="4" w:space="4" w:color="auto"/>
          <w:bottom w:val="single" w:sz="4" w:space="1" w:color="auto"/>
          <w:right w:val="single" w:sz="4" w:space="4" w:color="auto"/>
        </w:pBdr>
        <w:ind w:firstLine="0"/>
        <w:rPr>
          <w:rFonts w:asciiTheme="minorHAnsi" w:hAnsiTheme="minorHAnsi" w:cstheme="minorHAnsi"/>
        </w:rPr>
      </w:pPr>
    </w:p>
    <w:p w14:paraId="748C6475" w14:textId="1DE92709" w:rsidR="00EB56D4" w:rsidRDefault="00EB56D4" w:rsidP="007A2D20">
      <w:pPr>
        <w:pBdr>
          <w:top w:val="single" w:sz="4" w:space="1" w:color="auto"/>
          <w:left w:val="single" w:sz="4" w:space="4" w:color="auto"/>
          <w:bottom w:val="single" w:sz="4" w:space="1" w:color="auto"/>
          <w:right w:val="single" w:sz="4" w:space="4" w:color="auto"/>
        </w:pBdr>
        <w:spacing w:after="120"/>
        <w:rPr>
          <w:rFonts w:ascii="Calibri" w:eastAsia="Calibri" w:hAnsi="Calibri" w:cs="Calibri"/>
          <w:color w:val="000000" w:themeColor="text1"/>
          <w:lang w:val="en-GB"/>
        </w:rPr>
      </w:pPr>
      <w:r w:rsidRPr="35228951">
        <w:rPr>
          <w:rFonts w:ascii="Calibri" w:eastAsia="Calibri" w:hAnsi="Calibri" w:cs="Calibri"/>
          <w:color w:val="000000" w:themeColor="text1"/>
          <w:lang w:val="en-GB"/>
        </w:rPr>
        <w:t>Safeguarding is central to all Blue Smile activities, and we recognise that the welfare of all children, young people and adults at risk, is paramount and that all have equal rights of protection. We have a duty of care when they are in our charge, and we will do everything we can to provide a safe and caring environment whilst they attend our activities.</w:t>
      </w:r>
    </w:p>
    <w:p w14:paraId="3D194B87" w14:textId="77777777" w:rsidR="00EB56D4" w:rsidRDefault="00EB56D4" w:rsidP="007A2D20">
      <w:pPr>
        <w:pBdr>
          <w:top w:val="single" w:sz="4" w:space="1" w:color="auto"/>
          <w:left w:val="single" w:sz="4" w:space="4" w:color="auto"/>
          <w:bottom w:val="single" w:sz="4" w:space="1" w:color="auto"/>
          <w:right w:val="single" w:sz="4" w:space="4" w:color="auto"/>
        </w:pBdr>
        <w:rPr>
          <w:rFonts w:ascii="Calibri" w:eastAsia="Calibri" w:hAnsi="Calibri" w:cs="Calibri"/>
          <w:color w:val="000000" w:themeColor="text1"/>
        </w:rPr>
      </w:pPr>
      <w:r w:rsidRPr="5EA43C54">
        <w:rPr>
          <w:rFonts w:ascii="Calibri" w:eastAsia="Calibri" w:hAnsi="Calibri" w:cs="Calibri"/>
          <w:color w:val="000000" w:themeColor="text1"/>
        </w:rPr>
        <w:t>Blue Smile is committed to safer recruitment and trustees will be expected to complete a Disclosure and Barring Service check</w:t>
      </w:r>
      <w:r>
        <w:rPr>
          <w:rFonts w:ascii="Calibri" w:eastAsia="Calibri" w:hAnsi="Calibri" w:cs="Calibri"/>
          <w:color w:val="000000" w:themeColor="text1"/>
        </w:rPr>
        <w:t>.</w:t>
      </w:r>
    </w:p>
    <w:p w14:paraId="5A0544DE" w14:textId="4D5B4B75" w:rsidR="003C27CC" w:rsidRPr="00EB56D4" w:rsidRDefault="003C27CC" w:rsidP="00482E3A">
      <w:pPr>
        <w:spacing w:before="148" w:line="264" w:lineRule="auto"/>
        <w:rPr>
          <w:rFonts w:asciiTheme="minorHAnsi" w:hAnsiTheme="minorHAnsi" w:cstheme="minorHAnsi"/>
          <w:b/>
          <w:sz w:val="33"/>
        </w:rPr>
      </w:pPr>
    </w:p>
    <w:sectPr w:rsidR="003C27CC" w:rsidRPr="00EB56D4">
      <w:headerReference w:type="default" r:id="rId13"/>
      <w:footerReference w:type="default" r:id="rId14"/>
      <w:pgSz w:w="12240" w:h="15840"/>
      <w:pgMar w:top="660" w:right="1440" w:bottom="860" w:left="1420" w:header="0" w:footer="665" w:gutter="0"/>
      <w:pgNumType w:start="4"/>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ACA79" w14:textId="77777777" w:rsidR="00522966" w:rsidRDefault="00522966">
      <w:r>
        <w:separator/>
      </w:r>
    </w:p>
  </w:endnote>
  <w:endnote w:type="continuationSeparator" w:id="0">
    <w:p w14:paraId="0715018A" w14:textId="77777777" w:rsidR="00522966" w:rsidRDefault="005229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D9AAD" w14:textId="71432587" w:rsidR="003C27CC" w:rsidRDefault="00E7656E">
    <w:pPr>
      <w:pStyle w:val="BodyText"/>
      <w:spacing w:line="14" w:lineRule="auto"/>
      <w:ind w:firstLine="0"/>
    </w:pPr>
    <w:r>
      <w:rPr>
        <w:noProof/>
      </w:rPr>
      <mc:AlternateContent>
        <mc:Choice Requires="wps">
          <w:drawing>
            <wp:anchor distT="0" distB="0" distL="114300" distR="114300" simplePos="0" relativeHeight="251438080" behindDoc="1" locked="0" layoutInCell="1" allowOverlap="1" wp14:anchorId="7C1C0F25" wp14:editId="4C51980E">
              <wp:simplePos x="0" y="0"/>
              <wp:positionH relativeFrom="page">
                <wp:posOffset>6478905</wp:posOffset>
              </wp:positionH>
              <wp:positionV relativeFrom="page">
                <wp:posOffset>9496425</wp:posOffset>
              </wp:positionV>
              <wp:extent cx="531495" cy="142875"/>
              <wp:effectExtent l="0" t="0" r="0" b="0"/>
              <wp:wrapNone/>
              <wp:docPr id="76455643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20A128" w14:textId="16D5BFE0" w:rsidR="003C27CC" w:rsidRPr="00617774" w:rsidRDefault="00617774">
                          <w:pPr>
                            <w:spacing w:before="21"/>
                            <w:ind w:left="20"/>
                            <w:rPr>
                              <w:rFonts w:asciiTheme="minorHAnsi" w:hAnsiTheme="minorHAnsi" w:cstheme="minorHAnsi"/>
                              <w:sz w:val="15"/>
                            </w:rPr>
                          </w:pPr>
                          <w:r>
                            <w:rPr>
                              <w:sz w:val="15"/>
                            </w:rPr>
                            <w:t>09/25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1C0F25" id="_x0000_t202" coordsize="21600,21600" o:spt="202" path="m,l,21600r21600,l21600,xe">
              <v:stroke joinstyle="miter"/>
              <v:path gradientshapeok="t" o:connecttype="rect"/>
            </v:shapetype>
            <v:shape id="Text Box 4" o:spid="_x0000_s1026" type="#_x0000_t202" style="position:absolute;margin-left:510.15pt;margin-top:747.75pt;width:41.85pt;height:11.25pt;z-index:-251878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" filled="f" stroked="f">
              <v:textbox inset="0,0,0,0">
                <w:txbxContent>
                  <w:p w14:paraId="4E20A128" w14:textId="16D5BFE0" w:rsidR="003C27CC" w:rsidRPr="00617774" w:rsidRDefault="00617774">
                    <w:pPr>
                      <w:spacing w:before="21"/>
                      <w:ind w:left="20"/>
                      <w:rPr>
                        <w:rFonts w:asciiTheme="minorHAnsi" w:hAnsiTheme="minorHAnsi" w:cstheme="minorHAnsi"/>
                        <w:sz w:val="15"/>
                      </w:rPr>
                    </w:pPr>
                    <w:r>
                      <w:rPr>
                        <w:sz w:val="15"/>
                      </w:rPr>
                      <w:t>09/25</w:t>
                    </w:r>
                  </w:p>
                </w:txbxContent>
              </v:textbox>
              <w10:wrap anchorx="page" anchory="page"/>
            </v:shape>
          </w:pict>
        </mc:Fallback>
      </mc:AlternateContent>
    </w:r>
    <w:r>
      <w:rPr>
        <w:noProof/>
      </w:rPr>
      <mc:AlternateContent>
        <mc:Choice Requires="wps">
          <w:drawing>
            <wp:anchor distT="0" distB="0" distL="114300" distR="114300" simplePos="0" relativeHeight="251436032" behindDoc="1" locked="0" layoutInCell="1" allowOverlap="1" wp14:anchorId="34C85F12" wp14:editId="66EA20D6">
              <wp:simplePos x="0" y="0"/>
              <wp:positionH relativeFrom="page">
                <wp:posOffset>959485</wp:posOffset>
              </wp:positionH>
              <wp:positionV relativeFrom="page">
                <wp:posOffset>9496425</wp:posOffset>
              </wp:positionV>
              <wp:extent cx="1498600" cy="142875"/>
              <wp:effectExtent l="0" t="0" r="0" b="0"/>
              <wp:wrapNone/>
              <wp:docPr id="98998015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DE42DB" w14:textId="188B7C45" w:rsidR="003C27CC" w:rsidRPr="00617774" w:rsidRDefault="00617774">
                          <w:pPr>
                            <w:spacing w:before="21"/>
                            <w:ind w:left="20"/>
                            <w:rPr>
                              <w:rFonts w:asciiTheme="minorHAnsi" w:hAnsiTheme="minorHAnsi" w:cstheme="minorHAnsi"/>
                              <w:sz w:val="15"/>
                            </w:rPr>
                          </w:pPr>
                          <w:r w:rsidRPr="00617774">
                            <w:rPr>
                              <w:rFonts w:asciiTheme="minorHAnsi" w:hAnsiTheme="minorHAnsi" w:cstheme="minorHAnsi"/>
                              <w:sz w:val="15"/>
                            </w:rPr>
                            <w:t>Trustee recruitment pack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C85F12" id="Text Box 6" o:spid="_x0000_s1027" type="#_x0000_t202" style="position:absolute;margin-left:75.55pt;margin-top:747.75pt;width:118pt;height:11.25pt;z-index:-251880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" filled="f" stroked="f">
              <v:textbox inset="0,0,0,0">
                <w:txbxContent>
                  <w:p w14:paraId="01DE42DB" w14:textId="188B7C45" w:rsidR="003C27CC" w:rsidRPr="00617774" w:rsidRDefault="00617774">
                    <w:pPr>
                      <w:spacing w:before="21"/>
                      <w:ind w:left="20"/>
                      <w:rPr>
                        <w:rFonts w:asciiTheme="minorHAnsi" w:hAnsiTheme="minorHAnsi" w:cstheme="minorHAnsi"/>
                        <w:sz w:val="15"/>
                      </w:rPr>
                    </w:pPr>
                    <w:r w:rsidRPr="00617774">
                      <w:rPr>
                        <w:rFonts w:asciiTheme="minorHAnsi" w:hAnsiTheme="minorHAnsi" w:cstheme="minorHAnsi"/>
                        <w:sz w:val="15"/>
                      </w:rPr>
                      <w:t>Trustee recruitment pack</w:t>
                    </w:r>
                  </w:p>
                </w:txbxContent>
              </v:textbox>
              <w10:wrap anchorx="page" anchory="page"/>
            </v:shape>
          </w:pict>
        </mc:Fallback>
      </mc:AlternateContent>
    </w:r>
    <w:r>
      <w:rPr>
        <w:noProof/>
      </w:rPr>
      <mc:AlternateContent>
        <mc:Choice Requires="wps">
          <w:drawing>
            <wp:anchor distT="0" distB="0" distL="114300" distR="114300" simplePos="0" relativeHeight="251437056" behindDoc="1" locked="0" layoutInCell="1" allowOverlap="1" wp14:anchorId="05F3FC20" wp14:editId="55129274">
              <wp:simplePos x="0" y="0"/>
              <wp:positionH relativeFrom="page">
                <wp:posOffset>3599815</wp:posOffset>
              </wp:positionH>
              <wp:positionV relativeFrom="page">
                <wp:posOffset>9496425</wp:posOffset>
              </wp:positionV>
              <wp:extent cx="129540" cy="142875"/>
              <wp:effectExtent l="0" t="0" r="0" b="0"/>
              <wp:wrapNone/>
              <wp:docPr id="72141832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77C622" w14:textId="77777777" w:rsidR="003C27CC" w:rsidRDefault="00E7656E">
                          <w:pPr>
                            <w:spacing w:before="21"/>
                            <w:ind w:left="60"/>
                            <w:rPr>
                              <w:sz w:val="15"/>
                            </w:rPr>
                          </w:pPr>
                          <w:r>
                            <w:fldChar w:fldCharType="begin"/>
                          </w:r>
                          <w:r>
                            <w:rPr>
                              <w:sz w:val="15"/>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F3FC20" id="Text Box 5" o:spid="_x0000_s1028" type="#_x0000_t202" style="position:absolute;margin-left:283.45pt;margin-top:747.75pt;width:10.2pt;height:11.25pt;z-index:-251879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" filled="f" stroked="f">
              <v:textbox inset="0,0,0,0">
                <w:txbxContent>
                  <w:p w14:paraId="0677C622" w14:textId="77777777" w:rsidR="003C27CC" w:rsidRDefault="00E7656E">
                    <w:pPr>
                      <w:spacing w:before="21"/>
                      <w:ind w:left="60"/>
                      <w:rPr>
                        <w:sz w:val="15"/>
                      </w:rPr>
                    </w:pPr>
                    <w:r>
                      <w:fldChar w:fldCharType="begin"/>
                    </w:r>
                    <w:r>
                      <w:rPr>
                        <w:sz w:val="15"/>
                      </w:rPr>
                      <w:instrText xml:space="preserve"> PAGE </w:instrText>
                    </w:r>
                    <w:r>
                      <w:fldChar w:fldCharType="separate"/>
                    </w:r>
                    <w:r>
                      <w:t>1</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F9B18" w14:textId="5D614237" w:rsidR="003C27CC" w:rsidRDefault="00E7656E">
    <w:pPr>
      <w:pStyle w:val="BodyText"/>
      <w:spacing w:line="14" w:lineRule="auto"/>
      <w:ind w:firstLine="0"/>
    </w:pPr>
    <w:r>
      <w:rPr>
        <w:noProof/>
      </w:rPr>
      <mc:AlternateContent>
        <mc:Choice Requires="wps">
          <w:drawing>
            <wp:anchor distT="0" distB="0" distL="114300" distR="114300" simplePos="0" relativeHeight="251441152" behindDoc="1" locked="0" layoutInCell="1" allowOverlap="1" wp14:anchorId="3BECAE0F" wp14:editId="5F33B2DA">
              <wp:simplePos x="0" y="0"/>
              <wp:positionH relativeFrom="page">
                <wp:posOffset>6371590</wp:posOffset>
              </wp:positionH>
              <wp:positionV relativeFrom="page">
                <wp:posOffset>9531350</wp:posOffset>
              </wp:positionV>
              <wp:extent cx="531495" cy="142875"/>
              <wp:effectExtent l="0" t="0" r="0" b="0"/>
              <wp:wrapNone/>
              <wp:docPr id="168602595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85B690" w14:textId="650A57C3" w:rsidR="003C27CC" w:rsidRDefault="00AA53FA">
                          <w:pPr>
                            <w:spacing w:before="21"/>
                            <w:ind w:left="20"/>
                            <w:rPr>
                              <w:sz w:val="15"/>
                            </w:rPr>
                          </w:pPr>
                          <w:r>
                            <w:rPr>
                              <w:sz w:val="15"/>
                            </w:rPr>
                            <w:t>09/25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ECAE0F" id="_x0000_t202" coordsize="21600,21600" o:spt="202" path="m,l,21600r21600,l21600,xe">
              <v:stroke joinstyle="miter"/>
              <v:path gradientshapeok="t" o:connecttype="rect"/>
            </v:shapetype>
            <v:shape id="Text Box 1" o:spid="_x0000_s1029" type="#_x0000_t202" style="position:absolute;margin-left:501.7pt;margin-top:750.5pt;width:41.85pt;height:11.25pt;z-index:-251875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" filled="f" stroked="f">
              <v:textbox inset="0,0,0,0">
                <w:txbxContent>
                  <w:p w14:paraId="3885B690" w14:textId="650A57C3" w:rsidR="003C27CC" w:rsidRDefault="00AA53FA">
                    <w:pPr>
                      <w:spacing w:before="21"/>
                      <w:ind w:left="20"/>
                      <w:rPr>
                        <w:sz w:val="15"/>
                      </w:rPr>
                    </w:pPr>
                    <w:r>
                      <w:rPr>
                        <w:sz w:val="15"/>
                      </w:rPr>
                      <w:t>09/25</w:t>
                    </w:r>
                  </w:p>
                </w:txbxContent>
              </v:textbox>
              <w10:wrap anchorx="page" anchory="page"/>
            </v:shape>
          </w:pict>
        </mc:Fallback>
      </mc:AlternateContent>
    </w:r>
    <w:r>
      <w:rPr>
        <w:noProof/>
      </w:rPr>
      <mc:AlternateContent>
        <mc:Choice Requires="wps">
          <w:drawing>
            <wp:anchor distT="0" distB="0" distL="114300" distR="114300" simplePos="0" relativeHeight="251439104" behindDoc="1" locked="0" layoutInCell="1" allowOverlap="1" wp14:anchorId="5B7DEF22" wp14:editId="11EE8DE6">
              <wp:simplePos x="0" y="0"/>
              <wp:positionH relativeFrom="page">
                <wp:posOffset>959485</wp:posOffset>
              </wp:positionH>
              <wp:positionV relativeFrom="page">
                <wp:posOffset>9496425</wp:posOffset>
              </wp:positionV>
              <wp:extent cx="1498600" cy="142875"/>
              <wp:effectExtent l="0" t="0" r="0" b="0"/>
              <wp:wrapNone/>
              <wp:docPr id="150693280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767B15" w14:textId="7A4C7487" w:rsidR="003C27CC" w:rsidRDefault="00E7656E" w:rsidP="00AA53FA">
                          <w:pPr>
                            <w:spacing w:before="21"/>
                            <w:rPr>
                              <w:sz w:val="15"/>
                            </w:rPr>
                          </w:pPr>
                          <w:r>
                            <w:rPr>
                              <w:sz w:val="15"/>
                            </w:rPr>
                            <w:t>Trustee Recruitment pack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7DEF22" id="Text Box 3" o:spid="_x0000_s1030" type="#_x0000_t202" style="position:absolute;margin-left:75.55pt;margin-top:747.75pt;width:118pt;height:11.25pt;z-index:-251877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" filled="f" stroked="f">
              <v:textbox inset="0,0,0,0">
                <w:txbxContent>
                  <w:p w14:paraId="49767B15" w14:textId="7A4C7487" w:rsidR="003C27CC" w:rsidRDefault="00E7656E" w:rsidP="00AA53FA">
                    <w:pPr>
                      <w:spacing w:before="21"/>
                      <w:rPr>
                        <w:sz w:val="15"/>
                      </w:rPr>
                    </w:pPr>
                    <w:r>
                      <w:rPr>
                        <w:sz w:val="15"/>
                      </w:rPr>
                      <w:t>Trustee Recruitment pack</w:t>
                    </w:r>
                  </w:p>
                </w:txbxContent>
              </v:textbox>
              <w10:wrap anchorx="page" anchory="page"/>
            </v:shape>
          </w:pict>
        </mc:Fallback>
      </mc:AlternateContent>
    </w:r>
    <w:r>
      <w:rPr>
        <w:noProof/>
      </w:rPr>
      <mc:AlternateContent>
        <mc:Choice Requires="wps">
          <w:drawing>
            <wp:anchor distT="0" distB="0" distL="114300" distR="114300" simplePos="0" relativeHeight="251440128" behindDoc="1" locked="0" layoutInCell="1" allowOverlap="1" wp14:anchorId="094BCC63" wp14:editId="1AEF3873">
              <wp:simplePos x="0" y="0"/>
              <wp:positionH relativeFrom="page">
                <wp:posOffset>3599815</wp:posOffset>
              </wp:positionH>
              <wp:positionV relativeFrom="page">
                <wp:posOffset>9496425</wp:posOffset>
              </wp:positionV>
              <wp:extent cx="129540" cy="142875"/>
              <wp:effectExtent l="0" t="0" r="0" b="0"/>
              <wp:wrapNone/>
              <wp:docPr id="1663122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E04BCD" w14:textId="77777777" w:rsidR="003C27CC" w:rsidRDefault="00E7656E">
                          <w:pPr>
                            <w:spacing w:before="21"/>
                            <w:ind w:left="60"/>
                            <w:rPr>
                              <w:sz w:val="15"/>
                            </w:rPr>
                          </w:pPr>
                          <w:r>
                            <w:fldChar w:fldCharType="begin"/>
                          </w:r>
                          <w:r>
                            <w:rPr>
                              <w:sz w:val="15"/>
                            </w:rPr>
                            <w:instrText xml:space="preserve"> PAGE </w:instrText>
                          </w:r>
                          <w:r>
                            <w:fldChar w:fldCharType="separate"/>
                          </w:r>
                          <w: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4BCC63" id="Text Box 2" o:spid="_x0000_s1031" type="#_x0000_t202" style="position:absolute;margin-left:283.45pt;margin-top:747.75pt;width:10.2pt;height:11.25pt;z-index:-251876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" filled="f" stroked="f">
              <v:textbox inset="0,0,0,0">
                <w:txbxContent>
                  <w:p w14:paraId="3AE04BCD" w14:textId="77777777" w:rsidR="003C27CC" w:rsidRDefault="00E7656E">
                    <w:pPr>
                      <w:spacing w:before="21"/>
                      <w:ind w:left="60"/>
                      <w:rPr>
                        <w:sz w:val="15"/>
                      </w:rPr>
                    </w:pPr>
                    <w:r>
                      <w:fldChar w:fldCharType="begin"/>
                    </w:r>
                    <w:r>
                      <w:rPr>
                        <w:sz w:val="15"/>
                      </w:rPr>
                      <w:instrText xml:space="preserve"> PAGE </w:instrText>
                    </w:r>
                    <w:r>
                      <w:fldChar w:fldCharType="separate"/>
                    </w:r>
                    <w:r>
                      <w:t>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20EEA" w14:textId="77777777" w:rsidR="00522966" w:rsidRDefault="00522966">
      <w:r>
        <w:separator/>
      </w:r>
    </w:p>
  </w:footnote>
  <w:footnote w:type="continuationSeparator" w:id="0">
    <w:p w14:paraId="75E0164C" w14:textId="77777777" w:rsidR="00522966" w:rsidRDefault="005229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035B8" w14:textId="47077123" w:rsidR="003C27CC" w:rsidRDefault="00482E3A">
    <w:pPr>
      <w:pStyle w:val="BodyText"/>
      <w:spacing w:line="14" w:lineRule="auto"/>
      <w:ind w:firstLine="0"/>
    </w:pPr>
    <w:r>
      <w:rPr>
        <w:noProof/>
      </w:rPr>
      <w:drawing>
        <wp:anchor distT="0" distB="0" distL="114300" distR="114300" simplePos="0" relativeHeight="251656704" behindDoc="0" locked="0" layoutInCell="1" allowOverlap="1" wp14:anchorId="038C1FDD" wp14:editId="08ECFFC2">
          <wp:simplePos x="0" y="0"/>
          <wp:positionH relativeFrom="column">
            <wp:posOffset>4953000</wp:posOffset>
          </wp:positionH>
          <wp:positionV relativeFrom="paragraph">
            <wp:posOffset>-55245</wp:posOffset>
          </wp:positionV>
          <wp:extent cx="1485900" cy="340229"/>
          <wp:effectExtent l="0" t="0" r="0" b="0"/>
          <wp:wrapSquare wrapText="bothSides"/>
          <wp:docPr id="1338732167" name="Picture 1" descr="A blue and whi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087415" name="Picture 1" descr="A blue and white logo"/>
                  <pic:cNvPicPr/>
                </pic:nvPicPr>
                <pic:blipFill>
                  <a:blip r:embed="rId1">
                    <a:extLst>
                      <a:ext uri="{28A0092B-C50C-407E-A947-70E740481C1C}">
                        <a14:useLocalDpi xmlns:a14="http://schemas.microsoft.com/office/drawing/2010/main" val="0"/>
                      </a:ext>
                    </a:extLst>
                  </a:blip>
                  <a:stretch>
                    <a:fillRect/>
                  </a:stretch>
                </pic:blipFill>
                <pic:spPr>
                  <a:xfrm>
                    <a:off x="0" y="0"/>
                    <a:ext cx="1485900" cy="340229"/>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A8707" w14:textId="736C35CA" w:rsidR="003C27CC" w:rsidRDefault="00AA53FA">
    <w:pPr>
      <w:pStyle w:val="BodyText"/>
      <w:spacing w:line="14" w:lineRule="auto"/>
      <w:ind w:firstLine="0"/>
      <w:rPr>
        <w:sz w:val="2"/>
      </w:rPr>
    </w:pPr>
    <w:r>
      <w:rPr>
        <w:noProof/>
        <w:sz w:val="2"/>
      </w:rPr>
      <w:drawing>
        <wp:anchor distT="0" distB="0" distL="114300" distR="114300" simplePos="0" relativeHeight="251660288" behindDoc="0" locked="0" layoutInCell="1" allowOverlap="1" wp14:anchorId="1958743B" wp14:editId="34268B37">
          <wp:simplePos x="0" y="0"/>
          <wp:positionH relativeFrom="column">
            <wp:posOffset>4978400</wp:posOffset>
          </wp:positionH>
          <wp:positionV relativeFrom="paragraph">
            <wp:posOffset>114300</wp:posOffset>
          </wp:positionV>
          <wp:extent cx="1511300" cy="346075"/>
          <wp:effectExtent l="0" t="0" r="0" b="0"/>
          <wp:wrapSquare wrapText="bothSides"/>
          <wp:docPr id="976733918"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733918" name="Picture 1" descr="A blue and white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511300" cy="34607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129E1"/>
    <w:multiLevelType w:val="hybridMultilevel"/>
    <w:tmpl w:val="B8A2A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600C11"/>
    <w:multiLevelType w:val="hybridMultilevel"/>
    <w:tmpl w:val="46744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1B0E8F"/>
    <w:multiLevelType w:val="hybridMultilevel"/>
    <w:tmpl w:val="69E27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DC041D"/>
    <w:multiLevelType w:val="hybridMultilevel"/>
    <w:tmpl w:val="F67ED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3A5079"/>
    <w:multiLevelType w:val="hybridMultilevel"/>
    <w:tmpl w:val="DE1444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287F32"/>
    <w:multiLevelType w:val="hybridMultilevel"/>
    <w:tmpl w:val="FF62F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7B105F3"/>
    <w:multiLevelType w:val="hybridMultilevel"/>
    <w:tmpl w:val="CCD8E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A25B98"/>
    <w:multiLevelType w:val="hybridMultilevel"/>
    <w:tmpl w:val="502879BE"/>
    <w:lvl w:ilvl="0" w:tplc="DBF4C258">
      <w:start w:val="1"/>
      <w:numFmt w:val="decimal"/>
      <w:lvlText w:val="%1."/>
      <w:lvlJc w:val="left"/>
      <w:pPr>
        <w:ind w:left="788" w:hanging="339"/>
        <w:jc w:val="left"/>
      </w:pPr>
      <w:rPr>
        <w:rFonts w:ascii="Century Gothic" w:eastAsia="Century Gothic" w:hAnsi="Century Gothic" w:cs="Century Gothic" w:hint="default"/>
        <w:spacing w:val="-1"/>
        <w:w w:val="103"/>
        <w:sz w:val="20"/>
        <w:szCs w:val="20"/>
      </w:rPr>
    </w:lvl>
    <w:lvl w:ilvl="1" w:tplc="630AE4D4">
      <w:numFmt w:val="bullet"/>
      <w:lvlText w:val="o"/>
      <w:lvlJc w:val="left"/>
      <w:pPr>
        <w:ind w:left="1464" w:hanging="339"/>
      </w:pPr>
      <w:rPr>
        <w:rFonts w:ascii="Courier New" w:eastAsia="Courier New" w:hAnsi="Courier New" w:cs="Courier New" w:hint="default"/>
        <w:w w:val="103"/>
        <w:sz w:val="18"/>
        <w:szCs w:val="18"/>
      </w:rPr>
    </w:lvl>
    <w:lvl w:ilvl="2" w:tplc="568EE578">
      <w:numFmt w:val="bullet"/>
      <w:lvlText w:val="•"/>
      <w:lvlJc w:val="left"/>
      <w:pPr>
        <w:ind w:left="2340" w:hanging="339"/>
      </w:pPr>
      <w:rPr>
        <w:rFonts w:hint="default"/>
      </w:rPr>
    </w:lvl>
    <w:lvl w:ilvl="3" w:tplc="DB028774">
      <w:numFmt w:val="bullet"/>
      <w:lvlText w:val="•"/>
      <w:lvlJc w:val="left"/>
      <w:pPr>
        <w:ind w:left="3220" w:hanging="339"/>
      </w:pPr>
      <w:rPr>
        <w:rFonts w:hint="default"/>
      </w:rPr>
    </w:lvl>
    <w:lvl w:ilvl="4" w:tplc="1762608A">
      <w:numFmt w:val="bullet"/>
      <w:lvlText w:val="•"/>
      <w:lvlJc w:val="left"/>
      <w:pPr>
        <w:ind w:left="4100" w:hanging="339"/>
      </w:pPr>
      <w:rPr>
        <w:rFonts w:hint="default"/>
      </w:rPr>
    </w:lvl>
    <w:lvl w:ilvl="5" w:tplc="FDCAB222">
      <w:numFmt w:val="bullet"/>
      <w:lvlText w:val="•"/>
      <w:lvlJc w:val="left"/>
      <w:pPr>
        <w:ind w:left="4980" w:hanging="339"/>
      </w:pPr>
      <w:rPr>
        <w:rFonts w:hint="default"/>
      </w:rPr>
    </w:lvl>
    <w:lvl w:ilvl="6" w:tplc="2ED04580">
      <w:numFmt w:val="bullet"/>
      <w:lvlText w:val="•"/>
      <w:lvlJc w:val="left"/>
      <w:pPr>
        <w:ind w:left="5860" w:hanging="339"/>
      </w:pPr>
      <w:rPr>
        <w:rFonts w:hint="default"/>
      </w:rPr>
    </w:lvl>
    <w:lvl w:ilvl="7" w:tplc="CA78D9D2">
      <w:numFmt w:val="bullet"/>
      <w:lvlText w:val="•"/>
      <w:lvlJc w:val="left"/>
      <w:pPr>
        <w:ind w:left="6740" w:hanging="339"/>
      </w:pPr>
      <w:rPr>
        <w:rFonts w:hint="default"/>
      </w:rPr>
    </w:lvl>
    <w:lvl w:ilvl="8" w:tplc="E6FA9806">
      <w:numFmt w:val="bullet"/>
      <w:lvlText w:val="•"/>
      <w:lvlJc w:val="left"/>
      <w:pPr>
        <w:ind w:left="7620" w:hanging="339"/>
      </w:pPr>
      <w:rPr>
        <w:rFonts w:hint="default"/>
      </w:rPr>
    </w:lvl>
  </w:abstractNum>
  <w:abstractNum w:abstractNumId="8" w15:restartNumberingAfterBreak="0">
    <w:nsid w:val="51E338F4"/>
    <w:multiLevelType w:val="hybridMultilevel"/>
    <w:tmpl w:val="6CCC2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D53FE8"/>
    <w:multiLevelType w:val="hybridMultilevel"/>
    <w:tmpl w:val="BB985808"/>
    <w:lvl w:ilvl="0" w:tplc="A194363E">
      <w:start w:val="1"/>
      <w:numFmt w:val="decimal"/>
      <w:lvlText w:val="%1."/>
      <w:lvlJc w:val="left"/>
      <w:pPr>
        <w:ind w:left="343" w:hanging="232"/>
        <w:jc w:val="left"/>
      </w:pPr>
      <w:rPr>
        <w:rFonts w:ascii="Century Gothic" w:eastAsia="Century Gothic" w:hAnsi="Century Gothic" w:cs="Century Gothic" w:hint="default"/>
        <w:b/>
        <w:bCs/>
        <w:spacing w:val="0"/>
        <w:w w:val="103"/>
        <w:sz w:val="20"/>
        <w:szCs w:val="20"/>
      </w:rPr>
    </w:lvl>
    <w:lvl w:ilvl="1" w:tplc="2F32F278">
      <w:numFmt w:val="bullet"/>
      <w:lvlText w:val=""/>
      <w:lvlJc w:val="left"/>
      <w:pPr>
        <w:ind w:left="788" w:hanging="339"/>
      </w:pPr>
      <w:rPr>
        <w:rFonts w:ascii="Symbol" w:eastAsia="Symbol" w:hAnsi="Symbol" w:cs="Symbol" w:hint="default"/>
        <w:w w:val="103"/>
        <w:sz w:val="18"/>
        <w:szCs w:val="18"/>
      </w:rPr>
    </w:lvl>
    <w:lvl w:ilvl="2" w:tplc="89620242">
      <w:numFmt w:val="bullet"/>
      <w:lvlText w:val="o"/>
      <w:lvlJc w:val="left"/>
      <w:pPr>
        <w:ind w:left="1464" w:hanging="339"/>
      </w:pPr>
      <w:rPr>
        <w:rFonts w:ascii="Courier New" w:eastAsia="Courier New" w:hAnsi="Courier New" w:cs="Courier New" w:hint="default"/>
        <w:w w:val="103"/>
        <w:sz w:val="18"/>
        <w:szCs w:val="18"/>
      </w:rPr>
    </w:lvl>
    <w:lvl w:ilvl="3" w:tplc="D772F12C">
      <w:numFmt w:val="bullet"/>
      <w:lvlText w:val="•"/>
      <w:lvlJc w:val="left"/>
      <w:pPr>
        <w:ind w:left="2450" w:hanging="339"/>
      </w:pPr>
      <w:rPr>
        <w:rFonts w:hint="default"/>
      </w:rPr>
    </w:lvl>
    <w:lvl w:ilvl="4" w:tplc="DEA021BC">
      <w:numFmt w:val="bullet"/>
      <w:lvlText w:val="•"/>
      <w:lvlJc w:val="left"/>
      <w:pPr>
        <w:ind w:left="3440" w:hanging="339"/>
      </w:pPr>
      <w:rPr>
        <w:rFonts w:hint="default"/>
      </w:rPr>
    </w:lvl>
    <w:lvl w:ilvl="5" w:tplc="9F2CFF12">
      <w:numFmt w:val="bullet"/>
      <w:lvlText w:val="•"/>
      <w:lvlJc w:val="left"/>
      <w:pPr>
        <w:ind w:left="4430" w:hanging="339"/>
      </w:pPr>
      <w:rPr>
        <w:rFonts w:hint="default"/>
      </w:rPr>
    </w:lvl>
    <w:lvl w:ilvl="6" w:tplc="F258DF2A">
      <w:numFmt w:val="bullet"/>
      <w:lvlText w:val="•"/>
      <w:lvlJc w:val="left"/>
      <w:pPr>
        <w:ind w:left="5420" w:hanging="339"/>
      </w:pPr>
      <w:rPr>
        <w:rFonts w:hint="default"/>
      </w:rPr>
    </w:lvl>
    <w:lvl w:ilvl="7" w:tplc="0786DC18">
      <w:numFmt w:val="bullet"/>
      <w:lvlText w:val="•"/>
      <w:lvlJc w:val="left"/>
      <w:pPr>
        <w:ind w:left="6410" w:hanging="339"/>
      </w:pPr>
      <w:rPr>
        <w:rFonts w:hint="default"/>
      </w:rPr>
    </w:lvl>
    <w:lvl w:ilvl="8" w:tplc="06727DEA">
      <w:numFmt w:val="bullet"/>
      <w:lvlText w:val="•"/>
      <w:lvlJc w:val="left"/>
      <w:pPr>
        <w:ind w:left="7400" w:hanging="339"/>
      </w:pPr>
      <w:rPr>
        <w:rFonts w:hint="default"/>
      </w:rPr>
    </w:lvl>
  </w:abstractNum>
  <w:abstractNum w:abstractNumId="10" w15:restartNumberingAfterBreak="0">
    <w:nsid w:val="5F697D2C"/>
    <w:multiLevelType w:val="hybridMultilevel"/>
    <w:tmpl w:val="8CC02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3980E92"/>
    <w:multiLevelType w:val="hybridMultilevel"/>
    <w:tmpl w:val="70D07F94"/>
    <w:lvl w:ilvl="0" w:tplc="E502FE00">
      <w:numFmt w:val="bullet"/>
      <w:lvlText w:val=""/>
      <w:lvlJc w:val="left"/>
      <w:pPr>
        <w:ind w:left="788" w:hanging="339"/>
      </w:pPr>
      <w:rPr>
        <w:rFonts w:ascii="Symbol" w:eastAsia="Symbol" w:hAnsi="Symbol" w:cs="Symbol" w:hint="default"/>
        <w:w w:val="103"/>
        <w:sz w:val="18"/>
        <w:szCs w:val="18"/>
      </w:rPr>
    </w:lvl>
    <w:lvl w:ilvl="1" w:tplc="082A7204">
      <w:numFmt w:val="bullet"/>
      <w:lvlText w:val="•"/>
      <w:lvlJc w:val="left"/>
      <w:pPr>
        <w:ind w:left="1640" w:hanging="339"/>
      </w:pPr>
      <w:rPr>
        <w:rFonts w:hint="default"/>
      </w:rPr>
    </w:lvl>
    <w:lvl w:ilvl="2" w:tplc="61C89656">
      <w:numFmt w:val="bullet"/>
      <w:lvlText w:val="•"/>
      <w:lvlJc w:val="left"/>
      <w:pPr>
        <w:ind w:left="2500" w:hanging="339"/>
      </w:pPr>
      <w:rPr>
        <w:rFonts w:hint="default"/>
      </w:rPr>
    </w:lvl>
    <w:lvl w:ilvl="3" w:tplc="01382226">
      <w:numFmt w:val="bullet"/>
      <w:lvlText w:val="•"/>
      <w:lvlJc w:val="left"/>
      <w:pPr>
        <w:ind w:left="3360" w:hanging="339"/>
      </w:pPr>
      <w:rPr>
        <w:rFonts w:hint="default"/>
      </w:rPr>
    </w:lvl>
    <w:lvl w:ilvl="4" w:tplc="6F103FF8">
      <w:numFmt w:val="bullet"/>
      <w:lvlText w:val="•"/>
      <w:lvlJc w:val="left"/>
      <w:pPr>
        <w:ind w:left="4220" w:hanging="339"/>
      </w:pPr>
      <w:rPr>
        <w:rFonts w:hint="default"/>
      </w:rPr>
    </w:lvl>
    <w:lvl w:ilvl="5" w:tplc="8C921F22">
      <w:numFmt w:val="bullet"/>
      <w:lvlText w:val="•"/>
      <w:lvlJc w:val="left"/>
      <w:pPr>
        <w:ind w:left="5080" w:hanging="339"/>
      </w:pPr>
      <w:rPr>
        <w:rFonts w:hint="default"/>
      </w:rPr>
    </w:lvl>
    <w:lvl w:ilvl="6" w:tplc="C72A1ED2">
      <w:numFmt w:val="bullet"/>
      <w:lvlText w:val="•"/>
      <w:lvlJc w:val="left"/>
      <w:pPr>
        <w:ind w:left="5940" w:hanging="339"/>
      </w:pPr>
      <w:rPr>
        <w:rFonts w:hint="default"/>
      </w:rPr>
    </w:lvl>
    <w:lvl w:ilvl="7" w:tplc="DA9414B4">
      <w:numFmt w:val="bullet"/>
      <w:lvlText w:val="•"/>
      <w:lvlJc w:val="left"/>
      <w:pPr>
        <w:ind w:left="6800" w:hanging="339"/>
      </w:pPr>
      <w:rPr>
        <w:rFonts w:hint="default"/>
      </w:rPr>
    </w:lvl>
    <w:lvl w:ilvl="8" w:tplc="9D1E28D8">
      <w:numFmt w:val="bullet"/>
      <w:lvlText w:val="•"/>
      <w:lvlJc w:val="left"/>
      <w:pPr>
        <w:ind w:left="7660" w:hanging="339"/>
      </w:pPr>
      <w:rPr>
        <w:rFonts w:hint="default"/>
      </w:rPr>
    </w:lvl>
  </w:abstractNum>
  <w:abstractNum w:abstractNumId="12" w15:restartNumberingAfterBreak="0">
    <w:nsid w:val="71BF7855"/>
    <w:multiLevelType w:val="hybridMultilevel"/>
    <w:tmpl w:val="5C3868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4648066">
    <w:abstractNumId w:val="9"/>
  </w:num>
  <w:num w:numId="2" w16cid:durableId="2021422521">
    <w:abstractNumId w:val="7"/>
  </w:num>
  <w:num w:numId="3" w16cid:durableId="987242153">
    <w:abstractNumId w:val="11"/>
  </w:num>
  <w:num w:numId="4" w16cid:durableId="1043793597">
    <w:abstractNumId w:val="5"/>
  </w:num>
  <w:num w:numId="5" w16cid:durableId="1802311206">
    <w:abstractNumId w:val="8"/>
  </w:num>
  <w:num w:numId="6" w16cid:durableId="1810517981">
    <w:abstractNumId w:val="4"/>
  </w:num>
  <w:num w:numId="7" w16cid:durableId="1876430456">
    <w:abstractNumId w:val="6"/>
  </w:num>
  <w:num w:numId="8" w16cid:durableId="1915436319">
    <w:abstractNumId w:val="1"/>
  </w:num>
  <w:num w:numId="9" w16cid:durableId="1861386083">
    <w:abstractNumId w:val="10"/>
  </w:num>
  <w:num w:numId="10" w16cid:durableId="936868605">
    <w:abstractNumId w:val="0"/>
  </w:num>
  <w:num w:numId="11" w16cid:durableId="779223933">
    <w:abstractNumId w:val="12"/>
  </w:num>
  <w:num w:numId="12" w16cid:durableId="614363711">
    <w:abstractNumId w:val="2"/>
  </w:num>
  <w:num w:numId="13" w16cid:durableId="3286066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7CC"/>
    <w:rsid w:val="00063349"/>
    <w:rsid w:val="000B3B6C"/>
    <w:rsid w:val="000E6BEB"/>
    <w:rsid w:val="00142C77"/>
    <w:rsid w:val="00162932"/>
    <w:rsid w:val="003049A0"/>
    <w:rsid w:val="00355371"/>
    <w:rsid w:val="00355CD2"/>
    <w:rsid w:val="00390593"/>
    <w:rsid w:val="003C27CC"/>
    <w:rsid w:val="003F6AB1"/>
    <w:rsid w:val="00482E3A"/>
    <w:rsid w:val="00505F80"/>
    <w:rsid w:val="00522966"/>
    <w:rsid w:val="00617774"/>
    <w:rsid w:val="00637977"/>
    <w:rsid w:val="006876E2"/>
    <w:rsid w:val="007A2D20"/>
    <w:rsid w:val="007D0F13"/>
    <w:rsid w:val="007F78C0"/>
    <w:rsid w:val="008640CF"/>
    <w:rsid w:val="008E13AB"/>
    <w:rsid w:val="008E3733"/>
    <w:rsid w:val="008F3E5B"/>
    <w:rsid w:val="00906B93"/>
    <w:rsid w:val="00977AB7"/>
    <w:rsid w:val="009810E0"/>
    <w:rsid w:val="009A0B7F"/>
    <w:rsid w:val="009C2F09"/>
    <w:rsid w:val="00A00BBF"/>
    <w:rsid w:val="00A17A05"/>
    <w:rsid w:val="00A70B8A"/>
    <w:rsid w:val="00A83056"/>
    <w:rsid w:val="00AA53FA"/>
    <w:rsid w:val="00B91C6F"/>
    <w:rsid w:val="00C27DF5"/>
    <w:rsid w:val="00C41938"/>
    <w:rsid w:val="00CA2B5E"/>
    <w:rsid w:val="00CA77A4"/>
    <w:rsid w:val="00CC2131"/>
    <w:rsid w:val="00E7656E"/>
    <w:rsid w:val="00EB56D4"/>
    <w:rsid w:val="00F534F1"/>
    <w:rsid w:val="175E53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56F067"/>
  <w15:docId w15:val="{E6617AFD-FCE6-4A64-A9CB-C6C0B31B4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entury Gothic" w:eastAsia="Century Gothic" w:hAnsi="Century Gothic" w:cs="Century Gothic"/>
    </w:rPr>
  </w:style>
  <w:style w:type="paragraph" w:styleId="Heading1">
    <w:name w:val="heading 1"/>
    <w:basedOn w:val="Normal"/>
    <w:uiPriority w:val="9"/>
    <w:qFormat/>
    <w:pPr>
      <w:spacing w:before="108"/>
      <w:ind w:left="111"/>
      <w:outlineLvl w:val="0"/>
    </w:pPr>
    <w:rPr>
      <w:b/>
      <w:bCs/>
      <w:sz w:val="33"/>
      <w:szCs w:val="33"/>
    </w:rPr>
  </w:style>
  <w:style w:type="paragraph" w:styleId="Heading2">
    <w:name w:val="heading 2"/>
    <w:basedOn w:val="Normal"/>
    <w:uiPriority w:val="9"/>
    <w:unhideWhenUsed/>
    <w:qFormat/>
    <w:pPr>
      <w:ind w:left="111"/>
      <w:outlineLvl w:val="1"/>
    </w:pPr>
    <w:rPr>
      <w:b/>
      <w:bCs/>
      <w:sz w:val="30"/>
      <w:szCs w:val="30"/>
    </w:rPr>
  </w:style>
  <w:style w:type="paragraph" w:styleId="Heading3">
    <w:name w:val="heading 3"/>
    <w:basedOn w:val="Normal"/>
    <w:uiPriority w:val="9"/>
    <w:unhideWhenUsed/>
    <w:qFormat/>
    <w:pPr>
      <w:spacing w:before="107"/>
      <w:ind w:left="111" w:hanging="339"/>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hanging="339"/>
    </w:pPr>
    <w:rPr>
      <w:sz w:val="20"/>
      <w:szCs w:val="20"/>
    </w:rPr>
  </w:style>
  <w:style w:type="paragraph" w:styleId="ListParagraph">
    <w:name w:val="List Paragraph"/>
    <w:basedOn w:val="Normal"/>
    <w:uiPriority w:val="1"/>
    <w:qFormat/>
    <w:pPr>
      <w:spacing w:before="180"/>
      <w:ind w:left="788" w:hanging="339"/>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482E3A"/>
    <w:pPr>
      <w:tabs>
        <w:tab w:val="center" w:pos="4513"/>
        <w:tab w:val="right" w:pos="9026"/>
      </w:tabs>
    </w:pPr>
  </w:style>
  <w:style w:type="character" w:customStyle="1" w:styleId="HeaderChar">
    <w:name w:val="Header Char"/>
    <w:basedOn w:val="DefaultParagraphFont"/>
    <w:link w:val="Header"/>
    <w:uiPriority w:val="99"/>
    <w:rsid w:val="00482E3A"/>
    <w:rPr>
      <w:rFonts w:ascii="Century Gothic" w:eastAsia="Century Gothic" w:hAnsi="Century Gothic" w:cs="Century Gothic"/>
    </w:rPr>
  </w:style>
  <w:style w:type="paragraph" w:styleId="Footer">
    <w:name w:val="footer"/>
    <w:basedOn w:val="Normal"/>
    <w:link w:val="FooterChar"/>
    <w:uiPriority w:val="99"/>
    <w:unhideWhenUsed/>
    <w:rsid w:val="00482E3A"/>
    <w:pPr>
      <w:tabs>
        <w:tab w:val="center" w:pos="4513"/>
        <w:tab w:val="right" w:pos="9026"/>
      </w:tabs>
    </w:pPr>
  </w:style>
  <w:style w:type="character" w:customStyle="1" w:styleId="FooterChar">
    <w:name w:val="Footer Char"/>
    <w:basedOn w:val="DefaultParagraphFont"/>
    <w:link w:val="Footer"/>
    <w:uiPriority w:val="99"/>
    <w:rsid w:val="00482E3A"/>
    <w:rPr>
      <w:rFonts w:ascii="Century Gothic" w:eastAsia="Century Gothic" w:hAnsi="Century Gothic" w:cs="Century Gothic"/>
    </w:rPr>
  </w:style>
  <w:style w:type="character" w:styleId="Hyperlink">
    <w:name w:val="Hyperlink"/>
    <w:basedOn w:val="DefaultParagraphFont"/>
    <w:uiPriority w:val="99"/>
    <w:unhideWhenUsed/>
    <w:rsid w:val="00617774"/>
    <w:rPr>
      <w:color w:val="0000FF" w:themeColor="hyperlink"/>
      <w:u w:val="single"/>
    </w:rPr>
  </w:style>
  <w:style w:type="character" w:styleId="Strong">
    <w:name w:val="Strong"/>
    <w:basedOn w:val="DefaultParagraphFont"/>
    <w:uiPriority w:val="22"/>
    <w:qFormat/>
    <w:rsid w:val="0061777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vicki.osborne@bluesmile.org.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57D8B145D5F947A0E21E9B8EF393B2" ma:contentTypeVersion="20" ma:contentTypeDescription="Create a new document." ma:contentTypeScope="" ma:versionID="2c8ad62fe7b5b9a0170402c0e5f0c694">
  <xsd:schema xmlns:xsd="http://www.w3.org/2001/XMLSchema" xmlns:xs="http://www.w3.org/2001/XMLSchema" xmlns:p="http://schemas.microsoft.com/office/2006/metadata/properties" xmlns:ns2="00a1ba7c-54e6-46eb-85b9-95dd44ad61cc" xmlns:ns3="6c12efc4-4f8e-415d-b2f5-85f82fa65430" targetNamespace="http://schemas.microsoft.com/office/2006/metadata/properties" ma:root="true" ma:fieldsID="cb3fdb5b7d2a5870ad7115a5b0430203" ns2:_="" ns3:_="">
    <xsd:import namespace="00a1ba7c-54e6-46eb-85b9-95dd44ad61cc"/>
    <xsd:import namespace="6c12efc4-4f8e-415d-b2f5-85f82fa6543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Group"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a1ba7c-54e6-46eb-85b9-95dd44ad61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Group" ma:index="19" nillable="true" ma:displayName="Group" ma:list="UserInfo" ma:SharePointGroup="0" ma:internalName="Group"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2e69987-938d-4c3c-a33f-e0754de1dc5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c12efc4-4f8e-415d-b2f5-85f82fa6543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ea4ca50-424c-488d-8708-ad134ecd409f}" ma:internalName="TaxCatchAll" ma:showField="CatchAllData" ma:web="6c12efc4-4f8e-415d-b2f5-85f82fa654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0a1ba7c-54e6-46eb-85b9-95dd44ad61cc">
      <Terms xmlns="http://schemas.microsoft.com/office/infopath/2007/PartnerControls"/>
    </lcf76f155ced4ddcb4097134ff3c332f>
    <Group xmlns="00a1ba7c-54e6-46eb-85b9-95dd44ad61cc">
      <UserInfo>
        <DisplayName/>
        <AccountId xsi:nil="true"/>
        <AccountType/>
      </UserInfo>
    </Group>
    <TaxCatchAll xmlns="6c12efc4-4f8e-415d-b2f5-85f82fa65430" xsi:nil="true"/>
  </documentManagement>
</p:properties>
</file>

<file path=customXml/itemProps1.xml><?xml version="1.0" encoding="utf-8"?>
<ds:datastoreItem xmlns:ds="http://schemas.openxmlformats.org/officeDocument/2006/customXml" ds:itemID="{D20F95EF-367C-4CA0-963A-A35B84DE68CA}">
  <ds:schemaRefs>
    <ds:schemaRef ds:uri="http://schemas.microsoft.com/sharepoint/v3/contenttype/forms"/>
  </ds:schemaRefs>
</ds:datastoreItem>
</file>

<file path=customXml/itemProps2.xml><?xml version="1.0" encoding="utf-8"?>
<ds:datastoreItem xmlns:ds="http://schemas.openxmlformats.org/officeDocument/2006/customXml" ds:itemID="{5E428BE8-9EBD-4193-963F-86A301EE05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a1ba7c-54e6-46eb-85b9-95dd44ad61cc"/>
    <ds:schemaRef ds:uri="6c12efc4-4f8e-415d-b2f5-85f82fa654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31783D-B7F9-4124-A419-48574FFF533A}">
  <ds:schemaRefs>
    <ds:schemaRef ds:uri="http://schemas.microsoft.com/office/2006/metadata/properties"/>
    <ds:schemaRef ds:uri="http://schemas.microsoft.com/office/infopath/2007/PartnerControls"/>
    <ds:schemaRef ds:uri="00a1ba7c-54e6-46eb-85b9-95dd44ad61cc"/>
    <ds:schemaRef ds:uri="6c12efc4-4f8e-415d-b2f5-85f82fa6543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926</Words>
  <Characters>5284</Characters>
  <Application>Microsoft Office Word</Application>
  <DocSecurity>0</DocSecurity>
  <Lines>44</Lines>
  <Paragraphs>12</Paragraphs>
  <ScaleCrop>false</ScaleCrop>
  <Company/>
  <LinksUpToDate>false</LinksUpToDate>
  <CharactersWithSpaces>6198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Trustee Recruitment pack - for issue and web upload</dc:title>
  <dc:creator>Alison Debenham</dc:creator>
  <cp:lastModifiedBy>Vicki Osborne | Blue Smile</cp:lastModifiedBy>
  <cp:revision>12</cp:revision>
  <dcterms:created xsi:type="dcterms:W3CDTF">2025-09-24T09:47:00Z</dcterms:created>
  <dcterms:modified xsi:type="dcterms:W3CDTF">2025-09-30T15:29:00Z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2025-09-11T00:00:00Z</vt:filetime>
  </property>
  <property fmtid="{D5CDD505-2E9C-101B-9397-08002B2CF9AE}" pid="3" name="LastSaved">
    <vt:filetime>2025-09-23T00:00:00Z</vt:filetime>
  </property>
  <property fmtid="{D5CDD505-2E9C-101B-9397-08002B2CF9AE}" pid="4" name="ContentTypeId">
    <vt:lpwstr>0x010100AA57D8B145D5F947A0E21E9B8EF393B2</vt:lpwstr>
  </property>
  <property fmtid="{D5CDD505-2E9C-101B-9397-08002B2CF9AE}" pid="5" name="MediaServiceImageTags">
    <vt:lpwstr/>
  </property>
</Properties>
</file>