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90932" w14:textId="489FA6C1" w:rsidR="00CA3363" w:rsidRDefault="00CA3363" w:rsidP="005A624F">
      <w:pPr>
        <w:jc w:val="center"/>
        <w:rPr>
          <w:rFonts w:ascii="Calibri" w:hAnsi="Calibri" w:cs="Calibri"/>
          <w:b/>
          <w:sz w:val="28"/>
          <w:szCs w:val="28"/>
        </w:rPr>
      </w:pPr>
      <w:r w:rsidRPr="005A624F">
        <w:rPr>
          <w:rFonts w:ascii="Calibri" w:hAnsi="Calibri" w:cs="Calibri"/>
          <w:b/>
          <w:sz w:val="28"/>
          <w:szCs w:val="28"/>
        </w:rPr>
        <w:t>Job Description</w:t>
      </w:r>
      <w:r w:rsidR="005A624F">
        <w:rPr>
          <w:rFonts w:ascii="Calibri" w:hAnsi="Calibri" w:cs="Calibri"/>
          <w:b/>
          <w:sz w:val="28"/>
          <w:szCs w:val="28"/>
        </w:rPr>
        <w:t xml:space="preserve"> &amp; Person Specification</w:t>
      </w:r>
    </w:p>
    <w:p w14:paraId="5CA30F5C" w14:textId="77777777" w:rsidR="00BA2144" w:rsidRDefault="00BA2144" w:rsidP="005A624F">
      <w:pPr>
        <w:jc w:val="center"/>
        <w:rPr>
          <w:rFonts w:ascii="Calibri" w:hAnsi="Calibri" w:cs="Calibri"/>
          <w:b/>
          <w:sz w:val="28"/>
          <w:szCs w:val="28"/>
        </w:rPr>
      </w:pPr>
    </w:p>
    <w:p w14:paraId="64127716" w14:textId="77777777" w:rsidR="00CA3363" w:rsidRPr="007B636B" w:rsidRDefault="00CA3363" w:rsidP="00CA3363">
      <w:pPr>
        <w:rPr>
          <w:rFonts w:ascii="Calibri" w:hAnsi="Calibri" w:cs="Calibri"/>
          <w:sz w:val="22"/>
          <w:szCs w:val="2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2"/>
        <w:gridCol w:w="4109"/>
      </w:tblGrid>
      <w:tr w:rsidR="00CA3363" w:rsidRPr="007B636B" w14:paraId="2DD92F3D" w14:textId="77777777" w:rsidTr="00C218D8">
        <w:tc>
          <w:tcPr>
            <w:tcW w:w="10201" w:type="dxa"/>
            <w:gridSpan w:val="2"/>
          </w:tcPr>
          <w:p w14:paraId="2617A306" w14:textId="53F03C73" w:rsidR="00A955C5" w:rsidRPr="00D829E5" w:rsidRDefault="00CA3363" w:rsidP="009447CD">
            <w:pPr>
              <w:rPr>
                <w:rFonts w:ascii="Calibri" w:hAnsi="Calibri" w:cs="Calibri"/>
                <w:color w:val="FF0000"/>
                <w:sz w:val="22"/>
                <w:szCs w:val="22"/>
              </w:rPr>
            </w:pPr>
            <w:r w:rsidRPr="007B636B">
              <w:rPr>
                <w:rFonts w:ascii="Calibri" w:hAnsi="Calibri" w:cs="Calibri"/>
                <w:b/>
                <w:bCs/>
                <w:sz w:val="22"/>
                <w:szCs w:val="22"/>
              </w:rPr>
              <w:t xml:space="preserve">Post Title: </w:t>
            </w:r>
            <w:r w:rsidR="00D829E5">
              <w:rPr>
                <w:rFonts w:ascii="Calibri" w:hAnsi="Calibri" w:cs="Calibri"/>
                <w:sz w:val="22"/>
                <w:szCs w:val="22"/>
              </w:rPr>
              <w:t>Governance Assistant</w:t>
            </w:r>
          </w:p>
          <w:p w14:paraId="47A20651" w14:textId="42EE3595" w:rsidR="005A624F" w:rsidRPr="00824A71" w:rsidRDefault="005A624F" w:rsidP="009447CD">
            <w:pPr>
              <w:rPr>
                <w:rFonts w:ascii="Calibri" w:hAnsi="Calibri" w:cs="Calibri"/>
                <w:sz w:val="22"/>
                <w:szCs w:val="22"/>
              </w:rPr>
            </w:pPr>
          </w:p>
        </w:tc>
      </w:tr>
      <w:tr w:rsidR="00CA3363" w:rsidRPr="007B636B" w14:paraId="6D10CED3" w14:textId="77777777" w:rsidTr="00C218D8">
        <w:tc>
          <w:tcPr>
            <w:tcW w:w="10201" w:type="dxa"/>
            <w:gridSpan w:val="2"/>
          </w:tcPr>
          <w:p w14:paraId="70F6DD8E" w14:textId="20DC169E" w:rsidR="00CA3363" w:rsidRDefault="00CA3363" w:rsidP="009447CD">
            <w:pPr>
              <w:rPr>
                <w:rFonts w:ascii="Calibri" w:hAnsi="Calibri" w:cs="Calibri"/>
                <w:sz w:val="22"/>
                <w:szCs w:val="22"/>
              </w:rPr>
            </w:pPr>
            <w:r w:rsidRPr="007B636B">
              <w:rPr>
                <w:rFonts w:ascii="Calibri" w:hAnsi="Calibri" w:cs="Calibri"/>
                <w:b/>
                <w:bCs/>
                <w:sz w:val="22"/>
                <w:szCs w:val="22"/>
              </w:rPr>
              <w:t xml:space="preserve">Location: </w:t>
            </w:r>
            <w:r w:rsidRPr="007B636B">
              <w:rPr>
                <w:rFonts w:ascii="Calibri" w:hAnsi="Calibri" w:cs="Calibri"/>
                <w:sz w:val="22"/>
                <w:szCs w:val="22"/>
              </w:rPr>
              <w:t>Work from Home</w:t>
            </w:r>
            <w:r w:rsidR="00824A71">
              <w:rPr>
                <w:rFonts w:ascii="Calibri" w:hAnsi="Calibri" w:cs="Calibri"/>
                <w:sz w:val="22"/>
                <w:szCs w:val="22"/>
              </w:rPr>
              <w:t xml:space="preserve"> with </w:t>
            </w:r>
            <w:r w:rsidR="00786CF6">
              <w:rPr>
                <w:rFonts w:ascii="Calibri" w:hAnsi="Calibri" w:cs="Calibri"/>
                <w:sz w:val="22"/>
                <w:szCs w:val="22"/>
              </w:rPr>
              <w:t>approx.</w:t>
            </w:r>
            <w:r w:rsidR="00702977">
              <w:rPr>
                <w:rFonts w:ascii="Calibri" w:hAnsi="Calibri" w:cs="Calibri"/>
                <w:sz w:val="22"/>
                <w:szCs w:val="22"/>
              </w:rPr>
              <w:t xml:space="preserve"> </w:t>
            </w:r>
            <w:r w:rsidR="007E7B36">
              <w:rPr>
                <w:rFonts w:ascii="Calibri" w:hAnsi="Calibri" w:cs="Calibri"/>
                <w:sz w:val="22"/>
                <w:szCs w:val="22"/>
              </w:rPr>
              <w:t>1-3</w:t>
            </w:r>
            <w:r w:rsidR="00786CF6">
              <w:rPr>
                <w:rFonts w:ascii="Calibri" w:hAnsi="Calibri" w:cs="Calibri"/>
                <w:sz w:val="22"/>
                <w:szCs w:val="22"/>
              </w:rPr>
              <w:t xml:space="preserve"> days per month </w:t>
            </w:r>
            <w:r w:rsidR="00824A71">
              <w:rPr>
                <w:rFonts w:ascii="Calibri" w:hAnsi="Calibri" w:cs="Calibri"/>
                <w:sz w:val="22"/>
                <w:szCs w:val="22"/>
              </w:rPr>
              <w:t>travel</w:t>
            </w:r>
            <w:r w:rsidR="00D829E5">
              <w:rPr>
                <w:rFonts w:ascii="Calibri" w:hAnsi="Calibri" w:cs="Calibri"/>
                <w:sz w:val="22"/>
                <w:szCs w:val="22"/>
              </w:rPr>
              <w:t xml:space="preserve"> to UK</w:t>
            </w:r>
            <w:r w:rsidR="002B0142">
              <w:rPr>
                <w:rFonts w:ascii="Calibri" w:hAnsi="Calibri" w:cs="Calibri"/>
                <w:sz w:val="22"/>
                <w:szCs w:val="22"/>
              </w:rPr>
              <w:t xml:space="preserve"> and Ireland d</w:t>
            </w:r>
            <w:r w:rsidR="00D829E5">
              <w:rPr>
                <w:rFonts w:ascii="Calibri" w:hAnsi="Calibri" w:cs="Calibri"/>
                <w:sz w:val="22"/>
                <w:szCs w:val="22"/>
              </w:rPr>
              <w:t>estinations to support in-person meetings</w:t>
            </w:r>
            <w:r w:rsidR="00537592">
              <w:rPr>
                <w:rFonts w:ascii="Calibri" w:hAnsi="Calibri" w:cs="Calibri"/>
                <w:sz w:val="22"/>
                <w:szCs w:val="22"/>
              </w:rPr>
              <w:t xml:space="preserve"> and events</w:t>
            </w:r>
            <w:r w:rsidR="00D829E5">
              <w:rPr>
                <w:rFonts w:ascii="Calibri" w:hAnsi="Calibri" w:cs="Calibri"/>
                <w:sz w:val="22"/>
                <w:szCs w:val="22"/>
              </w:rPr>
              <w:t xml:space="preserve"> as necessary</w:t>
            </w:r>
          </w:p>
          <w:p w14:paraId="1A98A579" w14:textId="3B529ACC" w:rsidR="005A624F" w:rsidRPr="007B636B" w:rsidRDefault="005A624F" w:rsidP="009447CD">
            <w:pPr>
              <w:rPr>
                <w:rFonts w:ascii="Calibri" w:hAnsi="Calibri" w:cs="Calibri"/>
                <w:b/>
                <w:bCs/>
                <w:sz w:val="22"/>
                <w:szCs w:val="22"/>
              </w:rPr>
            </w:pPr>
          </w:p>
        </w:tc>
      </w:tr>
      <w:tr w:rsidR="00CA3363" w:rsidRPr="007B636B" w14:paraId="696513B1" w14:textId="77777777" w:rsidTr="00C218D8">
        <w:tc>
          <w:tcPr>
            <w:tcW w:w="6092" w:type="dxa"/>
          </w:tcPr>
          <w:p w14:paraId="42F414E1" w14:textId="4CAAE379" w:rsidR="00CA3363" w:rsidRPr="005317BF" w:rsidRDefault="00CA3363" w:rsidP="009447CD">
            <w:pPr>
              <w:rPr>
                <w:rFonts w:ascii="Calibri" w:hAnsi="Calibri" w:cs="Calibri"/>
                <w:color w:val="FF0000"/>
                <w:sz w:val="22"/>
                <w:szCs w:val="22"/>
              </w:rPr>
            </w:pPr>
            <w:r w:rsidRPr="007B636B">
              <w:rPr>
                <w:rFonts w:ascii="Calibri" w:hAnsi="Calibri" w:cs="Calibri"/>
                <w:b/>
                <w:bCs/>
                <w:sz w:val="22"/>
                <w:szCs w:val="22"/>
              </w:rPr>
              <w:t>Post Grade</w:t>
            </w:r>
            <w:r w:rsidR="005A624F">
              <w:rPr>
                <w:rFonts w:ascii="Calibri" w:hAnsi="Calibri" w:cs="Calibri"/>
                <w:b/>
                <w:bCs/>
                <w:sz w:val="22"/>
                <w:szCs w:val="22"/>
              </w:rPr>
              <w:t xml:space="preserve"> / Salary: </w:t>
            </w:r>
            <w:r w:rsidR="005317BF">
              <w:rPr>
                <w:rFonts w:ascii="Calibri" w:hAnsi="Calibri" w:cs="Calibri"/>
                <w:sz w:val="22"/>
                <w:szCs w:val="22"/>
              </w:rPr>
              <w:t>Grade B / Starting Salary</w:t>
            </w:r>
            <w:r w:rsidR="003D1E2D">
              <w:rPr>
                <w:rFonts w:ascii="Calibri" w:hAnsi="Calibri" w:cs="Calibri"/>
                <w:sz w:val="22"/>
                <w:szCs w:val="22"/>
              </w:rPr>
              <w:t xml:space="preserve"> £26,000</w:t>
            </w:r>
          </w:p>
          <w:p w14:paraId="511FA0EE" w14:textId="1641B155" w:rsidR="00D33EEB" w:rsidRPr="007B636B" w:rsidRDefault="00D33EEB" w:rsidP="009447CD">
            <w:pPr>
              <w:rPr>
                <w:rFonts w:ascii="Calibri" w:hAnsi="Calibri" w:cs="Calibri"/>
                <w:color w:val="FF0000"/>
                <w:sz w:val="22"/>
                <w:szCs w:val="22"/>
              </w:rPr>
            </w:pPr>
          </w:p>
        </w:tc>
        <w:tc>
          <w:tcPr>
            <w:tcW w:w="4109" w:type="dxa"/>
          </w:tcPr>
          <w:p w14:paraId="1B28056E" w14:textId="386E90C7" w:rsidR="00CA3363" w:rsidRPr="007B636B" w:rsidRDefault="00CA3363" w:rsidP="009447CD">
            <w:pPr>
              <w:rPr>
                <w:rFonts w:ascii="Calibri" w:hAnsi="Calibri" w:cs="Calibri"/>
                <w:color w:val="FF0000"/>
                <w:sz w:val="22"/>
                <w:szCs w:val="22"/>
              </w:rPr>
            </w:pPr>
            <w:r w:rsidRPr="007B636B">
              <w:rPr>
                <w:rFonts w:ascii="Calibri" w:hAnsi="Calibri" w:cs="Calibri"/>
                <w:b/>
                <w:sz w:val="22"/>
                <w:szCs w:val="22"/>
              </w:rPr>
              <w:t>Post Hours:</w:t>
            </w:r>
            <w:r w:rsidRPr="007B636B">
              <w:rPr>
                <w:rFonts w:ascii="Calibri" w:hAnsi="Calibri" w:cs="Calibri"/>
                <w:sz w:val="22"/>
                <w:szCs w:val="22"/>
              </w:rPr>
              <w:t xml:space="preserve"> </w:t>
            </w:r>
            <w:r w:rsidR="00D829E5">
              <w:rPr>
                <w:rFonts w:ascii="Calibri" w:hAnsi="Calibri" w:cs="Calibri"/>
                <w:sz w:val="22"/>
                <w:szCs w:val="22"/>
              </w:rPr>
              <w:t>37</w:t>
            </w:r>
            <w:r w:rsidRPr="007B636B">
              <w:rPr>
                <w:rFonts w:ascii="Calibri" w:hAnsi="Calibri" w:cs="Calibri"/>
                <w:sz w:val="22"/>
                <w:szCs w:val="22"/>
              </w:rPr>
              <w:t xml:space="preserve"> hours per week</w:t>
            </w:r>
          </w:p>
        </w:tc>
      </w:tr>
      <w:tr w:rsidR="00CA3363" w:rsidRPr="007B636B" w14:paraId="5D57AD3A" w14:textId="77777777" w:rsidTr="00C218D8">
        <w:tc>
          <w:tcPr>
            <w:tcW w:w="10201" w:type="dxa"/>
            <w:gridSpan w:val="2"/>
          </w:tcPr>
          <w:p w14:paraId="48C6E1BA" w14:textId="77777777" w:rsidR="00D33EEB" w:rsidRDefault="00CA3363" w:rsidP="001B7255">
            <w:pPr>
              <w:rPr>
                <w:rFonts w:ascii="Calibri" w:hAnsi="Calibri" w:cs="Calibri"/>
                <w:color w:val="000000"/>
                <w:sz w:val="22"/>
                <w:szCs w:val="22"/>
              </w:rPr>
            </w:pPr>
            <w:r w:rsidRPr="00824A71">
              <w:rPr>
                <w:rFonts w:ascii="Calibri" w:eastAsia="Times New Roman" w:hAnsi="Calibri" w:cs="Calibri"/>
                <w:b/>
                <w:bCs/>
                <w:sz w:val="22"/>
                <w:szCs w:val="22"/>
                <w:lang w:eastAsia="en-GB"/>
              </w:rPr>
              <w:t xml:space="preserve">Organisation </w:t>
            </w:r>
            <w:r w:rsidR="00FF463A" w:rsidRPr="00824A71">
              <w:rPr>
                <w:rFonts w:ascii="Calibri" w:eastAsia="Times New Roman" w:hAnsi="Calibri" w:cs="Calibri"/>
                <w:b/>
                <w:bCs/>
                <w:sz w:val="22"/>
                <w:szCs w:val="22"/>
                <w:lang w:eastAsia="en-GB"/>
              </w:rPr>
              <w:t>context</w:t>
            </w:r>
            <w:r w:rsidR="005A624F">
              <w:rPr>
                <w:rFonts w:ascii="Calibri" w:eastAsia="Times New Roman" w:hAnsi="Calibri" w:cs="Calibri"/>
                <w:b/>
                <w:bCs/>
                <w:sz w:val="22"/>
                <w:szCs w:val="22"/>
                <w:lang w:eastAsia="en-GB"/>
              </w:rPr>
              <w:t xml:space="preserve">: </w:t>
            </w:r>
            <w:r w:rsidR="00824A71">
              <w:rPr>
                <w:rFonts w:ascii="Calibri" w:eastAsia="Times New Roman" w:hAnsi="Calibri" w:cs="Calibri"/>
                <w:b/>
                <w:bCs/>
                <w:sz w:val="22"/>
                <w:szCs w:val="22"/>
                <w:lang w:eastAsia="en-GB"/>
              </w:rPr>
              <w:t xml:space="preserve"> </w:t>
            </w:r>
            <w:r w:rsidR="00C11A21" w:rsidRPr="00C11A21">
              <w:rPr>
                <w:rFonts w:ascii="Calibri" w:eastAsia="Times New Roman" w:hAnsi="Calibri" w:cs="Calibri"/>
                <w:sz w:val="22"/>
                <w:szCs w:val="22"/>
                <w:lang w:eastAsia="en-GB"/>
              </w:rPr>
              <w:t>The British Association for Behavioural and Cognitive Psychotherapies (BABCP) is a charity and the lead organisation for Cognitive Behavioural Therapy (CBT) in the UK and Ireland. We are a membership body with over 2</w:t>
            </w:r>
            <w:r w:rsidR="007E7B36">
              <w:rPr>
                <w:rFonts w:ascii="Calibri" w:eastAsia="Times New Roman" w:hAnsi="Calibri" w:cs="Calibri"/>
                <w:sz w:val="22"/>
                <w:szCs w:val="22"/>
                <w:lang w:eastAsia="en-GB"/>
              </w:rPr>
              <w:t>5</w:t>
            </w:r>
            <w:r w:rsidR="00C11A21" w:rsidRPr="00C11A21">
              <w:rPr>
                <w:rFonts w:ascii="Calibri" w:eastAsia="Times New Roman" w:hAnsi="Calibri" w:cs="Calibri"/>
                <w:sz w:val="22"/>
                <w:szCs w:val="22"/>
                <w:lang w:eastAsia="en-GB"/>
              </w:rPr>
              <w:t xml:space="preserve">,000 members and as a professional organisation we promote, improve and uphold standards of CBT practice, supervision and training. </w:t>
            </w:r>
            <w:r w:rsidRPr="007B636B">
              <w:rPr>
                <w:rFonts w:ascii="Calibri" w:hAnsi="Calibri" w:cs="Calibri"/>
                <w:color w:val="000000"/>
                <w:sz w:val="22"/>
                <w:szCs w:val="22"/>
              </w:rPr>
              <w:t xml:space="preserve">We also offer CPD provision with and for our members. </w:t>
            </w:r>
          </w:p>
          <w:p w14:paraId="12CCFECD" w14:textId="6DAE1296" w:rsidR="001B7255" w:rsidRPr="005A624F" w:rsidRDefault="001B7255" w:rsidP="001B7255">
            <w:pPr>
              <w:spacing w:after="100" w:afterAutospacing="1"/>
              <w:rPr>
                <w:rFonts w:ascii="Calibri" w:hAnsi="Calibri" w:cs="Calibri"/>
                <w:color w:val="000000"/>
                <w:sz w:val="22"/>
                <w:szCs w:val="22"/>
              </w:rPr>
            </w:pPr>
          </w:p>
        </w:tc>
      </w:tr>
      <w:tr w:rsidR="00CA3363" w:rsidRPr="007B636B" w14:paraId="652A518B" w14:textId="77777777" w:rsidTr="00C218D8">
        <w:tc>
          <w:tcPr>
            <w:tcW w:w="10201" w:type="dxa"/>
            <w:gridSpan w:val="2"/>
          </w:tcPr>
          <w:p w14:paraId="40479E3D" w14:textId="27021E74" w:rsidR="00DE2956" w:rsidRDefault="00CA3363" w:rsidP="005A624F">
            <w:pPr>
              <w:jc w:val="both"/>
              <w:rPr>
                <w:rFonts w:ascii="Calibri" w:hAnsi="Calibri" w:cs="Calibri"/>
                <w:color w:val="000000"/>
                <w:sz w:val="22"/>
                <w:szCs w:val="22"/>
              </w:rPr>
            </w:pPr>
            <w:r w:rsidRPr="007B636B">
              <w:rPr>
                <w:rFonts w:ascii="Calibri" w:hAnsi="Calibri" w:cs="Calibri"/>
                <w:b/>
                <w:bCs/>
                <w:sz w:val="22"/>
                <w:szCs w:val="22"/>
              </w:rPr>
              <w:t xml:space="preserve">Purpose and Objectives of Post: </w:t>
            </w:r>
            <w:r w:rsidR="005A624F" w:rsidRPr="007B636B">
              <w:rPr>
                <w:rFonts w:ascii="Calibri" w:hAnsi="Calibri" w:cs="Calibri"/>
                <w:color w:val="000000"/>
                <w:sz w:val="22"/>
                <w:szCs w:val="22"/>
              </w:rPr>
              <w:t xml:space="preserve">The </w:t>
            </w:r>
            <w:r w:rsidR="00D829E5">
              <w:rPr>
                <w:rFonts w:ascii="Calibri" w:hAnsi="Calibri" w:cs="Calibri"/>
                <w:color w:val="000000"/>
                <w:sz w:val="22"/>
                <w:szCs w:val="22"/>
              </w:rPr>
              <w:t xml:space="preserve">Governance Assistant </w:t>
            </w:r>
            <w:r w:rsidR="005A624F" w:rsidRPr="007B636B">
              <w:rPr>
                <w:rFonts w:ascii="Calibri" w:hAnsi="Calibri" w:cs="Calibri"/>
                <w:color w:val="000000"/>
                <w:sz w:val="22"/>
                <w:szCs w:val="22"/>
              </w:rPr>
              <w:t>will be a member of the</w:t>
            </w:r>
            <w:r w:rsidR="00D829E5">
              <w:rPr>
                <w:rFonts w:ascii="Calibri" w:hAnsi="Calibri" w:cs="Calibri"/>
                <w:color w:val="000000"/>
                <w:sz w:val="22"/>
                <w:szCs w:val="22"/>
              </w:rPr>
              <w:t xml:space="preserve"> Governance</w:t>
            </w:r>
            <w:r w:rsidR="005A624F" w:rsidRPr="005A624F">
              <w:rPr>
                <w:rFonts w:ascii="Calibri" w:hAnsi="Calibri" w:cs="Calibri"/>
                <w:color w:val="FF0000"/>
                <w:sz w:val="22"/>
                <w:szCs w:val="22"/>
              </w:rPr>
              <w:t xml:space="preserve"> </w:t>
            </w:r>
            <w:r w:rsidR="005A624F" w:rsidRPr="007B636B">
              <w:rPr>
                <w:rFonts w:ascii="Calibri" w:hAnsi="Calibri" w:cs="Calibri"/>
                <w:color w:val="000000"/>
                <w:sz w:val="22"/>
                <w:szCs w:val="22"/>
              </w:rPr>
              <w:t xml:space="preserve">Team, </w:t>
            </w:r>
            <w:r w:rsidR="00DE2956" w:rsidRPr="00DE2956">
              <w:rPr>
                <w:rFonts w:ascii="Calibri" w:hAnsi="Calibri" w:cs="Calibri"/>
                <w:color w:val="000000"/>
                <w:sz w:val="22"/>
                <w:szCs w:val="22"/>
              </w:rPr>
              <w:t>help</w:t>
            </w:r>
            <w:r w:rsidR="00DE2956">
              <w:rPr>
                <w:rFonts w:ascii="Calibri" w:hAnsi="Calibri" w:cs="Calibri"/>
                <w:color w:val="000000"/>
                <w:sz w:val="22"/>
                <w:szCs w:val="22"/>
              </w:rPr>
              <w:t>ing to</w:t>
            </w:r>
            <w:r w:rsidR="00DE2956" w:rsidRPr="00DE2956">
              <w:rPr>
                <w:rFonts w:ascii="Calibri" w:hAnsi="Calibri" w:cs="Calibri"/>
                <w:color w:val="000000"/>
                <w:sz w:val="22"/>
                <w:szCs w:val="22"/>
              </w:rPr>
              <w:t xml:space="preserve"> ensure the </w:t>
            </w:r>
            <w:r w:rsidR="00DE2956">
              <w:rPr>
                <w:rFonts w:ascii="Calibri" w:hAnsi="Calibri" w:cs="Calibri"/>
                <w:color w:val="000000"/>
                <w:sz w:val="22"/>
                <w:szCs w:val="22"/>
              </w:rPr>
              <w:t xml:space="preserve">Association’s </w:t>
            </w:r>
            <w:r w:rsidR="00DE2956" w:rsidRPr="00DE2956">
              <w:rPr>
                <w:rFonts w:ascii="Calibri" w:hAnsi="Calibri" w:cs="Calibri"/>
                <w:color w:val="000000"/>
                <w:sz w:val="22"/>
                <w:szCs w:val="22"/>
              </w:rPr>
              <w:t xml:space="preserve">governance structures are </w:t>
            </w:r>
            <w:r w:rsidR="00DE2956">
              <w:rPr>
                <w:rFonts w:ascii="Calibri" w:hAnsi="Calibri" w:cs="Calibri"/>
                <w:color w:val="000000"/>
                <w:sz w:val="22"/>
                <w:szCs w:val="22"/>
              </w:rPr>
              <w:t xml:space="preserve">complete, accessible and </w:t>
            </w:r>
            <w:r w:rsidR="00DE2956" w:rsidRPr="00DE2956">
              <w:rPr>
                <w:rFonts w:ascii="Calibri" w:hAnsi="Calibri" w:cs="Calibri"/>
                <w:color w:val="000000"/>
                <w:sz w:val="22"/>
                <w:szCs w:val="22"/>
              </w:rPr>
              <w:t>transparent</w:t>
            </w:r>
            <w:r w:rsidR="00DE2956">
              <w:rPr>
                <w:rFonts w:ascii="Calibri" w:hAnsi="Calibri" w:cs="Calibri"/>
                <w:color w:val="000000"/>
                <w:sz w:val="22"/>
                <w:szCs w:val="22"/>
              </w:rPr>
              <w:t xml:space="preserve"> and are being </w:t>
            </w:r>
            <w:r w:rsidR="001E40C7">
              <w:rPr>
                <w:rFonts w:ascii="Calibri" w:hAnsi="Calibri" w:cs="Calibri"/>
                <w:color w:val="000000"/>
                <w:sz w:val="22"/>
                <w:szCs w:val="22"/>
              </w:rPr>
              <w:t xml:space="preserve">effectively </w:t>
            </w:r>
            <w:r w:rsidR="00DE2956">
              <w:rPr>
                <w:rFonts w:ascii="Calibri" w:hAnsi="Calibri" w:cs="Calibri"/>
                <w:color w:val="000000"/>
                <w:sz w:val="22"/>
                <w:szCs w:val="22"/>
              </w:rPr>
              <w:t xml:space="preserve">applied in practice. </w:t>
            </w:r>
            <w:r w:rsidR="00DE2956" w:rsidRPr="00DE2956">
              <w:rPr>
                <w:rFonts w:ascii="Calibri" w:hAnsi="Calibri" w:cs="Calibri"/>
                <w:color w:val="000000"/>
                <w:sz w:val="22"/>
                <w:szCs w:val="22"/>
              </w:rPr>
              <w:t xml:space="preserve">You will support the Board of Trustees, senior management, </w:t>
            </w:r>
            <w:r w:rsidR="00DE2956">
              <w:rPr>
                <w:rFonts w:ascii="Calibri" w:hAnsi="Calibri" w:cs="Calibri"/>
                <w:color w:val="000000"/>
                <w:sz w:val="22"/>
                <w:szCs w:val="22"/>
              </w:rPr>
              <w:t xml:space="preserve">member volunteers such as Committee Chairs </w:t>
            </w:r>
            <w:r w:rsidR="00DE2956" w:rsidRPr="00DE2956">
              <w:rPr>
                <w:rFonts w:ascii="Calibri" w:hAnsi="Calibri" w:cs="Calibri"/>
                <w:color w:val="000000"/>
                <w:sz w:val="22"/>
                <w:szCs w:val="22"/>
              </w:rPr>
              <w:t>and the wider team in all governance matters, ensuring we uphold the highest standards of accountability and ethical practice.</w:t>
            </w:r>
          </w:p>
          <w:p w14:paraId="1B213CE8" w14:textId="025501C9" w:rsidR="00CA3363" w:rsidRPr="007B636B" w:rsidRDefault="00CA3363" w:rsidP="00DE2956">
            <w:pPr>
              <w:jc w:val="both"/>
              <w:rPr>
                <w:rFonts w:ascii="Calibri" w:hAnsi="Calibri" w:cs="Calibri"/>
                <w:b/>
                <w:bCs/>
                <w:sz w:val="22"/>
                <w:szCs w:val="22"/>
              </w:rPr>
            </w:pPr>
          </w:p>
        </w:tc>
      </w:tr>
      <w:tr w:rsidR="00CA3363" w:rsidRPr="007B636B" w14:paraId="24AFC3B3" w14:textId="77777777" w:rsidTr="00C218D8">
        <w:tc>
          <w:tcPr>
            <w:tcW w:w="10201" w:type="dxa"/>
            <w:gridSpan w:val="2"/>
          </w:tcPr>
          <w:p w14:paraId="12641614" w14:textId="0B867FCA" w:rsidR="00CA3363" w:rsidRPr="007B636B" w:rsidRDefault="00CA3363" w:rsidP="009447CD">
            <w:pPr>
              <w:rPr>
                <w:rFonts w:ascii="Calibri" w:hAnsi="Calibri" w:cs="Calibri"/>
                <w:sz w:val="22"/>
                <w:szCs w:val="22"/>
              </w:rPr>
            </w:pPr>
            <w:r w:rsidRPr="007B636B">
              <w:rPr>
                <w:rFonts w:ascii="Calibri" w:hAnsi="Calibri" w:cs="Calibri"/>
                <w:b/>
                <w:bCs/>
                <w:sz w:val="22"/>
                <w:szCs w:val="22"/>
              </w:rPr>
              <w:t xml:space="preserve">Accountable to: </w:t>
            </w:r>
            <w:r w:rsidR="00D829E5">
              <w:rPr>
                <w:rFonts w:ascii="Calibri" w:hAnsi="Calibri" w:cs="Calibri"/>
                <w:sz w:val="22"/>
                <w:szCs w:val="22"/>
              </w:rPr>
              <w:t>Head of Membership Services</w:t>
            </w:r>
          </w:p>
        </w:tc>
      </w:tr>
      <w:tr w:rsidR="00CA3363" w:rsidRPr="007B636B" w14:paraId="26B5629D" w14:textId="77777777" w:rsidTr="00C218D8">
        <w:tc>
          <w:tcPr>
            <w:tcW w:w="10201" w:type="dxa"/>
            <w:gridSpan w:val="2"/>
          </w:tcPr>
          <w:p w14:paraId="689B3E64" w14:textId="3D002B3E" w:rsidR="00CA3363" w:rsidRPr="00D829E5" w:rsidRDefault="00CA3363" w:rsidP="009447CD">
            <w:pPr>
              <w:rPr>
                <w:rFonts w:ascii="Calibri" w:hAnsi="Calibri" w:cs="Calibri"/>
                <w:sz w:val="22"/>
                <w:szCs w:val="22"/>
              </w:rPr>
            </w:pPr>
            <w:r w:rsidRPr="007B636B">
              <w:rPr>
                <w:rFonts w:ascii="Calibri" w:hAnsi="Calibri" w:cs="Calibri"/>
                <w:b/>
                <w:bCs/>
                <w:sz w:val="22"/>
                <w:szCs w:val="22"/>
              </w:rPr>
              <w:t xml:space="preserve">Line Managed by: </w:t>
            </w:r>
            <w:r w:rsidR="00D829E5">
              <w:rPr>
                <w:rFonts w:ascii="Calibri" w:hAnsi="Calibri" w:cs="Calibri"/>
                <w:sz w:val="22"/>
                <w:szCs w:val="22"/>
              </w:rPr>
              <w:t>Governance Manager</w:t>
            </w:r>
          </w:p>
        </w:tc>
      </w:tr>
      <w:tr w:rsidR="00CA3363" w:rsidRPr="007B636B" w14:paraId="5ECD91E0" w14:textId="77777777" w:rsidTr="00C218D8">
        <w:tc>
          <w:tcPr>
            <w:tcW w:w="10201" w:type="dxa"/>
            <w:gridSpan w:val="2"/>
          </w:tcPr>
          <w:p w14:paraId="46023C3C" w14:textId="784243B6" w:rsidR="00CA3363" w:rsidRPr="007B636B" w:rsidRDefault="00CA3363" w:rsidP="009447CD">
            <w:pPr>
              <w:rPr>
                <w:rFonts w:ascii="Calibri" w:hAnsi="Calibri" w:cs="Calibri"/>
                <w:sz w:val="22"/>
                <w:szCs w:val="22"/>
              </w:rPr>
            </w:pPr>
            <w:r w:rsidRPr="007B636B">
              <w:rPr>
                <w:rFonts w:ascii="Calibri" w:hAnsi="Calibri" w:cs="Calibri"/>
                <w:b/>
                <w:bCs/>
                <w:sz w:val="22"/>
                <w:szCs w:val="22"/>
              </w:rPr>
              <w:t>Immediately Responsible for:</w:t>
            </w:r>
            <w:r w:rsidRPr="007B636B">
              <w:rPr>
                <w:rFonts w:ascii="Calibri" w:hAnsi="Calibri" w:cs="Calibri"/>
                <w:bCs/>
                <w:sz w:val="22"/>
                <w:szCs w:val="22"/>
              </w:rPr>
              <w:t xml:space="preserve"> </w:t>
            </w:r>
            <w:r w:rsidR="00D829E5">
              <w:rPr>
                <w:rFonts w:ascii="Calibri" w:hAnsi="Calibri" w:cs="Calibri"/>
                <w:bCs/>
                <w:sz w:val="22"/>
                <w:szCs w:val="22"/>
              </w:rPr>
              <w:t>No direct reports</w:t>
            </w:r>
          </w:p>
        </w:tc>
      </w:tr>
      <w:tr w:rsidR="00CA3363" w:rsidRPr="007B636B" w14:paraId="4D680A1B" w14:textId="77777777" w:rsidTr="005A624F">
        <w:trPr>
          <w:trHeight w:val="2173"/>
        </w:trPr>
        <w:tc>
          <w:tcPr>
            <w:tcW w:w="10201" w:type="dxa"/>
            <w:gridSpan w:val="2"/>
          </w:tcPr>
          <w:p w14:paraId="3B063615" w14:textId="115783B5" w:rsidR="00CA3363" w:rsidRPr="007B636B" w:rsidRDefault="00BA2144" w:rsidP="009447CD">
            <w:pPr>
              <w:spacing w:before="100" w:beforeAutospacing="1" w:after="240"/>
              <w:rPr>
                <w:rFonts w:ascii="Calibri" w:hAnsi="Calibri" w:cs="Calibri"/>
                <w:b/>
                <w:sz w:val="22"/>
                <w:szCs w:val="22"/>
              </w:rPr>
            </w:pPr>
            <w:r>
              <w:rPr>
                <w:rFonts w:ascii="Calibri" w:hAnsi="Calibri" w:cs="Calibri"/>
                <w:b/>
                <w:sz w:val="22"/>
                <w:szCs w:val="22"/>
              </w:rPr>
              <w:t xml:space="preserve">Key </w:t>
            </w:r>
            <w:r w:rsidR="00CA3363" w:rsidRPr="007B636B">
              <w:rPr>
                <w:rFonts w:ascii="Calibri" w:hAnsi="Calibri" w:cs="Calibri"/>
                <w:b/>
                <w:sz w:val="22"/>
                <w:szCs w:val="22"/>
              </w:rPr>
              <w:t>Duties/Responsibilities:</w:t>
            </w:r>
          </w:p>
          <w:p w14:paraId="4E7908AA" w14:textId="62ACE0EC" w:rsidR="00DE2956" w:rsidRPr="00DE2956" w:rsidRDefault="00DE2956" w:rsidP="00DE2956">
            <w:pPr>
              <w:rPr>
                <w:rFonts w:eastAsia="Times New Roman"/>
                <w:b/>
                <w:bCs/>
                <w:sz w:val="22"/>
                <w:szCs w:val="22"/>
              </w:rPr>
            </w:pPr>
            <w:r w:rsidRPr="00DE2956">
              <w:rPr>
                <w:rFonts w:eastAsia="Times New Roman"/>
                <w:b/>
                <w:bCs/>
                <w:sz w:val="22"/>
                <w:szCs w:val="22"/>
              </w:rPr>
              <w:t>Committee Support:</w:t>
            </w:r>
          </w:p>
          <w:p w14:paraId="1BEBE4BE" w14:textId="7CB611C9" w:rsidR="00DE2956" w:rsidRPr="00DE2956" w:rsidRDefault="00DE2956" w:rsidP="00685E37">
            <w:pPr>
              <w:pStyle w:val="ListParagraph"/>
              <w:numPr>
                <w:ilvl w:val="0"/>
                <w:numId w:val="3"/>
              </w:numPr>
              <w:rPr>
                <w:rFonts w:eastAsia="Times New Roman"/>
              </w:rPr>
            </w:pPr>
            <w:r w:rsidRPr="00DE2956">
              <w:rPr>
                <w:rFonts w:eastAsia="Times New Roman"/>
              </w:rPr>
              <w:t xml:space="preserve">Assist in the scheduling, </w:t>
            </w:r>
            <w:r w:rsidR="00527E42">
              <w:rPr>
                <w:rFonts w:eastAsia="Times New Roman"/>
              </w:rPr>
              <w:t xml:space="preserve">preparation, </w:t>
            </w:r>
            <w:r w:rsidR="000A7A65">
              <w:rPr>
                <w:rFonts w:eastAsia="Times New Roman"/>
              </w:rPr>
              <w:t xml:space="preserve">and </w:t>
            </w:r>
            <w:r w:rsidRPr="00DE2956">
              <w:rPr>
                <w:rFonts w:eastAsia="Times New Roman"/>
              </w:rPr>
              <w:t xml:space="preserve">coordination of </w:t>
            </w:r>
            <w:r w:rsidR="000A7A65">
              <w:rPr>
                <w:rFonts w:eastAsia="Times New Roman"/>
              </w:rPr>
              <w:t xml:space="preserve">online and in-person </w:t>
            </w:r>
            <w:r w:rsidRPr="00DE2956">
              <w:rPr>
                <w:rFonts w:eastAsia="Times New Roman"/>
              </w:rPr>
              <w:t>committee meetings with a focus on providing clear, accessible, and timely information.</w:t>
            </w:r>
          </w:p>
          <w:p w14:paraId="480F7EAD" w14:textId="439AA623" w:rsidR="00DE2956" w:rsidRPr="00DE2956" w:rsidRDefault="00DE2956" w:rsidP="00685E37">
            <w:pPr>
              <w:pStyle w:val="ListParagraph"/>
              <w:numPr>
                <w:ilvl w:val="0"/>
                <w:numId w:val="3"/>
              </w:numPr>
              <w:rPr>
                <w:rFonts w:eastAsia="Times New Roman"/>
              </w:rPr>
            </w:pPr>
            <w:r w:rsidRPr="00DE2956">
              <w:rPr>
                <w:rFonts w:eastAsia="Times New Roman"/>
              </w:rPr>
              <w:t>Prepare meeting agendas, papers, and minutes, ensuring clarity and precision</w:t>
            </w:r>
            <w:r w:rsidR="00F02192">
              <w:rPr>
                <w:rFonts w:eastAsia="Times New Roman"/>
              </w:rPr>
              <w:t>.</w:t>
            </w:r>
          </w:p>
          <w:p w14:paraId="67E555BD" w14:textId="5E73E2B6" w:rsidR="00DE2956" w:rsidRPr="00DE2956" w:rsidRDefault="00DE2956" w:rsidP="00685E37">
            <w:pPr>
              <w:pStyle w:val="ListParagraph"/>
              <w:numPr>
                <w:ilvl w:val="0"/>
                <w:numId w:val="3"/>
              </w:numPr>
            </w:pPr>
            <w:r w:rsidRPr="00DE2956">
              <w:rPr>
                <w:rFonts w:eastAsia="Times New Roman"/>
              </w:rPr>
              <w:t>Track action points and ensure follow-ups are managed efficiently</w:t>
            </w:r>
            <w:r w:rsidR="00FF5847">
              <w:rPr>
                <w:rFonts w:eastAsia="Times New Roman"/>
              </w:rPr>
              <w:t>.</w:t>
            </w:r>
          </w:p>
          <w:p w14:paraId="105C8A1F" w14:textId="1EE47504" w:rsidR="00F02192" w:rsidRDefault="00DE2956" w:rsidP="00685E37">
            <w:pPr>
              <w:pStyle w:val="ListParagraph"/>
              <w:numPr>
                <w:ilvl w:val="0"/>
                <w:numId w:val="3"/>
              </w:numPr>
            </w:pPr>
            <w:r>
              <w:t>Track adherence to operational committee guidelines</w:t>
            </w:r>
            <w:r w:rsidR="00F02192">
              <w:t>.</w:t>
            </w:r>
            <w:r>
              <w:t xml:space="preserve"> </w:t>
            </w:r>
          </w:p>
          <w:p w14:paraId="30CBAB30" w14:textId="3D69EE4C" w:rsidR="00DE2956" w:rsidRDefault="00F02192" w:rsidP="00685E37">
            <w:pPr>
              <w:pStyle w:val="ListParagraph"/>
              <w:numPr>
                <w:ilvl w:val="0"/>
                <w:numId w:val="3"/>
              </w:numPr>
            </w:pPr>
            <w:r>
              <w:t>C</w:t>
            </w:r>
            <w:r w:rsidR="00DE2956">
              <w:t>o-ordinat</w:t>
            </w:r>
            <w:r>
              <w:t xml:space="preserve">e the cycle of committee member succession. </w:t>
            </w:r>
          </w:p>
          <w:p w14:paraId="79CC3AAE" w14:textId="499E52C9" w:rsidR="00F02192" w:rsidRDefault="00F02192" w:rsidP="00685E37">
            <w:pPr>
              <w:pStyle w:val="ListParagraph"/>
              <w:numPr>
                <w:ilvl w:val="0"/>
                <w:numId w:val="3"/>
              </w:numPr>
            </w:pPr>
            <w:r>
              <w:t>Provide cover support for the Board Administrator.</w:t>
            </w:r>
          </w:p>
          <w:p w14:paraId="375AB9CC" w14:textId="77777777" w:rsidR="00F02192" w:rsidRPr="00F02192" w:rsidRDefault="00F02192" w:rsidP="00F02192">
            <w:pPr>
              <w:rPr>
                <w:b/>
                <w:bCs/>
                <w:sz w:val="22"/>
                <w:szCs w:val="18"/>
              </w:rPr>
            </w:pPr>
            <w:r w:rsidRPr="00F02192">
              <w:rPr>
                <w:b/>
                <w:bCs/>
                <w:sz w:val="22"/>
                <w:szCs w:val="18"/>
              </w:rPr>
              <w:t>Governance Documentation:</w:t>
            </w:r>
          </w:p>
          <w:p w14:paraId="4C9D689D" w14:textId="7B0A9832" w:rsidR="00F02192" w:rsidRPr="00F02192" w:rsidRDefault="00F02192" w:rsidP="00685E37">
            <w:pPr>
              <w:pStyle w:val="ListParagraph"/>
              <w:numPr>
                <w:ilvl w:val="0"/>
                <w:numId w:val="3"/>
              </w:numPr>
              <w:rPr>
                <w:rFonts w:eastAsia="Times New Roman"/>
              </w:rPr>
            </w:pPr>
            <w:r>
              <w:rPr>
                <w:rFonts w:eastAsia="Times New Roman"/>
              </w:rPr>
              <w:t xml:space="preserve">Co-ordinate the cycle of review and update of governance documents e.g. organisational policies and procedures. </w:t>
            </w:r>
            <w:r w:rsidRPr="00F02192">
              <w:rPr>
                <w:rFonts w:eastAsia="Times New Roman"/>
              </w:rPr>
              <w:t>Ensure that documents are consistently updated and that there’s a focus on accessibility and transparency.</w:t>
            </w:r>
          </w:p>
          <w:p w14:paraId="00EBC2BB" w14:textId="5661523B" w:rsidR="00F02192" w:rsidRDefault="00F02192" w:rsidP="00685E37">
            <w:pPr>
              <w:pStyle w:val="ListParagraph"/>
              <w:numPr>
                <w:ilvl w:val="0"/>
                <w:numId w:val="3"/>
              </w:numPr>
              <w:rPr>
                <w:rFonts w:eastAsia="Times New Roman"/>
              </w:rPr>
            </w:pPr>
            <w:r>
              <w:rPr>
                <w:rFonts w:eastAsia="Times New Roman"/>
              </w:rPr>
              <w:t xml:space="preserve">Contribute to the </w:t>
            </w:r>
            <w:r w:rsidR="00CF159C">
              <w:rPr>
                <w:rFonts w:eastAsia="Times New Roman"/>
              </w:rPr>
              <w:t xml:space="preserve">creation and maintenance </w:t>
            </w:r>
            <w:r>
              <w:rPr>
                <w:rFonts w:eastAsia="Times New Roman"/>
              </w:rPr>
              <w:t>of governance documents including undertaking peer research and checking against legal and regulatory requirements.</w:t>
            </w:r>
          </w:p>
          <w:p w14:paraId="3EDD726C" w14:textId="77777777" w:rsidR="00024EFA" w:rsidRPr="00024EFA" w:rsidRDefault="00024EFA" w:rsidP="00024EFA">
            <w:pPr>
              <w:rPr>
                <w:b/>
                <w:bCs/>
                <w:sz w:val="22"/>
                <w:szCs w:val="18"/>
              </w:rPr>
            </w:pPr>
            <w:r w:rsidRPr="00024EFA">
              <w:rPr>
                <w:b/>
                <w:bCs/>
                <w:sz w:val="22"/>
                <w:szCs w:val="18"/>
              </w:rPr>
              <w:t>Compliance and Regulatory Support:</w:t>
            </w:r>
          </w:p>
          <w:p w14:paraId="296243F1" w14:textId="0424CB5A" w:rsidR="00024EFA" w:rsidRDefault="00024EFA" w:rsidP="00685E37">
            <w:pPr>
              <w:pStyle w:val="ListParagraph"/>
              <w:numPr>
                <w:ilvl w:val="0"/>
                <w:numId w:val="3"/>
              </w:numPr>
            </w:pPr>
            <w:r>
              <w:t xml:space="preserve">Assist in ensuring compliance with charity and company law, and the requirements of the Professional Standards Authority. </w:t>
            </w:r>
          </w:p>
          <w:p w14:paraId="32D6768A" w14:textId="77777777" w:rsidR="00024EFA" w:rsidRDefault="00024EFA" w:rsidP="00685E37">
            <w:pPr>
              <w:pStyle w:val="ListParagraph"/>
              <w:numPr>
                <w:ilvl w:val="0"/>
                <w:numId w:val="3"/>
              </w:numPr>
            </w:pPr>
            <w:r>
              <w:lastRenderedPageBreak/>
              <w:t>Assist in governance cycle planning to ensure that all statutory filings and reports are submitted accurately and on time, keeping the charity in line with regulatory expectations, legal and financial obligations.</w:t>
            </w:r>
          </w:p>
          <w:p w14:paraId="563400EB" w14:textId="6FFC50CF" w:rsidR="007746A6" w:rsidRDefault="007746A6" w:rsidP="00685E37">
            <w:pPr>
              <w:pStyle w:val="ListParagraph"/>
              <w:numPr>
                <w:ilvl w:val="0"/>
                <w:numId w:val="3"/>
              </w:numPr>
            </w:pPr>
            <w:r>
              <w:t>Assist in maintaining the Association’s</w:t>
            </w:r>
            <w:r w:rsidR="001C6E43">
              <w:t xml:space="preserve"> ongoing</w:t>
            </w:r>
            <w:r>
              <w:t xml:space="preserve"> compliance with data protections regulations</w:t>
            </w:r>
            <w:r w:rsidR="001C6E43">
              <w:t xml:space="preserve"> and best practice.</w:t>
            </w:r>
          </w:p>
          <w:p w14:paraId="2C924ECF" w14:textId="77777777" w:rsidR="00BB6493" w:rsidRPr="00BB6493" w:rsidRDefault="00BB6493" w:rsidP="00BB6493">
            <w:pPr>
              <w:rPr>
                <w:b/>
                <w:bCs/>
                <w:sz w:val="22"/>
                <w:szCs w:val="18"/>
              </w:rPr>
            </w:pPr>
            <w:r w:rsidRPr="00BB6493">
              <w:rPr>
                <w:b/>
                <w:bCs/>
                <w:sz w:val="22"/>
                <w:szCs w:val="18"/>
              </w:rPr>
              <w:t>Member Engagement:</w:t>
            </w:r>
          </w:p>
          <w:p w14:paraId="2DED1C14" w14:textId="14AAD4C8" w:rsidR="00BB6493" w:rsidRDefault="00BB6493" w:rsidP="00685E37">
            <w:pPr>
              <w:pStyle w:val="ListParagraph"/>
              <w:numPr>
                <w:ilvl w:val="0"/>
                <w:numId w:val="3"/>
              </w:numPr>
            </w:pPr>
            <w:r>
              <w:t>Assist with the engagement of the Association’s members, maintaining an approachable and caring attitude when interacting with stakeholders.</w:t>
            </w:r>
          </w:p>
          <w:p w14:paraId="61005144" w14:textId="77777777" w:rsidR="00BB6493" w:rsidRDefault="00BB6493" w:rsidP="00685E37">
            <w:pPr>
              <w:pStyle w:val="ListParagraph"/>
              <w:numPr>
                <w:ilvl w:val="0"/>
                <w:numId w:val="3"/>
              </w:numPr>
            </w:pPr>
            <w:r>
              <w:t>Support Annual General Meetings (AGMs) and member events, fostering a welcoming environment that values member participation and innovation.</w:t>
            </w:r>
          </w:p>
          <w:p w14:paraId="57D6229B" w14:textId="77777777" w:rsidR="00BB6493" w:rsidRPr="00BB6493" w:rsidRDefault="00BB6493" w:rsidP="00BB6493">
            <w:pPr>
              <w:rPr>
                <w:b/>
                <w:bCs/>
                <w:sz w:val="22"/>
                <w:szCs w:val="18"/>
              </w:rPr>
            </w:pPr>
            <w:r w:rsidRPr="00BB6493">
              <w:rPr>
                <w:b/>
                <w:bCs/>
                <w:sz w:val="22"/>
                <w:szCs w:val="18"/>
              </w:rPr>
              <w:t>General Administrative Support:</w:t>
            </w:r>
          </w:p>
          <w:p w14:paraId="5E0D9674" w14:textId="399E26E8" w:rsidR="00BB6493" w:rsidRDefault="00BB6493" w:rsidP="00685E37">
            <w:pPr>
              <w:pStyle w:val="ListParagraph"/>
              <w:numPr>
                <w:ilvl w:val="0"/>
                <w:numId w:val="3"/>
              </w:numPr>
            </w:pPr>
            <w:r>
              <w:t>Prepare governance-related reports and documents for internal and external audiences, ensuring they are both accurate and insightful, contributing to the development of governance practices.</w:t>
            </w:r>
          </w:p>
          <w:p w14:paraId="763589C2" w14:textId="77777777" w:rsidR="00BB6493" w:rsidRDefault="00BB6493" w:rsidP="00685E37">
            <w:pPr>
              <w:pStyle w:val="ListParagraph"/>
              <w:numPr>
                <w:ilvl w:val="0"/>
                <w:numId w:val="3"/>
              </w:numPr>
            </w:pPr>
            <w:r>
              <w:t>Contribute to the ongoing improvement of governance processes, recommending innovative solutions that drive efficiency, transparency, and effectiveness.</w:t>
            </w:r>
          </w:p>
          <w:p w14:paraId="596C4A17" w14:textId="77777777" w:rsidR="00BB6493" w:rsidRDefault="00BB6493" w:rsidP="00685E37">
            <w:pPr>
              <w:pStyle w:val="ListParagraph"/>
              <w:numPr>
                <w:ilvl w:val="0"/>
                <w:numId w:val="3"/>
              </w:numPr>
            </w:pPr>
            <w:r>
              <w:t>Help develop training resources and workshops for trustees and staff, supporting their understanding of governance principles.</w:t>
            </w:r>
          </w:p>
          <w:p w14:paraId="02679849" w14:textId="65A59220" w:rsidR="00E576DB" w:rsidRDefault="00E576DB" w:rsidP="00685E37">
            <w:pPr>
              <w:pStyle w:val="ListParagraph"/>
              <w:numPr>
                <w:ilvl w:val="0"/>
                <w:numId w:val="3"/>
              </w:numPr>
            </w:pPr>
            <w:r>
              <w:t xml:space="preserve">Use </w:t>
            </w:r>
            <w:r w:rsidR="003E3E21">
              <w:t xml:space="preserve">excellent </w:t>
            </w:r>
            <w:r>
              <w:t>working knowledge of</w:t>
            </w:r>
            <w:r w:rsidR="007834C1">
              <w:t xml:space="preserve"> </w:t>
            </w:r>
            <w:r w:rsidR="003E3E21">
              <w:t>MS365 applications</w:t>
            </w:r>
            <w:r w:rsidR="0040411E">
              <w:t xml:space="preserve"> and collaboration tools including SharePoint, Teams and Zoom</w:t>
            </w:r>
            <w:r w:rsidR="00E130DD">
              <w:t xml:space="preserve"> to execute governance processes efficiently.</w:t>
            </w:r>
          </w:p>
          <w:p w14:paraId="54CB8C99" w14:textId="77777777" w:rsidR="00685E37" w:rsidRPr="00685E37" w:rsidRDefault="00685E37" w:rsidP="00685E37">
            <w:pPr>
              <w:rPr>
                <w:sz w:val="22"/>
                <w:szCs w:val="22"/>
              </w:rPr>
            </w:pPr>
            <w:r w:rsidRPr="00685E37">
              <w:rPr>
                <w:sz w:val="22"/>
                <w:szCs w:val="22"/>
              </w:rPr>
              <w:t>Where an employee is asked to undertake duties other than those specified directly in his/her Job Description such duties will be discussed with the employee concerned prior to implementation.</w:t>
            </w:r>
          </w:p>
          <w:p w14:paraId="2DA27B7C" w14:textId="258141A9" w:rsidR="00685E37" w:rsidRPr="007B636B" w:rsidRDefault="00685E37" w:rsidP="00685E37"/>
        </w:tc>
      </w:tr>
    </w:tbl>
    <w:p w14:paraId="2B588148" w14:textId="77777777" w:rsidR="00CA3363" w:rsidRPr="007B636B" w:rsidRDefault="00CA3363" w:rsidP="00CA3363">
      <w:pPr>
        <w:rPr>
          <w:rFonts w:ascii="Calibri" w:hAnsi="Calibri" w:cs="Calibri"/>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193"/>
        <w:gridCol w:w="1331"/>
        <w:gridCol w:w="1364"/>
        <w:gridCol w:w="1304"/>
      </w:tblGrid>
      <w:tr w:rsidR="00D12C14" w:rsidRPr="007B636B" w14:paraId="3B9A573E" w14:textId="77777777" w:rsidTr="00824A71">
        <w:trPr>
          <w:trHeight w:val="409"/>
        </w:trPr>
        <w:tc>
          <w:tcPr>
            <w:tcW w:w="6193" w:type="dxa"/>
            <w:shd w:val="clear" w:color="auto" w:fill="BDD6EE" w:themeFill="accent5" w:themeFillTint="66"/>
            <w:tcMar>
              <w:top w:w="0" w:type="dxa"/>
              <w:left w:w="108" w:type="dxa"/>
              <w:bottom w:w="0" w:type="dxa"/>
              <w:right w:w="108" w:type="dxa"/>
            </w:tcMar>
          </w:tcPr>
          <w:p w14:paraId="4F961F8D" w14:textId="6586198B" w:rsidR="00D12C14" w:rsidRPr="007B636B" w:rsidRDefault="00D12C14" w:rsidP="00D12C14">
            <w:pPr>
              <w:pStyle w:val="Heading4"/>
              <w:spacing w:before="0"/>
              <w:rPr>
                <w:rFonts w:ascii="Calibri" w:hAnsi="Calibri" w:cs="Calibri"/>
                <w:b/>
                <w:bCs/>
                <w:color w:val="000000"/>
                <w:sz w:val="22"/>
                <w:szCs w:val="22"/>
              </w:rPr>
            </w:pPr>
            <w:r>
              <w:rPr>
                <w:rFonts w:ascii="Calibri" w:hAnsi="Calibri" w:cs="Calibri"/>
                <w:b/>
                <w:bCs/>
                <w:color w:val="000000"/>
                <w:sz w:val="22"/>
                <w:szCs w:val="22"/>
              </w:rPr>
              <w:t xml:space="preserve">Person Specification </w:t>
            </w:r>
          </w:p>
        </w:tc>
        <w:tc>
          <w:tcPr>
            <w:tcW w:w="1331" w:type="dxa"/>
            <w:shd w:val="clear" w:color="auto" w:fill="BDD6EE" w:themeFill="accent5" w:themeFillTint="66"/>
            <w:tcMar>
              <w:top w:w="0" w:type="dxa"/>
              <w:left w:w="108" w:type="dxa"/>
              <w:bottom w:w="0" w:type="dxa"/>
              <w:right w:w="108" w:type="dxa"/>
            </w:tcMar>
          </w:tcPr>
          <w:p w14:paraId="4D4551C4" w14:textId="2F0AC8F0" w:rsidR="00D12C14" w:rsidRPr="007B636B" w:rsidRDefault="00D12C14" w:rsidP="00D12C14">
            <w:pPr>
              <w:jc w:val="center"/>
              <w:rPr>
                <w:rFonts w:ascii="Calibri" w:hAnsi="Calibri" w:cs="Calibri"/>
                <w:color w:val="000000"/>
                <w:sz w:val="22"/>
                <w:szCs w:val="22"/>
              </w:rPr>
            </w:pPr>
            <w:r w:rsidRPr="007B636B">
              <w:rPr>
                <w:rFonts w:ascii="Calibri" w:hAnsi="Calibri" w:cs="Calibri"/>
                <w:b/>
                <w:bCs/>
                <w:color w:val="000000"/>
                <w:sz w:val="22"/>
                <w:szCs w:val="22"/>
              </w:rPr>
              <w:t>Essential</w:t>
            </w:r>
          </w:p>
        </w:tc>
        <w:tc>
          <w:tcPr>
            <w:tcW w:w="1364" w:type="dxa"/>
            <w:shd w:val="clear" w:color="auto" w:fill="BDD6EE" w:themeFill="accent5" w:themeFillTint="66"/>
            <w:tcMar>
              <w:top w:w="0" w:type="dxa"/>
              <w:left w:w="108" w:type="dxa"/>
              <w:bottom w:w="0" w:type="dxa"/>
              <w:right w:w="108" w:type="dxa"/>
            </w:tcMar>
          </w:tcPr>
          <w:p w14:paraId="775EBB78" w14:textId="4BCB6FBC" w:rsidR="00D12C14" w:rsidRPr="007B636B" w:rsidRDefault="00D12C14" w:rsidP="00D12C14">
            <w:pPr>
              <w:jc w:val="center"/>
              <w:rPr>
                <w:rFonts w:ascii="Calibri" w:hAnsi="Calibri" w:cs="Calibri"/>
                <w:color w:val="000000"/>
                <w:sz w:val="22"/>
                <w:szCs w:val="22"/>
              </w:rPr>
            </w:pPr>
            <w:r w:rsidRPr="007B636B">
              <w:rPr>
                <w:rFonts w:ascii="Calibri" w:hAnsi="Calibri" w:cs="Calibri"/>
                <w:b/>
                <w:bCs/>
                <w:color w:val="000000"/>
                <w:sz w:val="22"/>
                <w:szCs w:val="22"/>
              </w:rPr>
              <w:t>Desirable</w:t>
            </w:r>
          </w:p>
        </w:tc>
        <w:tc>
          <w:tcPr>
            <w:tcW w:w="1304" w:type="dxa"/>
            <w:shd w:val="clear" w:color="auto" w:fill="BDD6EE" w:themeFill="accent5" w:themeFillTint="66"/>
          </w:tcPr>
          <w:p w14:paraId="084AE0AF" w14:textId="568A6340" w:rsidR="00D12C14" w:rsidRPr="007B636B" w:rsidRDefault="00D12C14" w:rsidP="00D12C14">
            <w:pPr>
              <w:jc w:val="center"/>
              <w:rPr>
                <w:rFonts w:ascii="Calibri" w:hAnsi="Calibri" w:cs="Calibri"/>
                <w:color w:val="000000"/>
                <w:sz w:val="22"/>
                <w:szCs w:val="22"/>
              </w:rPr>
            </w:pPr>
            <w:r w:rsidRPr="007B636B">
              <w:rPr>
                <w:rFonts w:ascii="Calibri" w:hAnsi="Calibri" w:cs="Calibri"/>
                <w:b/>
                <w:bCs/>
                <w:color w:val="000000"/>
                <w:sz w:val="22"/>
                <w:szCs w:val="22"/>
              </w:rPr>
              <w:t>Tested by</w:t>
            </w:r>
          </w:p>
        </w:tc>
      </w:tr>
      <w:tr w:rsidR="009B1119" w:rsidRPr="007B636B" w14:paraId="4FACA468" w14:textId="77777777" w:rsidTr="006A53ED">
        <w:trPr>
          <w:trHeight w:val="265"/>
        </w:trPr>
        <w:tc>
          <w:tcPr>
            <w:tcW w:w="6193" w:type="dxa"/>
            <w:shd w:val="clear" w:color="auto" w:fill="D5DCE4" w:themeFill="text2" w:themeFillTint="33"/>
            <w:tcMar>
              <w:top w:w="0" w:type="dxa"/>
              <w:left w:w="108" w:type="dxa"/>
              <w:bottom w:w="0" w:type="dxa"/>
              <w:right w:w="108" w:type="dxa"/>
            </w:tcMar>
          </w:tcPr>
          <w:p w14:paraId="33F1EE1E" w14:textId="1D38EF8E" w:rsidR="009B1119" w:rsidRPr="007B636B" w:rsidRDefault="009B1119" w:rsidP="00D12C14">
            <w:pPr>
              <w:pStyle w:val="Heading4"/>
              <w:spacing w:before="0"/>
              <w:rPr>
                <w:rFonts w:ascii="Calibri" w:hAnsi="Calibri" w:cs="Calibri"/>
                <w:b/>
                <w:bCs/>
                <w:color w:val="000000"/>
                <w:sz w:val="22"/>
                <w:szCs w:val="22"/>
              </w:rPr>
            </w:pPr>
            <w:r w:rsidRPr="007B636B">
              <w:rPr>
                <w:rFonts w:ascii="Calibri" w:hAnsi="Calibri" w:cs="Calibri"/>
                <w:b/>
                <w:bCs/>
                <w:color w:val="000000"/>
                <w:sz w:val="22"/>
                <w:szCs w:val="22"/>
              </w:rPr>
              <w:t>Education and Training</w:t>
            </w:r>
          </w:p>
        </w:tc>
        <w:tc>
          <w:tcPr>
            <w:tcW w:w="1331" w:type="dxa"/>
            <w:shd w:val="clear" w:color="auto" w:fill="D5DCE4" w:themeFill="text2" w:themeFillTint="33"/>
            <w:tcMar>
              <w:top w:w="0" w:type="dxa"/>
              <w:left w:w="108" w:type="dxa"/>
              <w:bottom w:w="0" w:type="dxa"/>
              <w:right w:w="108" w:type="dxa"/>
            </w:tcMar>
          </w:tcPr>
          <w:p w14:paraId="6348BF9A" w14:textId="77777777" w:rsidR="009B1119" w:rsidRPr="00B63107" w:rsidRDefault="009B1119" w:rsidP="00D12C14">
            <w:pPr>
              <w:jc w:val="center"/>
              <w:rPr>
                <w:rFonts w:ascii="Calibri" w:hAnsi="Calibri" w:cs="Calibri"/>
                <w:color w:val="FF0000"/>
                <w:sz w:val="22"/>
                <w:szCs w:val="22"/>
              </w:rPr>
            </w:pPr>
          </w:p>
        </w:tc>
        <w:tc>
          <w:tcPr>
            <w:tcW w:w="1364" w:type="dxa"/>
            <w:shd w:val="clear" w:color="auto" w:fill="D5DCE4" w:themeFill="text2" w:themeFillTint="33"/>
            <w:tcMar>
              <w:top w:w="0" w:type="dxa"/>
              <w:left w:w="108" w:type="dxa"/>
              <w:bottom w:w="0" w:type="dxa"/>
              <w:right w:w="108" w:type="dxa"/>
            </w:tcMar>
          </w:tcPr>
          <w:p w14:paraId="78EB5474" w14:textId="77777777" w:rsidR="009B1119" w:rsidRPr="00B63107" w:rsidRDefault="009B1119" w:rsidP="00D12C14">
            <w:pPr>
              <w:jc w:val="center"/>
              <w:rPr>
                <w:rFonts w:ascii="Calibri" w:hAnsi="Calibri" w:cs="Calibri"/>
                <w:color w:val="FF0000"/>
                <w:sz w:val="22"/>
                <w:szCs w:val="22"/>
              </w:rPr>
            </w:pPr>
          </w:p>
        </w:tc>
        <w:tc>
          <w:tcPr>
            <w:tcW w:w="1304" w:type="dxa"/>
            <w:shd w:val="clear" w:color="auto" w:fill="D5DCE4" w:themeFill="text2" w:themeFillTint="33"/>
          </w:tcPr>
          <w:p w14:paraId="7713DA5A" w14:textId="77777777" w:rsidR="009B1119" w:rsidRPr="00B63107" w:rsidRDefault="009B1119" w:rsidP="00D12C14">
            <w:pPr>
              <w:jc w:val="center"/>
              <w:rPr>
                <w:rFonts w:ascii="Calibri" w:hAnsi="Calibri" w:cs="Calibri"/>
                <w:color w:val="FF0000"/>
                <w:sz w:val="22"/>
                <w:szCs w:val="22"/>
              </w:rPr>
            </w:pPr>
          </w:p>
        </w:tc>
      </w:tr>
      <w:tr w:rsidR="00D12C14" w:rsidRPr="007B636B" w14:paraId="6A6B7586" w14:textId="7E686B53" w:rsidTr="00CA20D4">
        <w:trPr>
          <w:trHeight w:val="580"/>
        </w:trPr>
        <w:tc>
          <w:tcPr>
            <w:tcW w:w="6193" w:type="dxa"/>
            <w:tcMar>
              <w:top w:w="0" w:type="dxa"/>
              <w:left w:w="108" w:type="dxa"/>
              <w:bottom w:w="0" w:type="dxa"/>
              <w:right w:w="108" w:type="dxa"/>
            </w:tcMar>
          </w:tcPr>
          <w:p w14:paraId="761E989B" w14:textId="614EF493" w:rsidR="00D12C14" w:rsidRPr="007B636B" w:rsidRDefault="002B0142" w:rsidP="00303AD9">
            <w:pPr>
              <w:rPr>
                <w:rFonts w:ascii="Calibri" w:hAnsi="Calibri" w:cs="Calibri"/>
                <w:color w:val="000000"/>
                <w:sz w:val="22"/>
                <w:szCs w:val="22"/>
              </w:rPr>
            </w:pPr>
            <w:r w:rsidRPr="00303AD9">
              <w:rPr>
                <w:rFonts w:ascii="Calibri" w:hAnsi="Calibri" w:cs="Calibri"/>
                <w:color w:val="000000"/>
                <w:sz w:val="22"/>
                <w:szCs w:val="22"/>
              </w:rPr>
              <w:t>Level 5 level qualification e.g. HNC in governance or administration</w:t>
            </w:r>
          </w:p>
          <w:p w14:paraId="52CADF80" w14:textId="191F83A4" w:rsidR="00D12C14" w:rsidRPr="007B636B" w:rsidRDefault="00D12C14" w:rsidP="00D12C14">
            <w:pPr>
              <w:rPr>
                <w:rFonts w:cstheme="minorHAnsi"/>
                <w:sz w:val="22"/>
                <w:szCs w:val="22"/>
              </w:rPr>
            </w:pPr>
          </w:p>
        </w:tc>
        <w:tc>
          <w:tcPr>
            <w:tcW w:w="1331" w:type="dxa"/>
            <w:tcMar>
              <w:top w:w="0" w:type="dxa"/>
              <w:left w:w="108" w:type="dxa"/>
              <w:bottom w:w="0" w:type="dxa"/>
              <w:right w:w="108" w:type="dxa"/>
            </w:tcMar>
          </w:tcPr>
          <w:p w14:paraId="329B7701" w14:textId="126033F6" w:rsidR="00D12C14" w:rsidRPr="00D33EEB" w:rsidRDefault="00D12C14" w:rsidP="00CA20D4">
            <w:pPr>
              <w:autoSpaceDE w:val="0"/>
              <w:autoSpaceDN w:val="0"/>
              <w:adjustRightInd w:val="0"/>
              <w:rPr>
                <w:rFonts w:ascii="Calibri" w:hAnsi="Calibri" w:cs="Calibri"/>
                <w:sz w:val="22"/>
                <w:szCs w:val="22"/>
              </w:rPr>
            </w:pPr>
          </w:p>
        </w:tc>
        <w:tc>
          <w:tcPr>
            <w:tcW w:w="1364" w:type="dxa"/>
            <w:tcMar>
              <w:top w:w="0" w:type="dxa"/>
              <w:left w:w="108" w:type="dxa"/>
              <w:bottom w:w="0" w:type="dxa"/>
              <w:right w:w="108" w:type="dxa"/>
            </w:tcMar>
          </w:tcPr>
          <w:p w14:paraId="0DACD646" w14:textId="0FB61E37" w:rsidR="00D12C14" w:rsidRPr="00D33EEB" w:rsidRDefault="002B0142" w:rsidP="00D12C14">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5BE13998" w14:textId="77777777" w:rsidR="00D12C14" w:rsidRPr="00D33EEB" w:rsidRDefault="00D12C14" w:rsidP="00D12C14">
            <w:pPr>
              <w:autoSpaceDE w:val="0"/>
              <w:autoSpaceDN w:val="0"/>
              <w:adjustRightInd w:val="0"/>
              <w:rPr>
                <w:rFonts w:ascii="Calibri" w:hAnsi="Calibri" w:cs="Calibri"/>
                <w:sz w:val="22"/>
                <w:szCs w:val="22"/>
              </w:rPr>
            </w:pPr>
          </w:p>
        </w:tc>
        <w:tc>
          <w:tcPr>
            <w:tcW w:w="1304" w:type="dxa"/>
          </w:tcPr>
          <w:p w14:paraId="06EA458B" w14:textId="6022615E" w:rsidR="00D12C14" w:rsidRPr="00D33EEB" w:rsidRDefault="00D12C14" w:rsidP="00D12C14">
            <w:pPr>
              <w:jc w:val="center"/>
              <w:rPr>
                <w:rFonts w:ascii="Calibri" w:hAnsi="Calibri" w:cs="Calibri"/>
                <w:sz w:val="22"/>
                <w:szCs w:val="22"/>
              </w:rPr>
            </w:pPr>
            <w:r w:rsidRPr="00D33EEB">
              <w:rPr>
                <w:rFonts w:ascii="Calibri" w:hAnsi="Calibri" w:cs="Calibri"/>
                <w:sz w:val="22"/>
                <w:szCs w:val="22"/>
              </w:rPr>
              <w:t>A</w:t>
            </w:r>
          </w:p>
        </w:tc>
      </w:tr>
      <w:tr w:rsidR="009B1119" w:rsidRPr="007B636B" w14:paraId="7FD35E38" w14:textId="77777777" w:rsidTr="006A53ED">
        <w:tc>
          <w:tcPr>
            <w:tcW w:w="6193" w:type="dxa"/>
            <w:shd w:val="clear" w:color="auto" w:fill="D5DCE4" w:themeFill="text2" w:themeFillTint="33"/>
            <w:tcMar>
              <w:top w:w="0" w:type="dxa"/>
              <w:left w:w="108" w:type="dxa"/>
              <w:bottom w:w="0" w:type="dxa"/>
              <w:right w:w="108" w:type="dxa"/>
            </w:tcMar>
          </w:tcPr>
          <w:p w14:paraId="25B30867" w14:textId="73ABAA1F" w:rsidR="009B1119" w:rsidRPr="009B1119" w:rsidRDefault="009B1119" w:rsidP="00D12C14">
            <w:pPr>
              <w:pStyle w:val="Heading5"/>
              <w:spacing w:before="0"/>
              <w:rPr>
                <w:rFonts w:ascii="Calibri" w:hAnsi="Calibri" w:cs="Calibri"/>
                <w:b/>
                <w:bCs/>
                <w:i/>
                <w:iCs/>
                <w:color w:val="000000"/>
                <w:sz w:val="22"/>
                <w:szCs w:val="22"/>
              </w:rPr>
            </w:pPr>
            <w:r w:rsidRPr="009B1119">
              <w:rPr>
                <w:rFonts w:ascii="Calibri" w:hAnsi="Calibri" w:cs="Calibri"/>
                <w:b/>
                <w:bCs/>
                <w:i/>
                <w:iCs/>
                <w:color w:val="000000"/>
                <w:sz w:val="22"/>
                <w:szCs w:val="22"/>
              </w:rPr>
              <w:t>Experience</w:t>
            </w:r>
          </w:p>
        </w:tc>
        <w:tc>
          <w:tcPr>
            <w:tcW w:w="1331" w:type="dxa"/>
            <w:shd w:val="clear" w:color="auto" w:fill="D5DCE4" w:themeFill="text2" w:themeFillTint="33"/>
            <w:tcMar>
              <w:top w:w="0" w:type="dxa"/>
              <w:left w:w="108" w:type="dxa"/>
              <w:bottom w:w="0" w:type="dxa"/>
              <w:right w:w="108" w:type="dxa"/>
            </w:tcMar>
          </w:tcPr>
          <w:p w14:paraId="605629FD" w14:textId="77777777" w:rsidR="009B1119" w:rsidRPr="00D33EEB" w:rsidRDefault="009B1119" w:rsidP="00D12C14">
            <w:pPr>
              <w:jc w:val="center"/>
              <w:rPr>
                <w:rFonts w:ascii="Calibri" w:hAnsi="Calibri" w:cs="Calibri"/>
                <w:sz w:val="22"/>
                <w:szCs w:val="22"/>
              </w:rPr>
            </w:pPr>
          </w:p>
        </w:tc>
        <w:tc>
          <w:tcPr>
            <w:tcW w:w="1364" w:type="dxa"/>
            <w:shd w:val="clear" w:color="auto" w:fill="D5DCE4" w:themeFill="text2" w:themeFillTint="33"/>
            <w:tcMar>
              <w:top w:w="0" w:type="dxa"/>
              <w:left w:w="108" w:type="dxa"/>
              <w:bottom w:w="0" w:type="dxa"/>
              <w:right w:w="108" w:type="dxa"/>
            </w:tcMar>
          </w:tcPr>
          <w:p w14:paraId="6495AF31" w14:textId="77777777" w:rsidR="009B1119" w:rsidRPr="00D33EEB" w:rsidRDefault="009B1119" w:rsidP="00D12C14">
            <w:pPr>
              <w:jc w:val="center"/>
              <w:rPr>
                <w:rFonts w:ascii="Calibri" w:hAnsi="Calibri" w:cs="Calibri"/>
                <w:sz w:val="22"/>
                <w:szCs w:val="22"/>
              </w:rPr>
            </w:pPr>
          </w:p>
        </w:tc>
        <w:tc>
          <w:tcPr>
            <w:tcW w:w="1304" w:type="dxa"/>
            <w:shd w:val="clear" w:color="auto" w:fill="D5DCE4" w:themeFill="text2" w:themeFillTint="33"/>
          </w:tcPr>
          <w:p w14:paraId="5D6ED44C" w14:textId="77777777" w:rsidR="009B1119" w:rsidRPr="00D33EEB" w:rsidRDefault="009B1119" w:rsidP="00D12C14">
            <w:pPr>
              <w:jc w:val="center"/>
              <w:rPr>
                <w:rFonts w:ascii="Calibri" w:hAnsi="Calibri" w:cs="Calibri"/>
                <w:sz w:val="22"/>
                <w:szCs w:val="22"/>
              </w:rPr>
            </w:pPr>
          </w:p>
        </w:tc>
      </w:tr>
      <w:tr w:rsidR="006A53ED" w:rsidRPr="007B636B" w14:paraId="60654AF7" w14:textId="77777777" w:rsidTr="00CA3363">
        <w:tc>
          <w:tcPr>
            <w:tcW w:w="6193" w:type="dxa"/>
            <w:tcMar>
              <w:top w:w="0" w:type="dxa"/>
              <w:left w:w="108" w:type="dxa"/>
              <w:bottom w:w="0" w:type="dxa"/>
              <w:right w:w="108" w:type="dxa"/>
            </w:tcMar>
          </w:tcPr>
          <w:p w14:paraId="5EB4C21C" w14:textId="77777777" w:rsidR="006A53ED" w:rsidRDefault="006A53ED" w:rsidP="006A53ED">
            <w:pPr>
              <w:pStyle w:val="Heading5"/>
              <w:spacing w:before="0"/>
              <w:rPr>
                <w:rFonts w:ascii="Calibri" w:hAnsi="Calibri" w:cs="Calibri"/>
                <w:color w:val="000000"/>
                <w:sz w:val="22"/>
                <w:szCs w:val="22"/>
              </w:rPr>
            </w:pPr>
            <w:r w:rsidRPr="002B0142">
              <w:rPr>
                <w:rFonts w:ascii="Calibri" w:hAnsi="Calibri" w:cs="Calibri"/>
                <w:color w:val="000000"/>
                <w:sz w:val="22"/>
                <w:szCs w:val="22"/>
              </w:rPr>
              <w:t>Previous experience in a governance or charity administration role</w:t>
            </w:r>
          </w:p>
          <w:p w14:paraId="18484CF0" w14:textId="77777777" w:rsidR="006A53ED" w:rsidRPr="002B0142" w:rsidRDefault="006A53ED" w:rsidP="006A53ED">
            <w:pPr>
              <w:pStyle w:val="Heading5"/>
              <w:spacing w:before="0"/>
              <w:rPr>
                <w:rFonts w:ascii="Calibri" w:hAnsi="Calibri" w:cs="Calibri"/>
                <w:color w:val="000000"/>
                <w:sz w:val="22"/>
                <w:szCs w:val="22"/>
              </w:rPr>
            </w:pPr>
          </w:p>
        </w:tc>
        <w:tc>
          <w:tcPr>
            <w:tcW w:w="1331" w:type="dxa"/>
            <w:tcMar>
              <w:top w:w="0" w:type="dxa"/>
              <w:left w:w="108" w:type="dxa"/>
              <w:bottom w:w="0" w:type="dxa"/>
              <w:right w:w="108" w:type="dxa"/>
            </w:tcMar>
          </w:tcPr>
          <w:p w14:paraId="578799B7" w14:textId="77777777" w:rsidR="006A53ED" w:rsidRPr="00D33EEB" w:rsidRDefault="006A53ED" w:rsidP="006A53ED">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28BC5D98" w14:textId="77777777" w:rsidR="006A53ED" w:rsidRPr="00D33EEB" w:rsidRDefault="006A53ED" w:rsidP="006A53ED">
            <w:pPr>
              <w:autoSpaceDE w:val="0"/>
              <w:autoSpaceDN w:val="0"/>
              <w:adjustRightInd w:val="0"/>
              <w:jc w:val="center"/>
              <w:rPr>
                <w:rFonts w:ascii="Calibri" w:hAnsi="Calibri" w:cs="Calibri"/>
                <w:sz w:val="22"/>
                <w:szCs w:val="22"/>
              </w:rPr>
            </w:pPr>
          </w:p>
        </w:tc>
        <w:tc>
          <w:tcPr>
            <w:tcW w:w="1364" w:type="dxa"/>
            <w:tcMar>
              <w:top w:w="0" w:type="dxa"/>
              <w:left w:w="108" w:type="dxa"/>
              <w:bottom w:w="0" w:type="dxa"/>
              <w:right w:w="108" w:type="dxa"/>
            </w:tcMar>
          </w:tcPr>
          <w:p w14:paraId="5D5F51DB" w14:textId="77777777" w:rsidR="006A53ED" w:rsidRPr="00D33EEB" w:rsidRDefault="006A53ED" w:rsidP="006A53ED">
            <w:pPr>
              <w:jc w:val="center"/>
              <w:rPr>
                <w:rFonts w:ascii="Calibri" w:hAnsi="Calibri" w:cs="Calibri"/>
                <w:sz w:val="22"/>
                <w:szCs w:val="22"/>
              </w:rPr>
            </w:pPr>
          </w:p>
        </w:tc>
        <w:tc>
          <w:tcPr>
            <w:tcW w:w="1304" w:type="dxa"/>
          </w:tcPr>
          <w:p w14:paraId="2CD41CE5" w14:textId="0820F0C1" w:rsidR="006A53ED" w:rsidRPr="00D33EEB" w:rsidRDefault="006A53ED" w:rsidP="006A53ED">
            <w:pPr>
              <w:jc w:val="center"/>
              <w:rPr>
                <w:rFonts w:ascii="Calibri" w:hAnsi="Calibri" w:cs="Calibri"/>
                <w:sz w:val="22"/>
                <w:szCs w:val="22"/>
              </w:rPr>
            </w:pPr>
            <w:r w:rsidRPr="00D33EEB">
              <w:rPr>
                <w:rFonts w:ascii="Calibri" w:hAnsi="Calibri" w:cs="Calibri"/>
                <w:sz w:val="22"/>
                <w:szCs w:val="22"/>
              </w:rPr>
              <w:t>A</w:t>
            </w:r>
          </w:p>
        </w:tc>
      </w:tr>
      <w:tr w:rsidR="006A53ED" w:rsidRPr="007B636B" w14:paraId="2075F2B1" w14:textId="77777777" w:rsidTr="00CA3363">
        <w:tc>
          <w:tcPr>
            <w:tcW w:w="6193" w:type="dxa"/>
            <w:tcMar>
              <w:top w:w="0" w:type="dxa"/>
              <w:left w:w="108" w:type="dxa"/>
              <w:bottom w:w="0" w:type="dxa"/>
              <w:right w:w="108" w:type="dxa"/>
            </w:tcMar>
          </w:tcPr>
          <w:p w14:paraId="49728F2D" w14:textId="77777777" w:rsidR="006A53ED" w:rsidRDefault="006A53ED" w:rsidP="006A53ED">
            <w:pPr>
              <w:pStyle w:val="Heading5"/>
              <w:spacing w:before="0"/>
              <w:rPr>
                <w:rFonts w:ascii="Calibri" w:hAnsi="Calibri" w:cs="Calibri"/>
                <w:color w:val="000000"/>
                <w:sz w:val="22"/>
                <w:szCs w:val="22"/>
              </w:rPr>
            </w:pPr>
            <w:r w:rsidRPr="002B0142">
              <w:rPr>
                <w:rFonts w:ascii="Calibri" w:hAnsi="Calibri" w:cs="Calibri"/>
                <w:color w:val="000000"/>
                <w:sz w:val="22"/>
                <w:szCs w:val="22"/>
              </w:rPr>
              <w:t>Familiarity with the Charity Commission and other regulatory frameworks, showing a principled commitment to compliance.</w:t>
            </w:r>
          </w:p>
          <w:p w14:paraId="4E2E5AC9" w14:textId="1933CBF5" w:rsidR="001B7A68" w:rsidRPr="001B7A68" w:rsidRDefault="001B7A68" w:rsidP="001B7A68"/>
        </w:tc>
        <w:tc>
          <w:tcPr>
            <w:tcW w:w="1331" w:type="dxa"/>
            <w:tcMar>
              <w:top w:w="0" w:type="dxa"/>
              <w:left w:w="108" w:type="dxa"/>
              <w:bottom w:w="0" w:type="dxa"/>
              <w:right w:w="108" w:type="dxa"/>
            </w:tcMar>
          </w:tcPr>
          <w:p w14:paraId="2BC2DB52"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635DA53D" w14:textId="77777777" w:rsidR="006A53ED" w:rsidRPr="00D33EEB" w:rsidRDefault="006A53ED" w:rsidP="006A53ED">
            <w:pPr>
              <w:jc w:val="center"/>
              <w:rPr>
                <w:rFonts w:ascii="Calibri" w:hAnsi="Calibri" w:cs="Calibri"/>
                <w:sz w:val="22"/>
                <w:szCs w:val="22"/>
              </w:rPr>
            </w:pPr>
          </w:p>
        </w:tc>
        <w:tc>
          <w:tcPr>
            <w:tcW w:w="1364" w:type="dxa"/>
            <w:tcMar>
              <w:top w:w="0" w:type="dxa"/>
              <w:left w:w="108" w:type="dxa"/>
              <w:bottom w:w="0" w:type="dxa"/>
              <w:right w:w="108" w:type="dxa"/>
            </w:tcMar>
          </w:tcPr>
          <w:p w14:paraId="0CDE9C89" w14:textId="466E527A" w:rsidR="006A53ED" w:rsidRPr="00D33EEB" w:rsidRDefault="006A53ED" w:rsidP="006A53ED">
            <w:pPr>
              <w:autoSpaceDE w:val="0"/>
              <w:autoSpaceDN w:val="0"/>
              <w:adjustRightInd w:val="0"/>
              <w:jc w:val="center"/>
              <w:rPr>
                <w:rFonts w:ascii="Calibri" w:hAnsi="Calibri" w:cs="Calibri"/>
                <w:sz w:val="22"/>
                <w:szCs w:val="22"/>
              </w:rPr>
            </w:pPr>
          </w:p>
          <w:p w14:paraId="1A98F54C" w14:textId="77777777" w:rsidR="006A53ED" w:rsidRPr="00D33EEB" w:rsidRDefault="006A53ED" w:rsidP="006A53ED">
            <w:pPr>
              <w:jc w:val="center"/>
              <w:rPr>
                <w:rFonts w:ascii="Calibri" w:hAnsi="Calibri" w:cs="Calibri"/>
                <w:sz w:val="22"/>
                <w:szCs w:val="22"/>
              </w:rPr>
            </w:pPr>
          </w:p>
        </w:tc>
        <w:tc>
          <w:tcPr>
            <w:tcW w:w="1304" w:type="dxa"/>
          </w:tcPr>
          <w:p w14:paraId="790719CE" w14:textId="469D1473" w:rsidR="006A53ED" w:rsidRPr="00D33EEB" w:rsidRDefault="0090613E" w:rsidP="006A53ED">
            <w:pPr>
              <w:jc w:val="center"/>
              <w:rPr>
                <w:rFonts w:ascii="Calibri" w:hAnsi="Calibri" w:cs="Calibri"/>
                <w:sz w:val="22"/>
                <w:szCs w:val="22"/>
              </w:rPr>
            </w:pPr>
            <w:r>
              <w:rPr>
                <w:rFonts w:ascii="Calibri" w:hAnsi="Calibri" w:cs="Calibri"/>
                <w:sz w:val="22"/>
                <w:szCs w:val="22"/>
              </w:rPr>
              <w:t>A</w:t>
            </w:r>
          </w:p>
        </w:tc>
      </w:tr>
      <w:tr w:rsidR="00087CD2" w:rsidRPr="007B636B" w14:paraId="41C933F8" w14:textId="77777777" w:rsidTr="00CA3363">
        <w:tc>
          <w:tcPr>
            <w:tcW w:w="6193" w:type="dxa"/>
            <w:tcMar>
              <w:top w:w="0" w:type="dxa"/>
              <w:left w:w="108" w:type="dxa"/>
              <w:bottom w:w="0" w:type="dxa"/>
              <w:right w:w="108" w:type="dxa"/>
            </w:tcMar>
          </w:tcPr>
          <w:p w14:paraId="7ADDC5B1" w14:textId="032272C6" w:rsidR="00087CD2" w:rsidRPr="002B0142" w:rsidRDefault="00087CD2" w:rsidP="00087CD2">
            <w:pPr>
              <w:pStyle w:val="Heading5"/>
              <w:spacing w:before="0"/>
              <w:rPr>
                <w:rFonts w:ascii="Calibri" w:hAnsi="Calibri" w:cs="Calibri"/>
                <w:color w:val="000000"/>
                <w:sz w:val="22"/>
                <w:szCs w:val="22"/>
              </w:rPr>
            </w:pPr>
            <w:r>
              <w:rPr>
                <w:rFonts w:ascii="Calibri" w:hAnsi="Calibri" w:cs="Calibri"/>
                <w:color w:val="000000"/>
                <w:sz w:val="22"/>
                <w:szCs w:val="22"/>
              </w:rPr>
              <w:t>An understanding of company law at a basic level,</w:t>
            </w:r>
            <w:r w:rsidRPr="002B0142">
              <w:rPr>
                <w:rFonts w:ascii="Calibri" w:hAnsi="Calibri" w:cs="Calibri"/>
                <w:color w:val="000000"/>
                <w:sz w:val="22"/>
                <w:szCs w:val="22"/>
              </w:rPr>
              <w:t xml:space="preserve"> or the willingness</w:t>
            </w:r>
            <w:r w:rsidR="00FC55D7">
              <w:rPr>
                <w:rFonts w:ascii="Calibri" w:hAnsi="Calibri" w:cs="Calibri"/>
                <w:color w:val="000000"/>
                <w:sz w:val="22"/>
                <w:szCs w:val="22"/>
              </w:rPr>
              <w:t xml:space="preserve"> and ability </w:t>
            </w:r>
            <w:r w:rsidRPr="002B0142">
              <w:rPr>
                <w:rFonts w:ascii="Calibri" w:hAnsi="Calibri" w:cs="Calibri"/>
                <w:color w:val="000000"/>
                <w:sz w:val="22"/>
                <w:szCs w:val="22"/>
              </w:rPr>
              <w:t>to learn quickly</w:t>
            </w:r>
            <w:r w:rsidR="00456B7B">
              <w:rPr>
                <w:rFonts w:ascii="Calibri" w:hAnsi="Calibri" w:cs="Calibri"/>
                <w:color w:val="000000"/>
                <w:sz w:val="22"/>
                <w:szCs w:val="22"/>
              </w:rPr>
              <w:t xml:space="preserve">, working with </w:t>
            </w:r>
            <w:r w:rsidR="00FC55D7">
              <w:rPr>
                <w:rFonts w:ascii="Calibri" w:hAnsi="Calibri" w:cs="Calibri"/>
                <w:color w:val="000000"/>
                <w:sz w:val="22"/>
                <w:szCs w:val="22"/>
              </w:rPr>
              <w:t xml:space="preserve">statutory or regulatory </w:t>
            </w:r>
            <w:r w:rsidR="00FA02D0">
              <w:rPr>
                <w:rFonts w:ascii="Calibri" w:hAnsi="Calibri" w:cs="Calibri"/>
                <w:color w:val="000000"/>
                <w:sz w:val="22"/>
                <w:szCs w:val="22"/>
              </w:rPr>
              <w:t>text</w:t>
            </w:r>
            <w:r w:rsidR="00D76F88">
              <w:rPr>
                <w:rFonts w:ascii="Calibri" w:hAnsi="Calibri" w:cs="Calibri"/>
                <w:color w:val="000000"/>
                <w:sz w:val="22"/>
                <w:szCs w:val="22"/>
              </w:rPr>
              <w:t>.</w:t>
            </w:r>
          </w:p>
        </w:tc>
        <w:tc>
          <w:tcPr>
            <w:tcW w:w="1331" w:type="dxa"/>
            <w:tcMar>
              <w:top w:w="0" w:type="dxa"/>
              <w:left w:w="108" w:type="dxa"/>
              <w:bottom w:w="0" w:type="dxa"/>
              <w:right w:w="108" w:type="dxa"/>
            </w:tcMar>
          </w:tcPr>
          <w:p w14:paraId="4375D364" w14:textId="77777777" w:rsidR="001B7A68" w:rsidRPr="00D33EEB" w:rsidRDefault="001B7A68" w:rsidP="001B7A68">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2DE9D2CF" w14:textId="2CB467F2" w:rsidR="00087CD2" w:rsidRPr="00D33EEB" w:rsidRDefault="00087CD2" w:rsidP="00087CD2">
            <w:pPr>
              <w:autoSpaceDE w:val="0"/>
              <w:autoSpaceDN w:val="0"/>
              <w:adjustRightInd w:val="0"/>
              <w:jc w:val="center"/>
              <w:rPr>
                <w:rFonts w:ascii="Calibri" w:hAnsi="Calibri" w:cs="Calibri"/>
                <w:sz w:val="22"/>
                <w:szCs w:val="22"/>
              </w:rPr>
            </w:pPr>
          </w:p>
          <w:p w14:paraId="28F6061F" w14:textId="77777777"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01559F9E" w14:textId="77777777" w:rsidR="00087CD2" w:rsidRPr="00D33EEB" w:rsidRDefault="00087CD2" w:rsidP="001B7A68">
            <w:pPr>
              <w:autoSpaceDE w:val="0"/>
              <w:autoSpaceDN w:val="0"/>
              <w:adjustRightInd w:val="0"/>
              <w:jc w:val="center"/>
              <w:rPr>
                <w:rFonts w:ascii="Calibri" w:hAnsi="Calibri" w:cs="Calibri"/>
                <w:sz w:val="22"/>
                <w:szCs w:val="22"/>
              </w:rPr>
            </w:pPr>
          </w:p>
        </w:tc>
        <w:tc>
          <w:tcPr>
            <w:tcW w:w="1304" w:type="dxa"/>
          </w:tcPr>
          <w:p w14:paraId="4CD92765" w14:textId="40CD39A2" w:rsidR="00087CD2" w:rsidRDefault="0090613E" w:rsidP="00087CD2">
            <w:pPr>
              <w:jc w:val="center"/>
              <w:rPr>
                <w:rFonts w:ascii="Calibri" w:hAnsi="Calibri" w:cs="Calibri"/>
                <w:sz w:val="22"/>
                <w:szCs w:val="22"/>
              </w:rPr>
            </w:pPr>
            <w:r>
              <w:rPr>
                <w:rFonts w:ascii="Calibri" w:hAnsi="Calibri" w:cs="Calibri"/>
                <w:sz w:val="22"/>
                <w:szCs w:val="22"/>
              </w:rPr>
              <w:t>A</w:t>
            </w:r>
          </w:p>
        </w:tc>
      </w:tr>
      <w:tr w:rsidR="00087CD2" w:rsidRPr="007B636B" w14:paraId="5558022C" w14:textId="77777777" w:rsidTr="00CA3363">
        <w:tc>
          <w:tcPr>
            <w:tcW w:w="6193" w:type="dxa"/>
            <w:tcMar>
              <w:top w:w="0" w:type="dxa"/>
              <w:left w:w="108" w:type="dxa"/>
              <w:bottom w:w="0" w:type="dxa"/>
              <w:right w:w="108" w:type="dxa"/>
            </w:tcMar>
          </w:tcPr>
          <w:p w14:paraId="4B91E7BA" w14:textId="77777777" w:rsidR="00087CD2" w:rsidRDefault="00087CD2" w:rsidP="00087CD2">
            <w:pPr>
              <w:pStyle w:val="Heading5"/>
              <w:spacing w:before="0"/>
              <w:rPr>
                <w:rFonts w:ascii="Calibri" w:hAnsi="Calibri" w:cs="Calibri"/>
                <w:color w:val="000000"/>
                <w:sz w:val="22"/>
                <w:szCs w:val="22"/>
              </w:rPr>
            </w:pPr>
            <w:r w:rsidRPr="002B0142">
              <w:rPr>
                <w:rFonts w:ascii="Calibri" w:hAnsi="Calibri" w:cs="Calibri"/>
                <w:color w:val="000000"/>
                <w:sz w:val="22"/>
                <w:szCs w:val="22"/>
              </w:rPr>
              <w:t>Experience in minute-taking and preparing governance-related documents, maintaining a high standard of clarity and professionalism.</w:t>
            </w:r>
          </w:p>
          <w:p w14:paraId="3BF2ABA9" w14:textId="79A7C95C" w:rsidR="001B7A68" w:rsidRPr="001B7A68" w:rsidRDefault="001B7A68" w:rsidP="001B7A68"/>
        </w:tc>
        <w:tc>
          <w:tcPr>
            <w:tcW w:w="1331" w:type="dxa"/>
            <w:tcMar>
              <w:top w:w="0" w:type="dxa"/>
              <w:left w:w="108" w:type="dxa"/>
              <w:bottom w:w="0" w:type="dxa"/>
              <w:right w:w="108" w:type="dxa"/>
            </w:tcMar>
          </w:tcPr>
          <w:p w14:paraId="3DAE243F"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67B04FAE" w14:textId="77777777"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71EDA584" w14:textId="77777777" w:rsidR="00087CD2" w:rsidRPr="00D33EEB" w:rsidRDefault="00087CD2" w:rsidP="00087CD2">
            <w:pPr>
              <w:jc w:val="center"/>
              <w:rPr>
                <w:rFonts w:ascii="Calibri" w:hAnsi="Calibri" w:cs="Calibri"/>
                <w:sz w:val="22"/>
                <w:szCs w:val="22"/>
              </w:rPr>
            </w:pPr>
          </w:p>
        </w:tc>
        <w:tc>
          <w:tcPr>
            <w:tcW w:w="1304" w:type="dxa"/>
          </w:tcPr>
          <w:p w14:paraId="44F3BAF4" w14:textId="5C5249D1" w:rsidR="00087CD2" w:rsidRPr="00D33EEB" w:rsidRDefault="00087CD2" w:rsidP="00087CD2">
            <w:pPr>
              <w:jc w:val="center"/>
              <w:rPr>
                <w:rFonts w:ascii="Calibri" w:hAnsi="Calibri" w:cs="Calibri"/>
                <w:sz w:val="22"/>
                <w:szCs w:val="22"/>
              </w:rPr>
            </w:pPr>
            <w:r>
              <w:rPr>
                <w:rFonts w:ascii="Calibri" w:hAnsi="Calibri" w:cs="Calibri"/>
                <w:sz w:val="22"/>
                <w:szCs w:val="22"/>
              </w:rPr>
              <w:t>A/I</w:t>
            </w:r>
          </w:p>
        </w:tc>
      </w:tr>
      <w:tr w:rsidR="00087CD2" w:rsidRPr="007B636B" w14:paraId="7EBDBD18" w14:textId="77777777" w:rsidTr="00CA3363">
        <w:tc>
          <w:tcPr>
            <w:tcW w:w="6193" w:type="dxa"/>
            <w:tcMar>
              <w:top w:w="0" w:type="dxa"/>
              <w:left w:w="108" w:type="dxa"/>
              <w:bottom w:w="0" w:type="dxa"/>
              <w:right w:w="108" w:type="dxa"/>
            </w:tcMar>
          </w:tcPr>
          <w:p w14:paraId="1EAC7650" w14:textId="77777777" w:rsidR="00087CD2" w:rsidRDefault="00087CD2" w:rsidP="00087CD2">
            <w:pPr>
              <w:pStyle w:val="Heading5"/>
              <w:spacing w:before="0"/>
              <w:rPr>
                <w:rFonts w:ascii="Calibri" w:hAnsi="Calibri" w:cs="Calibri"/>
                <w:color w:val="000000"/>
                <w:sz w:val="22"/>
                <w:szCs w:val="22"/>
              </w:rPr>
            </w:pPr>
            <w:r w:rsidRPr="002B0142">
              <w:rPr>
                <w:rFonts w:ascii="Calibri" w:hAnsi="Calibri" w:cs="Calibri"/>
                <w:color w:val="000000"/>
                <w:sz w:val="22"/>
                <w:szCs w:val="22"/>
              </w:rPr>
              <w:t>Knowledge of data protection regulations (GDPR), and how they impact governance</w:t>
            </w:r>
            <w:r>
              <w:rPr>
                <w:rFonts w:ascii="Calibri" w:hAnsi="Calibri" w:cs="Calibri"/>
                <w:color w:val="000000"/>
                <w:sz w:val="22"/>
                <w:szCs w:val="22"/>
              </w:rPr>
              <w:t>.</w:t>
            </w:r>
          </w:p>
          <w:p w14:paraId="470F8481" w14:textId="6905EAFA" w:rsidR="001B7A68" w:rsidRPr="001B7A68" w:rsidRDefault="001B7A68" w:rsidP="001B7A68"/>
        </w:tc>
        <w:tc>
          <w:tcPr>
            <w:tcW w:w="1331" w:type="dxa"/>
            <w:tcMar>
              <w:top w:w="0" w:type="dxa"/>
              <w:left w:w="108" w:type="dxa"/>
              <w:bottom w:w="0" w:type="dxa"/>
              <w:right w:w="108" w:type="dxa"/>
            </w:tcMar>
          </w:tcPr>
          <w:p w14:paraId="395B35E2" w14:textId="77777777"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1D01866F"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7B2F03F4" w14:textId="77777777" w:rsidR="00087CD2" w:rsidRPr="00D33EEB" w:rsidRDefault="00087CD2" w:rsidP="00087CD2">
            <w:pPr>
              <w:jc w:val="center"/>
              <w:rPr>
                <w:rFonts w:ascii="Calibri" w:hAnsi="Calibri" w:cs="Calibri"/>
                <w:sz w:val="22"/>
                <w:szCs w:val="22"/>
              </w:rPr>
            </w:pPr>
          </w:p>
        </w:tc>
        <w:tc>
          <w:tcPr>
            <w:tcW w:w="1304" w:type="dxa"/>
          </w:tcPr>
          <w:p w14:paraId="55B79436" w14:textId="093568C4" w:rsidR="00087CD2" w:rsidRPr="00D33EEB" w:rsidRDefault="00087CD2" w:rsidP="00087CD2">
            <w:pPr>
              <w:jc w:val="center"/>
              <w:rPr>
                <w:rFonts w:ascii="Calibri" w:hAnsi="Calibri" w:cs="Calibri"/>
                <w:sz w:val="22"/>
                <w:szCs w:val="22"/>
              </w:rPr>
            </w:pPr>
            <w:r>
              <w:rPr>
                <w:rFonts w:ascii="Calibri" w:hAnsi="Calibri" w:cs="Calibri"/>
                <w:sz w:val="22"/>
                <w:szCs w:val="22"/>
              </w:rPr>
              <w:t>A/I</w:t>
            </w:r>
          </w:p>
        </w:tc>
      </w:tr>
      <w:tr w:rsidR="00087CD2" w:rsidRPr="007B636B" w14:paraId="6685B296" w14:textId="77777777" w:rsidTr="006A53ED">
        <w:tc>
          <w:tcPr>
            <w:tcW w:w="6193" w:type="dxa"/>
            <w:shd w:val="clear" w:color="auto" w:fill="D5DCE4" w:themeFill="text2" w:themeFillTint="33"/>
            <w:tcMar>
              <w:top w:w="0" w:type="dxa"/>
              <w:left w:w="108" w:type="dxa"/>
              <w:bottom w:w="0" w:type="dxa"/>
              <w:right w:w="108" w:type="dxa"/>
            </w:tcMar>
          </w:tcPr>
          <w:p w14:paraId="156D66D8" w14:textId="1469CA40" w:rsidR="00087CD2" w:rsidRPr="009B1119" w:rsidRDefault="00087CD2" w:rsidP="00087CD2">
            <w:pPr>
              <w:pStyle w:val="Heading5"/>
              <w:spacing w:before="0"/>
              <w:rPr>
                <w:rFonts w:ascii="Calibri" w:hAnsi="Calibri" w:cs="Calibri"/>
                <w:i/>
                <w:iCs/>
                <w:color w:val="000000"/>
                <w:sz w:val="22"/>
                <w:szCs w:val="22"/>
              </w:rPr>
            </w:pPr>
            <w:r w:rsidRPr="009B1119">
              <w:rPr>
                <w:rFonts w:ascii="Calibri" w:hAnsi="Calibri" w:cs="Calibri"/>
                <w:b/>
                <w:bCs/>
                <w:i/>
                <w:iCs/>
                <w:color w:val="000000"/>
                <w:sz w:val="22"/>
                <w:szCs w:val="22"/>
              </w:rPr>
              <w:t>IT Skills</w:t>
            </w:r>
          </w:p>
        </w:tc>
        <w:tc>
          <w:tcPr>
            <w:tcW w:w="1331" w:type="dxa"/>
            <w:shd w:val="clear" w:color="auto" w:fill="D5DCE4" w:themeFill="text2" w:themeFillTint="33"/>
            <w:tcMar>
              <w:top w:w="0" w:type="dxa"/>
              <w:left w:w="108" w:type="dxa"/>
              <w:bottom w:w="0" w:type="dxa"/>
              <w:right w:w="108" w:type="dxa"/>
            </w:tcMar>
          </w:tcPr>
          <w:p w14:paraId="210F16CE" w14:textId="77777777" w:rsidR="00087CD2" w:rsidRPr="00D33EEB" w:rsidRDefault="00087CD2" w:rsidP="00087CD2">
            <w:pPr>
              <w:jc w:val="center"/>
              <w:rPr>
                <w:rFonts w:ascii="Calibri" w:hAnsi="Calibri" w:cs="Calibri"/>
                <w:sz w:val="22"/>
                <w:szCs w:val="22"/>
              </w:rPr>
            </w:pPr>
          </w:p>
        </w:tc>
        <w:tc>
          <w:tcPr>
            <w:tcW w:w="1364" w:type="dxa"/>
            <w:shd w:val="clear" w:color="auto" w:fill="D5DCE4" w:themeFill="text2" w:themeFillTint="33"/>
            <w:tcMar>
              <w:top w:w="0" w:type="dxa"/>
              <w:left w:w="108" w:type="dxa"/>
              <w:bottom w:w="0" w:type="dxa"/>
              <w:right w:w="108" w:type="dxa"/>
            </w:tcMar>
          </w:tcPr>
          <w:p w14:paraId="5AEAA85D" w14:textId="77777777" w:rsidR="00087CD2" w:rsidRPr="00D33EEB" w:rsidRDefault="00087CD2" w:rsidP="00087CD2">
            <w:pPr>
              <w:autoSpaceDE w:val="0"/>
              <w:autoSpaceDN w:val="0"/>
              <w:adjustRightInd w:val="0"/>
              <w:jc w:val="center"/>
              <w:rPr>
                <w:rFonts w:ascii="Calibri" w:hAnsi="Calibri" w:cs="Calibri"/>
                <w:sz w:val="22"/>
                <w:szCs w:val="22"/>
              </w:rPr>
            </w:pPr>
          </w:p>
        </w:tc>
        <w:tc>
          <w:tcPr>
            <w:tcW w:w="1304" w:type="dxa"/>
            <w:shd w:val="clear" w:color="auto" w:fill="D5DCE4" w:themeFill="text2" w:themeFillTint="33"/>
          </w:tcPr>
          <w:p w14:paraId="7749D538" w14:textId="77777777" w:rsidR="00087CD2" w:rsidRPr="00D33EEB" w:rsidRDefault="00087CD2" w:rsidP="00087CD2">
            <w:pPr>
              <w:autoSpaceDE w:val="0"/>
              <w:autoSpaceDN w:val="0"/>
              <w:adjustRightInd w:val="0"/>
              <w:jc w:val="center"/>
              <w:rPr>
                <w:rFonts w:ascii="Calibri" w:hAnsi="Calibri" w:cs="Calibri"/>
                <w:sz w:val="22"/>
                <w:szCs w:val="22"/>
              </w:rPr>
            </w:pPr>
          </w:p>
        </w:tc>
      </w:tr>
      <w:tr w:rsidR="00087CD2" w:rsidRPr="007B636B" w14:paraId="409B07C2" w14:textId="02B3D5D2" w:rsidTr="00CA3363">
        <w:tc>
          <w:tcPr>
            <w:tcW w:w="6193" w:type="dxa"/>
            <w:tcMar>
              <w:top w:w="0" w:type="dxa"/>
              <w:left w:w="108" w:type="dxa"/>
              <w:bottom w:w="0" w:type="dxa"/>
              <w:right w:w="108" w:type="dxa"/>
            </w:tcMar>
          </w:tcPr>
          <w:p w14:paraId="5FE19FE3" w14:textId="3ADC89A6" w:rsidR="00087CD2" w:rsidRDefault="00087CD2" w:rsidP="00087CD2">
            <w:pPr>
              <w:rPr>
                <w:rFonts w:ascii="Calibri" w:hAnsi="Calibri" w:cs="Calibri"/>
                <w:color w:val="000000"/>
                <w:sz w:val="22"/>
                <w:szCs w:val="22"/>
              </w:rPr>
            </w:pPr>
            <w:r>
              <w:rPr>
                <w:rFonts w:ascii="Calibri" w:hAnsi="Calibri" w:cs="Calibri"/>
                <w:color w:val="000000"/>
                <w:sz w:val="22"/>
                <w:szCs w:val="22"/>
              </w:rPr>
              <w:t>Advanced p</w:t>
            </w:r>
            <w:r w:rsidRPr="007A310D">
              <w:rPr>
                <w:rFonts w:ascii="Calibri" w:hAnsi="Calibri" w:cs="Calibri"/>
                <w:color w:val="000000"/>
                <w:sz w:val="22"/>
                <w:szCs w:val="22"/>
              </w:rPr>
              <w:t>roficiency in MS</w:t>
            </w:r>
            <w:r>
              <w:rPr>
                <w:rFonts w:ascii="Calibri" w:hAnsi="Calibri" w:cs="Calibri"/>
                <w:color w:val="000000"/>
                <w:sz w:val="22"/>
                <w:szCs w:val="22"/>
              </w:rPr>
              <w:t>365</w:t>
            </w:r>
            <w:r w:rsidRPr="007A310D">
              <w:rPr>
                <w:rFonts w:ascii="Calibri" w:hAnsi="Calibri" w:cs="Calibri"/>
                <w:color w:val="000000"/>
                <w:sz w:val="22"/>
                <w:szCs w:val="22"/>
              </w:rPr>
              <w:t xml:space="preserve"> </w:t>
            </w:r>
            <w:r>
              <w:rPr>
                <w:rFonts w:ascii="Calibri" w:hAnsi="Calibri" w:cs="Calibri"/>
                <w:color w:val="000000"/>
                <w:sz w:val="22"/>
                <w:szCs w:val="22"/>
              </w:rPr>
              <w:t xml:space="preserve">applications </w:t>
            </w:r>
            <w:r w:rsidRPr="007A310D">
              <w:rPr>
                <w:rFonts w:ascii="Calibri" w:hAnsi="Calibri" w:cs="Calibri"/>
                <w:color w:val="000000"/>
                <w:sz w:val="22"/>
                <w:szCs w:val="22"/>
              </w:rPr>
              <w:t>(Word, Excel, PowerPoint)</w:t>
            </w:r>
          </w:p>
          <w:p w14:paraId="2C8C8C04" w14:textId="23D850B5" w:rsidR="00087CD2" w:rsidRPr="007B636B" w:rsidRDefault="00087CD2" w:rsidP="00087CD2">
            <w:pPr>
              <w:rPr>
                <w:rFonts w:ascii="Calibri" w:hAnsi="Calibri" w:cs="Calibri"/>
                <w:color w:val="000000"/>
                <w:sz w:val="22"/>
                <w:szCs w:val="22"/>
              </w:rPr>
            </w:pPr>
          </w:p>
        </w:tc>
        <w:tc>
          <w:tcPr>
            <w:tcW w:w="1331" w:type="dxa"/>
            <w:tcMar>
              <w:top w:w="0" w:type="dxa"/>
              <w:left w:w="108" w:type="dxa"/>
              <w:bottom w:w="0" w:type="dxa"/>
              <w:right w:w="108" w:type="dxa"/>
            </w:tcMar>
          </w:tcPr>
          <w:p w14:paraId="2FB41F98"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22076497" w14:textId="77777777" w:rsidR="00087CD2" w:rsidRPr="00D33EEB" w:rsidRDefault="00087CD2" w:rsidP="00087CD2">
            <w:pPr>
              <w:autoSpaceDE w:val="0"/>
              <w:autoSpaceDN w:val="0"/>
              <w:adjustRightInd w:val="0"/>
              <w:jc w:val="center"/>
              <w:rPr>
                <w:rFonts w:ascii="Calibri" w:hAnsi="Calibri" w:cs="Calibri"/>
                <w:sz w:val="22"/>
                <w:szCs w:val="22"/>
              </w:rPr>
            </w:pPr>
          </w:p>
        </w:tc>
        <w:tc>
          <w:tcPr>
            <w:tcW w:w="1364" w:type="dxa"/>
            <w:tcMar>
              <w:top w:w="0" w:type="dxa"/>
              <w:left w:w="108" w:type="dxa"/>
              <w:bottom w:w="0" w:type="dxa"/>
              <w:right w:w="108" w:type="dxa"/>
            </w:tcMar>
          </w:tcPr>
          <w:p w14:paraId="10AABBAA"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t> </w:t>
            </w:r>
          </w:p>
          <w:p w14:paraId="00EE3530" w14:textId="77777777" w:rsidR="00087CD2" w:rsidRPr="00D33EEB" w:rsidRDefault="00087CD2" w:rsidP="00087CD2">
            <w:pPr>
              <w:autoSpaceDE w:val="0"/>
              <w:autoSpaceDN w:val="0"/>
              <w:adjustRightInd w:val="0"/>
              <w:jc w:val="center"/>
              <w:rPr>
                <w:rFonts w:ascii="Calibri" w:hAnsi="Calibri" w:cs="Calibri"/>
                <w:sz w:val="22"/>
                <w:szCs w:val="22"/>
              </w:rPr>
            </w:pPr>
          </w:p>
          <w:p w14:paraId="4D7B3067" w14:textId="3C9D02ED" w:rsidR="00087CD2" w:rsidRPr="00D33EEB" w:rsidRDefault="00087CD2" w:rsidP="00087CD2">
            <w:pPr>
              <w:autoSpaceDE w:val="0"/>
              <w:autoSpaceDN w:val="0"/>
              <w:adjustRightInd w:val="0"/>
              <w:jc w:val="center"/>
              <w:rPr>
                <w:rFonts w:ascii="Calibri" w:hAnsi="Calibri" w:cs="Calibri"/>
                <w:sz w:val="22"/>
                <w:szCs w:val="22"/>
              </w:rPr>
            </w:pPr>
          </w:p>
          <w:p w14:paraId="09FCC194" w14:textId="77777777" w:rsidR="00087CD2" w:rsidRPr="00D33EEB" w:rsidRDefault="00087CD2" w:rsidP="00087CD2">
            <w:pPr>
              <w:rPr>
                <w:rFonts w:ascii="Calibri" w:hAnsi="Calibri" w:cs="Calibri"/>
                <w:sz w:val="22"/>
                <w:szCs w:val="22"/>
              </w:rPr>
            </w:pPr>
          </w:p>
        </w:tc>
        <w:tc>
          <w:tcPr>
            <w:tcW w:w="1304" w:type="dxa"/>
          </w:tcPr>
          <w:p w14:paraId="481E7FA7" w14:textId="6A361F28" w:rsidR="00087CD2" w:rsidRPr="00D33EEB" w:rsidRDefault="00087CD2" w:rsidP="00087CD2">
            <w:pPr>
              <w:autoSpaceDE w:val="0"/>
              <w:autoSpaceDN w:val="0"/>
              <w:adjustRightInd w:val="0"/>
              <w:jc w:val="center"/>
              <w:rPr>
                <w:rFonts w:ascii="Calibri" w:hAnsi="Calibri" w:cs="Calibri"/>
                <w:sz w:val="22"/>
                <w:szCs w:val="22"/>
              </w:rPr>
            </w:pPr>
            <w:r>
              <w:rPr>
                <w:rFonts w:ascii="Calibri" w:hAnsi="Calibri" w:cs="Calibri"/>
                <w:sz w:val="22"/>
                <w:szCs w:val="22"/>
              </w:rPr>
              <w:t>A/I</w:t>
            </w:r>
          </w:p>
        </w:tc>
      </w:tr>
      <w:tr w:rsidR="00087CD2" w:rsidRPr="007B636B" w14:paraId="038250E8" w14:textId="77777777" w:rsidTr="00CA3363">
        <w:tc>
          <w:tcPr>
            <w:tcW w:w="6193" w:type="dxa"/>
            <w:tcMar>
              <w:top w:w="0" w:type="dxa"/>
              <w:left w:w="108" w:type="dxa"/>
              <w:bottom w:w="0" w:type="dxa"/>
              <w:right w:w="108" w:type="dxa"/>
            </w:tcMar>
          </w:tcPr>
          <w:p w14:paraId="2E040D32" w14:textId="254DF3EC" w:rsidR="00087CD2" w:rsidRPr="007B636B" w:rsidRDefault="00087CD2" w:rsidP="00087CD2">
            <w:pPr>
              <w:rPr>
                <w:rFonts w:ascii="Calibri" w:hAnsi="Calibri" w:cs="Calibri"/>
                <w:color w:val="000000"/>
                <w:sz w:val="22"/>
                <w:szCs w:val="22"/>
              </w:rPr>
            </w:pPr>
            <w:r>
              <w:rPr>
                <w:rFonts w:ascii="Calibri" w:hAnsi="Calibri" w:cs="Calibri"/>
                <w:color w:val="000000"/>
                <w:sz w:val="22"/>
                <w:szCs w:val="22"/>
              </w:rPr>
              <w:t>Ex</w:t>
            </w:r>
            <w:r w:rsidR="00A9553E">
              <w:rPr>
                <w:rFonts w:ascii="Calibri" w:hAnsi="Calibri" w:cs="Calibri"/>
                <w:color w:val="000000"/>
                <w:sz w:val="22"/>
                <w:szCs w:val="22"/>
              </w:rPr>
              <w:t>cellent</w:t>
            </w:r>
            <w:r>
              <w:rPr>
                <w:rFonts w:ascii="Calibri" w:hAnsi="Calibri" w:cs="Calibri"/>
                <w:color w:val="000000"/>
                <w:sz w:val="22"/>
                <w:szCs w:val="22"/>
              </w:rPr>
              <w:t xml:space="preserve"> knowledge of SharePoint document collaboration and storage functionality</w:t>
            </w:r>
          </w:p>
          <w:p w14:paraId="59518C71" w14:textId="77777777" w:rsidR="00087CD2" w:rsidRPr="007A310D" w:rsidRDefault="00087CD2" w:rsidP="00087CD2">
            <w:pPr>
              <w:rPr>
                <w:rFonts w:ascii="Calibri" w:hAnsi="Calibri" w:cs="Calibri"/>
                <w:color w:val="000000"/>
                <w:sz w:val="22"/>
                <w:szCs w:val="22"/>
              </w:rPr>
            </w:pPr>
          </w:p>
        </w:tc>
        <w:tc>
          <w:tcPr>
            <w:tcW w:w="1331" w:type="dxa"/>
            <w:tcMar>
              <w:top w:w="0" w:type="dxa"/>
              <w:left w:w="108" w:type="dxa"/>
              <w:bottom w:w="0" w:type="dxa"/>
              <w:right w:w="108" w:type="dxa"/>
            </w:tcMar>
          </w:tcPr>
          <w:p w14:paraId="2885C14A" w14:textId="77777777" w:rsidR="00087CD2" w:rsidRPr="00D33EEB" w:rsidRDefault="00087CD2" w:rsidP="000A6B7C">
            <w:pPr>
              <w:autoSpaceDE w:val="0"/>
              <w:autoSpaceDN w:val="0"/>
              <w:adjustRightInd w:val="0"/>
              <w:jc w:val="center"/>
              <w:rPr>
                <w:rFonts w:ascii="Calibri" w:hAnsi="Calibri" w:cs="Calibri"/>
                <w:sz w:val="22"/>
                <w:szCs w:val="22"/>
              </w:rPr>
            </w:pPr>
          </w:p>
        </w:tc>
        <w:tc>
          <w:tcPr>
            <w:tcW w:w="1364" w:type="dxa"/>
            <w:tcMar>
              <w:top w:w="0" w:type="dxa"/>
              <w:left w:w="108" w:type="dxa"/>
              <w:bottom w:w="0" w:type="dxa"/>
              <w:right w:w="108" w:type="dxa"/>
            </w:tcMar>
          </w:tcPr>
          <w:p w14:paraId="41837383" w14:textId="77777777" w:rsidR="000A6B7C" w:rsidRPr="00D33EEB" w:rsidRDefault="000A6B7C" w:rsidP="000A6B7C">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2E54FF7D" w14:textId="77777777" w:rsidR="00087CD2" w:rsidRPr="00D33EEB" w:rsidRDefault="00087CD2" w:rsidP="00087CD2">
            <w:pPr>
              <w:autoSpaceDE w:val="0"/>
              <w:autoSpaceDN w:val="0"/>
              <w:adjustRightInd w:val="0"/>
              <w:jc w:val="center"/>
              <w:rPr>
                <w:rFonts w:ascii="Calibri" w:hAnsi="Calibri" w:cs="Calibri"/>
                <w:sz w:val="22"/>
                <w:szCs w:val="22"/>
              </w:rPr>
            </w:pPr>
          </w:p>
        </w:tc>
        <w:tc>
          <w:tcPr>
            <w:tcW w:w="1304" w:type="dxa"/>
          </w:tcPr>
          <w:p w14:paraId="0DDA1C74" w14:textId="1D802A2B" w:rsidR="00087CD2" w:rsidRPr="00D33EEB" w:rsidRDefault="00087CD2" w:rsidP="00087CD2">
            <w:pPr>
              <w:autoSpaceDE w:val="0"/>
              <w:autoSpaceDN w:val="0"/>
              <w:adjustRightInd w:val="0"/>
              <w:jc w:val="center"/>
              <w:rPr>
                <w:rFonts w:ascii="Calibri" w:hAnsi="Calibri" w:cs="Calibri"/>
                <w:sz w:val="22"/>
                <w:szCs w:val="22"/>
              </w:rPr>
            </w:pPr>
            <w:r>
              <w:rPr>
                <w:rFonts w:ascii="Calibri" w:hAnsi="Calibri" w:cs="Calibri"/>
                <w:sz w:val="22"/>
                <w:szCs w:val="22"/>
              </w:rPr>
              <w:t>A/I</w:t>
            </w:r>
          </w:p>
        </w:tc>
      </w:tr>
      <w:tr w:rsidR="00087CD2" w:rsidRPr="007B636B" w14:paraId="043B9F34" w14:textId="77777777" w:rsidTr="00CA3363">
        <w:tc>
          <w:tcPr>
            <w:tcW w:w="6193" w:type="dxa"/>
            <w:tcMar>
              <w:top w:w="0" w:type="dxa"/>
              <w:left w:w="108" w:type="dxa"/>
              <w:bottom w:w="0" w:type="dxa"/>
              <w:right w:w="108" w:type="dxa"/>
            </w:tcMar>
          </w:tcPr>
          <w:p w14:paraId="74237123" w14:textId="39CD0337" w:rsidR="00087CD2" w:rsidRDefault="00087CD2" w:rsidP="00087CD2">
            <w:pPr>
              <w:pStyle w:val="Heading5"/>
              <w:spacing w:before="0"/>
              <w:rPr>
                <w:rFonts w:ascii="Calibri" w:hAnsi="Calibri" w:cs="Calibri"/>
                <w:color w:val="000000"/>
                <w:sz w:val="22"/>
                <w:szCs w:val="22"/>
              </w:rPr>
            </w:pPr>
            <w:r>
              <w:rPr>
                <w:rFonts w:ascii="Calibri" w:hAnsi="Calibri" w:cs="Calibri"/>
                <w:color w:val="000000"/>
                <w:sz w:val="22"/>
                <w:szCs w:val="22"/>
              </w:rPr>
              <w:lastRenderedPageBreak/>
              <w:t xml:space="preserve">Proficiency in </w:t>
            </w:r>
            <w:r w:rsidR="00975038">
              <w:rPr>
                <w:rFonts w:ascii="Calibri" w:hAnsi="Calibri" w:cs="Calibri"/>
                <w:color w:val="000000"/>
                <w:sz w:val="22"/>
                <w:szCs w:val="22"/>
              </w:rPr>
              <w:t xml:space="preserve">facilitation of online </w:t>
            </w:r>
            <w:r>
              <w:rPr>
                <w:rFonts w:ascii="Calibri" w:hAnsi="Calibri" w:cs="Calibri"/>
                <w:color w:val="000000"/>
                <w:sz w:val="22"/>
                <w:szCs w:val="22"/>
              </w:rPr>
              <w:t>m</w:t>
            </w:r>
            <w:r w:rsidRPr="002B0142">
              <w:rPr>
                <w:rFonts w:ascii="Calibri" w:hAnsi="Calibri" w:cs="Calibri"/>
                <w:color w:val="000000"/>
                <w:sz w:val="22"/>
                <w:szCs w:val="22"/>
              </w:rPr>
              <w:t>eeting</w:t>
            </w:r>
            <w:r w:rsidR="00975038">
              <w:rPr>
                <w:rFonts w:ascii="Calibri" w:hAnsi="Calibri" w:cs="Calibri"/>
                <w:color w:val="000000"/>
                <w:sz w:val="22"/>
                <w:szCs w:val="22"/>
              </w:rPr>
              <w:t xml:space="preserve">s e.g. </w:t>
            </w:r>
            <w:r w:rsidRPr="002B0142">
              <w:rPr>
                <w:rFonts w:ascii="Calibri" w:hAnsi="Calibri" w:cs="Calibri"/>
                <w:color w:val="000000"/>
                <w:sz w:val="22"/>
                <w:szCs w:val="22"/>
              </w:rPr>
              <w:t>Teams and Zoom</w:t>
            </w:r>
          </w:p>
          <w:p w14:paraId="6013A8CC" w14:textId="00126BFC" w:rsidR="00087CD2" w:rsidRPr="007B2AB9" w:rsidRDefault="00087CD2" w:rsidP="00087CD2"/>
        </w:tc>
        <w:tc>
          <w:tcPr>
            <w:tcW w:w="1331" w:type="dxa"/>
            <w:tcMar>
              <w:top w:w="0" w:type="dxa"/>
              <w:left w:w="108" w:type="dxa"/>
              <w:bottom w:w="0" w:type="dxa"/>
              <w:right w:w="108" w:type="dxa"/>
            </w:tcMar>
          </w:tcPr>
          <w:p w14:paraId="1AB41DC0" w14:textId="77777777" w:rsidR="00E65501" w:rsidRPr="00D33EEB" w:rsidRDefault="00E65501" w:rsidP="00E65501">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6D3F76F1" w14:textId="77777777"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36C2FDC7" w14:textId="77777777" w:rsidR="00087CD2" w:rsidRPr="00D33EEB" w:rsidRDefault="00087CD2" w:rsidP="00E65501">
            <w:pPr>
              <w:autoSpaceDE w:val="0"/>
              <w:autoSpaceDN w:val="0"/>
              <w:adjustRightInd w:val="0"/>
              <w:jc w:val="center"/>
              <w:rPr>
                <w:rFonts w:ascii="Calibri" w:hAnsi="Calibri" w:cs="Calibri"/>
                <w:sz w:val="22"/>
                <w:szCs w:val="22"/>
              </w:rPr>
            </w:pPr>
          </w:p>
        </w:tc>
        <w:tc>
          <w:tcPr>
            <w:tcW w:w="1304" w:type="dxa"/>
          </w:tcPr>
          <w:p w14:paraId="718E8971" w14:textId="58DE8105" w:rsidR="00087CD2" w:rsidRPr="00D33EEB" w:rsidRDefault="00087CD2" w:rsidP="00087CD2">
            <w:pPr>
              <w:autoSpaceDE w:val="0"/>
              <w:autoSpaceDN w:val="0"/>
              <w:adjustRightInd w:val="0"/>
              <w:jc w:val="center"/>
              <w:rPr>
                <w:rFonts w:ascii="Calibri" w:hAnsi="Calibri" w:cs="Calibri"/>
                <w:sz w:val="22"/>
                <w:szCs w:val="22"/>
              </w:rPr>
            </w:pPr>
            <w:r>
              <w:rPr>
                <w:rFonts w:ascii="Calibri" w:hAnsi="Calibri" w:cs="Calibri"/>
                <w:sz w:val="22"/>
                <w:szCs w:val="22"/>
              </w:rPr>
              <w:t>A/I</w:t>
            </w:r>
          </w:p>
        </w:tc>
      </w:tr>
      <w:tr w:rsidR="00087CD2" w:rsidRPr="007B636B" w14:paraId="3D428139" w14:textId="77777777" w:rsidTr="006A53ED">
        <w:tc>
          <w:tcPr>
            <w:tcW w:w="6193" w:type="dxa"/>
            <w:shd w:val="clear" w:color="auto" w:fill="D5DCE4" w:themeFill="text2" w:themeFillTint="33"/>
            <w:tcMar>
              <w:top w:w="0" w:type="dxa"/>
              <w:left w:w="108" w:type="dxa"/>
              <w:bottom w:w="0" w:type="dxa"/>
              <w:right w:w="108" w:type="dxa"/>
            </w:tcMar>
          </w:tcPr>
          <w:p w14:paraId="55A03706" w14:textId="68D7F56A" w:rsidR="00087CD2" w:rsidRPr="009B1119" w:rsidRDefault="00087CD2" w:rsidP="00087CD2">
            <w:pPr>
              <w:pStyle w:val="Heading5"/>
              <w:spacing w:before="0"/>
              <w:rPr>
                <w:rFonts w:ascii="Calibri" w:hAnsi="Calibri" w:cs="Calibri"/>
                <w:b/>
                <w:bCs/>
                <w:i/>
                <w:iCs/>
                <w:color w:val="000000"/>
                <w:sz w:val="22"/>
                <w:szCs w:val="22"/>
              </w:rPr>
            </w:pPr>
            <w:r w:rsidRPr="009B1119">
              <w:rPr>
                <w:rFonts w:ascii="Calibri" w:hAnsi="Calibri" w:cs="Calibri"/>
                <w:b/>
                <w:bCs/>
                <w:i/>
                <w:iCs/>
                <w:color w:val="000000"/>
                <w:sz w:val="22"/>
                <w:szCs w:val="22"/>
              </w:rPr>
              <w:t>Skills and Abilities</w:t>
            </w:r>
          </w:p>
        </w:tc>
        <w:tc>
          <w:tcPr>
            <w:tcW w:w="1331" w:type="dxa"/>
            <w:shd w:val="clear" w:color="auto" w:fill="D5DCE4" w:themeFill="text2" w:themeFillTint="33"/>
            <w:tcMar>
              <w:top w:w="0" w:type="dxa"/>
              <w:left w:w="108" w:type="dxa"/>
              <w:bottom w:w="0" w:type="dxa"/>
              <w:right w:w="108" w:type="dxa"/>
            </w:tcMar>
          </w:tcPr>
          <w:p w14:paraId="7E6BB1A6" w14:textId="77777777" w:rsidR="00087CD2" w:rsidRPr="00D33EEB" w:rsidRDefault="00087CD2" w:rsidP="00087CD2">
            <w:pPr>
              <w:autoSpaceDE w:val="0"/>
              <w:autoSpaceDN w:val="0"/>
              <w:adjustRightInd w:val="0"/>
              <w:jc w:val="center"/>
              <w:rPr>
                <w:rFonts w:ascii="Calibri" w:hAnsi="Calibri" w:cs="Calibri"/>
                <w:sz w:val="22"/>
                <w:szCs w:val="22"/>
              </w:rPr>
            </w:pPr>
          </w:p>
        </w:tc>
        <w:tc>
          <w:tcPr>
            <w:tcW w:w="1364" w:type="dxa"/>
            <w:shd w:val="clear" w:color="auto" w:fill="D5DCE4" w:themeFill="text2" w:themeFillTint="33"/>
            <w:tcMar>
              <w:top w:w="0" w:type="dxa"/>
              <w:left w:w="108" w:type="dxa"/>
              <w:bottom w:w="0" w:type="dxa"/>
              <w:right w:w="108" w:type="dxa"/>
            </w:tcMar>
          </w:tcPr>
          <w:p w14:paraId="048B30A8" w14:textId="77777777" w:rsidR="00087CD2" w:rsidRPr="00D33EEB" w:rsidRDefault="00087CD2" w:rsidP="00087CD2">
            <w:pPr>
              <w:rPr>
                <w:rFonts w:ascii="Calibri" w:hAnsi="Calibri" w:cs="Calibri"/>
                <w:sz w:val="22"/>
                <w:szCs w:val="22"/>
              </w:rPr>
            </w:pPr>
          </w:p>
        </w:tc>
        <w:tc>
          <w:tcPr>
            <w:tcW w:w="1304" w:type="dxa"/>
            <w:shd w:val="clear" w:color="auto" w:fill="D5DCE4" w:themeFill="text2" w:themeFillTint="33"/>
          </w:tcPr>
          <w:p w14:paraId="6AD6608A" w14:textId="77777777" w:rsidR="00087CD2" w:rsidRPr="00D33EEB" w:rsidRDefault="00087CD2" w:rsidP="00087CD2">
            <w:pPr>
              <w:jc w:val="center"/>
              <w:rPr>
                <w:rFonts w:ascii="Calibri" w:hAnsi="Calibri" w:cs="Calibri"/>
                <w:sz w:val="22"/>
                <w:szCs w:val="22"/>
              </w:rPr>
            </w:pPr>
          </w:p>
        </w:tc>
      </w:tr>
      <w:tr w:rsidR="00087CD2" w:rsidRPr="007B636B" w14:paraId="2C298626" w14:textId="55140382" w:rsidTr="00CA3363">
        <w:tc>
          <w:tcPr>
            <w:tcW w:w="6193" w:type="dxa"/>
            <w:tcMar>
              <w:top w:w="0" w:type="dxa"/>
              <w:left w:w="108" w:type="dxa"/>
              <w:bottom w:w="0" w:type="dxa"/>
              <w:right w:w="108" w:type="dxa"/>
            </w:tcMar>
          </w:tcPr>
          <w:p w14:paraId="186A79AC" w14:textId="128F29BE" w:rsidR="00087CD2" w:rsidRPr="007B636B" w:rsidRDefault="00087CD2" w:rsidP="00087CD2">
            <w:pPr>
              <w:rPr>
                <w:rFonts w:ascii="Calibri" w:hAnsi="Calibri" w:cs="Calibri"/>
                <w:color w:val="000000"/>
                <w:sz w:val="22"/>
                <w:szCs w:val="22"/>
              </w:rPr>
            </w:pPr>
            <w:r w:rsidRPr="002B0142">
              <w:rPr>
                <w:rFonts w:ascii="Calibri" w:eastAsiaTheme="majorEastAsia" w:hAnsi="Calibri" w:cs="Calibri"/>
                <w:color w:val="000000"/>
                <w:sz w:val="22"/>
                <w:szCs w:val="22"/>
              </w:rPr>
              <w:t>Strong administrative skills, with a focus on precision and timeliness</w:t>
            </w:r>
            <w:r>
              <w:rPr>
                <w:rFonts w:ascii="Calibri" w:eastAsiaTheme="majorEastAsia" w:hAnsi="Calibri" w:cs="Calibri"/>
                <w:color w:val="000000"/>
                <w:sz w:val="22"/>
                <w:szCs w:val="22"/>
              </w:rPr>
              <w:t>.</w:t>
            </w:r>
          </w:p>
          <w:p w14:paraId="024FDC57" w14:textId="77777777" w:rsidR="00087CD2" w:rsidRPr="007B636B" w:rsidRDefault="00087CD2" w:rsidP="00087CD2">
            <w:pPr>
              <w:rPr>
                <w:rFonts w:ascii="Calibri" w:hAnsi="Calibri" w:cs="Calibri"/>
                <w:color w:val="000000"/>
                <w:sz w:val="22"/>
                <w:szCs w:val="22"/>
              </w:rPr>
            </w:pPr>
          </w:p>
        </w:tc>
        <w:tc>
          <w:tcPr>
            <w:tcW w:w="1331" w:type="dxa"/>
            <w:tcMar>
              <w:top w:w="0" w:type="dxa"/>
              <w:left w:w="108" w:type="dxa"/>
              <w:bottom w:w="0" w:type="dxa"/>
              <w:right w:w="108" w:type="dxa"/>
            </w:tcMar>
          </w:tcPr>
          <w:p w14:paraId="7E13DB5F"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21CC42EE" w14:textId="77777777" w:rsidR="00087CD2" w:rsidRPr="00D33EEB" w:rsidRDefault="00087CD2" w:rsidP="00087CD2">
            <w:pPr>
              <w:autoSpaceDE w:val="0"/>
              <w:autoSpaceDN w:val="0"/>
              <w:adjustRightInd w:val="0"/>
              <w:jc w:val="center"/>
              <w:rPr>
                <w:rFonts w:ascii="Calibri" w:hAnsi="Calibri" w:cs="Calibri"/>
                <w:sz w:val="22"/>
                <w:szCs w:val="22"/>
              </w:rPr>
            </w:pPr>
          </w:p>
        </w:tc>
        <w:tc>
          <w:tcPr>
            <w:tcW w:w="1364" w:type="dxa"/>
            <w:tcMar>
              <w:top w:w="0" w:type="dxa"/>
              <w:left w:w="108" w:type="dxa"/>
              <w:bottom w:w="0" w:type="dxa"/>
              <w:right w:w="108" w:type="dxa"/>
            </w:tcMar>
          </w:tcPr>
          <w:p w14:paraId="7E8AC160" w14:textId="7FA12640" w:rsidR="00087CD2" w:rsidRPr="00D33EEB" w:rsidRDefault="00087CD2" w:rsidP="00087CD2">
            <w:pPr>
              <w:rPr>
                <w:rFonts w:ascii="Calibri" w:hAnsi="Calibri" w:cs="Calibri"/>
                <w:sz w:val="22"/>
                <w:szCs w:val="22"/>
              </w:rPr>
            </w:pPr>
            <w:r w:rsidRPr="00D33EEB">
              <w:rPr>
                <w:rFonts w:ascii="Calibri" w:hAnsi="Calibri" w:cs="Calibri"/>
                <w:sz w:val="22"/>
                <w:szCs w:val="22"/>
              </w:rPr>
              <w:t>  </w:t>
            </w:r>
          </w:p>
        </w:tc>
        <w:tc>
          <w:tcPr>
            <w:tcW w:w="1304" w:type="dxa"/>
          </w:tcPr>
          <w:p w14:paraId="7BD77AE6" w14:textId="168F0705" w:rsidR="00087CD2" w:rsidRPr="00D33EEB" w:rsidRDefault="003D2F72" w:rsidP="00087CD2">
            <w:pPr>
              <w:jc w:val="center"/>
              <w:rPr>
                <w:rFonts w:ascii="Calibri" w:hAnsi="Calibri" w:cs="Calibri"/>
                <w:sz w:val="22"/>
                <w:szCs w:val="22"/>
              </w:rPr>
            </w:pPr>
            <w:r>
              <w:rPr>
                <w:rFonts w:ascii="Calibri" w:hAnsi="Calibri" w:cs="Calibri"/>
                <w:sz w:val="22"/>
                <w:szCs w:val="22"/>
              </w:rPr>
              <w:t>A/I</w:t>
            </w:r>
          </w:p>
        </w:tc>
      </w:tr>
      <w:tr w:rsidR="00087CD2" w:rsidRPr="007B636B" w14:paraId="04F9814B" w14:textId="77777777" w:rsidTr="00CA3363">
        <w:tc>
          <w:tcPr>
            <w:tcW w:w="6193" w:type="dxa"/>
            <w:tcMar>
              <w:top w:w="0" w:type="dxa"/>
              <w:left w:w="108" w:type="dxa"/>
              <w:bottom w:w="0" w:type="dxa"/>
              <w:right w:w="108" w:type="dxa"/>
            </w:tcMar>
          </w:tcPr>
          <w:p w14:paraId="2ED163B7" w14:textId="77777777" w:rsidR="00087CD2" w:rsidRDefault="00087CD2" w:rsidP="00087CD2">
            <w:pPr>
              <w:pStyle w:val="Heading5"/>
              <w:spacing w:before="0"/>
              <w:rPr>
                <w:rFonts w:ascii="Calibri" w:hAnsi="Calibri" w:cs="Calibri"/>
                <w:color w:val="000000"/>
                <w:sz w:val="22"/>
                <w:szCs w:val="22"/>
              </w:rPr>
            </w:pPr>
            <w:r w:rsidRPr="002B0142">
              <w:rPr>
                <w:rFonts w:ascii="Calibri" w:hAnsi="Calibri" w:cs="Calibri"/>
                <w:color w:val="000000"/>
                <w:sz w:val="22"/>
                <w:szCs w:val="22"/>
              </w:rPr>
              <w:t>Excellent written and verbal communication skills</w:t>
            </w:r>
          </w:p>
          <w:p w14:paraId="6CCC5C40" w14:textId="6B6CC45A" w:rsidR="00087CD2" w:rsidRPr="00934017" w:rsidRDefault="00087CD2" w:rsidP="00087CD2"/>
        </w:tc>
        <w:tc>
          <w:tcPr>
            <w:tcW w:w="1331" w:type="dxa"/>
            <w:tcMar>
              <w:top w:w="0" w:type="dxa"/>
              <w:left w:w="108" w:type="dxa"/>
              <w:bottom w:w="0" w:type="dxa"/>
              <w:right w:w="108" w:type="dxa"/>
            </w:tcMar>
          </w:tcPr>
          <w:p w14:paraId="0957E75F"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76FBE1A8" w14:textId="77777777" w:rsidR="00087CD2" w:rsidRPr="00D33EEB" w:rsidRDefault="00087CD2" w:rsidP="00087CD2">
            <w:pPr>
              <w:autoSpaceDE w:val="0"/>
              <w:autoSpaceDN w:val="0"/>
              <w:adjustRightInd w:val="0"/>
              <w:jc w:val="center"/>
              <w:rPr>
                <w:rFonts w:ascii="Calibri" w:hAnsi="Calibri" w:cs="Calibri"/>
                <w:sz w:val="22"/>
                <w:szCs w:val="22"/>
              </w:rPr>
            </w:pPr>
          </w:p>
        </w:tc>
        <w:tc>
          <w:tcPr>
            <w:tcW w:w="1364" w:type="dxa"/>
            <w:tcMar>
              <w:top w:w="0" w:type="dxa"/>
              <w:left w:w="108" w:type="dxa"/>
              <w:bottom w:w="0" w:type="dxa"/>
              <w:right w:w="108" w:type="dxa"/>
            </w:tcMar>
          </w:tcPr>
          <w:p w14:paraId="380CE524" w14:textId="77777777" w:rsidR="00087CD2" w:rsidRPr="00D33EEB" w:rsidRDefault="00087CD2" w:rsidP="00087CD2">
            <w:pPr>
              <w:rPr>
                <w:rFonts w:ascii="Calibri" w:hAnsi="Calibri" w:cs="Calibri"/>
                <w:sz w:val="22"/>
                <w:szCs w:val="22"/>
              </w:rPr>
            </w:pPr>
          </w:p>
        </w:tc>
        <w:tc>
          <w:tcPr>
            <w:tcW w:w="1304" w:type="dxa"/>
          </w:tcPr>
          <w:p w14:paraId="61BF5A56" w14:textId="426312AC" w:rsidR="00087CD2" w:rsidRPr="00D33EEB" w:rsidRDefault="00087CD2" w:rsidP="00087CD2">
            <w:pPr>
              <w:jc w:val="center"/>
              <w:rPr>
                <w:rFonts w:ascii="Calibri" w:hAnsi="Calibri" w:cs="Calibri"/>
                <w:sz w:val="22"/>
                <w:szCs w:val="22"/>
              </w:rPr>
            </w:pPr>
            <w:r>
              <w:rPr>
                <w:rFonts w:ascii="Calibri" w:hAnsi="Calibri" w:cs="Calibri"/>
                <w:sz w:val="22"/>
                <w:szCs w:val="22"/>
              </w:rPr>
              <w:t>I</w:t>
            </w:r>
          </w:p>
        </w:tc>
      </w:tr>
      <w:tr w:rsidR="00087CD2" w:rsidRPr="007B636B" w14:paraId="373B4B9C" w14:textId="77777777" w:rsidTr="00CA3363">
        <w:tc>
          <w:tcPr>
            <w:tcW w:w="6193" w:type="dxa"/>
            <w:tcMar>
              <w:top w:w="0" w:type="dxa"/>
              <w:left w:w="108" w:type="dxa"/>
              <w:bottom w:w="0" w:type="dxa"/>
              <w:right w:w="108" w:type="dxa"/>
            </w:tcMar>
          </w:tcPr>
          <w:p w14:paraId="0A1F6B28" w14:textId="77777777" w:rsidR="00087CD2" w:rsidRDefault="00087CD2" w:rsidP="00087CD2">
            <w:pPr>
              <w:pStyle w:val="Heading5"/>
              <w:spacing w:before="0"/>
              <w:rPr>
                <w:rFonts w:ascii="Calibri" w:hAnsi="Calibri" w:cs="Calibri"/>
                <w:color w:val="000000"/>
                <w:sz w:val="22"/>
                <w:szCs w:val="22"/>
              </w:rPr>
            </w:pPr>
            <w:r w:rsidRPr="002B0142">
              <w:rPr>
                <w:rFonts w:ascii="Calibri" w:hAnsi="Calibri" w:cs="Calibri"/>
                <w:color w:val="000000"/>
                <w:sz w:val="22"/>
                <w:szCs w:val="22"/>
              </w:rPr>
              <w:t>A</w:t>
            </w:r>
            <w:r>
              <w:rPr>
                <w:rFonts w:ascii="Calibri" w:hAnsi="Calibri" w:cs="Calibri"/>
                <w:color w:val="000000"/>
                <w:sz w:val="22"/>
                <w:szCs w:val="22"/>
              </w:rPr>
              <w:t xml:space="preserve"> demonstrable </w:t>
            </w:r>
            <w:r w:rsidRPr="002B0142">
              <w:rPr>
                <w:rFonts w:ascii="Calibri" w:hAnsi="Calibri" w:cs="Calibri"/>
                <w:color w:val="000000"/>
                <w:sz w:val="22"/>
                <w:szCs w:val="22"/>
              </w:rPr>
              <w:t xml:space="preserve">understanding of </w:t>
            </w:r>
            <w:r>
              <w:rPr>
                <w:rFonts w:ascii="Calibri" w:hAnsi="Calibri" w:cs="Calibri"/>
                <w:color w:val="000000"/>
                <w:sz w:val="22"/>
                <w:szCs w:val="22"/>
              </w:rPr>
              <w:t xml:space="preserve">the key components of successful </w:t>
            </w:r>
            <w:r w:rsidRPr="002B0142">
              <w:rPr>
                <w:rFonts w:ascii="Calibri" w:hAnsi="Calibri" w:cs="Calibri"/>
                <w:color w:val="000000"/>
                <w:sz w:val="22"/>
                <w:szCs w:val="22"/>
              </w:rPr>
              <w:t>governance frameworks</w:t>
            </w:r>
            <w:r>
              <w:rPr>
                <w:rFonts w:ascii="Calibri" w:hAnsi="Calibri" w:cs="Calibri"/>
                <w:color w:val="000000"/>
                <w:sz w:val="22"/>
                <w:szCs w:val="22"/>
              </w:rPr>
              <w:t xml:space="preserve"> and the ability to apply these components in practice</w:t>
            </w:r>
          </w:p>
          <w:p w14:paraId="0436CEF6" w14:textId="7CF5D7FC" w:rsidR="00087CD2" w:rsidRPr="00934017" w:rsidRDefault="00087CD2" w:rsidP="00087CD2"/>
        </w:tc>
        <w:tc>
          <w:tcPr>
            <w:tcW w:w="1331" w:type="dxa"/>
            <w:tcMar>
              <w:top w:w="0" w:type="dxa"/>
              <w:left w:w="108" w:type="dxa"/>
              <w:bottom w:w="0" w:type="dxa"/>
              <w:right w:w="108" w:type="dxa"/>
            </w:tcMar>
          </w:tcPr>
          <w:p w14:paraId="0ABF6E29"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45AE6BF0" w14:textId="77777777" w:rsidR="00087CD2" w:rsidRPr="00D33EEB" w:rsidRDefault="00087CD2" w:rsidP="00087CD2">
            <w:pPr>
              <w:autoSpaceDE w:val="0"/>
              <w:autoSpaceDN w:val="0"/>
              <w:adjustRightInd w:val="0"/>
              <w:jc w:val="center"/>
              <w:rPr>
                <w:rFonts w:ascii="Calibri" w:hAnsi="Calibri" w:cs="Calibri"/>
                <w:sz w:val="22"/>
                <w:szCs w:val="22"/>
              </w:rPr>
            </w:pPr>
          </w:p>
        </w:tc>
        <w:tc>
          <w:tcPr>
            <w:tcW w:w="1364" w:type="dxa"/>
            <w:tcMar>
              <w:top w:w="0" w:type="dxa"/>
              <w:left w:w="108" w:type="dxa"/>
              <w:bottom w:w="0" w:type="dxa"/>
              <w:right w:w="108" w:type="dxa"/>
            </w:tcMar>
          </w:tcPr>
          <w:p w14:paraId="4F6FB559" w14:textId="77777777" w:rsidR="00087CD2" w:rsidRPr="00D33EEB" w:rsidRDefault="00087CD2" w:rsidP="00087CD2">
            <w:pPr>
              <w:rPr>
                <w:rFonts w:ascii="Calibri" w:hAnsi="Calibri" w:cs="Calibri"/>
                <w:sz w:val="22"/>
                <w:szCs w:val="22"/>
              </w:rPr>
            </w:pPr>
          </w:p>
        </w:tc>
        <w:tc>
          <w:tcPr>
            <w:tcW w:w="1304" w:type="dxa"/>
          </w:tcPr>
          <w:p w14:paraId="0B8CE509" w14:textId="6DD02D51" w:rsidR="00087CD2" w:rsidRPr="00D33EEB" w:rsidRDefault="00087CD2" w:rsidP="00087CD2">
            <w:pPr>
              <w:jc w:val="center"/>
              <w:rPr>
                <w:rFonts w:ascii="Calibri" w:hAnsi="Calibri" w:cs="Calibri"/>
                <w:sz w:val="22"/>
                <w:szCs w:val="22"/>
              </w:rPr>
            </w:pPr>
            <w:r>
              <w:rPr>
                <w:rFonts w:ascii="Calibri" w:hAnsi="Calibri" w:cs="Calibri"/>
                <w:sz w:val="22"/>
                <w:szCs w:val="22"/>
              </w:rPr>
              <w:t>I</w:t>
            </w:r>
          </w:p>
        </w:tc>
      </w:tr>
      <w:tr w:rsidR="00087CD2" w:rsidRPr="007B636B" w14:paraId="1D121D79" w14:textId="77777777" w:rsidTr="006A53ED">
        <w:tc>
          <w:tcPr>
            <w:tcW w:w="6193" w:type="dxa"/>
            <w:shd w:val="clear" w:color="auto" w:fill="D5DCE4" w:themeFill="text2" w:themeFillTint="33"/>
            <w:tcMar>
              <w:top w:w="0" w:type="dxa"/>
              <w:left w:w="108" w:type="dxa"/>
              <w:bottom w:w="0" w:type="dxa"/>
              <w:right w:w="108" w:type="dxa"/>
            </w:tcMar>
          </w:tcPr>
          <w:p w14:paraId="0B0D2600" w14:textId="37768CFC" w:rsidR="00087CD2" w:rsidRPr="009B1119" w:rsidRDefault="00087CD2" w:rsidP="00087CD2">
            <w:pPr>
              <w:pStyle w:val="Heading5"/>
              <w:spacing w:before="0"/>
              <w:rPr>
                <w:rFonts w:ascii="Calibri" w:hAnsi="Calibri" w:cs="Calibri"/>
                <w:i/>
                <w:iCs/>
                <w:color w:val="000000"/>
                <w:sz w:val="22"/>
                <w:szCs w:val="22"/>
              </w:rPr>
            </w:pPr>
            <w:r w:rsidRPr="009B1119">
              <w:rPr>
                <w:rFonts w:ascii="Calibri" w:hAnsi="Calibri" w:cs="Calibri"/>
                <w:b/>
                <w:bCs/>
                <w:i/>
                <w:iCs/>
                <w:color w:val="000000"/>
                <w:sz w:val="22"/>
                <w:szCs w:val="22"/>
              </w:rPr>
              <w:t>Personal Attributes</w:t>
            </w:r>
          </w:p>
        </w:tc>
        <w:tc>
          <w:tcPr>
            <w:tcW w:w="1331" w:type="dxa"/>
            <w:shd w:val="clear" w:color="auto" w:fill="D5DCE4" w:themeFill="text2" w:themeFillTint="33"/>
            <w:tcMar>
              <w:top w:w="0" w:type="dxa"/>
              <w:left w:w="108" w:type="dxa"/>
              <w:bottom w:w="0" w:type="dxa"/>
              <w:right w:w="108" w:type="dxa"/>
            </w:tcMar>
          </w:tcPr>
          <w:p w14:paraId="1277739E" w14:textId="77777777" w:rsidR="00087CD2" w:rsidRPr="00D33EEB" w:rsidRDefault="00087CD2" w:rsidP="00087CD2">
            <w:pPr>
              <w:jc w:val="center"/>
              <w:rPr>
                <w:rFonts w:ascii="Calibri" w:hAnsi="Calibri" w:cs="Calibri"/>
                <w:sz w:val="22"/>
                <w:szCs w:val="22"/>
              </w:rPr>
            </w:pPr>
          </w:p>
        </w:tc>
        <w:tc>
          <w:tcPr>
            <w:tcW w:w="1364" w:type="dxa"/>
            <w:shd w:val="clear" w:color="auto" w:fill="D5DCE4" w:themeFill="text2" w:themeFillTint="33"/>
            <w:tcMar>
              <w:top w:w="0" w:type="dxa"/>
              <w:left w:w="108" w:type="dxa"/>
              <w:bottom w:w="0" w:type="dxa"/>
              <w:right w:w="108" w:type="dxa"/>
            </w:tcMar>
          </w:tcPr>
          <w:p w14:paraId="0B9B2EEC" w14:textId="77777777" w:rsidR="00087CD2" w:rsidRPr="00D33EEB" w:rsidRDefault="00087CD2" w:rsidP="00087CD2">
            <w:pPr>
              <w:rPr>
                <w:rFonts w:ascii="Calibri" w:hAnsi="Calibri" w:cs="Calibri"/>
                <w:sz w:val="22"/>
                <w:szCs w:val="22"/>
              </w:rPr>
            </w:pPr>
          </w:p>
        </w:tc>
        <w:tc>
          <w:tcPr>
            <w:tcW w:w="1304" w:type="dxa"/>
            <w:shd w:val="clear" w:color="auto" w:fill="D5DCE4" w:themeFill="text2" w:themeFillTint="33"/>
          </w:tcPr>
          <w:p w14:paraId="5B63C1E4" w14:textId="77777777" w:rsidR="00087CD2" w:rsidRPr="00D33EEB" w:rsidRDefault="00087CD2" w:rsidP="00087CD2">
            <w:pPr>
              <w:jc w:val="center"/>
              <w:rPr>
                <w:rFonts w:ascii="Calibri" w:hAnsi="Calibri" w:cs="Calibri"/>
                <w:sz w:val="22"/>
                <w:szCs w:val="22"/>
              </w:rPr>
            </w:pPr>
          </w:p>
        </w:tc>
      </w:tr>
      <w:tr w:rsidR="00087CD2" w:rsidRPr="007B636B" w14:paraId="47A3FB6F" w14:textId="77777777" w:rsidTr="00CA3363">
        <w:tc>
          <w:tcPr>
            <w:tcW w:w="6193" w:type="dxa"/>
            <w:tcMar>
              <w:top w:w="0" w:type="dxa"/>
              <w:left w:w="108" w:type="dxa"/>
              <w:bottom w:w="0" w:type="dxa"/>
              <w:right w:w="108" w:type="dxa"/>
            </w:tcMar>
          </w:tcPr>
          <w:p w14:paraId="1B1A16B9" w14:textId="76C6E28F" w:rsidR="00087CD2" w:rsidRPr="002B0142" w:rsidRDefault="00087CD2" w:rsidP="00087CD2">
            <w:pPr>
              <w:pStyle w:val="Heading5"/>
              <w:rPr>
                <w:rFonts w:ascii="Calibri" w:hAnsi="Calibri" w:cs="Calibri"/>
                <w:color w:val="000000"/>
                <w:sz w:val="22"/>
                <w:szCs w:val="22"/>
              </w:rPr>
            </w:pPr>
            <w:r w:rsidRPr="002B0142">
              <w:rPr>
                <w:rFonts w:ascii="Calibri" w:hAnsi="Calibri" w:cs="Calibri"/>
                <w:color w:val="000000"/>
                <w:sz w:val="22"/>
                <w:szCs w:val="22"/>
              </w:rPr>
              <w:t>Strong organisational skills, with the ability to think innovatively to find solutions to challenges.</w:t>
            </w:r>
          </w:p>
        </w:tc>
        <w:tc>
          <w:tcPr>
            <w:tcW w:w="1331" w:type="dxa"/>
            <w:tcMar>
              <w:top w:w="0" w:type="dxa"/>
              <w:left w:w="108" w:type="dxa"/>
              <w:bottom w:w="0" w:type="dxa"/>
              <w:right w:w="108" w:type="dxa"/>
            </w:tcMar>
          </w:tcPr>
          <w:p w14:paraId="196E25A7"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52E67758" w14:textId="77777777"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6E7D5763" w14:textId="77777777" w:rsidR="00087CD2" w:rsidRPr="00D33EEB" w:rsidRDefault="00087CD2" w:rsidP="00087CD2">
            <w:pPr>
              <w:rPr>
                <w:rFonts w:ascii="Calibri" w:hAnsi="Calibri" w:cs="Calibri"/>
                <w:sz w:val="22"/>
                <w:szCs w:val="22"/>
              </w:rPr>
            </w:pPr>
          </w:p>
        </w:tc>
        <w:tc>
          <w:tcPr>
            <w:tcW w:w="1304" w:type="dxa"/>
          </w:tcPr>
          <w:p w14:paraId="598E6ACC" w14:textId="66677EA6" w:rsidR="00087CD2" w:rsidRPr="00D33EEB" w:rsidRDefault="00087CD2" w:rsidP="00087CD2">
            <w:pPr>
              <w:jc w:val="center"/>
              <w:rPr>
                <w:rFonts w:ascii="Calibri" w:hAnsi="Calibri" w:cs="Calibri"/>
                <w:sz w:val="22"/>
                <w:szCs w:val="22"/>
              </w:rPr>
            </w:pPr>
            <w:r>
              <w:rPr>
                <w:rFonts w:ascii="Calibri" w:hAnsi="Calibri" w:cs="Calibri"/>
                <w:sz w:val="22"/>
                <w:szCs w:val="22"/>
              </w:rPr>
              <w:t>I</w:t>
            </w:r>
          </w:p>
        </w:tc>
      </w:tr>
      <w:tr w:rsidR="00087CD2" w:rsidRPr="007B636B" w14:paraId="432994F7" w14:textId="77777777" w:rsidTr="00CA3363">
        <w:tc>
          <w:tcPr>
            <w:tcW w:w="6193" w:type="dxa"/>
            <w:tcMar>
              <w:top w:w="0" w:type="dxa"/>
              <w:left w:w="108" w:type="dxa"/>
              <w:bottom w:w="0" w:type="dxa"/>
              <w:right w:w="108" w:type="dxa"/>
            </w:tcMar>
          </w:tcPr>
          <w:p w14:paraId="573807E4" w14:textId="60D8C33D" w:rsidR="00087CD2" w:rsidRPr="002B0142" w:rsidRDefault="00087CD2" w:rsidP="00087CD2">
            <w:pPr>
              <w:pStyle w:val="Heading5"/>
              <w:rPr>
                <w:rFonts w:ascii="Calibri" w:hAnsi="Calibri" w:cs="Calibri"/>
                <w:color w:val="000000"/>
                <w:sz w:val="22"/>
                <w:szCs w:val="22"/>
              </w:rPr>
            </w:pPr>
            <w:r w:rsidRPr="002B0142">
              <w:rPr>
                <w:rFonts w:ascii="Calibri" w:hAnsi="Calibri" w:cs="Calibri"/>
                <w:color w:val="000000"/>
                <w:sz w:val="22"/>
                <w:szCs w:val="22"/>
              </w:rPr>
              <w:t>Ethical, principled, and committed to upholding high standards of governance and transparency.</w:t>
            </w:r>
          </w:p>
        </w:tc>
        <w:tc>
          <w:tcPr>
            <w:tcW w:w="1331" w:type="dxa"/>
            <w:tcMar>
              <w:top w:w="0" w:type="dxa"/>
              <w:left w:w="108" w:type="dxa"/>
              <w:bottom w:w="0" w:type="dxa"/>
              <w:right w:w="108" w:type="dxa"/>
            </w:tcMar>
          </w:tcPr>
          <w:p w14:paraId="77038708"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1B938AE0" w14:textId="77777777"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06436D13" w14:textId="77777777" w:rsidR="00087CD2" w:rsidRPr="00D33EEB" w:rsidRDefault="00087CD2" w:rsidP="00087CD2">
            <w:pPr>
              <w:rPr>
                <w:rFonts w:ascii="Calibri" w:hAnsi="Calibri" w:cs="Calibri"/>
                <w:sz w:val="22"/>
                <w:szCs w:val="22"/>
              </w:rPr>
            </w:pPr>
          </w:p>
        </w:tc>
        <w:tc>
          <w:tcPr>
            <w:tcW w:w="1304" w:type="dxa"/>
          </w:tcPr>
          <w:p w14:paraId="63BC2022" w14:textId="2B729AD2" w:rsidR="00087CD2" w:rsidRPr="00D33EEB" w:rsidRDefault="00087CD2" w:rsidP="00087CD2">
            <w:pPr>
              <w:jc w:val="center"/>
              <w:rPr>
                <w:rFonts w:ascii="Calibri" w:hAnsi="Calibri" w:cs="Calibri"/>
                <w:sz w:val="22"/>
                <w:szCs w:val="22"/>
              </w:rPr>
            </w:pPr>
            <w:r>
              <w:rPr>
                <w:rFonts w:ascii="Calibri" w:hAnsi="Calibri" w:cs="Calibri"/>
                <w:sz w:val="22"/>
                <w:szCs w:val="22"/>
              </w:rPr>
              <w:t>I</w:t>
            </w:r>
          </w:p>
        </w:tc>
      </w:tr>
      <w:tr w:rsidR="00087CD2" w:rsidRPr="007B636B" w14:paraId="551B506E" w14:textId="77777777" w:rsidTr="00CA3363">
        <w:tc>
          <w:tcPr>
            <w:tcW w:w="6193" w:type="dxa"/>
            <w:tcMar>
              <w:top w:w="0" w:type="dxa"/>
              <w:left w:w="108" w:type="dxa"/>
              <w:bottom w:w="0" w:type="dxa"/>
              <w:right w:w="108" w:type="dxa"/>
            </w:tcMar>
          </w:tcPr>
          <w:p w14:paraId="2CC18802" w14:textId="73EC92C0" w:rsidR="00087CD2" w:rsidRPr="002B0142" w:rsidRDefault="00087CD2" w:rsidP="00C60402">
            <w:pPr>
              <w:pStyle w:val="Heading5"/>
              <w:rPr>
                <w:rFonts w:ascii="Calibri" w:hAnsi="Calibri" w:cs="Calibri"/>
                <w:color w:val="000000"/>
                <w:sz w:val="22"/>
                <w:szCs w:val="22"/>
              </w:rPr>
            </w:pPr>
            <w:r w:rsidRPr="002B0142">
              <w:rPr>
                <w:rFonts w:ascii="Calibri" w:hAnsi="Calibri" w:cs="Calibri"/>
                <w:color w:val="000000"/>
                <w:sz w:val="22"/>
                <w:szCs w:val="22"/>
              </w:rPr>
              <w:t>Collaborative and adaptable, with a willingness to engage with diverse stakeholders in a caring and inclusive manner.</w:t>
            </w:r>
          </w:p>
        </w:tc>
        <w:tc>
          <w:tcPr>
            <w:tcW w:w="1331" w:type="dxa"/>
            <w:tcMar>
              <w:top w:w="0" w:type="dxa"/>
              <w:left w:w="108" w:type="dxa"/>
              <w:bottom w:w="0" w:type="dxa"/>
              <w:right w:w="108" w:type="dxa"/>
            </w:tcMar>
          </w:tcPr>
          <w:p w14:paraId="1CA3A80A" w14:textId="77777777" w:rsidR="00087CD2" w:rsidRPr="00D33EEB" w:rsidRDefault="00087CD2" w:rsidP="00087CD2">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178B7E4F" w14:textId="6A10AC02"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5D795E69" w14:textId="77777777" w:rsidR="00087CD2" w:rsidRPr="00D33EEB" w:rsidRDefault="00087CD2" w:rsidP="00087CD2">
            <w:pPr>
              <w:rPr>
                <w:rFonts w:ascii="Calibri" w:hAnsi="Calibri" w:cs="Calibri"/>
                <w:sz w:val="22"/>
                <w:szCs w:val="22"/>
              </w:rPr>
            </w:pPr>
          </w:p>
        </w:tc>
        <w:tc>
          <w:tcPr>
            <w:tcW w:w="1304" w:type="dxa"/>
          </w:tcPr>
          <w:p w14:paraId="1427C773" w14:textId="66AA2F12" w:rsidR="00087CD2" w:rsidRPr="00D33EEB" w:rsidRDefault="00087CD2" w:rsidP="00087CD2">
            <w:pPr>
              <w:jc w:val="center"/>
              <w:rPr>
                <w:rFonts w:ascii="Calibri" w:hAnsi="Calibri" w:cs="Calibri"/>
                <w:sz w:val="22"/>
                <w:szCs w:val="22"/>
              </w:rPr>
            </w:pPr>
            <w:r>
              <w:rPr>
                <w:rFonts w:ascii="Calibri" w:hAnsi="Calibri" w:cs="Calibri"/>
                <w:sz w:val="22"/>
                <w:szCs w:val="22"/>
              </w:rPr>
              <w:t>I</w:t>
            </w:r>
          </w:p>
        </w:tc>
      </w:tr>
      <w:tr w:rsidR="00087CD2" w:rsidRPr="007B636B" w14:paraId="75F914E5" w14:textId="77777777" w:rsidTr="00CA3363">
        <w:tc>
          <w:tcPr>
            <w:tcW w:w="6193" w:type="dxa"/>
            <w:tcMar>
              <w:top w:w="0" w:type="dxa"/>
              <w:left w:w="108" w:type="dxa"/>
              <w:bottom w:w="0" w:type="dxa"/>
              <w:right w:w="108" w:type="dxa"/>
            </w:tcMar>
          </w:tcPr>
          <w:p w14:paraId="75C3FB7C" w14:textId="4D01970F" w:rsidR="00087CD2" w:rsidRPr="002B0142" w:rsidRDefault="00087CD2" w:rsidP="00087CD2">
            <w:pPr>
              <w:pStyle w:val="Heading5"/>
              <w:spacing w:before="0"/>
              <w:rPr>
                <w:rFonts w:ascii="Calibri" w:hAnsi="Calibri" w:cs="Calibri"/>
                <w:color w:val="000000"/>
                <w:sz w:val="22"/>
                <w:szCs w:val="22"/>
              </w:rPr>
            </w:pPr>
            <w:r w:rsidRPr="002B0142">
              <w:rPr>
                <w:rFonts w:ascii="Calibri" w:hAnsi="Calibri" w:cs="Calibri"/>
                <w:color w:val="000000"/>
                <w:sz w:val="22"/>
                <w:szCs w:val="22"/>
              </w:rPr>
              <w:t>Enthusiastic about development and actively seeking opportunities to enhance governance processes.</w:t>
            </w:r>
          </w:p>
        </w:tc>
        <w:tc>
          <w:tcPr>
            <w:tcW w:w="1331" w:type="dxa"/>
            <w:tcMar>
              <w:top w:w="0" w:type="dxa"/>
              <w:left w:w="108" w:type="dxa"/>
              <w:bottom w:w="0" w:type="dxa"/>
              <w:right w:w="108" w:type="dxa"/>
            </w:tcMar>
          </w:tcPr>
          <w:p w14:paraId="44E18907" w14:textId="77777777" w:rsidR="007E7FE3" w:rsidRPr="00D33EEB" w:rsidRDefault="007E7FE3" w:rsidP="007E7FE3">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7A93B64F" w14:textId="77777777"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0FC5F50E" w14:textId="77777777" w:rsidR="00087CD2" w:rsidRPr="00D33EEB" w:rsidRDefault="00087CD2" w:rsidP="007E7FE3">
            <w:pPr>
              <w:autoSpaceDE w:val="0"/>
              <w:autoSpaceDN w:val="0"/>
              <w:adjustRightInd w:val="0"/>
              <w:jc w:val="center"/>
              <w:rPr>
                <w:rFonts w:ascii="Calibri" w:hAnsi="Calibri" w:cs="Calibri"/>
                <w:sz w:val="22"/>
                <w:szCs w:val="22"/>
              </w:rPr>
            </w:pPr>
          </w:p>
        </w:tc>
        <w:tc>
          <w:tcPr>
            <w:tcW w:w="1304" w:type="dxa"/>
          </w:tcPr>
          <w:p w14:paraId="3856D368" w14:textId="29DCBC01" w:rsidR="00087CD2" w:rsidRPr="00D33EEB" w:rsidRDefault="00087CD2" w:rsidP="00087CD2">
            <w:pPr>
              <w:jc w:val="center"/>
              <w:rPr>
                <w:rFonts w:ascii="Calibri" w:hAnsi="Calibri" w:cs="Calibri"/>
                <w:sz w:val="22"/>
                <w:szCs w:val="22"/>
              </w:rPr>
            </w:pPr>
            <w:r>
              <w:rPr>
                <w:rFonts w:ascii="Calibri" w:hAnsi="Calibri" w:cs="Calibri"/>
                <w:sz w:val="22"/>
                <w:szCs w:val="22"/>
              </w:rPr>
              <w:t>I</w:t>
            </w:r>
          </w:p>
        </w:tc>
      </w:tr>
      <w:tr w:rsidR="00087CD2" w:rsidRPr="007B636B" w14:paraId="15DF88ED" w14:textId="77777777" w:rsidTr="00CA3363">
        <w:tc>
          <w:tcPr>
            <w:tcW w:w="6193" w:type="dxa"/>
            <w:tcMar>
              <w:top w:w="0" w:type="dxa"/>
              <w:left w:w="108" w:type="dxa"/>
              <w:bottom w:w="0" w:type="dxa"/>
              <w:right w:w="108" w:type="dxa"/>
            </w:tcMar>
          </w:tcPr>
          <w:p w14:paraId="1BD6C815" w14:textId="3622D54D" w:rsidR="00087CD2" w:rsidRPr="007D1DDA" w:rsidRDefault="00087CD2" w:rsidP="00087CD2">
            <w:pPr>
              <w:pStyle w:val="Heading5"/>
              <w:spacing w:before="0"/>
              <w:rPr>
                <w:rFonts w:ascii="Calibri" w:hAnsi="Calibri" w:cs="Calibri"/>
                <w:b/>
                <w:bCs/>
                <w:color w:val="000000"/>
                <w:sz w:val="22"/>
                <w:szCs w:val="22"/>
              </w:rPr>
            </w:pPr>
            <w:r w:rsidRPr="002B0142">
              <w:rPr>
                <w:rFonts w:ascii="Calibri" w:hAnsi="Calibri" w:cs="Calibri"/>
                <w:color w:val="000000"/>
                <w:sz w:val="22"/>
                <w:szCs w:val="22"/>
              </w:rPr>
              <w:t>Passionate about the charity sector</w:t>
            </w:r>
            <w:r>
              <w:rPr>
                <w:rFonts w:ascii="Calibri" w:hAnsi="Calibri" w:cs="Calibri"/>
                <w:color w:val="000000"/>
                <w:sz w:val="22"/>
                <w:szCs w:val="22"/>
              </w:rPr>
              <w:t xml:space="preserve"> and/or mental health sector</w:t>
            </w:r>
            <w:r w:rsidRPr="002B0142">
              <w:rPr>
                <w:rFonts w:ascii="Calibri" w:hAnsi="Calibri" w:cs="Calibri"/>
                <w:color w:val="000000"/>
                <w:sz w:val="22"/>
                <w:szCs w:val="22"/>
              </w:rPr>
              <w:t>, with a deep sense of caring for the people and communities the charity serves.</w:t>
            </w:r>
          </w:p>
        </w:tc>
        <w:tc>
          <w:tcPr>
            <w:tcW w:w="1331" w:type="dxa"/>
            <w:tcMar>
              <w:top w:w="0" w:type="dxa"/>
              <w:left w:w="108" w:type="dxa"/>
              <w:bottom w:w="0" w:type="dxa"/>
              <w:right w:w="108" w:type="dxa"/>
            </w:tcMar>
          </w:tcPr>
          <w:p w14:paraId="2A9C5F04" w14:textId="77777777" w:rsidR="008F16EA" w:rsidRPr="00D33EEB" w:rsidRDefault="008F16EA" w:rsidP="008F16EA">
            <w:pPr>
              <w:autoSpaceDE w:val="0"/>
              <w:autoSpaceDN w:val="0"/>
              <w:adjustRightInd w:val="0"/>
              <w:jc w:val="center"/>
              <w:rPr>
                <w:rFonts w:ascii="Calibri" w:hAnsi="Calibri" w:cs="Calibri"/>
                <w:sz w:val="22"/>
                <w:szCs w:val="22"/>
              </w:rPr>
            </w:pPr>
            <w:r w:rsidRPr="00D33EEB">
              <w:rPr>
                <w:rFonts w:ascii="Calibri" w:hAnsi="Calibri" w:cs="Calibri"/>
                <w:sz w:val="22"/>
                <w:szCs w:val="22"/>
              </w:rPr>
              <w:sym w:font="Wingdings" w:char="F0FC"/>
            </w:r>
          </w:p>
          <w:p w14:paraId="19C68108" w14:textId="77777777" w:rsidR="00087CD2" w:rsidRPr="00D33EEB" w:rsidRDefault="00087CD2" w:rsidP="00087CD2">
            <w:pPr>
              <w:jc w:val="center"/>
              <w:rPr>
                <w:rFonts w:ascii="Calibri" w:hAnsi="Calibri" w:cs="Calibri"/>
                <w:sz w:val="22"/>
                <w:szCs w:val="22"/>
              </w:rPr>
            </w:pPr>
          </w:p>
        </w:tc>
        <w:tc>
          <w:tcPr>
            <w:tcW w:w="1364" w:type="dxa"/>
            <w:tcMar>
              <w:top w:w="0" w:type="dxa"/>
              <w:left w:w="108" w:type="dxa"/>
              <w:bottom w:w="0" w:type="dxa"/>
              <w:right w:w="108" w:type="dxa"/>
            </w:tcMar>
          </w:tcPr>
          <w:p w14:paraId="6F50DA9B" w14:textId="77777777" w:rsidR="00087CD2" w:rsidRPr="00D33EEB" w:rsidRDefault="00087CD2" w:rsidP="008F16EA">
            <w:pPr>
              <w:autoSpaceDE w:val="0"/>
              <w:autoSpaceDN w:val="0"/>
              <w:adjustRightInd w:val="0"/>
              <w:jc w:val="center"/>
              <w:rPr>
                <w:rFonts w:ascii="Calibri" w:hAnsi="Calibri" w:cs="Calibri"/>
                <w:sz w:val="22"/>
                <w:szCs w:val="22"/>
              </w:rPr>
            </w:pPr>
          </w:p>
        </w:tc>
        <w:tc>
          <w:tcPr>
            <w:tcW w:w="1304" w:type="dxa"/>
          </w:tcPr>
          <w:p w14:paraId="0BDF7030" w14:textId="7C6A925E" w:rsidR="00087CD2" w:rsidRPr="00D33EEB" w:rsidRDefault="00087CD2" w:rsidP="00087CD2">
            <w:pPr>
              <w:jc w:val="center"/>
              <w:rPr>
                <w:rFonts w:ascii="Calibri" w:hAnsi="Calibri" w:cs="Calibri"/>
                <w:sz w:val="22"/>
                <w:szCs w:val="22"/>
              </w:rPr>
            </w:pPr>
            <w:r>
              <w:rPr>
                <w:rFonts w:ascii="Calibri" w:hAnsi="Calibri" w:cs="Calibri"/>
                <w:sz w:val="22"/>
                <w:szCs w:val="22"/>
              </w:rPr>
              <w:t>A</w:t>
            </w:r>
          </w:p>
        </w:tc>
      </w:tr>
    </w:tbl>
    <w:p w14:paraId="297E410E" w14:textId="77777777" w:rsidR="00CA3363" w:rsidRPr="007B636B" w:rsidRDefault="00CA3363" w:rsidP="00CA3363">
      <w:pPr>
        <w:rPr>
          <w:rFonts w:ascii="Calibri" w:hAnsi="Calibri" w:cs="Calibri"/>
          <w:sz w:val="22"/>
          <w:szCs w:val="22"/>
        </w:rPr>
      </w:pPr>
    </w:p>
    <w:p w14:paraId="10F8CFA9" w14:textId="38F0C1EE" w:rsidR="00DA0575" w:rsidRDefault="005A624F">
      <w:pPr>
        <w:rPr>
          <w:sz w:val="22"/>
          <w:szCs w:val="22"/>
        </w:rPr>
      </w:pPr>
      <w:r>
        <w:rPr>
          <w:sz w:val="22"/>
          <w:szCs w:val="22"/>
        </w:rPr>
        <w:t>A – Application</w:t>
      </w:r>
    </w:p>
    <w:p w14:paraId="6B55D551" w14:textId="78B578AC" w:rsidR="005A624F" w:rsidRDefault="005A624F">
      <w:pPr>
        <w:rPr>
          <w:sz w:val="22"/>
          <w:szCs w:val="22"/>
        </w:rPr>
      </w:pPr>
      <w:r>
        <w:rPr>
          <w:sz w:val="22"/>
          <w:szCs w:val="22"/>
        </w:rPr>
        <w:t xml:space="preserve">I – Interview </w:t>
      </w:r>
    </w:p>
    <w:p w14:paraId="7DB505B9" w14:textId="77777777" w:rsidR="005A624F" w:rsidRDefault="005A624F">
      <w:pPr>
        <w:rPr>
          <w:sz w:val="22"/>
          <w:szCs w:val="22"/>
        </w:rPr>
      </w:pPr>
    </w:p>
    <w:p w14:paraId="13CE76E5" w14:textId="77777777" w:rsidR="005A624F" w:rsidRPr="007B636B" w:rsidRDefault="005A624F">
      <w:pPr>
        <w:rPr>
          <w:sz w:val="22"/>
          <w:szCs w:val="22"/>
        </w:rPr>
      </w:pPr>
    </w:p>
    <w:sectPr w:rsidR="005A624F" w:rsidRPr="007B636B" w:rsidSect="00FF463A">
      <w:footerReference w:type="even" r:id="rId10"/>
      <w:footerReference w:type="default" r:id="rId11"/>
      <w:headerReference w:type="first" r:id="rId12"/>
      <w:footerReference w:type="first" r:id="rId13"/>
      <w:pgSz w:w="11904" w:h="16832"/>
      <w:pgMar w:top="-284" w:right="851" w:bottom="567" w:left="851" w:header="1062" w:footer="851" w:gutter="0"/>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95D92" w14:textId="77777777" w:rsidR="00D93292" w:rsidRDefault="00D93292">
      <w:r>
        <w:separator/>
      </w:r>
    </w:p>
  </w:endnote>
  <w:endnote w:type="continuationSeparator" w:id="0">
    <w:p w14:paraId="30543C67" w14:textId="77777777" w:rsidR="00D93292" w:rsidRDefault="00D93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3C3B7" w14:textId="74506A77" w:rsidR="00AC1C72" w:rsidRDefault="007B636B" w:rsidP="00CE48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24A71">
      <w:rPr>
        <w:rStyle w:val="PageNumber"/>
        <w:noProof/>
      </w:rPr>
      <w:t>1</w:t>
    </w:r>
    <w:r>
      <w:rPr>
        <w:rStyle w:val="PageNumber"/>
      </w:rPr>
      <w:fldChar w:fldCharType="end"/>
    </w:r>
  </w:p>
  <w:p w14:paraId="6B382050" w14:textId="77777777" w:rsidR="00AC1C72" w:rsidRDefault="00AC1C72" w:rsidP="00414C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7A809" w14:textId="77777777" w:rsidR="00AC1C72" w:rsidRPr="00472C09" w:rsidRDefault="007B636B" w:rsidP="00CE481B">
    <w:pPr>
      <w:pStyle w:val="Footer"/>
      <w:framePr w:wrap="around" w:vAnchor="text" w:hAnchor="margin" w:xAlign="right" w:y="1"/>
      <w:rPr>
        <w:rStyle w:val="PageNumber"/>
      </w:rPr>
    </w:pPr>
    <w:r w:rsidRPr="00472C09">
      <w:rPr>
        <w:rStyle w:val="PageNumber"/>
        <w:rFonts w:ascii="Arial" w:hAnsi="Arial"/>
        <w:color w:val="000000" w:themeColor="text1"/>
        <w:sz w:val="20"/>
      </w:rPr>
      <w:fldChar w:fldCharType="begin"/>
    </w:r>
    <w:r w:rsidRPr="00472C09">
      <w:rPr>
        <w:rStyle w:val="PageNumber"/>
        <w:rFonts w:ascii="Arial" w:hAnsi="Arial"/>
        <w:color w:val="000000" w:themeColor="text1"/>
        <w:sz w:val="20"/>
      </w:rPr>
      <w:instrText xml:space="preserve">PAGE  </w:instrText>
    </w:r>
    <w:r w:rsidRPr="00472C09">
      <w:rPr>
        <w:rStyle w:val="PageNumber"/>
        <w:rFonts w:ascii="Arial" w:hAnsi="Arial"/>
        <w:color w:val="000000" w:themeColor="text1"/>
        <w:sz w:val="20"/>
      </w:rPr>
      <w:fldChar w:fldCharType="separate"/>
    </w:r>
    <w:r>
      <w:rPr>
        <w:rStyle w:val="PageNumber"/>
        <w:rFonts w:ascii="Arial" w:hAnsi="Arial"/>
        <w:noProof/>
        <w:color w:val="000000" w:themeColor="text1"/>
        <w:sz w:val="20"/>
      </w:rPr>
      <w:t>2</w:t>
    </w:r>
    <w:r w:rsidRPr="00472C09">
      <w:rPr>
        <w:rStyle w:val="PageNumber"/>
        <w:rFonts w:ascii="Arial" w:hAnsi="Arial"/>
        <w:color w:val="000000" w:themeColor="text1"/>
        <w:sz w:val="20"/>
      </w:rPr>
      <w:fldChar w:fldCharType="end"/>
    </w:r>
  </w:p>
  <w:p w14:paraId="4BB6260E" w14:textId="77777777" w:rsidR="00AC1C72" w:rsidRDefault="00AC1C72" w:rsidP="00414C9C">
    <w:pPr>
      <w:pStyle w:val="Footer"/>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66DF3" w14:textId="77777777" w:rsidR="00AC1C72" w:rsidRDefault="00AC1C72" w:rsidP="002914B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6CDEF" w14:textId="77777777" w:rsidR="00D93292" w:rsidRDefault="00D93292">
      <w:r>
        <w:separator/>
      </w:r>
    </w:p>
  </w:footnote>
  <w:footnote w:type="continuationSeparator" w:id="0">
    <w:p w14:paraId="4453840A" w14:textId="77777777" w:rsidR="00D93292" w:rsidRDefault="00D932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66694" w14:textId="7D5187A8" w:rsidR="00AC1C72" w:rsidRPr="00C27B3B" w:rsidRDefault="00C27B3B" w:rsidP="00C27B3B">
    <w:pPr>
      <w:pStyle w:val="Header"/>
    </w:pPr>
    <w:r w:rsidRPr="00C27B3B">
      <w:rPr>
        <w:noProof/>
      </w:rPr>
      <w:drawing>
        <wp:anchor distT="0" distB="0" distL="114300" distR="114300" simplePos="0" relativeHeight="251658240" behindDoc="1" locked="0" layoutInCell="1" allowOverlap="1" wp14:anchorId="3BCE2461" wp14:editId="314FE2D4">
          <wp:simplePos x="0" y="0"/>
          <wp:positionH relativeFrom="page">
            <wp:align>left</wp:align>
          </wp:positionH>
          <wp:positionV relativeFrom="paragraph">
            <wp:posOffset>-587375</wp:posOffset>
          </wp:positionV>
          <wp:extent cx="7558405" cy="1565910"/>
          <wp:effectExtent l="0" t="0" r="4445" b="0"/>
          <wp:wrapTight wrapText="bothSides">
            <wp:wrapPolygon edited="0">
              <wp:start x="0" y="0"/>
              <wp:lineTo x="0" y="21285"/>
              <wp:lineTo x="21558" y="21285"/>
              <wp:lineTo x="21558" y="0"/>
              <wp:lineTo x="0" y="0"/>
            </wp:wrapPolygon>
          </wp:wrapTight>
          <wp:docPr id="1535737889" name="Picture 1" descr="A close-up of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004635" name="Picture 1" descr="A close-up of a flag&#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58405" cy="1565910"/>
                  </a:xfrm>
                  <a:prstGeom prst="rect">
                    <a:avLst/>
                  </a:prstGeom>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724E4"/>
    <w:multiLevelType w:val="hybridMultilevel"/>
    <w:tmpl w:val="3D9E635E"/>
    <w:lvl w:ilvl="0" w:tplc="D5E0AB96">
      <w:start w:val="2"/>
      <w:numFmt w:val="bullet"/>
      <w:lvlText w:val="-"/>
      <w:lvlJc w:val="left"/>
      <w:pPr>
        <w:ind w:left="360" w:hanging="360"/>
      </w:pPr>
      <w:rPr>
        <w:rFonts w:ascii="Calibri" w:eastAsia="Calibri"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2E7042D7"/>
    <w:multiLevelType w:val="hybridMultilevel"/>
    <w:tmpl w:val="EAA0A5F0"/>
    <w:lvl w:ilvl="0" w:tplc="D5E0AB96">
      <w:start w:val="2"/>
      <w:numFmt w:val="bullet"/>
      <w:lvlText w:val="-"/>
      <w:lvlJc w:val="left"/>
      <w:pPr>
        <w:ind w:left="36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53E3A4C"/>
    <w:multiLevelType w:val="hybridMultilevel"/>
    <w:tmpl w:val="58A8B2A6"/>
    <w:lvl w:ilvl="0" w:tplc="D5E0AB96">
      <w:start w:val="2"/>
      <w:numFmt w:val="bullet"/>
      <w:lvlText w:val="-"/>
      <w:lvlJc w:val="left"/>
      <w:pPr>
        <w:ind w:left="36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023431">
    <w:abstractNumId w:val="0"/>
  </w:num>
  <w:num w:numId="2" w16cid:durableId="368337581">
    <w:abstractNumId w:val="2"/>
  </w:num>
  <w:num w:numId="3" w16cid:durableId="5040561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363"/>
    <w:rsid w:val="00024EFA"/>
    <w:rsid w:val="00087CD2"/>
    <w:rsid w:val="000A6B7C"/>
    <w:rsid w:val="000A7A65"/>
    <w:rsid w:val="000C22DF"/>
    <w:rsid w:val="000C4441"/>
    <w:rsid w:val="000F65DD"/>
    <w:rsid w:val="00117C15"/>
    <w:rsid w:val="00120B6D"/>
    <w:rsid w:val="00135563"/>
    <w:rsid w:val="001B7255"/>
    <w:rsid w:val="001B7A68"/>
    <w:rsid w:val="001C6E43"/>
    <w:rsid w:val="001D4355"/>
    <w:rsid w:val="001E40C7"/>
    <w:rsid w:val="002502C8"/>
    <w:rsid w:val="002677F7"/>
    <w:rsid w:val="00275A79"/>
    <w:rsid w:val="00294E64"/>
    <w:rsid w:val="002B0142"/>
    <w:rsid w:val="002D5C3B"/>
    <w:rsid w:val="002E6E95"/>
    <w:rsid w:val="002F1EE8"/>
    <w:rsid w:val="00303AD9"/>
    <w:rsid w:val="003167B5"/>
    <w:rsid w:val="00375388"/>
    <w:rsid w:val="003A496A"/>
    <w:rsid w:val="003D1E2D"/>
    <w:rsid w:val="003D2F72"/>
    <w:rsid w:val="003E3E21"/>
    <w:rsid w:val="0040411E"/>
    <w:rsid w:val="00456B7B"/>
    <w:rsid w:val="00462576"/>
    <w:rsid w:val="004A285E"/>
    <w:rsid w:val="004A55A1"/>
    <w:rsid w:val="004D01B7"/>
    <w:rsid w:val="004D3F67"/>
    <w:rsid w:val="00527E42"/>
    <w:rsid w:val="005317BF"/>
    <w:rsid w:val="00532E92"/>
    <w:rsid w:val="00537592"/>
    <w:rsid w:val="005654A6"/>
    <w:rsid w:val="005A624F"/>
    <w:rsid w:val="005B462C"/>
    <w:rsid w:val="005B4FCB"/>
    <w:rsid w:val="005D7054"/>
    <w:rsid w:val="005F09F9"/>
    <w:rsid w:val="005F47BD"/>
    <w:rsid w:val="00605C94"/>
    <w:rsid w:val="00685E37"/>
    <w:rsid w:val="006A53ED"/>
    <w:rsid w:val="006B216E"/>
    <w:rsid w:val="006D3CB1"/>
    <w:rsid w:val="00702977"/>
    <w:rsid w:val="00703483"/>
    <w:rsid w:val="0071191A"/>
    <w:rsid w:val="007746A6"/>
    <w:rsid w:val="007834C1"/>
    <w:rsid w:val="00786CF6"/>
    <w:rsid w:val="007A310D"/>
    <w:rsid w:val="007B2AB9"/>
    <w:rsid w:val="007B636B"/>
    <w:rsid w:val="007D1DDA"/>
    <w:rsid w:val="007E7B36"/>
    <w:rsid w:val="007E7FE3"/>
    <w:rsid w:val="00821951"/>
    <w:rsid w:val="00824A71"/>
    <w:rsid w:val="00836A41"/>
    <w:rsid w:val="00844867"/>
    <w:rsid w:val="00875A61"/>
    <w:rsid w:val="008E3096"/>
    <w:rsid w:val="008F16EA"/>
    <w:rsid w:val="008F32A8"/>
    <w:rsid w:val="0090613E"/>
    <w:rsid w:val="00934017"/>
    <w:rsid w:val="00945AA7"/>
    <w:rsid w:val="00975038"/>
    <w:rsid w:val="009928B7"/>
    <w:rsid w:val="009B1119"/>
    <w:rsid w:val="009D098C"/>
    <w:rsid w:val="00A21F0C"/>
    <w:rsid w:val="00A43D03"/>
    <w:rsid w:val="00A8787E"/>
    <w:rsid w:val="00A9553E"/>
    <w:rsid w:val="00A955C5"/>
    <w:rsid w:val="00AC1C72"/>
    <w:rsid w:val="00AD70B5"/>
    <w:rsid w:val="00AE5EAE"/>
    <w:rsid w:val="00B1226B"/>
    <w:rsid w:val="00B1770F"/>
    <w:rsid w:val="00B63107"/>
    <w:rsid w:val="00BA2144"/>
    <w:rsid w:val="00BA511E"/>
    <w:rsid w:val="00BA7F99"/>
    <w:rsid w:val="00BB6493"/>
    <w:rsid w:val="00C11A21"/>
    <w:rsid w:val="00C218D8"/>
    <w:rsid w:val="00C27B3B"/>
    <w:rsid w:val="00C60402"/>
    <w:rsid w:val="00C8447D"/>
    <w:rsid w:val="00CA20D4"/>
    <w:rsid w:val="00CA3363"/>
    <w:rsid w:val="00CC6297"/>
    <w:rsid w:val="00CE5824"/>
    <w:rsid w:val="00CF159C"/>
    <w:rsid w:val="00D12C14"/>
    <w:rsid w:val="00D151F5"/>
    <w:rsid w:val="00D17AD5"/>
    <w:rsid w:val="00D33EEB"/>
    <w:rsid w:val="00D60A7D"/>
    <w:rsid w:val="00D61217"/>
    <w:rsid w:val="00D76F88"/>
    <w:rsid w:val="00D81CE0"/>
    <w:rsid w:val="00D829E5"/>
    <w:rsid w:val="00D93292"/>
    <w:rsid w:val="00DA0575"/>
    <w:rsid w:val="00DE2956"/>
    <w:rsid w:val="00E130DD"/>
    <w:rsid w:val="00E15705"/>
    <w:rsid w:val="00E4403B"/>
    <w:rsid w:val="00E576DB"/>
    <w:rsid w:val="00E62618"/>
    <w:rsid w:val="00E65501"/>
    <w:rsid w:val="00E82E6E"/>
    <w:rsid w:val="00EA53C8"/>
    <w:rsid w:val="00EC0316"/>
    <w:rsid w:val="00ED28DB"/>
    <w:rsid w:val="00F02192"/>
    <w:rsid w:val="00F323B7"/>
    <w:rsid w:val="00F554BF"/>
    <w:rsid w:val="00F90DB7"/>
    <w:rsid w:val="00F94E75"/>
    <w:rsid w:val="00FA02D0"/>
    <w:rsid w:val="00FB4FF7"/>
    <w:rsid w:val="00FC55D7"/>
    <w:rsid w:val="00FD5DEF"/>
    <w:rsid w:val="00FF463A"/>
    <w:rsid w:val="00FF58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AE0A93"/>
  <w15:chartTrackingRefBased/>
  <w15:docId w15:val="{D2AA57BC-F225-44E6-B2B0-A1FD40CD0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363"/>
    <w:pPr>
      <w:spacing w:after="0" w:line="240" w:lineRule="auto"/>
    </w:pPr>
    <w:rPr>
      <w:sz w:val="24"/>
      <w:szCs w:val="20"/>
    </w:rPr>
  </w:style>
  <w:style w:type="paragraph" w:styleId="Heading1">
    <w:name w:val="heading 1"/>
    <w:basedOn w:val="Normal"/>
    <w:next w:val="Normal"/>
    <w:link w:val="Heading1Char"/>
    <w:qFormat/>
    <w:rsid w:val="00CA3363"/>
    <w:pPr>
      <w:keepNext/>
      <w:outlineLvl w:val="0"/>
    </w:pPr>
    <w:rPr>
      <w:rFonts w:ascii="Times New Roman" w:eastAsia="Times New Roman" w:hAnsi="Times New Roman" w:cs="Times New Roman"/>
      <w:b/>
      <w:bCs/>
      <w:szCs w:val="24"/>
    </w:rPr>
  </w:style>
  <w:style w:type="paragraph" w:styleId="Heading3">
    <w:name w:val="heading 3"/>
    <w:basedOn w:val="Normal"/>
    <w:next w:val="Normal"/>
    <w:link w:val="Heading3Char"/>
    <w:uiPriority w:val="9"/>
    <w:unhideWhenUsed/>
    <w:qFormat/>
    <w:rsid w:val="00CA3363"/>
    <w:pPr>
      <w:keepNext/>
      <w:keepLines/>
      <w:spacing w:before="4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CA3363"/>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CA3363"/>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A3363"/>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9"/>
    <w:rsid w:val="00CA336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A3363"/>
    <w:rPr>
      <w:rFonts w:asciiTheme="majorHAnsi" w:eastAsiaTheme="majorEastAsia" w:hAnsiTheme="majorHAnsi" w:cstheme="majorBidi"/>
      <w:i/>
      <w:iCs/>
      <w:color w:val="2F5496" w:themeColor="accent1" w:themeShade="BF"/>
      <w:sz w:val="24"/>
      <w:szCs w:val="20"/>
    </w:rPr>
  </w:style>
  <w:style w:type="character" w:customStyle="1" w:styleId="Heading5Char">
    <w:name w:val="Heading 5 Char"/>
    <w:basedOn w:val="DefaultParagraphFont"/>
    <w:link w:val="Heading5"/>
    <w:uiPriority w:val="9"/>
    <w:rsid w:val="00CA3363"/>
    <w:rPr>
      <w:rFonts w:asciiTheme="majorHAnsi" w:eastAsiaTheme="majorEastAsia" w:hAnsiTheme="majorHAnsi" w:cstheme="majorBidi"/>
      <w:color w:val="2F5496" w:themeColor="accent1" w:themeShade="BF"/>
      <w:sz w:val="24"/>
      <w:szCs w:val="20"/>
    </w:rPr>
  </w:style>
  <w:style w:type="paragraph" w:styleId="Header">
    <w:name w:val="header"/>
    <w:basedOn w:val="Normal"/>
    <w:link w:val="HeaderChar"/>
    <w:uiPriority w:val="99"/>
    <w:unhideWhenUsed/>
    <w:rsid w:val="00CA3363"/>
    <w:pPr>
      <w:tabs>
        <w:tab w:val="center" w:pos="4320"/>
        <w:tab w:val="right" w:pos="8640"/>
      </w:tabs>
    </w:pPr>
  </w:style>
  <w:style w:type="character" w:customStyle="1" w:styleId="HeaderChar">
    <w:name w:val="Header Char"/>
    <w:basedOn w:val="DefaultParagraphFont"/>
    <w:link w:val="Header"/>
    <w:uiPriority w:val="99"/>
    <w:rsid w:val="00CA3363"/>
    <w:rPr>
      <w:sz w:val="24"/>
      <w:szCs w:val="20"/>
    </w:rPr>
  </w:style>
  <w:style w:type="paragraph" w:styleId="Footer">
    <w:name w:val="footer"/>
    <w:basedOn w:val="Normal"/>
    <w:link w:val="FooterChar"/>
    <w:uiPriority w:val="99"/>
    <w:semiHidden/>
    <w:unhideWhenUsed/>
    <w:rsid w:val="00CA3363"/>
    <w:pPr>
      <w:tabs>
        <w:tab w:val="center" w:pos="4320"/>
        <w:tab w:val="right" w:pos="8640"/>
      </w:tabs>
    </w:pPr>
  </w:style>
  <w:style w:type="character" w:customStyle="1" w:styleId="FooterChar">
    <w:name w:val="Footer Char"/>
    <w:basedOn w:val="DefaultParagraphFont"/>
    <w:link w:val="Footer"/>
    <w:uiPriority w:val="99"/>
    <w:semiHidden/>
    <w:rsid w:val="00CA3363"/>
    <w:rPr>
      <w:sz w:val="24"/>
      <w:szCs w:val="20"/>
    </w:rPr>
  </w:style>
  <w:style w:type="character" w:styleId="PageNumber">
    <w:name w:val="page number"/>
    <w:basedOn w:val="DefaultParagraphFont"/>
    <w:uiPriority w:val="99"/>
    <w:semiHidden/>
    <w:unhideWhenUsed/>
    <w:rsid w:val="00CA3363"/>
  </w:style>
  <w:style w:type="paragraph" w:styleId="BodyText">
    <w:name w:val="Body Text"/>
    <w:basedOn w:val="Normal"/>
    <w:link w:val="BodyTextChar"/>
    <w:semiHidden/>
    <w:rsid w:val="00CA3363"/>
    <w:pPr>
      <w:jc w:val="both"/>
    </w:pPr>
    <w:rPr>
      <w:rFonts w:ascii="Times New Roman" w:eastAsia="Times New Roman" w:hAnsi="Times New Roman" w:cs="Times New Roman"/>
      <w:szCs w:val="24"/>
    </w:rPr>
  </w:style>
  <w:style w:type="character" w:customStyle="1" w:styleId="BodyTextChar">
    <w:name w:val="Body Text Char"/>
    <w:basedOn w:val="DefaultParagraphFont"/>
    <w:link w:val="BodyText"/>
    <w:semiHidden/>
    <w:rsid w:val="00CA3363"/>
    <w:rPr>
      <w:rFonts w:ascii="Times New Roman" w:eastAsia="Times New Roman" w:hAnsi="Times New Roman" w:cs="Times New Roman"/>
      <w:sz w:val="24"/>
      <w:szCs w:val="24"/>
    </w:rPr>
  </w:style>
  <w:style w:type="paragraph" w:styleId="ListParagraph">
    <w:name w:val="List Paragraph"/>
    <w:basedOn w:val="Normal"/>
    <w:uiPriority w:val="34"/>
    <w:qFormat/>
    <w:rsid w:val="00CA3363"/>
    <w:pPr>
      <w:spacing w:after="160" w:line="252" w:lineRule="auto"/>
      <w:ind w:left="720"/>
      <w:contextualSpacing/>
    </w:pPr>
    <w:rPr>
      <w:rFonts w:ascii="Calibri" w:hAnsi="Calibri" w:cs="Calibri"/>
      <w:sz w:val="22"/>
      <w:szCs w:val="22"/>
    </w:rPr>
  </w:style>
  <w:style w:type="character" w:styleId="Hyperlink">
    <w:name w:val="Hyperlink"/>
    <w:basedOn w:val="DefaultParagraphFont"/>
    <w:uiPriority w:val="99"/>
    <w:unhideWhenUsed/>
    <w:rsid w:val="00BA2144"/>
    <w:rPr>
      <w:color w:val="0563C1" w:themeColor="hyperlink"/>
      <w:u w:val="single"/>
    </w:rPr>
  </w:style>
  <w:style w:type="character" w:styleId="UnresolvedMention">
    <w:name w:val="Unresolved Mention"/>
    <w:basedOn w:val="DefaultParagraphFont"/>
    <w:uiPriority w:val="99"/>
    <w:semiHidden/>
    <w:unhideWhenUsed/>
    <w:rsid w:val="00BA2144"/>
    <w:rPr>
      <w:color w:val="605E5C"/>
      <w:shd w:val="clear" w:color="auto" w:fill="E1DFDD"/>
    </w:rPr>
  </w:style>
  <w:style w:type="paragraph" w:styleId="NormalWeb">
    <w:name w:val="Normal (Web)"/>
    <w:basedOn w:val="Normal"/>
    <w:uiPriority w:val="99"/>
    <w:semiHidden/>
    <w:unhideWhenUsed/>
    <w:rsid w:val="007A310D"/>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740708">
      <w:bodyDiv w:val="1"/>
      <w:marLeft w:val="0"/>
      <w:marRight w:val="0"/>
      <w:marTop w:val="0"/>
      <w:marBottom w:val="0"/>
      <w:divBdr>
        <w:top w:val="none" w:sz="0" w:space="0" w:color="auto"/>
        <w:left w:val="none" w:sz="0" w:space="0" w:color="auto"/>
        <w:bottom w:val="none" w:sz="0" w:space="0" w:color="auto"/>
        <w:right w:val="none" w:sz="0" w:space="0" w:color="auto"/>
      </w:divBdr>
    </w:div>
    <w:div w:id="180207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2c56955-9039-44a5-af85-8de8616057cf">
      <Terms xmlns="http://schemas.microsoft.com/office/infopath/2007/PartnerControls"/>
    </lcf76f155ced4ddcb4097134ff3c332f>
    <TaxCatchAll xmlns="989cdf02-026d-4d65-ac65-b0a74c0cf15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D804E727F25B241B5BCE23699465A6C" ma:contentTypeVersion="19" ma:contentTypeDescription="Create a new document." ma:contentTypeScope="" ma:versionID="501415b505c09fb2989ef671b90af702">
  <xsd:schema xmlns:xsd="http://www.w3.org/2001/XMLSchema" xmlns:xs="http://www.w3.org/2001/XMLSchema" xmlns:p="http://schemas.microsoft.com/office/2006/metadata/properties" xmlns:ns2="02c56955-9039-44a5-af85-8de8616057cf" xmlns:ns3="989cdf02-026d-4d65-ac65-b0a74c0cf158" targetNamespace="http://schemas.microsoft.com/office/2006/metadata/properties" ma:root="true" ma:fieldsID="86f37e9329340367e21e4fff50db7f97" ns2:_="" ns3:_="">
    <xsd:import namespace="02c56955-9039-44a5-af85-8de8616057cf"/>
    <xsd:import namespace="989cdf02-026d-4d65-ac65-b0a74c0cf15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LengthInSecond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c56955-9039-44a5-af85-8de8616057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LengthInSeconds" ma:index="13"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20d379-78f9-44d8-b8b8-9e0a06c3f9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9cdf02-026d-4d65-ac65-b0a74c0cf15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d85e7d5-5d6a-4e17-a193-d941488471f9}" ma:internalName="TaxCatchAll" ma:showField="CatchAllData" ma:web="989cdf02-026d-4d65-ac65-b0a74c0cf1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855EF3-E1F0-4BAD-9811-808609A8151F}">
  <ds:schemaRefs>
    <ds:schemaRef ds:uri="http://schemas.microsoft.com/sharepoint/v3/contenttype/forms"/>
  </ds:schemaRefs>
</ds:datastoreItem>
</file>

<file path=customXml/itemProps2.xml><?xml version="1.0" encoding="utf-8"?>
<ds:datastoreItem xmlns:ds="http://schemas.openxmlformats.org/officeDocument/2006/customXml" ds:itemID="{0421CA39-8FD5-4945-AEDC-DE527F3F79D2}">
  <ds:schemaRefs>
    <ds:schemaRef ds:uri="http://schemas.microsoft.com/office/2006/metadata/properties"/>
    <ds:schemaRef ds:uri="http://schemas.microsoft.com/office/infopath/2007/PartnerControls"/>
    <ds:schemaRef ds:uri="02c56955-9039-44a5-af85-8de8616057cf"/>
    <ds:schemaRef ds:uri="989cdf02-026d-4d65-ac65-b0a74c0cf158"/>
  </ds:schemaRefs>
</ds:datastoreItem>
</file>

<file path=customXml/itemProps3.xml><?xml version="1.0" encoding="utf-8"?>
<ds:datastoreItem xmlns:ds="http://schemas.openxmlformats.org/officeDocument/2006/customXml" ds:itemID="{B28A95FB-ADB4-4C3B-8F8E-4D81F1F98E0D}"/>
</file>

<file path=docProps/app.xml><?xml version="1.0" encoding="utf-8"?>
<Properties xmlns="http://schemas.openxmlformats.org/officeDocument/2006/extended-properties" xmlns:vt="http://schemas.openxmlformats.org/officeDocument/2006/docPropsVTypes">
  <Template>Normal.dotm</Template>
  <TotalTime>53</TotalTime>
  <Pages>3</Pages>
  <Words>838</Words>
  <Characters>5072</Characters>
  <Application>Microsoft Office Word</Application>
  <DocSecurity>0</DocSecurity>
  <Lines>230</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Livesey</dc:creator>
  <cp:keywords/>
  <dc:description/>
  <cp:lastModifiedBy>Jacqueline Foy</cp:lastModifiedBy>
  <cp:revision>35</cp:revision>
  <dcterms:created xsi:type="dcterms:W3CDTF">2025-10-21T10:39:00Z</dcterms:created>
  <dcterms:modified xsi:type="dcterms:W3CDTF">2025-11-07T14:14:00Z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0x010100DD804E727F25B241B5BCE23699465A6C</vt:lpwstr>
  </property>
  <property fmtid="{D5CDD505-2E9C-101B-9397-08002B2CF9AE}" pid="3" name="MediaServiceImageTags">
    <vt:lpwstr/>
  </property>
</Properties>
</file>