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0343" w14:textId="2A062067" w:rsidR="00621418" w:rsidRPr="00A81AE4" w:rsidRDefault="00551F67">
      <w:pPr>
        <w:rPr>
          <w:u w:val="single"/>
        </w:rPr>
      </w:pPr>
      <w:r w:rsidRPr="00A81AE4">
        <w:rPr>
          <w:u w:val="single"/>
        </w:rPr>
        <w:t>ASSOCIATE PACK</w:t>
      </w:r>
    </w:p>
    <w:p w14:paraId="3F97C2CB" w14:textId="77777777" w:rsidR="00A81AE4" w:rsidRDefault="00A81AE4"/>
    <w:p w14:paraId="192D9530" w14:textId="77777777" w:rsidR="00A81AE4" w:rsidRDefault="00A81AE4"/>
    <w:p w14:paraId="547A7947" w14:textId="77777777" w:rsidR="0060641D" w:rsidRPr="0060641D" w:rsidRDefault="0060641D" w:rsidP="0060641D">
      <w:pPr>
        <w:shd w:val="clear" w:color="auto" w:fill="FFFFFF"/>
        <w:spacing w:after="0" w:line="240" w:lineRule="auto"/>
        <w:jc w:val="center"/>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bdr w:val="none" w:sz="0" w:space="0" w:color="auto" w:frame="1"/>
          <w:lang w:eastAsia="en-GB"/>
          <w14:ligatures w14:val="none"/>
        </w:rPr>
        <w:t>Vacancies: Associate Property Advisers</w:t>
      </w:r>
    </w:p>
    <w:p w14:paraId="798B6C43" w14:textId="77777777" w:rsidR="0060641D" w:rsidRPr="0060641D" w:rsidRDefault="0060641D" w:rsidP="0060641D">
      <w:pPr>
        <w:shd w:val="clear" w:color="auto" w:fill="FFFFFF"/>
        <w:spacing w:after="0" w:line="240" w:lineRule="auto"/>
        <w:jc w:val="center"/>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bdr w:val="none" w:sz="0" w:space="0" w:color="auto" w:frame="1"/>
          <w:lang w:eastAsia="en-GB"/>
          <w14:ligatures w14:val="none"/>
        </w:rPr>
        <w:t> </w:t>
      </w:r>
    </w:p>
    <w:p w14:paraId="1116532C" w14:textId="77777777" w:rsidR="00BC4FF7" w:rsidRDefault="0060641D" w:rsidP="0060641D">
      <w:pPr>
        <w:shd w:val="clear" w:color="auto" w:fill="FFFFFF"/>
        <w:spacing w:after="0" w:line="240" w:lineRule="auto"/>
        <w:jc w:val="center"/>
        <w:rPr>
          <w:rFonts w:ascii="Open Sans" w:eastAsia="Times New Roman" w:hAnsi="Open Sans" w:cs="Open Sans"/>
          <w:b/>
          <w:bCs/>
          <w:color w:val="242424"/>
          <w:kern w:val="0"/>
          <w:bdr w:val="none" w:sz="0" w:space="0" w:color="auto" w:frame="1"/>
          <w:lang w:eastAsia="en-GB"/>
          <w14:ligatures w14:val="none"/>
        </w:rPr>
      </w:pPr>
      <w:r w:rsidRPr="0060641D">
        <w:rPr>
          <w:rFonts w:ascii="Open Sans" w:eastAsia="Times New Roman" w:hAnsi="Open Sans" w:cs="Open Sans"/>
          <w:b/>
          <w:bCs/>
          <w:color w:val="242424"/>
          <w:kern w:val="0"/>
          <w:bdr w:val="none" w:sz="0" w:space="0" w:color="auto" w:frame="1"/>
          <w:lang w:eastAsia="en-GB"/>
          <w14:ligatures w14:val="none"/>
        </w:rPr>
        <w:t>Self-Employed Chartered Surveyors Sought</w:t>
      </w:r>
    </w:p>
    <w:p w14:paraId="74C52D83" w14:textId="415FBE5A" w:rsidR="0060641D" w:rsidRPr="0060641D" w:rsidRDefault="0060641D" w:rsidP="0060641D">
      <w:pPr>
        <w:shd w:val="clear" w:color="auto" w:fill="FFFFFF"/>
        <w:spacing w:after="0" w:line="240" w:lineRule="auto"/>
        <w:jc w:val="center"/>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bdr w:val="none" w:sz="0" w:space="0" w:color="auto" w:frame="1"/>
          <w:lang w:eastAsia="en-GB"/>
          <w14:ligatures w14:val="none"/>
        </w:rPr>
        <w:t> </w:t>
      </w:r>
      <w:r w:rsidRPr="00BC4FF7">
        <w:rPr>
          <w:rFonts w:ascii="Open Sans" w:eastAsia="Times New Roman" w:hAnsi="Open Sans" w:cs="Open Sans"/>
          <w:b/>
          <w:bCs/>
          <w:kern w:val="0"/>
          <w:bdr w:val="none" w:sz="0" w:space="0" w:color="auto" w:frame="1"/>
          <w:lang w:eastAsia="en-GB"/>
          <w14:ligatures w14:val="none"/>
        </w:rPr>
        <w:t>Based in the Midlands and North of England</w:t>
      </w:r>
    </w:p>
    <w:p w14:paraId="4B6FFF70" w14:textId="4158A792" w:rsidR="0060641D" w:rsidRPr="0060641D" w:rsidRDefault="0060641D" w:rsidP="0060641D">
      <w:pPr>
        <w:shd w:val="clear" w:color="auto" w:fill="FFFFFF"/>
        <w:spacing w:after="0" w:line="240" w:lineRule="auto"/>
        <w:jc w:val="center"/>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bdr w:val="none" w:sz="0" w:space="0" w:color="auto" w:frame="1"/>
          <w:lang w:eastAsia="en-GB"/>
          <w14:ligatures w14:val="none"/>
        </w:rPr>
        <w:t xml:space="preserve">Flexible, Project-Based Consultancy </w:t>
      </w:r>
      <w:r w:rsidR="00786B10">
        <w:rPr>
          <w:rFonts w:ascii="Open Sans" w:eastAsia="Times New Roman" w:hAnsi="Open Sans" w:cs="Open Sans"/>
          <w:color w:val="242424"/>
          <w:kern w:val="0"/>
          <w:bdr w:val="none" w:sz="0" w:space="0" w:color="auto" w:frame="1"/>
          <w:lang w:eastAsia="en-GB"/>
          <w14:ligatures w14:val="none"/>
        </w:rPr>
        <w:t>Making</w:t>
      </w:r>
      <w:r w:rsidRPr="0060641D">
        <w:rPr>
          <w:rFonts w:ascii="Open Sans" w:eastAsia="Times New Roman" w:hAnsi="Open Sans" w:cs="Open Sans"/>
          <w:color w:val="242424"/>
          <w:kern w:val="0"/>
          <w:bdr w:val="none" w:sz="0" w:space="0" w:color="auto" w:frame="1"/>
          <w:lang w:eastAsia="en-GB"/>
          <w14:ligatures w14:val="none"/>
        </w:rPr>
        <w:t xml:space="preserve"> a Difference</w:t>
      </w:r>
    </w:p>
    <w:p w14:paraId="22A7477A"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066DDA5B"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Are you an experienced Chartered Surveyor, seeking meaningful work on a flexible basis? Do you want to use your skills to help amazing organisations doing good in the world?</w:t>
      </w:r>
    </w:p>
    <w:p w14:paraId="3F5E9007"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29C83483" w14:textId="18C89610"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The Ethical Property Foundation is the UK’s </w:t>
      </w:r>
      <w:r w:rsidRPr="0060641D">
        <w:rPr>
          <w:rFonts w:ascii="Open Sans" w:eastAsia="Times New Roman" w:hAnsi="Open Sans" w:cs="Open Sans"/>
          <w:b/>
          <w:bCs/>
          <w:color w:val="242424"/>
          <w:kern w:val="0"/>
          <w:sz w:val="22"/>
          <w:szCs w:val="22"/>
          <w:bdr w:val="none" w:sz="0" w:space="0" w:color="auto" w:frame="1"/>
          <w:lang w:eastAsia="en-GB"/>
          <w14:ligatures w14:val="none"/>
        </w:rPr>
        <w:t>only dedicated property advice charity serving the voluntary sector</w:t>
      </w:r>
      <w:r w:rsidRPr="0060641D">
        <w:rPr>
          <w:rFonts w:ascii="Open Sans" w:eastAsia="Times New Roman" w:hAnsi="Open Sans" w:cs="Open Sans"/>
          <w:color w:val="242424"/>
          <w:kern w:val="0"/>
          <w:sz w:val="22"/>
          <w:szCs w:val="22"/>
          <w:bdr w:val="none" w:sz="0" w:space="0" w:color="auto" w:frame="1"/>
          <w:lang w:eastAsia="en-GB"/>
          <w14:ligatures w14:val="none"/>
        </w:rPr>
        <w:t xml:space="preserve">. </w:t>
      </w:r>
      <w:r w:rsidR="00286384">
        <w:rPr>
          <w:rFonts w:ascii="Open Sans" w:eastAsia="Times New Roman" w:hAnsi="Open Sans" w:cs="Open Sans"/>
          <w:color w:val="242424"/>
          <w:kern w:val="0"/>
          <w:sz w:val="22"/>
          <w:szCs w:val="22"/>
          <w:bdr w:val="none" w:sz="0" w:space="0" w:color="auto" w:frame="1"/>
          <w:lang w:eastAsia="en-GB"/>
          <w14:ligatures w14:val="none"/>
        </w:rPr>
        <w:t xml:space="preserve">(Registered Charity Number 1101812) </w:t>
      </w:r>
      <w:r w:rsidRPr="0060641D">
        <w:rPr>
          <w:rFonts w:ascii="Open Sans" w:eastAsia="Times New Roman" w:hAnsi="Open Sans" w:cs="Open Sans"/>
          <w:color w:val="242424"/>
          <w:kern w:val="0"/>
          <w:sz w:val="22"/>
          <w:szCs w:val="22"/>
          <w:bdr w:val="none" w:sz="0" w:space="0" w:color="auto" w:frame="1"/>
          <w:lang w:eastAsia="en-GB"/>
          <w14:ligatures w14:val="none"/>
        </w:rPr>
        <w:t>Each year, we provide over 900 organisations with expert, independent property advice and education. We are now looking for one or more </w:t>
      </w:r>
      <w:r w:rsidRPr="0060641D">
        <w:rPr>
          <w:rFonts w:ascii="Open Sans" w:eastAsia="Times New Roman" w:hAnsi="Open Sans" w:cs="Open Sans"/>
          <w:b/>
          <w:bCs/>
          <w:color w:val="242424"/>
          <w:kern w:val="0"/>
          <w:sz w:val="22"/>
          <w:szCs w:val="22"/>
          <w:bdr w:val="none" w:sz="0" w:space="0" w:color="auto" w:frame="1"/>
          <w:lang w:eastAsia="en-GB"/>
          <w14:ligatures w14:val="none"/>
        </w:rPr>
        <w:t>self-employed Chartered Surveyors</w:t>
      </w:r>
      <w:r w:rsidRPr="0060641D">
        <w:rPr>
          <w:rFonts w:ascii="Open Sans" w:eastAsia="Times New Roman" w:hAnsi="Open Sans" w:cs="Open Sans"/>
          <w:color w:val="242424"/>
          <w:kern w:val="0"/>
          <w:sz w:val="22"/>
          <w:szCs w:val="22"/>
          <w:bdr w:val="none" w:sz="0" w:space="0" w:color="auto" w:frame="1"/>
          <w:lang w:eastAsia="en-GB"/>
          <w14:ligatures w14:val="none"/>
        </w:rPr>
        <w:t> </w:t>
      </w:r>
      <w:r w:rsidRPr="00BC4FF7">
        <w:rPr>
          <w:rFonts w:ascii="Open Sans" w:eastAsia="Times New Roman" w:hAnsi="Open Sans" w:cs="Open Sans"/>
          <w:kern w:val="0"/>
          <w:sz w:val="22"/>
          <w:szCs w:val="22"/>
          <w:bdr w:val="none" w:sz="0" w:space="0" w:color="auto" w:frame="1"/>
          <w:lang w:eastAsia="en-GB"/>
          <w14:ligatures w14:val="none"/>
        </w:rPr>
        <w:t>- general practice surveyors and building surveyors to join our team and </w:t>
      </w:r>
      <w:r w:rsidRPr="00BC4FF7">
        <w:rPr>
          <w:rFonts w:ascii="Open Sans" w:eastAsia="Times New Roman" w:hAnsi="Open Sans" w:cs="Open Sans"/>
          <w:b/>
          <w:bCs/>
          <w:kern w:val="0"/>
          <w:sz w:val="22"/>
          <w:szCs w:val="22"/>
          <w:bdr w:val="none" w:sz="0" w:space="0" w:color="auto" w:frame="1"/>
          <w:lang w:eastAsia="en-GB"/>
          <w14:ligatures w14:val="none"/>
        </w:rPr>
        <w:t>help delive</w:t>
      </w:r>
      <w:r w:rsidRPr="0060641D">
        <w:rPr>
          <w:rFonts w:ascii="Open Sans" w:eastAsia="Times New Roman" w:hAnsi="Open Sans" w:cs="Open Sans"/>
          <w:b/>
          <w:bCs/>
          <w:color w:val="242424"/>
          <w:kern w:val="0"/>
          <w:sz w:val="22"/>
          <w:szCs w:val="22"/>
          <w:bdr w:val="none" w:sz="0" w:space="0" w:color="auto" w:frame="1"/>
          <w:lang w:eastAsia="en-GB"/>
          <w14:ligatures w14:val="none"/>
        </w:rPr>
        <w:t>r affordable consultancy services</w:t>
      </w:r>
      <w:r w:rsidRPr="0060641D">
        <w:rPr>
          <w:rFonts w:ascii="Open Sans" w:eastAsia="Times New Roman" w:hAnsi="Open Sans" w:cs="Open Sans"/>
          <w:color w:val="242424"/>
          <w:kern w:val="0"/>
          <w:sz w:val="22"/>
          <w:szCs w:val="22"/>
          <w:bdr w:val="none" w:sz="0" w:space="0" w:color="auto" w:frame="1"/>
          <w:lang w:eastAsia="en-GB"/>
          <w14:ligatures w14:val="none"/>
        </w:rPr>
        <w:t> to the voluntary sector.</w:t>
      </w:r>
    </w:p>
    <w:p w14:paraId="00934283"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2C6B428E"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About the Role</w:t>
      </w:r>
    </w:p>
    <w:p w14:paraId="29E50673"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523525FB"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This is a self-employed, project-based opportunity. Assignments typically require 4-5 days of work (not full-time) and include:</w:t>
      </w:r>
    </w:p>
    <w:p w14:paraId="5BFEF938"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478CF4DC" w14:textId="77777777" w:rsidR="00BC4FF7" w:rsidRPr="00BC4FF7" w:rsidRDefault="00BC4FF7" w:rsidP="00BC4FF7">
      <w:pPr>
        <w:numPr>
          <w:ilvl w:val="0"/>
          <w:numId w:val="1"/>
        </w:numPr>
        <w:shd w:val="clear" w:color="auto" w:fill="FFFFFF"/>
        <w:spacing w:after="0" w:line="240" w:lineRule="auto"/>
        <w:rPr>
          <w:rFonts w:ascii="Aptos" w:eastAsia="Times New Roman" w:hAnsi="Aptos" w:cs="Segoe UI"/>
          <w:color w:val="242424"/>
          <w:kern w:val="0"/>
          <w:lang w:eastAsia="en-GB"/>
          <w14:ligatures w14:val="none"/>
        </w:rPr>
      </w:pPr>
      <w:r w:rsidRPr="00BC4FF7">
        <w:rPr>
          <w:rFonts w:ascii="Open Sans" w:eastAsia="Times New Roman" w:hAnsi="Open Sans" w:cs="Open Sans"/>
          <w:color w:val="242424"/>
          <w:kern w:val="0"/>
          <w:sz w:val="22"/>
          <w:szCs w:val="22"/>
          <w:bdr w:val="none" w:sz="0" w:space="0" w:color="auto" w:frame="1"/>
          <w:lang w:eastAsia="en-GB"/>
          <w14:ligatures w14:val="none"/>
        </w:rPr>
        <w:t>Lease renewals and rent review advice</w:t>
      </w:r>
    </w:p>
    <w:p w14:paraId="5FABB235" w14:textId="35F1EBE6" w:rsidR="0060641D" w:rsidRPr="0060641D" w:rsidRDefault="0060641D" w:rsidP="0060641D">
      <w:pPr>
        <w:numPr>
          <w:ilvl w:val="0"/>
          <w:numId w:val="1"/>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Development of client property strategies</w:t>
      </w:r>
    </w:p>
    <w:p w14:paraId="58E0856D" w14:textId="77777777" w:rsidR="0060641D" w:rsidRPr="0060641D" w:rsidRDefault="0060641D" w:rsidP="0060641D">
      <w:pPr>
        <w:numPr>
          <w:ilvl w:val="0"/>
          <w:numId w:val="1"/>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Options appraisals</w:t>
      </w:r>
    </w:p>
    <w:p w14:paraId="386B8F33" w14:textId="77777777" w:rsidR="0060641D" w:rsidRPr="0060641D" w:rsidRDefault="0060641D" w:rsidP="0060641D">
      <w:pPr>
        <w:numPr>
          <w:ilvl w:val="0"/>
          <w:numId w:val="1"/>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Property acquisition advice</w:t>
      </w:r>
    </w:p>
    <w:p w14:paraId="116160E3" w14:textId="77777777" w:rsidR="0060641D" w:rsidRPr="00C30165" w:rsidRDefault="0060641D" w:rsidP="0060641D">
      <w:pPr>
        <w:numPr>
          <w:ilvl w:val="0"/>
          <w:numId w:val="1"/>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Property disposal advice</w:t>
      </w:r>
    </w:p>
    <w:p w14:paraId="5FCE9145"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12A7F5BC"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You may also have opportunities to design and deliver property-related webinar training.</w:t>
      </w:r>
    </w:p>
    <w:p w14:paraId="508AF5D4"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Our Associate Property Advisers work flexibly from home, with occasional client site visits across England, Wales, and Scotland.</w:t>
      </w:r>
    </w:p>
    <w:p w14:paraId="7E059942"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37D5719D"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What we’re looking for</w:t>
      </w:r>
    </w:p>
    <w:p w14:paraId="12745899"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1477A0C7"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We’re seeking Chartered Surveyors (or equivalent) with:</w:t>
      </w:r>
    </w:p>
    <w:p w14:paraId="4C5FB8CD"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53C9CE80" w14:textId="77777777" w:rsidR="00067141" w:rsidRPr="00067141" w:rsidRDefault="0060641D" w:rsidP="0060641D">
      <w:pPr>
        <w:numPr>
          <w:ilvl w:val="0"/>
          <w:numId w:val="2"/>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xml:space="preserve">Strategic thinking and reporting skills </w:t>
      </w:r>
    </w:p>
    <w:p w14:paraId="5B2835C7" w14:textId="05BA3682" w:rsidR="0060641D" w:rsidRPr="00067141" w:rsidRDefault="0060641D" w:rsidP="0060641D">
      <w:pPr>
        <w:numPr>
          <w:ilvl w:val="0"/>
          <w:numId w:val="2"/>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Specialisms such as facilities management and / or architectural experience</w:t>
      </w:r>
    </w:p>
    <w:p w14:paraId="5230FBDA" w14:textId="7821D7E8" w:rsidR="006D3A53" w:rsidRPr="00BC4FF7" w:rsidRDefault="006D3A53" w:rsidP="00BC4FF7">
      <w:pPr>
        <w:numPr>
          <w:ilvl w:val="0"/>
          <w:numId w:val="2"/>
        </w:numPr>
        <w:spacing w:after="0" w:line="240" w:lineRule="auto"/>
        <w:rPr>
          <w:rFonts w:ascii="Aptos" w:eastAsia="Times New Roman" w:hAnsi="Aptos" w:cs="Segoe UI"/>
          <w:color w:val="242424"/>
          <w:kern w:val="0"/>
          <w:lang w:eastAsia="en-GB"/>
          <w14:ligatures w14:val="none"/>
        </w:rPr>
      </w:pPr>
      <w:r w:rsidRPr="00BC4FF7">
        <w:rPr>
          <w:rFonts w:ascii="Open Sans" w:eastAsia="Times New Roman" w:hAnsi="Open Sans" w:cs="Open Sans"/>
          <w:color w:val="242424"/>
          <w:kern w:val="0"/>
          <w:sz w:val="22"/>
          <w:szCs w:val="22"/>
          <w:bdr w:val="none" w:sz="0" w:space="0" w:color="auto" w:frame="1"/>
          <w:lang w:eastAsia="en-GB"/>
          <w14:ligatures w14:val="none"/>
        </w:rPr>
        <w:t>General practi</w:t>
      </w:r>
      <w:r w:rsidR="00BC4FF7">
        <w:rPr>
          <w:rFonts w:ascii="Open Sans" w:eastAsia="Times New Roman" w:hAnsi="Open Sans" w:cs="Open Sans"/>
          <w:color w:val="242424"/>
          <w:kern w:val="0"/>
          <w:sz w:val="22"/>
          <w:szCs w:val="22"/>
          <w:bdr w:val="none" w:sz="0" w:space="0" w:color="auto" w:frame="1"/>
          <w:lang w:eastAsia="en-GB"/>
          <w14:ligatures w14:val="none"/>
        </w:rPr>
        <w:t>c</w:t>
      </w:r>
      <w:r w:rsidRPr="00BC4FF7">
        <w:rPr>
          <w:rFonts w:ascii="Open Sans" w:eastAsia="Times New Roman" w:hAnsi="Open Sans" w:cs="Open Sans"/>
          <w:color w:val="242424"/>
          <w:kern w:val="0"/>
          <w:sz w:val="22"/>
          <w:szCs w:val="22"/>
          <w:bdr w:val="none" w:sz="0" w:space="0" w:color="auto" w:frame="1"/>
          <w:lang w:eastAsia="en-GB"/>
          <w14:ligatures w14:val="none"/>
        </w:rPr>
        <w:t>e and building surveying skills</w:t>
      </w:r>
    </w:p>
    <w:p w14:paraId="30A3F3F4"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1CD29742"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lastRenderedPageBreak/>
        <w:t>You’ll need excellent communication skills to engage and empower our clients—many of whom support vulnerable people in challenging circumstances—and the ability to investigate, analyse, and propose practical property solutions.</w:t>
      </w:r>
    </w:p>
    <w:p w14:paraId="56017A9E"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11C9EFB8"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Why join us?</w:t>
      </w:r>
    </w:p>
    <w:p w14:paraId="0AFE240A"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52B93DF7"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Our clients support a diverse range of causes and manage every type of property imaginable. In the past year, we’ve advised on office buildings, church premises, oast houses, former schools, libraries, theatres, fields, industrial units, and more.</w:t>
      </w:r>
    </w:p>
    <w:p w14:paraId="278B1EA0"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You’ll be part of a team of extraordinary senior property professionals who share a passion for making a positive impact.</w:t>
      </w:r>
    </w:p>
    <w:p w14:paraId="1F229733"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0D0F466A"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Key details</w:t>
      </w:r>
    </w:p>
    <w:p w14:paraId="1E0CFD8B" w14:textId="4FCE10D9" w:rsidR="0060641D" w:rsidRPr="0060641D" w:rsidRDefault="0060641D" w:rsidP="00BC4FF7">
      <w:pPr>
        <w:numPr>
          <w:ilvl w:val="0"/>
          <w:numId w:val="3"/>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Day Rate: £220</w:t>
      </w:r>
      <w:r w:rsidR="000331AB">
        <w:rPr>
          <w:rFonts w:ascii="Open Sans" w:eastAsia="Times New Roman" w:hAnsi="Open Sans" w:cs="Open Sans"/>
          <w:color w:val="242424"/>
          <w:kern w:val="0"/>
          <w:sz w:val="22"/>
          <w:szCs w:val="22"/>
          <w:bdr w:val="none" w:sz="0" w:space="0" w:color="auto" w:frame="1"/>
          <w:lang w:eastAsia="en-GB"/>
          <w14:ligatures w14:val="none"/>
        </w:rPr>
        <w:t xml:space="preserve"> </w:t>
      </w:r>
    </w:p>
    <w:p w14:paraId="73677757" w14:textId="77777777" w:rsidR="0060641D" w:rsidRPr="0060641D" w:rsidRDefault="0060641D" w:rsidP="0060641D">
      <w:pPr>
        <w:numPr>
          <w:ilvl w:val="0"/>
          <w:numId w:val="3"/>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Working Hours: Flexible, variable based on agreed project deadlines</w:t>
      </w:r>
    </w:p>
    <w:p w14:paraId="635A2722" w14:textId="77777777" w:rsidR="0060641D" w:rsidRPr="0060641D" w:rsidRDefault="0060641D" w:rsidP="0060641D">
      <w:pPr>
        <w:numPr>
          <w:ilvl w:val="0"/>
          <w:numId w:val="3"/>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Location: Work from home with travel as required for site visits</w:t>
      </w:r>
    </w:p>
    <w:p w14:paraId="149C3E29" w14:textId="77777777" w:rsidR="0060641D" w:rsidRPr="0060641D" w:rsidRDefault="0060641D" w:rsidP="0060641D">
      <w:pPr>
        <w:numPr>
          <w:ilvl w:val="0"/>
          <w:numId w:val="3"/>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Professional Indemnity Insurance: The post holder falls within the definition of ‘Person Employed’ and are therefore included within EPF’s PI insurance.</w:t>
      </w:r>
    </w:p>
    <w:p w14:paraId="49097992" w14:textId="77777777" w:rsidR="0060641D" w:rsidRPr="0060641D" w:rsidRDefault="0060641D" w:rsidP="0060641D">
      <w:pPr>
        <w:numPr>
          <w:ilvl w:val="0"/>
          <w:numId w:val="3"/>
        </w:numPr>
        <w:shd w:val="clear" w:color="auto" w:fill="FFFFFF"/>
        <w:spacing w:after="0" w:line="240" w:lineRule="auto"/>
        <w:rPr>
          <w:rFonts w:ascii="Aptos" w:eastAsia="Times New Roman" w:hAnsi="Aptos" w:cs="Segoe UI"/>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DBS Clearance: Provided by EPF</w:t>
      </w:r>
    </w:p>
    <w:p w14:paraId="0D2C6B0D" w14:textId="77777777" w:rsidR="00A81AE4" w:rsidRPr="00A81AE4" w:rsidRDefault="0060641D" w:rsidP="0060641D">
      <w:pPr>
        <w:numPr>
          <w:ilvl w:val="0"/>
          <w:numId w:val="3"/>
        </w:numPr>
        <w:shd w:val="clear" w:color="auto" w:fill="FFFFFF"/>
        <w:spacing w:after="0" w:line="240" w:lineRule="auto"/>
        <w:rPr>
          <w:rFonts w:ascii="Aptos" w:eastAsia="Times New Roman" w:hAnsi="Aptos" w:cs="Times New Roman"/>
          <w:color w:val="242424"/>
          <w:kern w:val="0"/>
          <w:lang w:eastAsia="en-GB"/>
          <w14:ligatures w14:val="none"/>
        </w:rPr>
      </w:pPr>
      <w:r w:rsidRPr="00A81AE4">
        <w:rPr>
          <w:rFonts w:ascii="Open Sans" w:eastAsia="Times New Roman" w:hAnsi="Open Sans" w:cs="Open Sans"/>
          <w:color w:val="242424"/>
          <w:kern w:val="0"/>
          <w:sz w:val="22"/>
          <w:szCs w:val="22"/>
          <w:bdr w:val="none" w:sz="0" w:space="0" w:color="auto" w:frame="1"/>
          <w:lang w:eastAsia="en-GB"/>
          <w14:ligatures w14:val="none"/>
        </w:rPr>
        <w:t xml:space="preserve">Reporting To: </w:t>
      </w:r>
      <w:r w:rsidRPr="00786B10">
        <w:rPr>
          <w:rFonts w:ascii="Open Sans" w:eastAsia="Times New Roman" w:hAnsi="Open Sans" w:cs="Open Sans"/>
          <w:b/>
          <w:bCs/>
          <w:color w:val="242424"/>
          <w:kern w:val="0"/>
          <w:sz w:val="22"/>
          <w:szCs w:val="22"/>
          <w:bdr w:val="none" w:sz="0" w:space="0" w:color="auto" w:frame="1"/>
          <w:lang w:eastAsia="en-GB"/>
          <w14:ligatures w14:val="none"/>
        </w:rPr>
        <w:t xml:space="preserve">Head of Property </w:t>
      </w:r>
      <w:r w:rsidR="00A81AE4" w:rsidRPr="00786B10">
        <w:rPr>
          <w:rFonts w:ascii="Open Sans" w:eastAsia="Times New Roman" w:hAnsi="Open Sans" w:cs="Open Sans"/>
          <w:b/>
          <w:bCs/>
          <w:color w:val="242424"/>
          <w:kern w:val="0"/>
          <w:sz w:val="22"/>
          <w:szCs w:val="22"/>
          <w:bdr w:val="none" w:sz="0" w:space="0" w:color="auto" w:frame="1"/>
          <w:lang w:eastAsia="en-GB"/>
          <w14:ligatures w14:val="none"/>
        </w:rPr>
        <w:t>Services</w:t>
      </w:r>
      <w:r w:rsidR="00A81AE4" w:rsidRPr="00A81AE4">
        <w:rPr>
          <w:rFonts w:ascii="Open Sans" w:eastAsia="Times New Roman" w:hAnsi="Open Sans" w:cs="Open Sans"/>
          <w:color w:val="242424"/>
          <w:kern w:val="0"/>
          <w:sz w:val="22"/>
          <w:szCs w:val="22"/>
          <w:bdr w:val="none" w:sz="0" w:space="0" w:color="auto" w:frame="1"/>
          <w:lang w:eastAsia="en-GB"/>
          <w14:ligatures w14:val="none"/>
        </w:rPr>
        <w:t xml:space="preserve"> </w:t>
      </w:r>
    </w:p>
    <w:p w14:paraId="3A94EEC6" w14:textId="2AF17BF0" w:rsidR="0060641D" w:rsidRPr="00A81AE4" w:rsidRDefault="0060641D" w:rsidP="00A81AE4">
      <w:pPr>
        <w:shd w:val="clear" w:color="auto" w:fill="FFFFFF"/>
        <w:spacing w:after="0" w:line="240" w:lineRule="auto"/>
        <w:ind w:left="720"/>
        <w:rPr>
          <w:rFonts w:ascii="Aptos" w:eastAsia="Times New Roman" w:hAnsi="Aptos" w:cs="Times New Roman"/>
          <w:color w:val="242424"/>
          <w:kern w:val="0"/>
          <w:lang w:eastAsia="en-GB"/>
          <w14:ligatures w14:val="none"/>
        </w:rPr>
      </w:pPr>
      <w:r w:rsidRPr="00A81AE4">
        <w:rPr>
          <w:rFonts w:ascii="Open Sans" w:eastAsia="Times New Roman" w:hAnsi="Open Sans" w:cs="Open Sans"/>
          <w:color w:val="242424"/>
          <w:kern w:val="0"/>
          <w:sz w:val="22"/>
          <w:szCs w:val="22"/>
          <w:bdr w:val="none" w:sz="0" w:space="0" w:color="auto" w:frame="1"/>
          <w:lang w:eastAsia="en-GB"/>
          <w14:ligatures w14:val="none"/>
        </w:rPr>
        <w:t> </w:t>
      </w:r>
    </w:p>
    <w:p w14:paraId="7E99050E"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Start date</w:t>
      </w:r>
    </w:p>
    <w:p w14:paraId="4F63F634"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By mutual agreement.</w:t>
      </w:r>
    </w:p>
    <w:p w14:paraId="48E8F624"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2C37A755"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Interested in using your property expertise to make a difference? Visit our website to learn more about the Ethical Property Foundation: </w:t>
      </w:r>
      <w:hyperlink r:id="rId8" w:tooltip="https://propertyhelp.org" w:history="1">
        <w:r w:rsidRPr="0060641D">
          <w:rPr>
            <w:rFonts w:ascii="Open Sans" w:eastAsia="Times New Roman" w:hAnsi="Open Sans" w:cs="Open Sans"/>
            <w:color w:val="0000FF"/>
            <w:kern w:val="0"/>
            <w:sz w:val="22"/>
            <w:szCs w:val="22"/>
            <w:u w:val="single"/>
            <w:bdr w:val="none" w:sz="0" w:space="0" w:color="auto" w:frame="1"/>
            <w:lang w:eastAsia="en-GB"/>
            <w14:ligatures w14:val="none"/>
          </w:rPr>
          <w:t>propertyhelp.org</w:t>
        </w:r>
      </w:hyperlink>
      <w:r w:rsidRPr="0060641D">
        <w:rPr>
          <w:rFonts w:ascii="Open Sans" w:eastAsia="Times New Roman" w:hAnsi="Open Sans" w:cs="Open Sans"/>
          <w:color w:val="467886"/>
          <w:kern w:val="0"/>
          <w:sz w:val="22"/>
          <w:szCs w:val="22"/>
          <w:u w:val="single"/>
          <w:bdr w:val="none" w:sz="0" w:space="0" w:color="auto" w:frame="1"/>
          <w:lang w:eastAsia="en-GB"/>
          <w14:ligatures w14:val="none"/>
        </w:rPr>
        <w:t>.</w:t>
      </w:r>
    </w:p>
    <w:p w14:paraId="6E1B4310"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 </w:t>
      </w:r>
    </w:p>
    <w:p w14:paraId="26E8BF31"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How to apply</w:t>
      </w:r>
    </w:p>
    <w:p w14:paraId="49FB7060"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4E12E7D8" w14:textId="1060F296" w:rsidR="0060641D" w:rsidRPr="0060641D" w:rsidRDefault="0060641D" w:rsidP="005101D5">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To apply for this opportunity, please send the following to</w:t>
      </w:r>
      <w:r w:rsidR="00201A20">
        <w:rPr>
          <w:rFonts w:ascii="Open Sans" w:eastAsia="Times New Roman" w:hAnsi="Open Sans" w:cs="Open Sans"/>
          <w:color w:val="242424"/>
          <w:kern w:val="0"/>
          <w:sz w:val="22"/>
          <w:szCs w:val="22"/>
          <w:bdr w:val="none" w:sz="0" w:space="0" w:color="auto" w:frame="1"/>
          <w:lang w:eastAsia="en-GB"/>
          <w14:ligatures w14:val="none"/>
        </w:rPr>
        <w:t xml:space="preserve">: </w:t>
      </w:r>
      <w:hyperlink r:id="rId9" w:history="1">
        <w:r w:rsidR="00201A20" w:rsidRPr="00A81AE4">
          <w:rPr>
            <w:rStyle w:val="Hyperlink"/>
            <w:rFonts w:ascii="Open Sans" w:eastAsia="Times New Roman" w:hAnsi="Open Sans" w:cs="Open Sans"/>
            <w:color w:val="002060"/>
            <w:kern w:val="0"/>
            <w:sz w:val="22"/>
            <w:szCs w:val="22"/>
            <w:bdr w:val="none" w:sz="0" w:space="0" w:color="auto" w:frame="1"/>
            <w:lang w:eastAsia="en-GB"/>
            <w14:ligatures w14:val="none"/>
          </w:rPr>
          <w:t>mail@ethicalproperty.org.uk</w:t>
        </w:r>
      </w:hyperlink>
      <w:r w:rsidR="00201A20" w:rsidRPr="00A81AE4">
        <w:rPr>
          <w:rFonts w:ascii="Open Sans" w:eastAsia="Times New Roman" w:hAnsi="Open Sans" w:cs="Open Sans"/>
          <w:color w:val="002060"/>
          <w:kern w:val="0"/>
          <w:sz w:val="22"/>
          <w:szCs w:val="22"/>
          <w:bdr w:val="none" w:sz="0" w:space="0" w:color="auto" w:frame="1"/>
          <w:lang w:eastAsia="en-GB"/>
          <w14:ligatures w14:val="none"/>
        </w:rPr>
        <w:t xml:space="preserve"> </w:t>
      </w:r>
      <w:r w:rsidR="00201A20">
        <w:rPr>
          <w:rFonts w:ascii="Open Sans" w:eastAsia="Times New Roman" w:hAnsi="Open Sans" w:cs="Open Sans"/>
          <w:color w:val="242424"/>
          <w:kern w:val="0"/>
          <w:sz w:val="22"/>
          <w:szCs w:val="22"/>
          <w:bdr w:val="none" w:sz="0" w:space="0" w:color="auto" w:frame="1"/>
          <w:lang w:eastAsia="en-GB"/>
          <w14:ligatures w14:val="none"/>
        </w:rPr>
        <w:t xml:space="preserve">with </w:t>
      </w:r>
      <w:r w:rsidR="00201A20" w:rsidRPr="00786B10">
        <w:rPr>
          <w:rFonts w:ascii="Open Sans" w:eastAsia="Times New Roman" w:hAnsi="Open Sans" w:cs="Open Sans"/>
          <w:b/>
          <w:bCs/>
          <w:color w:val="242424"/>
          <w:kern w:val="0"/>
          <w:sz w:val="22"/>
          <w:szCs w:val="22"/>
          <w:bdr w:val="none" w:sz="0" w:space="0" w:color="auto" w:frame="1"/>
          <w:lang w:eastAsia="en-GB"/>
          <w14:ligatures w14:val="none"/>
        </w:rPr>
        <w:t xml:space="preserve">Associate Property Adviser in the </w:t>
      </w:r>
      <w:r w:rsidR="005101D5" w:rsidRPr="00786B10">
        <w:rPr>
          <w:rFonts w:ascii="Open Sans" w:eastAsia="Times New Roman" w:hAnsi="Open Sans" w:cs="Open Sans"/>
          <w:b/>
          <w:bCs/>
          <w:color w:val="242424"/>
          <w:kern w:val="0"/>
          <w:sz w:val="22"/>
          <w:szCs w:val="22"/>
          <w:bdr w:val="none" w:sz="0" w:space="0" w:color="auto" w:frame="1"/>
          <w:lang w:eastAsia="en-GB"/>
          <w14:ligatures w14:val="none"/>
        </w:rPr>
        <w:t>subject line</w:t>
      </w:r>
      <w:r w:rsidR="005101D5">
        <w:rPr>
          <w:rFonts w:ascii="Open Sans" w:eastAsia="Times New Roman" w:hAnsi="Open Sans" w:cs="Open Sans"/>
          <w:color w:val="242424"/>
          <w:kern w:val="0"/>
          <w:sz w:val="22"/>
          <w:szCs w:val="22"/>
          <w:bdr w:val="none" w:sz="0" w:space="0" w:color="auto" w:frame="1"/>
          <w:lang w:eastAsia="en-GB"/>
          <w14:ligatures w14:val="none"/>
        </w:rPr>
        <w:t xml:space="preserve">. Please include: </w:t>
      </w:r>
    </w:p>
    <w:p w14:paraId="4655228F"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4B1BA0AA" w14:textId="77777777" w:rsidR="0060641D" w:rsidRPr="0060641D" w:rsidRDefault="0060641D" w:rsidP="0060641D">
      <w:pPr>
        <w:shd w:val="clear" w:color="auto" w:fill="FFFFFF"/>
        <w:spacing w:after="0" w:line="240" w:lineRule="auto"/>
        <w:ind w:left="720" w:hanging="360"/>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1.</w:t>
      </w:r>
      <w:r w:rsidRPr="0060641D">
        <w:rPr>
          <w:rFonts w:ascii="Times New Roman" w:eastAsia="Times New Roman" w:hAnsi="Times New Roman" w:cs="Times New Roman"/>
          <w:color w:val="242424"/>
          <w:kern w:val="0"/>
          <w:sz w:val="14"/>
          <w:szCs w:val="14"/>
          <w:bdr w:val="none" w:sz="0" w:space="0" w:color="auto" w:frame="1"/>
          <w:lang w:eastAsia="en-GB"/>
          <w14:ligatures w14:val="none"/>
        </w:rPr>
        <w:t>      </w:t>
      </w:r>
      <w:r w:rsidRPr="0060641D">
        <w:rPr>
          <w:rFonts w:ascii="Open Sans" w:eastAsia="Times New Roman" w:hAnsi="Open Sans" w:cs="Open Sans"/>
          <w:color w:val="242424"/>
          <w:kern w:val="0"/>
          <w:sz w:val="22"/>
          <w:szCs w:val="22"/>
          <w:bdr w:val="none" w:sz="0" w:space="0" w:color="auto" w:frame="1"/>
          <w:lang w:eastAsia="en-GB"/>
          <w14:ligatures w14:val="none"/>
        </w:rPr>
        <w:t>Your CV (including full contact details).</w:t>
      </w:r>
    </w:p>
    <w:p w14:paraId="7DEF75FE" w14:textId="77777777" w:rsidR="0060641D" w:rsidRPr="0060641D" w:rsidRDefault="0060641D" w:rsidP="0060641D">
      <w:pPr>
        <w:shd w:val="clear" w:color="auto" w:fill="FFFFFF"/>
        <w:spacing w:after="0" w:line="240" w:lineRule="auto"/>
        <w:ind w:left="720" w:hanging="360"/>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2.</w:t>
      </w:r>
      <w:r w:rsidRPr="0060641D">
        <w:rPr>
          <w:rFonts w:ascii="Times New Roman" w:eastAsia="Times New Roman" w:hAnsi="Times New Roman" w:cs="Times New Roman"/>
          <w:color w:val="242424"/>
          <w:kern w:val="0"/>
          <w:sz w:val="14"/>
          <w:szCs w:val="14"/>
          <w:bdr w:val="none" w:sz="0" w:space="0" w:color="auto" w:frame="1"/>
          <w:lang w:eastAsia="en-GB"/>
          <w14:ligatures w14:val="none"/>
        </w:rPr>
        <w:t>      </w:t>
      </w:r>
      <w:r w:rsidRPr="0060641D">
        <w:rPr>
          <w:rFonts w:ascii="Open Sans" w:eastAsia="Times New Roman" w:hAnsi="Open Sans" w:cs="Open Sans"/>
          <w:color w:val="242424"/>
          <w:kern w:val="0"/>
          <w:sz w:val="22"/>
          <w:szCs w:val="22"/>
          <w:bdr w:val="none" w:sz="0" w:space="0" w:color="auto" w:frame="1"/>
          <w:lang w:eastAsia="en-GB"/>
          <w14:ligatures w14:val="none"/>
        </w:rPr>
        <w:t>A covering letter detailing:</w:t>
      </w:r>
    </w:p>
    <w:p w14:paraId="668E821D" w14:textId="77777777" w:rsidR="0060641D" w:rsidRPr="0060641D" w:rsidRDefault="0060641D" w:rsidP="0060641D">
      <w:pPr>
        <w:shd w:val="clear" w:color="auto" w:fill="FFFFFF"/>
        <w:spacing w:after="0" w:line="240" w:lineRule="auto"/>
        <w:ind w:left="1440" w:hanging="360"/>
        <w:jc w:val="both"/>
        <w:rPr>
          <w:rFonts w:ascii="Aptos" w:eastAsia="Times New Roman" w:hAnsi="Aptos" w:cs="Times New Roman"/>
          <w:color w:val="242424"/>
          <w:kern w:val="0"/>
          <w:lang w:eastAsia="en-GB"/>
          <w14:ligatures w14:val="none"/>
        </w:rPr>
      </w:pPr>
      <w:r w:rsidRPr="0060641D">
        <w:rPr>
          <w:rFonts w:ascii="Courier New" w:eastAsia="Times New Roman" w:hAnsi="Courier New" w:cs="Courier New"/>
          <w:color w:val="242424"/>
          <w:kern w:val="0"/>
          <w:sz w:val="20"/>
          <w:szCs w:val="20"/>
          <w:bdr w:val="none" w:sz="0" w:space="0" w:color="auto" w:frame="1"/>
          <w:lang w:eastAsia="en-GB"/>
          <w14:ligatures w14:val="none"/>
        </w:rPr>
        <w:t>o</w:t>
      </w:r>
      <w:r w:rsidRPr="0060641D">
        <w:rPr>
          <w:rFonts w:ascii="Times New Roman" w:eastAsia="Times New Roman" w:hAnsi="Times New Roman" w:cs="Times New Roman"/>
          <w:color w:val="242424"/>
          <w:kern w:val="0"/>
          <w:sz w:val="14"/>
          <w:szCs w:val="14"/>
          <w:bdr w:val="none" w:sz="0" w:space="0" w:color="auto" w:frame="1"/>
          <w:lang w:eastAsia="en-GB"/>
          <w14:ligatures w14:val="none"/>
        </w:rPr>
        <w:t>    </w:t>
      </w:r>
      <w:r w:rsidRPr="0060641D">
        <w:rPr>
          <w:rFonts w:ascii="Open Sans" w:eastAsia="Times New Roman" w:hAnsi="Open Sans" w:cs="Open Sans"/>
          <w:color w:val="242424"/>
          <w:kern w:val="0"/>
          <w:sz w:val="22"/>
          <w:szCs w:val="22"/>
          <w:bdr w:val="none" w:sz="0" w:space="0" w:color="auto" w:frame="1"/>
          <w:lang w:eastAsia="en-GB"/>
          <w14:ligatures w14:val="none"/>
        </w:rPr>
        <w:t>Why you wish to work with the Ethical Property Foundation.</w:t>
      </w:r>
    </w:p>
    <w:p w14:paraId="042281A8" w14:textId="77777777" w:rsidR="0060641D" w:rsidRPr="0060641D" w:rsidRDefault="0060641D" w:rsidP="0060641D">
      <w:pPr>
        <w:shd w:val="clear" w:color="auto" w:fill="FFFFFF"/>
        <w:spacing w:after="0" w:line="240" w:lineRule="auto"/>
        <w:ind w:left="1440" w:hanging="360"/>
        <w:jc w:val="both"/>
        <w:rPr>
          <w:rFonts w:ascii="Aptos" w:eastAsia="Times New Roman" w:hAnsi="Aptos" w:cs="Times New Roman"/>
          <w:color w:val="242424"/>
          <w:kern w:val="0"/>
          <w:lang w:eastAsia="en-GB"/>
          <w14:ligatures w14:val="none"/>
        </w:rPr>
      </w:pPr>
      <w:r w:rsidRPr="0060641D">
        <w:rPr>
          <w:rFonts w:ascii="Courier New" w:eastAsia="Times New Roman" w:hAnsi="Courier New" w:cs="Courier New"/>
          <w:color w:val="242424"/>
          <w:kern w:val="0"/>
          <w:sz w:val="20"/>
          <w:szCs w:val="20"/>
          <w:bdr w:val="none" w:sz="0" w:space="0" w:color="auto" w:frame="1"/>
          <w:lang w:eastAsia="en-GB"/>
          <w14:ligatures w14:val="none"/>
        </w:rPr>
        <w:t>o</w:t>
      </w:r>
      <w:r w:rsidRPr="0060641D">
        <w:rPr>
          <w:rFonts w:ascii="Times New Roman" w:eastAsia="Times New Roman" w:hAnsi="Times New Roman" w:cs="Times New Roman"/>
          <w:color w:val="242424"/>
          <w:kern w:val="0"/>
          <w:sz w:val="14"/>
          <w:szCs w:val="14"/>
          <w:bdr w:val="none" w:sz="0" w:space="0" w:color="auto" w:frame="1"/>
          <w:lang w:eastAsia="en-GB"/>
          <w14:ligatures w14:val="none"/>
        </w:rPr>
        <w:t>    </w:t>
      </w:r>
      <w:r w:rsidRPr="0060641D">
        <w:rPr>
          <w:rFonts w:ascii="Open Sans" w:eastAsia="Times New Roman" w:hAnsi="Open Sans" w:cs="Open Sans"/>
          <w:color w:val="242424"/>
          <w:kern w:val="0"/>
          <w:sz w:val="22"/>
          <w:szCs w:val="22"/>
          <w:bdr w:val="none" w:sz="0" w:space="0" w:color="auto" w:frame="1"/>
          <w:lang w:eastAsia="en-GB"/>
          <w14:ligatures w14:val="none"/>
        </w:rPr>
        <w:t>What you feel you can offer our clients.</w:t>
      </w:r>
    </w:p>
    <w:p w14:paraId="3AD4CBD2" w14:textId="77777777" w:rsidR="0060641D" w:rsidRPr="0060641D" w:rsidRDefault="0060641D" w:rsidP="0060641D">
      <w:pPr>
        <w:shd w:val="clear" w:color="auto" w:fill="FFFFFF"/>
        <w:spacing w:after="0" w:line="240" w:lineRule="auto"/>
        <w:ind w:left="1440" w:hanging="360"/>
        <w:jc w:val="both"/>
        <w:rPr>
          <w:rFonts w:ascii="Aptos" w:eastAsia="Times New Roman" w:hAnsi="Aptos" w:cs="Times New Roman"/>
          <w:color w:val="242424"/>
          <w:kern w:val="0"/>
          <w:lang w:eastAsia="en-GB"/>
          <w14:ligatures w14:val="none"/>
        </w:rPr>
      </w:pPr>
      <w:r w:rsidRPr="0060641D">
        <w:rPr>
          <w:rFonts w:ascii="Courier New" w:eastAsia="Times New Roman" w:hAnsi="Courier New" w:cs="Courier New"/>
          <w:color w:val="242424"/>
          <w:kern w:val="0"/>
          <w:sz w:val="20"/>
          <w:szCs w:val="20"/>
          <w:bdr w:val="none" w:sz="0" w:space="0" w:color="auto" w:frame="1"/>
          <w:lang w:eastAsia="en-GB"/>
          <w14:ligatures w14:val="none"/>
        </w:rPr>
        <w:t>o</w:t>
      </w:r>
      <w:r w:rsidRPr="0060641D">
        <w:rPr>
          <w:rFonts w:ascii="Times New Roman" w:eastAsia="Times New Roman" w:hAnsi="Times New Roman" w:cs="Times New Roman"/>
          <w:color w:val="242424"/>
          <w:kern w:val="0"/>
          <w:sz w:val="14"/>
          <w:szCs w:val="14"/>
          <w:bdr w:val="none" w:sz="0" w:space="0" w:color="auto" w:frame="1"/>
          <w:lang w:eastAsia="en-GB"/>
          <w14:ligatures w14:val="none"/>
        </w:rPr>
        <w:t>    </w:t>
      </w:r>
      <w:r w:rsidRPr="0060641D">
        <w:rPr>
          <w:rFonts w:ascii="Open Sans" w:eastAsia="Times New Roman" w:hAnsi="Open Sans" w:cs="Open Sans"/>
          <w:color w:val="242424"/>
          <w:kern w:val="0"/>
          <w:sz w:val="22"/>
          <w:szCs w:val="22"/>
          <w:bdr w:val="none" w:sz="0" w:space="0" w:color="auto" w:frame="1"/>
          <w:lang w:eastAsia="en-GB"/>
          <w14:ligatures w14:val="none"/>
        </w:rPr>
        <w:t>Your voluntary sector and professional experience.</w:t>
      </w:r>
    </w:p>
    <w:p w14:paraId="109BFD33"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4B4D530F"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Informal discussion</w:t>
      </w:r>
    </w:p>
    <w:p w14:paraId="707855DD"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5383034F" w14:textId="577B4106" w:rsidR="0060641D" w:rsidRDefault="0060641D" w:rsidP="0060641D">
      <w:pPr>
        <w:shd w:val="clear" w:color="auto" w:fill="FFFFFF"/>
        <w:spacing w:after="0" w:line="240" w:lineRule="auto"/>
        <w:jc w:val="both"/>
        <w:rPr>
          <w:rFonts w:ascii="Open Sans" w:eastAsia="Times New Roman" w:hAnsi="Open Sans" w:cs="Open Sans"/>
          <w:color w:val="242424"/>
          <w:kern w:val="0"/>
          <w:sz w:val="22"/>
          <w:szCs w:val="22"/>
          <w:bdr w:val="none" w:sz="0" w:space="0" w:color="auto" w:frame="1"/>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xml:space="preserve">If you’d like an informal discussion about the role, please email </w:t>
      </w:r>
      <w:r w:rsidR="005101D5">
        <w:rPr>
          <w:rFonts w:ascii="Open Sans" w:eastAsia="Times New Roman" w:hAnsi="Open Sans" w:cs="Open Sans"/>
          <w:color w:val="242424"/>
          <w:kern w:val="0"/>
          <w:sz w:val="22"/>
          <w:szCs w:val="22"/>
          <w:bdr w:val="none" w:sz="0" w:space="0" w:color="auto" w:frame="1"/>
          <w:lang w:eastAsia="en-GB"/>
          <w14:ligatures w14:val="none"/>
        </w:rPr>
        <w:t xml:space="preserve">CEO Antonia Swinson </w:t>
      </w:r>
      <w:hyperlink r:id="rId10" w:history="1">
        <w:r w:rsidR="005101D5" w:rsidRPr="000B560F">
          <w:rPr>
            <w:rStyle w:val="Hyperlink"/>
            <w:rFonts w:ascii="Open Sans" w:eastAsia="Times New Roman" w:hAnsi="Open Sans" w:cs="Open Sans"/>
            <w:kern w:val="0"/>
            <w:sz w:val="22"/>
            <w:szCs w:val="22"/>
            <w:bdr w:val="none" w:sz="0" w:space="0" w:color="auto" w:frame="1"/>
            <w:lang w:eastAsia="en-GB"/>
            <w14:ligatures w14:val="none"/>
          </w:rPr>
          <w:t>antonia.swinson@ethicalproperty.org.uk</w:t>
        </w:r>
      </w:hyperlink>
      <w:r w:rsidR="005101D5">
        <w:rPr>
          <w:rFonts w:ascii="Open Sans" w:eastAsia="Times New Roman" w:hAnsi="Open Sans" w:cs="Open Sans"/>
          <w:color w:val="242424"/>
          <w:kern w:val="0"/>
          <w:sz w:val="22"/>
          <w:szCs w:val="22"/>
          <w:bdr w:val="none" w:sz="0" w:space="0" w:color="auto" w:frame="1"/>
          <w:lang w:eastAsia="en-GB"/>
          <w14:ligatures w14:val="none"/>
        </w:rPr>
        <w:t xml:space="preserve"> </w:t>
      </w:r>
      <w:r w:rsidRPr="0060641D">
        <w:rPr>
          <w:rFonts w:ascii="Open Sans" w:eastAsia="Times New Roman" w:hAnsi="Open Sans" w:cs="Open Sans"/>
          <w:color w:val="242424"/>
          <w:kern w:val="0"/>
          <w:sz w:val="22"/>
          <w:szCs w:val="22"/>
          <w:bdr w:val="none" w:sz="0" w:space="0" w:color="auto" w:frame="1"/>
          <w:lang w:eastAsia="en-GB"/>
          <w14:ligatures w14:val="none"/>
        </w:rPr>
        <w:t xml:space="preserve"> to arrange a mutually convenient time.</w:t>
      </w:r>
    </w:p>
    <w:p w14:paraId="30C50F60" w14:textId="77777777" w:rsidR="00786B10" w:rsidRPr="0060641D" w:rsidRDefault="00786B10" w:rsidP="0060641D">
      <w:pPr>
        <w:shd w:val="clear" w:color="auto" w:fill="FFFFFF"/>
        <w:spacing w:after="0" w:line="240" w:lineRule="auto"/>
        <w:jc w:val="both"/>
        <w:rPr>
          <w:rFonts w:ascii="Aptos" w:eastAsia="Times New Roman" w:hAnsi="Aptos" w:cs="Times New Roman"/>
          <w:color w:val="242424"/>
          <w:kern w:val="0"/>
          <w:lang w:eastAsia="en-GB"/>
          <w14:ligatures w14:val="none"/>
        </w:rPr>
      </w:pPr>
    </w:p>
    <w:p w14:paraId="6FFFF839" w14:textId="77777777" w:rsidR="00786B10" w:rsidRPr="0060641D" w:rsidRDefault="0060641D" w:rsidP="00786B10">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r w:rsidR="00786B10" w:rsidRPr="0060641D">
        <w:rPr>
          <w:rFonts w:ascii="Open Sans" w:eastAsia="Times New Roman" w:hAnsi="Open Sans" w:cs="Open Sans"/>
          <w:color w:val="242424"/>
          <w:kern w:val="0"/>
          <w:sz w:val="22"/>
          <w:szCs w:val="22"/>
          <w:bdr w:val="none" w:sz="0" w:space="0" w:color="auto" w:frame="1"/>
          <w:lang w:eastAsia="en-GB"/>
          <w14:ligatures w14:val="none"/>
        </w:rPr>
        <w:t> </w:t>
      </w:r>
    </w:p>
    <w:p w14:paraId="49E2A827" w14:textId="77777777" w:rsidR="00786B10" w:rsidRDefault="00786B10" w:rsidP="00786B10">
      <w:pPr>
        <w:rPr>
          <w:b/>
          <w:bCs/>
          <w:u w:val="single"/>
        </w:rPr>
      </w:pPr>
      <w:r w:rsidRPr="00101F4A">
        <w:rPr>
          <w:b/>
          <w:bCs/>
          <w:u w:val="single"/>
        </w:rPr>
        <w:t xml:space="preserve">Interviews </w:t>
      </w:r>
    </w:p>
    <w:p w14:paraId="1759CD57" w14:textId="77777777" w:rsidR="00786B10" w:rsidRPr="00101F4A" w:rsidRDefault="00786B10" w:rsidP="00786B10">
      <w:pPr>
        <w:rPr>
          <w:b/>
          <w:bCs/>
          <w:u w:val="single"/>
        </w:rPr>
      </w:pPr>
      <w:r>
        <w:rPr>
          <w:b/>
          <w:bCs/>
          <w:u w:val="single"/>
        </w:rPr>
        <w:lastRenderedPageBreak/>
        <w:t>Interviews will be held on Wednesday 29</w:t>
      </w:r>
      <w:r w:rsidRPr="00101F4A">
        <w:rPr>
          <w:b/>
          <w:bCs/>
          <w:u w:val="single"/>
          <w:vertAlign w:val="superscript"/>
        </w:rPr>
        <w:t>th</w:t>
      </w:r>
      <w:r>
        <w:rPr>
          <w:b/>
          <w:bCs/>
          <w:u w:val="single"/>
        </w:rPr>
        <w:t xml:space="preserve"> April in person at our central London office and via Teams.   </w:t>
      </w:r>
    </w:p>
    <w:p w14:paraId="6422C9A2" w14:textId="6B274F08"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p>
    <w:p w14:paraId="259E472F"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b/>
          <w:bCs/>
          <w:color w:val="242424"/>
          <w:kern w:val="0"/>
          <w:sz w:val="22"/>
          <w:szCs w:val="22"/>
          <w:bdr w:val="none" w:sz="0" w:space="0" w:color="auto" w:frame="1"/>
          <w:lang w:eastAsia="en-GB"/>
          <w14:ligatures w14:val="none"/>
        </w:rPr>
        <w:t>About the Ethical Property Foundation</w:t>
      </w:r>
    </w:p>
    <w:p w14:paraId="441DAF2A"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41D5B6F9"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The Ethical Property Foundation is the only property advice charity for the UK voluntary sector. Since 2015, we have served as lead referral partners to the Charity Commission for land and property advice and preferred suppliers to the Lloyds Bank Foundation.</w:t>
      </w:r>
    </w:p>
    <w:p w14:paraId="3ED94AB2"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31135925"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Our mission is to support charities and voluntary organisations to make the most of their property—whether rented or owned—helping prevent problems, avoid wasted resources, and build thriving, sustainable futures.</w:t>
      </w:r>
    </w:p>
    <w:p w14:paraId="4E4FA90C"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61150B92"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We work in partnership with volunteers, self-employed Associate Property Advisers, and a Register of Property Professionals, including commercial property solicitors, VAT specialists, planners, and valuers, who provide support either pro bono or at discounted charity rates.</w:t>
      </w:r>
    </w:p>
    <w:p w14:paraId="7F69D48D"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1A0C105F"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To learn more, visit </w:t>
      </w:r>
      <w:hyperlink r:id="rId11" w:tooltip="http://www.propertyhelp.org" w:history="1">
        <w:r w:rsidRPr="0060641D">
          <w:rPr>
            <w:rFonts w:ascii="Open Sans" w:eastAsia="Times New Roman" w:hAnsi="Open Sans" w:cs="Open Sans"/>
            <w:color w:val="0000FF"/>
            <w:kern w:val="0"/>
            <w:sz w:val="22"/>
            <w:szCs w:val="22"/>
            <w:u w:val="single"/>
            <w:bdr w:val="none" w:sz="0" w:space="0" w:color="auto" w:frame="1"/>
            <w:lang w:eastAsia="en-GB"/>
            <w14:ligatures w14:val="none"/>
          </w:rPr>
          <w:t>www.propertyhelp.org</w:t>
        </w:r>
      </w:hyperlink>
      <w:r w:rsidRPr="0060641D">
        <w:rPr>
          <w:rFonts w:ascii="Open Sans" w:eastAsia="Times New Roman" w:hAnsi="Open Sans" w:cs="Open Sans"/>
          <w:color w:val="242424"/>
          <w:kern w:val="0"/>
          <w:sz w:val="22"/>
          <w:szCs w:val="22"/>
          <w:bdr w:val="none" w:sz="0" w:space="0" w:color="auto" w:frame="1"/>
          <w:lang w:eastAsia="en-GB"/>
          <w14:ligatures w14:val="none"/>
        </w:rPr>
        <w:t> </w:t>
      </w:r>
    </w:p>
    <w:p w14:paraId="5BDCDCC2"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 </w:t>
      </w:r>
    </w:p>
    <w:p w14:paraId="430DECEC" w14:textId="77777777" w:rsidR="0060641D" w:rsidRPr="0060641D" w:rsidRDefault="0060641D" w:rsidP="0060641D">
      <w:pPr>
        <w:shd w:val="clear" w:color="auto" w:fill="FFFFFF"/>
        <w:spacing w:after="0" w:line="240" w:lineRule="auto"/>
        <w:jc w:val="both"/>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sz w:val="22"/>
          <w:szCs w:val="22"/>
          <w:bdr w:val="none" w:sz="0" w:space="0" w:color="auto" w:frame="1"/>
          <w:lang w:eastAsia="en-GB"/>
          <w14:ligatures w14:val="none"/>
        </w:rPr>
        <w:t>We are a committed equal opportunities employer and welcome applicants from all backgrounds.</w:t>
      </w:r>
    </w:p>
    <w:p w14:paraId="2379F168" w14:textId="5D03D05A" w:rsidR="0060641D" w:rsidRPr="0060641D" w:rsidRDefault="0060641D" w:rsidP="00A81AE4">
      <w:pPr>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242424"/>
          <w:kern w:val="0"/>
          <w:bdr w:val="none" w:sz="0" w:space="0" w:color="auto" w:frame="1"/>
          <w:shd w:val="clear" w:color="auto" w:fill="FFFFFF"/>
          <w:lang w:eastAsia="en-GB"/>
          <w14:ligatures w14:val="none"/>
        </w:rPr>
        <w:br/>
      </w:r>
      <w:r w:rsidRPr="0060641D">
        <w:rPr>
          <w:rFonts w:ascii="Open Sans" w:eastAsia="Times New Roman" w:hAnsi="Open Sans" w:cs="Open Sans"/>
          <w:b/>
          <w:bCs/>
          <w:color w:val="242424"/>
          <w:kern w:val="0"/>
          <w:sz w:val="22"/>
          <w:szCs w:val="22"/>
          <w:bdr w:val="none" w:sz="0" w:space="0" w:color="auto" w:frame="1"/>
          <w:lang w:eastAsia="en-GB"/>
          <w14:ligatures w14:val="none"/>
        </w:rPr>
        <w:t> </w:t>
      </w:r>
    </w:p>
    <w:p w14:paraId="182EE4F2" w14:textId="77777777" w:rsidR="0060641D" w:rsidRPr="0060641D" w:rsidRDefault="0060641D" w:rsidP="0060641D">
      <w:pPr>
        <w:shd w:val="clear" w:color="auto" w:fill="FFFFFF"/>
        <w:spacing w:after="0" w:line="240" w:lineRule="auto"/>
        <w:outlineLvl w:val="3"/>
        <w:rPr>
          <w:rFonts w:ascii="Avant Garde" w:eastAsia="Times New Roman" w:hAnsi="Avant Garde" w:cs="Times New Roman"/>
          <w:b/>
          <w:bCs/>
          <w:color w:val="242424"/>
          <w:kern w:val="0"/>
          <w:sz w:val="22"/>
          <w:szCs w:val="22"/>
          <w:u w:val="single"/>
          <w:lang w:eastAsia="en-GB"/>
          <w14:ligatures w14:val="none"/>
        </w:rPr>
      </w:pPr>
      <w:r w:rsidRPr="0060641D">
        <w:rPr>
          <w:rFonts w:ascii="Open Sans" w:eastAsia="Times New Roman" w:hAnsi="Open Sans" w:cs="Open Sans"/>
          <w:b/>
          <w:bCs/>
          <w:color w:val="242424"/>
          <w:kern w:val="0"/>
          <w:sz w:val="22"/>
          <w:szCs w:val="22"/>
          <w:u w:val="single"/>
          <w:bdr w:val="none" w:sz="0" w:space="0" w:color="auto" w:frame="1"/>
          <w:lang w:eastAsia="en-GB"/>
          <w14:ligatures w14:val="none"/>
        </w:rPr>
        <w:t>Person Specification</w:t>
      </w:r>
    </w:p>
    <w:p w14:paraId="1D4E62A2" w14:textId="5D7EC159" w:rsidR="0060641D" w:rsidRPr="0060641D" w:rsidRDefault="0060641D" w:rsidP="0060641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tbl>
      <w:tblPr>
        <w:tblW w:w="0" w:type="auto"/>
        <w:tblInd w:w="108" w:type="dxa"/>
        <w:tblCellMar>
          <w:left w:w="0" w:type="dxa"/>
          <w:right w:w="0" w:type="dxa"/>
        </w:tblCellMar>
        <w:tblLook w:val="04A0" w:firstRow="1" w:lastRow="0" w:firstColumn="1" w:lastColumn="0" w:noHBand="0" w:noVBand="1"/>
      </w:tblPr>
      <w:tblGrid>
        <w:gridCol w:w="1574"/>
        <w:gridCol w:w="3929"/>
        <w:gridCol w:w="3395"/>
      </w:tblGrid>
      <w:tr w:rsidR="0060641D" w:rsidRPr="0060641D" w14:paraId="74E683D2" w14:textId="77777777">
        <w:tc>
          <w:tcPr>
            <w:tcW w:w="56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32AACE7" w14:textId="77777777" w:rsidR="0060641D" w:rsidRPr="0060641D" w:rsidRDefault="0060641D" w:rsidP="0060641D">
            <w:pPr>
              <w:spacing w:after="0" w:line="240" w:lineRule="auto"/>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 </w:t>
            </w:r>
          </w:p>
        </w:tc>
        <w:tc>
          <w:tcPr>
            <w:tcW w:w="484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73801C4" w14:textId="77777777" w:rsidR="0060641D" w:rsidRPr="0060641D" w:rsidRDefault="0060641D" w:rsidP="0060641D">
            <w:pPr>
              <w:spacing w:after="0" w:line="240" w:lineRule="auto"/>
              <w:jc w:val="center"/>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Essential</w:t>
            </w:r>
          </w:p>
        </w:tc>
        <w:tc>
          <w:tcPr>
            <w:tcW w:w="408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A8B2F7" w14:textId="77777777" w:rsidR="0060641D" w:rsidRPr="0060641D" w:rsidRDefault="0060641D" w:rsidP="0060641D">
            <w:pPr>
              <w:spacing w:after="0" w:line="240" w:lineRule="auto"/>
              <w:jc w:val="center"/>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Desirable</w:t>
            </w:r>
          </w:p>
        </w:tc>
      </w:tr>
      <w:tr w:rsidR="0060641D" w:rsidRPr="0060641D" w14:paraId="7712AEC0" w14:textId="77777777">
        <w:trPr>
          <w:trHeight w:val="1134"/>
        </w:trPr>
        <w:tc>
          <w:tcPr>
            <w:tcW w:w="56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A5C042D" w14:textId="77777777" w:rsidR="0060641D" w:rsidRPr="0060641D" w:rsidRDefault="0060641D" w:rsidP="0060641D">
            <w:pPr>
              <w:spacing w:after="0" w:line="240" w:lineRule="auto"/>
              <w:ind w:left="113" w:right="113"/>
              <w:jc w:val="right"/>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Knowledge and experience</w:t>
            </w:r>
          </w:p>
        </w:tc>
        <w:tc>
          <w:tcPr>
            <w:tcW w:w="4849" w:type="dxa"/>
            <w:tcBorders>
              <w:top w:val="nil"/>
              <w:left w:val="nil"/>
              <w:bottom w:val="single" w:sz="8" w:space="0" w:color="808080"/>
              <w:right w:val="single" w:sz="8" w:space="0" w:color="808080"/>
            </w:tcBorders>
            <w:tcMar>
              <w:top w:w="0" w:type="dxa"/>
              <w:left w:w="108" w:type="dxa"/>
              <w:bottom w:w="0" w:type="dxa"/>
              <w:right w:w="108" w:type="dxa"/>
            </w:tcMar>
            <w:hideMark/>
          </w:tcPr>
          <w:p w14:paraId="471919F9"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educated to degree level or with equivalent academic or employment experience</w:t>
            </w:r>
          </w:p>
          <w:p w14:paraId="29064751"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Chartered Surveyor or equivalent professional qualification</w:t>
            </w:r>
          </w:p>
          <w:p w14:paraId="70EAAA71"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or Facilities Manager or equivalent professional qualification</w:t>
            </w:r>
          </w:p>
          <w:p w14:paraId="75999DD8" w14:textId="77777777" w:rsidR="0060641D" w:rsidRPr="0060641D" w:rsidRDefault="0060641D" w:rsidP="0060641D">
            <w:pPr>
              <w:spacing w:after="0" w:line="240" w:lineRule="auto"/>
              <w:ind w:left="317"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minimum of fifteen years’ property sector experience</w:t>
            </w:r>
          </w:p>
          <w:p w14:paraId="21495DC8" w14:textId="77777777" w:rsidR="0060641D" w:rsidRPr="0060641D" w:rsidRDefault="0060641D" w:rsidP="0060641D">
            <w:pPr>
              <w:spacing w:after="0" w:line="240" w:lineRule="auto"/>
              <w:ind w:left="317"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experience of providing advice, including by phone / email</w:t>
            </w:r>
          </w:p>
          <w:p w14:paraId="169F944E" w14:textId="77777777" w:rsidR="0060641D" w:rsidRPr="0060641D" w:rsidRDefault="0060641D" w:rsidP="0060641D">
            <w:pPr>
              <w:spacing w:after="0" w:line="240" w:lineRule="auto"/>
              <w:ind w:left="317"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experience of communicating a technical subject to the lay person</w:t>
            </w:r>
          </w:p>
          <w:p w14:paraId="0309353A" w14:textId="77777777" w:rsidR="0060641D" w:rsidRPr="0060641D" w:rsidRDefault="0060641D" w:rsidP="0060641D">
            <w:pPr>
              <w:spacing w:after="0" w:line="240" w:lineRule="auto"/>
              <w:ind w:left="317"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knowledge or experience of the commercial property sector</w:t>
            </w:r>
          </w:p>
          <w:p w14:paraId="134BB117" w14:textId="77777777" w:rsidR="0060641D" w:rsidRPr="0060641D" w:rsidRDefault="0060641D" w:rsidP="0060641D">
            <w:pPr>
              <w:spacing w:after="0" w:line="240" w:lineRule="auto"/>
              <w:ind w:left="317" w:hanging="317"/>
              <w:rPr>
                <w:rFonts w:ascii="Arial" w:eastAsia="Times New Roman" w:hAnsi="Arial" w:cs="Arial"/>
                <w:color w:val="000000"/>
                <w:kern w:val="0"/>
                <w:lang w:eastAsia="en-GB"/>
                <w14:ligatures w14:val="none"/>
              </w:rPr>
            </w:pPr>
            <w:r w:rsidRPr="0060641D">
              <w:rPr>
                <w:rFonts w:ascii="Symbol" w:eastAsia="Times New Roman" w:hAnsi="Symbol" w:cs="Arial"/>
                <w:color w:val="000000"/>
                <w:kern w:val="0"/>
                <w:sz w:val="22"/>
                <w:szCs w:val="22"/>
                <w:bdr w:val="none" w:sz="0" w:space="0" w:color="auto" w:frame="1"/>
                <w:lang w:val="en-US" w:eastAsia="en-GB"/>
                <w14:ligatures w14:val="none"/>
              </w:rPr>
              <w:lastRenderedPageBreak/>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experience of project managing stand-alone projects</w:t>
            </w:r>
          </w:p>
          <w:p w14:paraId="59D5699E" w14:textId="77777777" w:rsidR="0060641D" w:rsidRDefault="0060641D" w:rsidP="0060641D">
            <w:pPr>
              <w:spacing w:after="0" w:line="240" w:lineRule="auto"/>
              <w:ind w:left="317" w:hanging="317"/>
              <w:rPr>
                <w:rFonts w:ascii="Open Sans" w:eastAsia="Times New Roman" w:hAnsi="Open Sans" w:cs="Open Sans"/>
                <w:kern w:val="0"/>
                <w:sz w:val="22"/>
                <w:szCs w:val="22"/>
                <w:bdr w:val="none" w:sz="0" w:space="0" w:color="auto" w:frame="1"/>
                <w:lang w:val="en-US" w:eastAsia="en-GB"/>
                <w14:ligatures w14:val="none"/>
              </w:rPr>
            </w:pPr>
            <w:r w:rsidRPr="0060641D">
              <w:rPr>
                <w:rFonts w:ascii="Symbol" w:eastAsia="Times New Roman" w:hAnsi="Symbol" w:cs="Arial"/>
                <w:color w:val="000000"/>
                <w:kern w:val="0"/>
                <w:sz w:val="22"/>
                <w:szCs w:val="22"/>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a proven track record in the delivery of high-quality outputs</w:t>
            </w:r>
          </w:p>
          <w:p w14:paraId="6B41ADF5" w14:textId="3F590E3A" w:rsidR="0060641D" w:rsidRPr="00286384" w:rsidRDefault="00C03511" w:rsidP="00286384">
            <w:pPr>
              <w:pStyle w:val="ListParagraph"/>
              <w:numPr>
                <w:ilvl w:val="0"/>
                <w:numId w:val="4"/>
              </w:numPr>
              <w:spacing w:after="0" w:line="240" w:lineRule="auto"/>
              <w:rPr>
                <w:rFonts w:ascii="Aptos" w:eastAsia="Times New Roman" w:hAnsi="Aptos" w:cs="Times New Roman"/>
                <w:kern w:val="0"/>
                <w:lang w:eastAsia="en-GB"/>
                <w14:ligatures w14:val="none"/>
              </w:rPr>
            </w:pPr>
            <w:r w:rsidRPr="00286384">
              <w:rPr>
                <w:rFonts w:ascii="Open Sans" w:eastAsia="Times New Roman" w:hAnsi="Open Sans" w:cs="Open Sans"/>
                <w:kern w:val="0"/>
                <w:sz w:val="22"/>
                <w:szCs w:val="22"/>
                <w:bdr w:val="none" w:sz="0" w:space="0" w:color="auto" w:frame="1"/>
                <w:lang w:val="en-US" w:eastAsia="en-GB"/>
                <w14:ligatures w14:val="none"/>
              </w:rPr>
              <w:t>General practice experience including l</w:t>
            </w:r>
            <w:r w:rsidR="0012673D" w:rsidRPr="00286384">
              <w:rPr>
                <w:rFonts w:ascii="Open Sans" w:eastAsia="Times New Roman" w:hAnsi="Open Sans" w:cs="Open Sans"/>
                <w:color w:val="000000"/>
                <w:kern w:val="0"/>
                <w:sz w:val="22"/>
                <w:szCs w:val="22"/>
                <w:bdr w:val="none" w:sz="0" w:space="0" w:color="auto" w:frame="1"/>
                <w:lang w:val="en-US" w:eastAsia="en-GB"/>
                <w14:ligatures w14:val="none"/>
              </w:rPr>
              <w:t>ease renewal</w:t>
            </w:r>
            <w:r w:rsidRPr="00286384">
              <w:rPr>
                <w:rFonts w:ascii="Open Sans" w:eastAsia="Times New Roman" w:hAnsi="Open Sans" w:cs="Open Sans"/>
                <w:color w:val="000000"/>
                <w:kern w:val="0"/>
                <w:sz w:val="22"/>
                <w:szCs w:val="22"/>
                <w:bdr w:val="none" w:sz="0" w:space="0" w:color="auto" w:frame="1"/>
                <w:lang w:val="en-US" w:eastAsia="en-GB"/>
                <w14:ligatures w14:val="none"/>
              </w:rPr>
              <w:t>s</w:t>
            </w:r>
            <w:r w:rsidR="0012673D" w:rsidRPr="00286384">
              <w:rPr>
                <w:rFonts w:ascii="Open Sans" w:eastAsia="Times New Roman" w:hAnsi="Open Sans" w:cs="Open Sans"/>
                <w:color w:val="000000"/>
                <w:kern w:val="0"/>
                <w:sz w:val="22"/>
                <w:szCs w:val="22"/>
                <w:bdr w:val="none" w:sz="0" w:space="0" w:color="auto" w:frame="1"/>
                <w:lang w:val="en-US" w:eastAsia="en-GB"/>
                <w14:ligatures w14:val="none"/>
              </w:rPr>
              <w:t xml:space="preserve"> and rent r</w:t>
            </w:r>
            <w:r w:rsidRPr="00286384">
              <w:rPr>
                <w:rFonts w:ascii="Open Sans" w:eastAsia="Times New Roman" w:hAnsi="Open Sans" w:cs="Open Sans"/>
                <w:color w:val="000000"/>
                <w:kern w:val="0"/>
                <w:sz w:val="22"/>
                <w:szCs w:val="22"/>
                <w:bdr w:val="none" w:sz="0" w:space="0" w:color="auto" w:frame="1"/>
                <w:lang w:val="en-US" w:eastAsia="en-GB"/>
                <w14:ligatures w14:val="none"/>
              </w:rPr>
              <w:t>eviews</w:t>
            </w:r>
            <w:r w:rsidR="0060641D" w:rsidRPr="00286384">
              <w:rPr>
                <w:rFonts w:ascii="Open Sans" w:eastAsia="Times New Roman" w:hAnsi="Open Sans" w:cs="Open Sans"/>
                <w:kern w:val="0"/>
                <w:sz w:val="22"/>
                <w:szCs w:val="22"/>
                <w:bdr w:val="none" w:sz="0" w:space="0" w:color="auto" w:frame="1"/>
                <w:lang w:val="en-US" w:eastAsia="en-GB"/>
                <w14:ligatures w14:val="none"/>
              </w:rPr>
              <w:t> </w:t>
            </w:r>
          </w:p>
        </w:tc>
        <w:tc>
          <w:tcPr>
            <w:tcW w:w="4082" w:type="dxa"/>
            <w:tcBorders>
              <w:top w:val="nil"/>
              <w:left w:val="nil"/>
              <w:bottom w:val="single" w:sz="8" w:space="0" w:color="808080"/>
              <w:right w:val="single" w:sz="8" w:space="0" w:color="808080"/>
            </w:tcBorders>
            <w:tcMar>
              <w:top w:w="0" w:type="dxa"/>
              <w:left w:w="108" w:type="dxa"/>
              <w:bottom w:w="0" w:type="dxa"/>
              <w:right w:w="108" w:type="dxa"/>
            </w:tcMar>
            <w:hideMark/>
          </w:tcPr>
          <w:p w14:paraId="51BB8EDB" w14:textId="77777777" w:rsidR="0060641D" w:rsidRPr="0060641D" w:rsidRDefault="0060641D" w:rsidP="0060641D">
            <w:pPr>
              <w:spacing w:after="0" w:line="240" w:lineRule="auto"/>
              <w:ind w:left="330"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lastRenderedPageBreak/>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knowledge and understanding of, and empathy with, the charity sector through paid or voluntary experience</w:t>
            </w:r>
          </w:p>
          <w:p w14:paraId="23645555" w14:textId="77777777" w:rsidR="0060641D" w:rsidRPr="0060641D" w:rsidRDefault="0060641D" w:rsidP="0060641D">
            <w:pPr>
              <w:spacing w:after="0" w:line="240" w:lineRule="auto"/>
              <w:ind w:left="330" w:hanging="283"/>
              <w:rPr>
                <w:rFonts w:ascii="Arial" w:eastAsia="Times New Roman" w:hAnsi="Arial" w:cs="Arial"/>
                <w:color w:val="000000"/>
                <w:kern w:val="0"/>
                <w:lang w:eastAsia="en-GB"/>
                <w14:ligatures w14:val="none"/>
              </w:rPr>
            </w:pPr>
            <w:r w:rsidRPr="0060641D">
              <w:rPr>
                <w:rFonts w:ascii="Symbol" w:eastAsia="Times New Roman" w:hAnsi="Symbol" w:cs="Arial"/>
                <w:color w:val="000000"/>
                <w:kern w:val="0"/>
                <w:sz w:val="22"/>
                <w:szCs w:val="22"/>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knowledge or experience of property from a charity perspective</w:t>
            </w:r>
          </w:p>
          <w:p w14:paraId="5B2A5553" w14:textId="77777777" w:rsidR="0060641D" w:rsidRPr="0060641D" w:rsidRDefault="0060641D" w:rsidP="0060641D">
            <w:pPr>
              <w:spacing w:after="0" w:line="240" w:lineRule="auto"/>
              <w:ind w:left="330"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experience of working as a consultant</w:t>
            </w:r>
          </w:p>
          <w:p w14:paraId="02183AE1" w14:textId="77777777" w:rsidR="0060641D" w:rsidRPr="0060641D" w:rsidRDefault="0060641D" w:rsidP="0060641D">
            <w:pPr>
              <w:spacing w:after="0" w:line="240" w:lineRule="auto"/>
              <w:ind w:left="330"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interest in, and appreciation of, ethical considerations relating to property</w:t>
            </w:r>
          </w:p>
          <w:p w14:paraId="76978886" w14:textId="77777777" w:rsidR="0060641D" w:rsidRPr="0060641D" w:rsidRDefault="0060641D" w:rsidP="0060641D">
            <w:pPr>
              <w:spacing w:after="0" w:line="240" w:lineRule="auto"/>
              <w:ind w:left="330"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experience of planning and delivering training courses</w:t>
            </w:r>
          </w:p>
          <w:p w14:paraId="2E5D8521" w14:textId="77777777" w:rsidR="0060641D" w:rsidRPr="0060641D" w:rsidRDefault="0060641D" w:rsidP="0060641D">
            <w:pPr>
              <w:spacing w:after="0" w:line="240" w:lineRule="auto"/>
              <w:ind w:left="330" w:hanging="283"/>
              <w:rPr>
                <w:rFonts w:ascii="Arial" w:eastAsia="Times New Roman" w:hAnsi="Arial" w:cs="Arial"/>
                <w:color w:val="000000"/>
                <w:kern w:val="0"/>
                <w:lang w:eastAsia="en-GB"/>
                <w14:ligatures w14:val="none"/>
              </w:rPr>
            </w:pPr>
            <w:r w:rsidRPr="0060641D">
              <w:rPr>
                <w:rFonts w:ascii="Symbol" w:eastAsia="Times New Roman" w:hAnsi="Symbol" w:cs="Arial"/>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experience of working in a small team</w:t>
            </w:r>
          </w:p>
          <w:p w14:paraId="54C9048D" w14:textId="77777777" w:rsidR="0060641D" w:rsidRPr="0060641D" w:rsidRDefault="0060641D" w:rsidP="0060641D">
            <w:pPr>
              <w:spacing w:after="0" w:line="240" w:lineRule="auto"/>
              <w:ind w:left="176"/>
              <w:rPr>
                <w:rFonts w:ascii="Arial" w:eastAsia="Times New Roman" w:hAnsi="Arial" w:cs="Arial"/>
                <w:color w:val="000000"/>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lastRenderedPageBreak/>
              <w:t> </w:t>
            </w:r>
          </w:p>
          <w:p w14:paraId="3EC06C97" w14:textId="77777777" w:rsidR="0060641D" w:rsidRPr="0060641D" w:rsidRDefault="0060641D" w:rsidP="0060641D">
            <w:pPr>
              <w:spacing w:after="0" w:line="240" w:lineRule="auto"/>
              <w:ind w:left="264"/>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 </w:t>
            </w:r>
          </w:p>
        </w:tc>
      </w:tr>
      <w:tr w:rsidR="0060641D" w:rsidRPr="0060641D" w14:paraId="2B5C7E29" w14:textId="77777777">
        <w:trPr>
          <w:trHeight w:val="1134"/>
        </w:trPr>
        <w:tc>
          <w:tcPr>
            <w:tcW w:w="56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C6EA0C" w14:textId="77777777" w:rsidR="0060641D" w:rsidRPr="0060641D" w:rsidRDefault="0060641D" w:rsidP="0060641D">
            <w:pPr>
              <w:spacing w:after="0" w:line="240" w:lineRule="auto"/>
              <w:ind w:left="113" w:right="113"/>
              <w:jc w:val="right"/>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Skills</w:t>
            </w:r>
          </w:p>
        </w:tc>
        <w:tc>
          <w:tcPr>
            <w:tcW w:w="4849" w:type="dxa"/>
            <w:tcBorders>
              <w:top w:val="nil"/>
              <w:left w:val="nil"/>
              <w:bottom w:val="single" w:sz="8" w:space="0" w:color="808080"/>
              <w:right w:val="single" w:sz="8" w:space="0" w:color="808080"/>
            </w:tcBorders>
            <w:tcMar>
              <w:top w:w="0" w:type="dxa"/>
              <w:left w:w="108" w:type="dxa"/>
              <w:bottom w:w="0" w:type="dxa"/>
              <w:right w:w="108" w:type="dxa"/>
            </w:tcMar>
            <w:hideMark/>
          </w:tcPr>
          <w:p w14:paraId="440D9039" w14:textId="77777777" w:rsidR="0060641D" w:rsidRPr="0060641D" w:rsidRDefault="0060641D" w:rsidP="0060641D">
            <w:pPr>
              <w:spacing w:after="0" w:line="240" w:lineRule="auto"/>
              <w:ind w:left="317" w:hanging="283"/>
              <w:rPr>
                <w:rFonts w:ascii="Arial" w:eastAsia="Times New Roman" w:hAnsi="Arial" w:cs="Arial"/>
                <w:color w:val="000000"/>
                <w:kern w:val="0"/>
                <w:lang w:eastAsia="en-GB"/>
                <w14:ligatures w14:val="none"/>
              </w:rPr>
            </w:pPr>
            <w:r w:rsidRPr="0060641D">
              <w:rPr>
                <w:rFonts w:ascii="Symbol" w:eastAsia="Times New Roman" w:hAnsi="Symbol" w:cs="Arial"/>
                <w:color w:val="000000"/>
                <w:kern w:val="0"/>
                <w:sz w:val="22"/>
                <w:szCs w:val="22"/>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excellent written and spoken communication skills</w:t>
            </w:r>
          </w:p>
          <w:p w14:paraId="5762A795" w14:textId="3B6EA233" w:rsidR="0060641D" w:rsidRPr="0060641D" w:rsidRDefault="0060641D" w:rsidP="0060641D">
            <w:pPr>
              <w:spacing w:after="0" w:line="240" w:lineRule="auto"/>
              <w:ind w:left="317" w:hanging="283"/>
              <w:rPr>
                <w:rFonts w:ascii="Arial" w:eastAsia="Times New Roman" w:hAnsi="Arial" w:cs="Arial"/>
                <w:color w:val="000000"/>
                <w:kern w:val="0"/>
                <w:lang w:eastAsia="en-GB"/>
                <w14:ligatures w14:val="none"/>
              </w:rPr>
            </w:pPr>
            <w:r w:rsidRPr="0060641D">
              <w:rPr>
                <w:rFonts w:ascii="Symbol" w:eastAsia="Times New Roman" w:hAnsi="Symbol" w:cs="Arial"/>
                <w:color w:val="000000"/>
                <w:kern w:val="0"/>
                <w:sz w:val="22"/>
                <w:szCs w:val="22"/>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 xml:space="preserve">computer literate: proficient with Microsoft Word, Excel, PowerPoint and Outlook, </w:t>
            </w:r>
            <w:r w:rsidR="00A46ADD" w:rsidRPr="0060641D">
              <w:rPr>
                <w:rFonts w:ascii="Open Sans" w:eastAsia="Times New Roman" w:hAnsi="Open Sans" w:cs="Open Sans"/>
                <w:kern w:val="0"/>
                <w:sz w:val="22"/>
                <w:szCs w:val="22"/>
                <w:bdr w:val="none" w:sz="0" w:space="0" w:color="auto" w:frame="1"/>
                <w:lang w:val="en-US" w:eastAsia="en-GB"/>
                <w14:ligatures w14:val="none"/>
              </w:rPr>
              <w:t>internet,</w:t>
            </w:r>
            <w:r w:rsidRPr="0060641D">
              <w:rPr>
                <w:rFonts w:ascii="Open Sans" w:eastAsia="Times New Roman" w:hAnsi="Open Sans" w:cs="Open Sans"/>
                <w:kern w:val="0"/>
                <w:sz w:val="22"/>
                <w:szCs w:val="22"/>
                <w:bdr w:val="none" w:sz="0" w:space="0" w:color="auto" w:frame="1"/>
                <w:lang w:val="en-US" w:eastAsia="en-GB"/>
                <w14:ligatures w14:val="none"/>
              </w:rPr>
              <w:t xml:space="preserve"> and e-mail</w:t>
            </w:r>
          </w:p>
          <w:p w14:paraId="7EC3E6E7"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kern w:val="0"/>
                <w:sz w:val="22"/>
                <w:szCs w:val="22"/>
                <w:bdr w:val="none" w:sz="0" w:space="0" w:color="auto" w:frame="1"/>
                <w:lang w:val="en-US" w:eastAsia="en-GB"/>
                <w14:ligatures w14:val="none"/>
              </w:rPr>
              <w:t>·</w:t>
            </w:r>
            <w:r w:rsidRPr="0060641D">
              <w:rPr>
                <w:rFonts w:ascii="Times New Roman" w:eastAsia="Times New Roman" w:hAnsi="Times New Roman" w:cs="Times New Roman"/>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technical skills in one or more of the following:</w:t>
            </w:r>
          </w:p>
          <w:p w14:paraId="3C7E1BB6" w14:textId="77777777" w:rsidR="0060641D" w:rsidRPr="0060641D" w:rsidRDefault="0060641D" w:rsidP="0060641D">
            <w:pPr>
              <w:spacing w:after="0" w:line="240" w:lineRule="auto"/>
              <w:ind w:left="317"/>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business planning, property law, project management, governance, other areas of commercial property consultancy </w:t>
            </w:r>
          </w:p>
        </w:tc>
        <w:tc>
          <w:tcPr>
            <w:tcW w:w="4082" w:type="dxa"/>
            <w:tcBorders>
              <w:top w:val="nil"/>
              <w:left w:val="nil"/>
              <w:bottom w:val="single" w:sz="8" w:space="0" w:color="808080"/>
              <w:right w:val="single" w:sz="8" w:space="0" w:color="808080"/>
            </w:tcBorders>
            <w:tcMar>
              <w:top w:w="0" w:type="dxa"/>
              <w:left w:w="108" w:type="dxa"/>
              <w:bottom w:w="0" w:type="dxa"/>
              <w:right w:w="108" w:type="dxa"/>
            </w:tcMar>
            <w:hideMark/>
          </w:tcPr>
          <w:p w14:paraId="4CF9EF41" w14:textId="77777777" w:rsidR="0060641D" w:rsidRPr="0060641D" w:rsidRDefault="0060641D" w:rsidP="0060641D">
            <w:pPr>
              <w:spacing w:after="0" w:line="240" w:lineRule="auto"/>
              <w:ind w:left="317"/>
              <w:rPr>
                <w:rFonts w:ascii="Arial" w:eastAsia="Times New Roman" w:hAnsi="Arial" w:cs="Arial"/>
                <w:color w:val="000000"/>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 </w:t>
            </w:r>
          </w:p>
        </w:tc>
      </w:tr>
    </w:tbl>
    <w:p w14:paraId="1660B3CD" w14:textId="77777777" w:rsidR="0060641D" w:rsidRPr="0060641D" w:rsidRDefault="0060641D" w:rsidP="0060641D">
      <w:pPr>
        <w:shd w:val="clear" w:color="auto" w:fill="FFFFFF"/>
        <w:spacing w:after="0" w:line="240" w:lineRule="auto"/>
        <w:rPr>
          <w:rFonts w:ascii="Aptos" w:eastAsia="Times New Roman" w:hAnsi="Aptos" w:cs="Times New Roman"/>
          <w:color w:val="242424"/>
          <w:kern w:val="0"/>
          <w:lang w:eastAsia="en-GB"/>
          <w14:ligatures w14:val="none"/>
        </w:rPr>
      </w:pPr>
      <w:r w:rsidRPr="0060641D">
        <w:rPr>
          <w:rFonts w:ascii="Open Sans" w:eastAsia="Times New Roman" w:hAnsi="Open Sans" w:cs="Open Sans"/>
          <w:color w:val="FF0000"/>
          <w:kern w:val="0"/>
          <w:sz w:val="22"/>
          <w:szCs w:val="22"/>
          <w:bdr w:val="none" w:sz="0" w:space="0" w:color="auto" w:frame="1"/>
          <w:lang w:eastAsia="en-GB"/>
          <w14:ligatures w14:val="none"/>
        </w:rPr>
        <w:t> </w:t>
      </w:r>
    </w:p>
    <w:p w14:paraId="16DE8F33" w14:textId="77777777" w:rsidR="0060641D" w:rsidRPr="0060641D" w:rsidRDefault="0060641D" w:rsidP="0060641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60641D">
        <w:rPr>
          <w:rFonts w:ascii="FluentSystemIcons" w:eastAsia="Times New Roman" w:hAnsi="FluentSystemIcons" w:cs="Segoe UI"/>
          <w:color w:val="242424"/>
          <w:kern w:val="0"/>
          <w:sz w:val="30"/>
          <w:szCs w:val="30"/>
          <w:bdr w:val="none" w:sz="0" w:space="0" w:color="auto" w:frame="1"/>
          <w:lang w:eastAsia="en-GB"/>
          <w14:ligatures w14:val="none"/>
        </w:rPr>
        <w:t></w:t>
      </w:r>
    </w:p>
    <w:p w14:paraId="73285531" w14:textId="77777777" w:rsidR="0060641D" w:rsidRPr="0060641D" w:rsidRDefault="0060641D" w:rsidP="0060641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60641D">
        <w:rPr>
          <w:rFonts w:ascii="FluentSystemIcons" w:eastAsia="Times New Roman" w:hAnsi="FluentSystemIcons" w:cs="Segoe UI"/>
          <w:color w:val="242424"/>
          <w:kern w:val="0"/>
          <w:sz w:val="30"/>
          <w:szCs w:val="30"/>
          <w:bdr w:val="none" w:sz="0" w:space="0" w:color="auto" w:frame="1"/>
          <w:lang w:eastAsia="en-GB"/>
          <w14:ligatures w14:val="none"/>
        </w:rPr>
        <w:t></w:t>
      </w:r>
    </w:p>
    <w:tbl>
      <w:tblPr>
        <w:tblW w:w="0" w:type="auto"/>
        <w:tblInd w:w="108" w:type="dxa"/>
        <w:tblCellMar>
          <w:left w:w="0" w:type="dxa"/>
          <w:right w:w="0" w:type="dxa"/>
        </w:tblCellMar>
        <w:tblLook w:val="04A0" w:firstRow="1" w:lastRow="0" w:firstColumn="1" w:lastColumn="0" w:noHBand="0" w:noVBand="1"/>
      </w:tblPr>
      <w:tblGrid>
        <w:gridCol w:w="1442"/>
        <w:gridCol w:w="4438"/>
        <w:gridCol w:w="3018"/>
      </w:tblGrid>
      <w:tr w:rsidR="0060641D" w:rsidRPr="0060641D" w14:paraId="79366090" w14:textId="77777777">
        <w:trPr>
          <w:trHeight w:val="1134"/>
        </w:trPr>
        <w:tc>
          <w:tcPr>
            <w:tcW w:w="56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592572" w14:textId="77777777" w:rsidR="0060641D" w:rsidRPr="0060641D" w:rsidRDefault="0060641D" w:rsidP="0060641D">
            <w:pPr>
              <w:spacing w:after="0" w:line="240" w:lineRule="auto"/>
              <w:ind w:left="113" w:right="113"/>
              <w:jc w:val="right"/>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Personal attributes</w:t>
            </w:r>
          </w:p>
        </w:tc>
        <w:tc>
          <w:tcPr>
            <w:tcW w:w="513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FFE6EF1" w14:textId="77777777" w:rsidR="0060641D" w:rsidRPr="0060641D" w:rsidRDefault="0060641D" w:rsidP="0060641D">
            <w:pPr>
              <w:spacing w:after="0" w:line="240" w:lineRule="auto"/>
              <w:ind w:left="317"/>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 </w:t>
            </w:r>
          </w:p>
          <w:p w14:paraId="2EF2D603"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appetite for sharing knowledge and making a difference within society</w:t>
            </w:r>
          </w:p>
          <w:p w14:paraId="35090F5A"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commitment to social and environmental issues</w:t>
            </w:r>
          </w:p>
          <w:p w14:paraId="379EB681"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organised and efficient</w:t>
            </w:r>
          </w:p>
          <w:p w14:paraId="5ECC3F4A"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accurate with good attention to detail</w:t>
            </w:r>
          </w:p>
          <w:p w14:paraId="5CA4DE36" w14:textId="76A3C704"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 xml:space="preserve">self-motivated, </w:t>
            </w:r>
            <w:r w:rsidR="00286384" w:rsidRPr="0060641D">
              <w:rPr>
                <w:rFonts w:ascii="Open Sans" w:eastAsia="Times New Roman" w:hAnsi="Open Sans" w:cs="Open Sans"/>
                <w:kern w:val="0"/>
                <w:sz w:val="22"/>
                <w:szCs w:val="22"/>
                <w:bdr w:val="none" w:sz="0" w:space="0" w:color="auto" w:frame="1"/>
                <w:lang w:val="en-US" w:eastAsia="en-GB"/>
                <w14:ligatures w14:val="none"/>
              </w:rPr>
              <w:t>outgoing,</w:t>
            </w:r>
            <w:r w:rsidRPr="0060641D">
              <w:rPr>
                <w:rFonts w:ascii="Open Sans" w:eastAsia="Times New Roman" w:hAnsi="Open Sans" w:cs="Open Sans"/>
                <w:kern w:val="0"/>
                <w:sz w:val="22"/>
                <w:szCs w:val="22"/>
                <w:bdr w:val="none" w:sz="0" w:space="0" w:color="auto" w:frame="1"/>
                <w:lang w:val="en-US" w:eastAsia="en-GB"/>
                <w14:ligatures w14:val="none"/>
              </w:rPr>
              <w:t xml:space="preserve"> and willing to take initiative</w:t>
            </w:r>
          </w:p>
          <w:p w14:paraId="3BED9FC6" w14:textId="65B572A1"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 xml:space="preserve">excellent time management skills, </w:t>
            </w:r>
            <w:r w:rsidR="00286384" w:rsidRPr="0060641D">
              <w:rPr>
                <w:rFonts w:ascii="Open Sans" w:eastAsia="Times New Roman" w:hAnsi="Open Sans" w:cs="Open Sans"/>
                <w:kern w:val="0"/>
                <w:sz w:val="22"/>
                <w:szCs w:val="22"/>
                <w:bdr w:val="none" w:sz="0" w:space="0" w:color="auto" w:frame="1"/>
                <w:lang w:val="en-US" w:eastAsia="en-GB"/>
                <w14:ligatures w14:val="none"/>
              </w:rPr>
              <w:t>flexibility,</w:t>
            </w:r>
            <w:r w:rsidRPr="0060641D">
              <w:rPr>
                <w:rFonts w:ascii="Open Sans" w:eastAsia="Times New Roman" w:hAnsi="Open Sans" w:cs="Open Sans"/>
                <w:kern w:val="0"/>
                <w:sz w:val="22"/>
                <w:szCs w:val="22"/>
                <w:bdr w:val="none" w:sz="0" w:space="0" w:color="auto" w:frame="1"/>
                <w:lang w:val="en-US" w:eastAsia="en-GB"/>
                <w14:ligatures w14:val="none"/>
              </w:rPr>
              <w:t xml:space="preserve"> and ability to handle a varied workload</w:t>
            </w:r>
          </w:p>
          <w:p w14:paraId="261746D3"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commercial acumen</w:t>
            </w:r>
          </w:p>
          <w:p w14:paraId="6604C299"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ability and appetite to learn new skills and knowledge</w:t>
            </w:r>
          </w:p>
          <w:p w14:paraId="5FAA5F64"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able to work calmly under pressure</w:t>
            </w:r>
          </w:p>
          <w:p w14:paraId="261A6A2E" w14:textId="77777777" w:rsidR="0060641D" w:rsidRPr="0060641D" w:rsidRDefault="0060641D" w:rsidP="0060641D">
            <w:pPr>
              <w:spacing w:after="0" w:line="240" w:lineRule="auto"/>
              <w:ind w:left="317" w:hanging="283"/>
              <w:rPr>
                <w:rFonts w:ascii="Aptos" w:eastAsia="Times New Roman" w:hAnsi="Aptos" w:cs="Times New Roman"/>
                <w:kern w:val="0"/>
                <w:lang w:eastAsia="en-GB"/>
                <w14:ligatures w14:val="none"/>
              </w:rPr>
            </w:pPr>
            <w:r w:rsidRPr="0060641D">
              <w:rPr>
                <w:rFonts w:ascii="Symbol" w:eastAsia="Times New Roman" w:hAnsi="Symbol" w:cs="Times New Roman"/>
                <w:color w:val="000000"/>
                <w:kern w:val="0"/>
                <w:sz w:val="20"/>
                <w:szCs w:val="20"/>
                <w:bdr w:val="none" w:sz="0" w:space="0" w:color="auto" w:frame="1"/>
                <w:lang w:val="en-US" w:eastAsia="en-GB"/>
                <w14:ligatures w14:val="none"/>
              </w:rPr>
              <w:t>·</w:t>
            </w:r>
            <w:r w:rsidRPr="0060641D">
              <w:rPr>
                <w:rFonts w:ascii="Times New Roman" w:eastAsia="Times New Roman" w:hAnsi="Times New Roman" w:cs="Times New Roman"/>
                <w:color w:val="000000"/>
                <w:kern w:val="0"/>
                <w:sz w:val="14"/>
                <w:szCs w:val="14"/>
                <w:bdr w:val="none" w:sz="0" w:space="0" w:color="auto" w:frame="1"/>
                <w:lang w:val="en-US" w:eastAsia="en-GB"/>
                <w14:ligatures w14:val="none"/>
              </w:rPr>
              <w:t>       </w:t>
            </w:r>
            <w:r w:rsidRPr="0060641D">
              <w:rPr>
                <w:rFonts w:ascii="Open Sans" w:eastAsia="Times New Roman" w:hAnsi="Open Sans" w:cs="Open Sans"/>
                <w:kern w:val="0"/>
                <w:sz w:val="22"/>
                <w:szCs w:val="22"/>
                <w:bdr w:val="none" w:sz="0" w:space="0" w:color="auto" w:frame="1"/>
                <w:lang w:val="en-US" w:eastAsia="en-GB"/>
                <w14:ligatures w14:val="none"/>
              </w:rPr>
              <w:t>able to work proactively with limited supervision in a small team</w:t>
            </w:r>
          </w:p>
          <w:p w14:paraId="5E681AEF" w14:textId="77777777" w:rsidR="0060641D" w:rsidRPr="0060641D" w:rsidRDefault="0060641D" w:rsidP="0060641D">
            <w:pPr>
              <w:spacing w:after="0" w:line="240" w:lineRule="auto"/>
              <w:ind w:left="317"/>
              <w:rPr>
                <w:rFonts w:ascii="Arial" w:eastAsia="Times New Roman" w:hAnsi="Arial" w:cs="Arial"/>
                <w:color w:val="000000"/>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 </w:t>
            </w:r>
          </w:p>
          <w:p w14:paraId="5ADE33D1" w14:textId="77777777" w:rsidR="0060641D" w:rsidRPr="0060641D" w:rsidRDefault="0060641D" w:rsidP="0060641D">
            <w:pPr>
              <w:spacing w:after="0" w:line="240" w:lineRule="auto"/>
              <w:ind w:left="317"/>
              <w:rPr>
                <w:rFonts w:ascii="Arial" w:eastAsia="Times New Roman" w:hAnsi="Arial" w:cs="Arial"/>
                <w:color w:val="000000"/>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 </w:t>
            </w:r>
          </w:p>
        </w:tc>
        <w:tc>
          <w:tcPr>
            <w:tcW w:w="379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976AF78" w14:textId="77777777" w:rsidR="0060641D" w:rsidRPr="0060641D" w:rsidRDefault="0060641D" w:rsidP="0060641D">
            <w:pPr>
              <w:spacing w:after="0" w:line="240" w:lineRule="auto"/>
              <w:ind w:left="34"/>
              <w:rPr>
                <w:rFonts w:ascii="Aptos" w:eastAsia="Times New Roman" w:hAnsi="Aptos" w:cs="Times New Roman"/>
                <w:kern w:val="0"/>
                <w:lang w:eastAsia="en-GB"/>
                <w14:ligatures w14:val="none"/>
              </w:rPr>
            </w:pPr>
            <w:r w:rsidRPr="0060641D">
              <w:rPr>
                <w:rFonts w:ascii="Open Sans" w:eastAsia="Times New Roman" w:hAnsi="Open Sans" w:cs="Open Sans"/>
                <w:kern w:val="0"/>
                <w:sz w:val="22"/>
                <w:szCs w:val="22"/>
                <w:bdr w:val="none" w:sz="0" w:space="0" w:color="auto" w:frame="1"/>
                <w:lang w:val="en-US" w:eastAsia="en-GB"/>
                <w14:ligatures w14:val="none"/>
              </w:rPr>
              <w:t> </w:t>
            </w:r>
          </w:p>
        </w:tc>
      </w:tr>
    </w:tbl>
    <w:p w14:paraId="553D95A8" w14:textId="66DFF4BA" w:rsidR="00101F4A" w:rsidRPr="00101F4A" w:rsidRDefault="00101F4A" w:rsidP="00786B10">
      <w:pPr>
        <w:shd w:val="clear" w:color="auto" w:fill="FFFFFF"/>
        <w:spacing w:after="0" w:line="240" w:lineRule="auto"/>
        <w:rPr>
          <w:b/>
          <w:bCs/>
          <w:u w:val="single"/>
        </w:rPr>
      </w:pPr>
      <w:r>
        <w:rPr>
          <w:b/>
          <w:bCs/>
          <w:u w:val="single"/>
        </w:rPr>
        <w:t xml:space="preserve"> </w:t>
      </w:r>
    </w:p>
    <w:sectPr w:rsidR="00101F4A" w:rsidRPr="00101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vant Garde">
    <w:altName w:val="Cambria"/>
    <w:panose1 w:val="00000000000000000000"/>
    <w:charset w:val="00"/>
    <w:family w:val="roman"/>
    <w:notTrueType/>
    <w:pitch w:val="default"/>
  </w:font>
  <w:font w:name="FluentSystemIco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A2825"/>
    <w:multiLevelType w:val="hybridMultilevel"/>
    <w:tmpl w:val="7EF84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1A1A12"/>
    <w:multiLevelType w:val="multilevel"/>
    <w:tmpl w:val="CB52B99A"/>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983E5F"/>
    <w:multiLevelType w:val="multilevel"/>
    <w:tmpl w:val="1AC2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973E9F"/>
    <w:multiLevelType w:val="multilevel"/>
    <w:tmpl w:val="4BB4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157209">
    <w:abstractNumId w:val="1"/>
  </w:num>
  <w:num w:numId="2" w16cid:durableId="1826555786">
    <w:abstractNumId w:val="2"/>
  </w:num>
  <w:num w:numId="3" w16cid:durableId="730269393">
    <w:abstractNumId w:val="3"/>
  </w:num>
  <w:num w:numId="4" w16cid:durableId="13765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18"/>
    <w:rsid w:val="000331AB"/>
    <w:rsid w:val="00067141"/>
    <w:rsid w:val="00101F4A"/>
    <w:rsid w:val="0012673D"/>
    <w:rsid w:val="00161F22"/>
    <w:rsid w:val="00201A20"/>
    <w:rsid w:val="00286384"/>
    <w:rsid w:val="003F3573"/>
    <w:rsid w:val="005101D5"/>
    <w:rsid w:val="00551F67"/>
    <w:rsid w:val="00573802"/>
    <w:rsid w:val="005C7534"/>
    <w:rsid w:val="00604BBB"/>
    <w:rsid w:val="0060641D"/>
    <w:rsid w:val="00621418"/>
    <w:rsid w:val="00675533"/>
    <w:rsid w:val="006D3A53"/>
    <w:rsid w:val="00786B10"/>
    <w:rsid w:val="00791D99"/>
    <w:rsid w:val="007C18D2"/>
    <w:rsid w:val="00A46ADD"/>
    <w:rsid w:val="00A81AE4"/>
    <w:rsid w:val="00BC4FF7"/>
    <w:rsid w:val="00C03511"/>
    <w:rsid w:val="00C30165"/>
    <w:rsid w:val="00CE5C1E"/>
    <w:rsid w:val="00D60307"/>
    <w:rsid w:val="00DB3E9F"/>
    <w:rsid w:val="00E82E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448E"/>
  <w15:chartTrackingRefBased/>
  <w15:docId w15:val="{FA8CE9C0-E656-4E7F-8495-759E450D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418"/>
    <w:rPr>
      <w:rFonts w:eastAsiaTheme="majorEastAsia" w:cstheme="majorBidi"/>
      <w:color w:val="272727" w:themeColor="text1" w:themeTint="D8"/>
    </w:rPr>
  </w:style>
  <w:style w:type="paragraph" w:styleId="Title">
    <w:name w:val="Title"/>
    <w:basedOn w:val="Normal"/>
    <w:next w:val="Normal"/>
    <w:link w:val="TitleChar"/>
    <w:uiPriority w:val="10"/>
    <w:qFormat/>
    <w:rsid w:val="00621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418"/>
    <w:pPr>
      <w:spacing w:before="160"/>
      <w:jc w:val="center"/>
    </w:pPr>
    <w:rPr>
      <w:i/>
      <w:iCs/>
      <w:color w:val="404040" w:themeColor="text1" w:themeTint="BF"/>
    </w:rPr>
  </w:style>
  <w:style w:type="character" w:customStyle="1" w:styleId="QuoteChar">
    <w:name w:val="Quote Char"/>
    <w:basedOn w:val="DefaultParagraphFont"/>
    <w:link w:val="Quote"/>
    <w:uiPriority w:val="29"/>
    <w:rsid w:val="00621418"/>
    <w:rPr>
      <w:i/>
      <w:iCs/>
      <w:color w:val="404040" w:themeColor="text1" w:themeTint="BF"/>
    </w:rPr>
  </w:style>
  <w:style w:type="paragraph" w:styleId="ListParagraph">
    <w:name w:val="List Paragraph"/>
    <w:basedOn w:val="Normal"/>
    <w:uiPriority w:val="34"/>
    <w:qFormat/>
    <w:rsid w:val="00621418"/>
    <w:pPr>
      <w:ind w:left="720"/>
      <w:contextualSpacing/>
    </w:pPr>
  </w:style>
  <w:style w:type="character" w:styleId="IntenseEmphasis">
    <w:name w:val="Intense Emphasis"/>
    <w:basedOn w:val="DefaultParagraphFont"/>
    <w:uiPriority w:val="21"/>
    <w:qFormat/>
    <w:rsid w:val="00621418"/>
    <w:rPr>
      <w:i/>
      <w:iCs/>
      <w:color w:val="0F4761" w:themeColor="accent1" w:themeShade="BF"/>
    </w:rPr>
  </w:style>
  <w:style w:type="paragraph" w:styleId="IntenseQuote">
    <w:name w:val="Intense Quote"/>
    <w:basedOn w:val="Normal"/>
    <w:next w:val="Normal"/>
    <w:link w:val="IntenseQuoteChar"/>
    <w:uiPriority w:val="30"/>
    <w:qFormat/>
    <w:rsid w:val="00621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418"/>
    <w:rPr>
      <w:i/>
      <w:iCs/>
      <w:color w:val="0F4761" w:themeColor="accent1" w:themeShade="BF"/>
    </w:rPr>
  </w:style>
  <w:style w:type="character" w:styleId="IntenseReference">
    <w:name w:val="Intense Reference"/>
    <w:basedOn w:val="DefaultParagraphFont"/>
    <w:uiPriority w:val="32"/>
    <w:qFormat/>
    <w:rsid w:val="00621418"/>
    <w:rPr>
      <w:b/>
      <w:bCs/>
      <w:smallCaps/>
      <w:color w:val="0F4761" w:themeColor="accent1" w:themeShade="BF"/>
      <w:spacing w:val="5"/>
    </w:rPr>
  </w:style>
  <w:style w:type="character" w:styleId="Hyperlink">
    <w:name w:val="Hyperlink"/>
    <w:basedOn w:val="DefaultParagraphFont"/>
    <w:uiPriority w:val="99"/>
    <w:unhideWhenUsed/>
    <w:rsid w:val="00201A20"/>
    <w:rPr>
      <w:color w:val="467886" w:themeColor="hyperlink"/>
      <w:u w:val="single"/>
    </w:rPr>
  </w:style>
  <w:style w:type="character" w:styleId="UnresolvedMention">
    <w:name w:val="Unresolved Mention"/>
    <w:basedOn w:val="DefaultParagraphFont"/>
    <w:uiPriority w:val="99"/>
    <w:semiHidden/>
    <w:unhideWhenUsed/>
    <w:rsid w:val="0020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help.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pertyhelp.org/" TargetMode="External"/><Relationship Id="rId5" Type="http://schemas.openxmlformats.org/officeDocument/2006/relationships/styles" Target="styles.xml"/><Relationship Id="rId10" Type="http://schemas.openxmlformats.org/officeDocument/2006/relationships/hyperlink" Target="mailto:antonia.swinson@ethicalproperty.org.uk" TargetMode="External"/><Relationship Id="rId4" Type="http://schemas.openxmlformats.org/officeDocument/2006/relationships/numbering" Target="numbering.xml"/><Relationship Id="rId9" Type="http://schemas.openxmlformats.org/officeDocument/2006/relationships/hyperlink" Target="mailto:mail@ethicalproper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4adcde-d985-4b25-b31d-5454dd139e75">
      <Terms xmlns="http://schemas.microsoft.com/office/infopath/2007/PartnerControls"/>
    </lcf76f155ced4ddcb4097134ff3c332f>
    <TaxCatchAll xmlns="7df53ab0-a02e-4113-8fa2-6c1c855e6d2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76ED120F03E41B9E80385130D5908" ma:contentTypeVersion="19" ma:contentTypeDescription="Create a new document." ma:contentTypeScope="" ma:versionID="5b5671e78637f15cf6810b6546c34558">
  <xsd:schema xmlns:xsd="http://www.w3.org/2001/XMLSchema" xmlns:xs="http://www.w3.org/2001/XMLSchema" xmlns:p="http://schemas.microsoft.com/office/2006/metadata/properties" xmlns:ns2="7df53ab0-a02e-4113-8fa2-6c1c855e6d28" xmlns:ns3="574adcde-d985-4b25-b31d-5454dd139e75" targetNamespace="http://schemas.microsoft.com/office/2006/metadata/properties" ma:root="true" ma:fieldsID="f168455dc11e7ef7587c870fc67f3910" ns2:_="" ns3:_="">
    <xsd:import namespace="7df53ab0-a02e-4113-8fa2-6c1c855e6d28"/>
    <xsd:import namespace="574adcde-d985-4b25-b31d-5454dd139e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53ab0-a02e-4113-8fa2-6c1c855e6d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19dc733-9bd0-4c34-9b64-07d366fb91bd}" ma:internalName="TaxCatchAll" ma:showField="CatchAllData" ma:web="7df53ab0-a02e-4113-8fa2-6c1c855e6d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4adcde-d985-4b25-b31d-5454dd139e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091a05-b57f-426b-9322-185a719681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14CCC-5E6F-4529-8E30-51E4AC9696BF}">
  <ds:schemaRefs>
    <ds:schemaRef ds:uri="http://schemas.microsoft.com/office/2006/metadata/properties"/>
    <ds:schemaRef ds:uri="http://schemas.microsoft.com/office/infopath/2007/PartnerControls"/>
    <ds:schemaRef ds:uri="574adcde-d985-4b25-b31d-5454dd139e75"/>
    <ds:schemaRef ds:uri="7df53ab0-a02e-4113-8fa2-6c1c855e6d28"/>
  </ds:schemaRefs>
</ds:datastoreItem>
</file>

<file path=customXml/itemProps2.xml><?xml version="1.0" encoding="utf-8"?>
<ds:datastoreItem xmlns:ds="http://schemas.openxmlformats.org/officeDocument/2006/customXml" ds:itemID="{D115CF2D-34AC-4DF7-A6E6-62493BCBDF30}">
  <ds:schemaRefs>
    <ds:schemaRef ds:uri="http://schemas.microsoft.com/sharepoint/v3/contenttype/forms"/>
  </ds:schemaRefs>
</ds:datastoreItem>
</file>

<file path=customXml/itemProps3.xml><?xml version="1.0" encoding="utf-8"?>
<ds:datastoreItem xmlns:ds="http://schemas.openxmlformats.org/officeDocument/2006/customXml" ds:itemID="{C0203A6E-427C-4A5C-B670-4928EECB6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53ab0-a02e-4113-8fa2-6c1c855e6d28"/>
    <ds:schemaRef ds:uri="574adcde-d985-4b25-b31d-5454dd139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969</Words>
  <Characters>5916</Characters>
  <Application>Microsoft Office Word</Application>
  <DocSecurity>0</DocSecurity>
  <Lines>227</Lines>
  <Paragraphs>112</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Tanton</dc:creator>
  <cp:keywords/>
  <dc:description/>
  <cp:lastModifiedBy>Antonia Swinson</cp:lastModifiedBy>
  <cp:revision>12</cp:revision>
  <dcterms:created xsi:type="dcterms:W3CDTF">2026-03-19T10:49:00Z</dcterms:created>
  <dcterms:modified xsi:type="dcterms:W3CDTF">2026-03-25T09:52:00Z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0x01010026276ED120F03E41B9E80385130D5908</vt:lpwstr>
  </property>
  <property fmtid="{D5CDD505-2E9C-101B-9397-08002B2CF9AE}" pid="3" name="MediaServiceImageTags">
    <vt:lpwstr/>
  </property>
</Properties>
</file>