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0C80B" w14:textId="50D37C55" w:rsidR="00E33C31" w:rsidRPr="00477BEA" w:rsidRDefault="008160E0" w:rsidP="00477BEA">
      <w:pPr>
        <w:jc w:val="center"/>
        <w:rPr>
          <w:rFonts w:ascii="Century Gothic" w:hAnsi="Century Gothic"/>
          <w:b/>
          <w:sz w:val="28"/>
          <w:szCs w:val="28"/>
        </w:rPr>
      </w:pPr>
      <w:r w:rsidRPr="002F32AE">
        <w:rPr>
          <w:rFonts w:ascii="Century Gothic" w:hAnsi="Century Gothic"/>
          <w:b/>
          <w:sz w:val="28"/>
          <w:szCs w:val="28"/>
        </w:rPr>
        <w:t>Job Description</w:t>
      </w:r>
      <w:r w:rsidR="00E33C31" w:rsidRPr="002F32AE">
        <w:rPr>
          <w:rFonts w:ascii="Century Gothic" w:hAnsi="Century Gothic"/>
          <w:b/>
          <w:sz w:val="28"/>
          <w:szCs w:val="28"/>
        </w:rPr>
        <w:t xml:space="preserve"> –</w:t>
      </w:r>
      <w:r w:rsidR="00EB606A">
        <w:rPr>
          <w:rFonts w:ascii="Century Gothic" w:hAnsi="Century Gothic"/>
          <w:b/>
          <w:sz w:val="28"/>
          <w:szCs w:val="28"/>
        </w:rPr>
        <w:t xml:space="preserve">Area </w:t>
      </w:r>
      <w:r w:rsidR="00BC25F3" w:rsidRPr="00FC7A6D">
        <w:rPr>
          <w:rFonts w:ascii="Century Gothic" w:hAnsi="Century Gothic"/>
          <w:b/>
          <w:sz w:val="28"/>
          <w:szCs w:val="28"/>
        </w:rPr>
        <w:t>Manager</w:t>
      </w:r>
      <w:r w:rsidR="00572772">
        <w:rPr>
          <w:rFonts w:ascii="Century Gothic" w:hAnsi="Century Gothic"/>
          <w:b/>
          <w:sz w:val="28"/>
          <w:szCs w:val="28"/>
        </w:rPr>
        <w:t xml:space="preserve"> Youth Employability</w:t>
      </w:r>
    </w:p>
    <w:tbl>
      <w:tblPr>
        <w:tblW w:w="10915" w:type="dxa"/>
        <w:tblInd w:w="-1026" w:type="dxa"/>
        <w:tblLook w:val="01E0" w:firstRow="1" w:lastRow="1" w:firstColumn="1" w:lastColumn="1" w:noHBand="0" w:noVBand="0"/>
      </w:tblPr>
      <w:tblGrid>
        <w:gridCol w:w="10915"/>
      </w:tblGrid>
      <w:tr w:rsidR="004078D8" w:rsidRPr="00FF45CF" w14:paraId="578CF9C1" w14:textId="77777777" w:rsidTr="002F32AE">
        <w:tc>
          <w:tcPr>
            <w:tcW w:w="10915" w:type="dxa"/>
          </w:tcPr>
          <w:p w14:paraId="0765BC5C" w14:textId="77777777" w:rsidR="00477BEA" w:rsidRDefault="00477BEA" w:rsidP="00215763">
            <w:pPr>
              <w:spacing w:line="276" w:lineRule="auto"/>
              <w:rPr>
                <w:rFonts w:ascii="Century Gothic" w:eastAsia="Calibri" w:hAnsi="Century Gothic"/>
                <w:b/>
                <w:sz w:val="22"/>
                <w:szCs w:val="22"/>
                <w:lang w:eastAsia="en-US"/>
              </w:rPr>
            </w:pPr>
          </w:p>
          <w:p w14:paraId="6A394C74" w14:textId="7B389D71" w:rsidR="00477BEA" w:rsidRDefault="00477BEA" w:rsidP="00477BEA">
            <w:pPr>
              <w:spacing w:line="276" w:lineRule="auto"/>
              <w:jc w:val="center"/>
              <w:rPr>
                <w:rFonts w:ascii="Century Gothic" w:eastAsia="Calibri" w:hAnsi="Century Gothic"/>
                <w:b/>
                <w:sz w:val="22"/>
                <w:szCs w:val="22"/>
                <w:lang w:eastAsia="en-US"/>
              </w:rPr>
            </w:pPr>
            <w:r>
              <w:rPr>
                <w:rFonts w:ascii="Century Gothic" w:eastAsia="Calibri" w:hAnsi="Century Gothic"/>
                <w:b/>
                <w:sz w:val="22"/>
                <w:szCs w:val="22"/>
                <w:lang w:eastAsia="en-US"/>
              </w:rPr>
              <w:t xml:space="preserve">Salary: </w:t>
            </w:r>
            <w:r w:rsidRPr="00477BEA">
              <w:rPr>
                <w:rFonts w:ascii="Century Gothic" w:eastAsia="Calibri" w:hAnsi="Century Gothic"/>
                <w:sz w:val="22"/>
                <w:szCs w:val="22"/>
                <w:lang w:eastAsia="en-US"/>
              </w:rPr>
              <w:t>£</w:t>
            </w:r>
            <w:r w:rsidR="00707326">
              <w:rPr>
                <w:rFonts w:ascii="Century Gothic" w:eastAsia="Calibri" w:hAnsi="Century Gothic"/>
                <w:sz w:val="22"/>
                <w:szCs w:val="22"/>
                <w:lang w:eastAsia="en-US"/>
              </w:rPr>
              <w:t>3</w:t>
            </w:r>
            <w:r w:rsidR="00132A0B">
              <w:rPr>
                <w:rFonts w:ascii="Century Gothic" w:eastAsia="Calibri" w:hAnsi="Century Gothic"/>
                <w:sz w:val="22"/>
                <w:szCs w:val="22"/>
                <w:lang w:eastAsia="en-US"/>
              </w:rPr>
              <w:t xml:space="preserve">5,350 </w:t>
            </w:r>
            <w:r w:rsidR="00707326">
              <w:rPr>
                <w:rFonts w:ascii="Century Gothic" w:eastAsia="Calibri" w:hAnsi="Century Gothic"/>
                <w:sz w:val="22"/>
                <w:szCs w:val="22"/>
                <w:lang w:eastAsia="en-US"/>
              </w:rPr>
              <w:t>- £</w:t>
            </w:r>
            <w:r w:rsidR="00EB606A">
              <w:rPr>
                <w:rFonts w:ascii="Century Gothic" w:eastAsia="Calibri" w:hAnsi="Century Gothic"/>
                <w:sz w:val="22"/>
                <w:szCs w:val="22"/>
                <w:lang w:eastAsia="en-US"/>
              </w:rPr>
              <w:t>39,037</w:t>
            </w:r>
          </w:p>
          <w:p w14:paraId="32F50F4D" w14:textId="77777777" w:rsidR="00707326" w:rsidRDefault="00477BEA" w:rsidP="00477BEA">
            <w:pPr>
              <w:spacing w:line="276" w:lineRule="auto"/>
              <w:jc w:val="center"/>
              <w:rPr>
                <w:rFonts w:ascii="Century Gothic" w:eastAsia="Calibri" w:hAnsi="Century Gothic"/>
                <w:sz w:val="22"/>
                <w:szCs w:val="22"/>
                <w:lang w:eastAsia="en-US"/>
              </w:rPr>
            </w:pPr>
            <w:r w:rsidRPr="00477BEA">
              <w:rPr>
                <w:rFonts w:ascii="Century Gothic" w:eastAsia="Calibri" w:hAnsi="Century Gothic"/>
                <w:b/>
                <w:sz w:val="22"/>
                <w:szCs w:val="22"/>
                <w:lang w:eastAsia="en-US"/>
              </w:rPr>
              <w:t>Location:</w:t>
            </w:r>
            <w:r>
              <w:rPr>
                <w:rFonts w:ascii="Century Gothic" w:eastAsia="Calibri" w:hAnsi="Century Gothic"/>
                <w:sz w:val="22"/>
                <w:szCs w:val="22"/>
                <w:lang w:eastAsia="en-US"/>
              </w:rPr>
              <w:t xml:space="preserve"> </w:t>
            </w:r>
            <w:r w:rsidR="00707326">
              <w:rPr>
                <w:rFonts w:ascii="Century Gothic" w:eastAsia="Calibri" w:hAnsi="Century Gothic"/>
                <w:sz w:val="22"/>
                <w:szCs w:val="22"/>
                <w:lang w:eastAsia="en-US"/>
              </w:rPr>
              <w:t xml:space="preserve">Ashford with travel across Medway, </w:t>
            </w:r>
          </w:p>
          <w:p w14:paraId="512C16CC" w14:textId="0D989E14" w:rsidR="00477BEA" w:rsidRDefault="00707326" w:rsidP="00477BEA">
            <w:pPr>
              <w:spacing w:line="276" w:lineRule="auto"/>
              <w:jc w:val="center"/>
              <w:rPr>
                <w:rFonts w:ascii="Century Gothic" w:eastAsia="Calibri" w:hAnsi="Century Gothic"/>
                <w:sz w:val="22"/>
                <w:szCs w:val="22"/>
                <w:lang w:eastAsia="en-US"/>
              </w:rPr>
            </w:pPr>
            <w:r>
              <w:rPr>
                <w:rFonts w:ascii="Century Gothic" w:eastAsia="Calibri" w:hAnsi="Century Gothic"/>
                <w:sz w:val="22"/>
                <w:szCs w:val="22"/>
                <w:lang w:eastAsia="en-US"/>
              </w:rPr>
              <w:t>Gravesham, Dartford and Swale</w:t>
            </w:r>
          </w:p>
          <w:p w14:paraId="242F039A" w14:textId="6B592D91" w:rsidR="0015553C" w:rsidRPr="00477BEA" w:rsidRDefault="0015553C" w:rsidP="00477BEA">
            <w:pPr>
              <w:spacing w:line="276" w:lineRule="auto"/>
              <w:jc w:val="center"/>
              <w:rPr>
                <w:rFonts w:ascii="Century Gothic" w:eastAsia="Calibri" w:hAnsi="Century Gothic"/>
                <w:sz w:val="22"/>
                <w:szCs w:val="22"/>
                <w:lang w:eastAsia="en-US"/>
              </w:rPr>
            </w:pPr>
            <w:r w:rsidRPr="0015553C">
              <w:rPr>
                <w:rFonts w:ascii="Century Gothic" w:eastAsia="Calibri" w:hAnsi="Century Gothic"/>
                <w:b/>
                <w:bCs/>
                <w:sz w:val="22"/>
                <w:szCs w:val="22"/>
                <w:lang w:eastAsia="en-US"/>
              </w:rPr>
              <w:t>Contract:</w:t>
            </w:r>
            <w:r>
              <w:rPr>
                <w:rFonts w:ascii="Century Gothic" w:eastAsia="Calibri" w:hAnsi="Century Gothic"/>
                <w:sz w:val="22"/>
                <w:szCs w:val="22"/>
                <w:lang w:eastAsia="en-US"/>
              </w:rPr>
              <w:t xml:space="preserve"> </w:t>
            </w:r>
            <w:r w:rsidR="00707326">
              <w:rPr>
                <w:rFonts w:ascii="Century Gothic" w:eastAsia="Calibri" w:hAnsi="Century Gothic"/>
                <w:sz w:val="22"/>
                <w:szCs w:val="22"/>
                <w:lang w:eastAsia="en-US"/>
              </w:rPr>
              <w:t>Permanent Full time</w:t>
            </w:r>
          </w:p>
          <w:p w14:paraId="759A69D9" w14:textId="319196AE" w:rsidR="00477BEA" w:rsidRDefault="00477BEA" w:rsidP="00477BEA">
            <w:pPr>
              <w:spacing w:line="276" w:lineRule="auto"/>
              <w:jc w:val="center"/>
              <w:rPr>
                <w:rFonts w:ascii="Century Gothic" w:eastAsia="Calibri" w:hAnsi="Century Gothic"/>
                <w:b/>
                <w:sz w:val="22"/>
                <w:szCs w:val="22"/>
                <w:lang w:eastAsia="en-US"/>
              </w:rPr>
            </w:pPr>
            <w:r>
              <w:rPr>
                <w:rFonts w:ascii="Century Gothic" w:eastAsia="Calibri" w:hAnsi="Century Gothic"/>
                <w:b/>
                <w:sz w:val="22"/>
                <w:szCs w:val="22"/>
                <w:lang w:eastAsia="en-US"/>
              </w:rPr>
              <w:t xml:space="preserve">Reports to: </w:t>
            </w:r>
            <w:r w:rsidR="00707326" w:rsidRPr="00707326">
              <w:rPr>
                <w:rFonts w:ascii="Century Gothic" w:eastAsia="Calibri" w:hAnsi="Century Gothic"/>
                <w:bCs/>
                <w:sz w:val="22"/>
                <w:szCs w:val="22"/>
                <w:lang w:eastAsia="en-US"/>
              </w:rPr>
              <w:t>Director of Services</w:t>
            </w:r>
          </w:p>
          <w:p w14:paraId="5C76B842" w14:textId="77777777" w:rsidR="00215763" w:rsidRDefault="000919D4" w:rsidP="00215763">
            <w:pPr>
              <w:spacing w:line="276" w:lineRule="auto"/>
              <w:rPr>
                <w:rFonts w:ascii="Century Gothic" w:eastAsia="Calibri" w:hAnsi="Century Gothic"/>
                <w:b/>
                <w:sz w:val="22"/>
                <w:szCs w:val="22"/>
                <w:lang w:eastAsia="en-US"/>
              </w:rPr>
            </w:pPr>
            <w:r w:rsidRPr="00FF45CF">
              <w:rPr>
                <w:rFonts w:ascii="Century Gothic" w:eastAsia="Calibri" w:hAnsi="Century Gothic"/>
                <w:b/>
                <w:sz w:val="22"/>
                <w:szCs w:val="22"/>
                <w:lang w:eastAsia="en-US"/>
              </w:rPr>
              <w:t>Job Purpose</w:t>
            </w:r>
            <w:r w:rsidR="00215763" w:rsidRPr="00FF45CF">
              <w:rPr>
                <w:rFonts w:ascii="Century Gothic" w:eastAsia="Calibri" w:hAnsi="Century Gothic"/>
                <w:b/>
                <w:sz w:val="22"/>
                <w:szCs w:val="22"/>
                <w:lang w:eastAsia="en-US"/>
              </w:rPr>
              <w:t>:</w:t>
            </w:r>
          </w:p>
          <w:p w14:paraId="5187B270" w14:textId="77777777" w:rsidR="00B36665" w:rsidRPr="009453CE" w:rsidRDefault="00B36665" w:rsidP="00215763">
            <w:pPr>
              <w:spacing w:line="276" w:lineRule="auto"/>
              <w:rPr>
                <w:rFonts w:ascii="Century Gothic" w:eastAsia="Calibri" w:hAnsi="Century Gothic"/>
                <w:b/>
                <w:sz w:val="22"/>
                <w:szCs w:val="22"/>
                <w:lang w:eastAsia="en-US"/>
              </w:rPr>
            </w:pPr>
          </w:p>
          <w:p w14:paraId="0E011E24" w14:textId="136C41CE" w:rsidR="00D77F5B" w:rsidRPr="009453CE" w:rsidRDefault="009453CE" w:rsidP="004D14B3">
            <w:pPr>
              <w:pStyle w:val="ListParagraph"/>
              <w:numPr>
                <w:ilvl w:val="0"/>
                <w:numId w:val="14"/>
              </w:numPr>
              <w:spacing w:after="80" w:line="240" w:lineRule="auto"/>
              <w:rPr>
                <w:rFonts w:ascii="Century Gothic" w:hAnsi="Century Gothic"/>
                <w:sz w:val="20"/>
                <w:szCs w:val="20"/>
              </w:rPr>
            </w:pPr>
            <w:r w:rsidRPr="009453CE">
              <w:rPr>
                <w:rFonts w:ascii="Century Gothic" w:hAnsi="Century Gothic"/>
                <w:sz w:val="20"/>
                <w:szCs w:val="20"/>
              </w:rPr>
              <w:t>P</w:t>
            </w:r>
            <w:r w:rsidR="00FA0610" w:rsidRPr="009453CE">
              <w:rPr>
                <w:rFonts w:ascii="Century Gothic" w:hAnsi="Century Gothic"/>
                <w:sz w:val="20"/>
                <w:szCs w:val="20"/>
              </w:rPr>
              <w:t xml:space="preserve">rovide overall leadership and management of the contract, ensuring the successful delivery of performance, quality, compliance and participant outcome targets. </w:t>
            </w:r>
            <w:r w:rsidRPr="009453CE">
              <w:rPr>
                <w:rFonts w:ascii="Century Gothic" w:hAnsi="Century Gothic"/>
                <w:sz w:val="20"/>
                <w:szCs w:val="20"/>
              </w:rPr>
              <w:t>B</w:t>
            </w:r>
            <w:r w:rsidR="00FA0610" w:rsidRPr="009453CE">
              <w:rPr>
                <w:rFonts w:ascii="Century Gothic" w:hAnsi="Century Gothic"/>
                <w:sz w:val="20"/>
                <w:szCs w:val="20"/>
              </w:rPr>
              <w:t>e responsible for contract governance, workforce planning, safeguarding oversight and the effective management of delivery teams and specialist partners</w:t>
            </w:r>
          </w:p>
          <w:p w14:paraId="5BEE1448" w14:textId="61C510A0" w:rsidR="004D14B3" w:rsidRPr="004D14B3" w:rsidRDefault="009453CE" w:rsidP="009453CE">
            <w:pPr>
              <w:pStyle w:val="ListParagraph"/>
              <w:numPr>
                <w:ilvl w:val="0"/>
                <w:numId w:val="14"/>
              </w:numPr>
              <w:spacing w:after="80" w:line="240" w:lineRule="auto"/>
              <w:rPr>
                <w:rFonts w:ascii="Century Gothic" w:hAnsi="Century Gothic"/>
              </w:rPr>
            </w:pPr>
            <w:r w:rsidRPr="009453CE">
              <w:rPr>
                <w:rFonts w:ascii="Century Gothic" w:hAnsi="Century Gothic"/>
                <w:sz w:val="20"/>
                <w:szCs w:val="20"/>
              </w:rPr>
              <w:t>A</w:t>
            </w:r>
            <w:r w:rsidR="00AC18D1" w:rsidRPr="009453CE">
              <w:rPr>
                <w:rFonts w:ascii="Century Gothic" w:hAnsi="Century Gothic"/>
                <w:sz w:val="20"/>
                <w:szCs w:val="20"/>
              </w:rPr>
              <w:t>ct as the key liaison with commissioning authorities, local authorities and other strategic stakeholders, us</w:t>
            </w:r>
            <w:r w:rsidRPr="009453CE">
              <w:rPr>
                <w:rFonts w:ascii="Century Gothic" w:hAnsi="Century Gothic"/>
                <w:sz w:val="20"/>
                <w:szCs w:val="20"/>
              </w:rPr>
              <w:t>ing</w:t>
            </w:r>
            <w:r w:rsidR="00AC18D1" w:rsidRPr="009453CE">
              <w:rPr>
                <w:rFonts w:ascii="Century Gothic" w:hAnsi="Century Gothic"/>
                <w:sz w:val="20"/>
                <w:szCs w:val="20"/>
              </w:rPr>
              <w:t xml:space="preserve"> performance insight, risk management and continuous improvement practices to drive high-quality, person-centred service delivery</w:t>
            </w:r>
            <w:r w:rsidR="00AC18D1" w:rsidRPr="009453CE">
              <w:rPr>
                <w:rFonts w:ascii="Century Gothic" w:hAnsi="Century Gothic"/>
                <w:sz w:val="18"/>
                <w:szCs w:val="18"/>
              </w:rPr>
              <w:t xml:space="preserve">. </w:t>
            </w:r>
          </w:p>
        </w:tc>
      </w:tr>
      <w:tr w:rsidR="00A86898" w:rsidRPr="00FF45CF" w14:paraId="2569E47C" w14:textId="77777777" w:rsidTr="002F32AE">
        <w:tc>
          <w:tcPr>
            <w:tcW w:w="10915" w:type="dxa"/>
          </w:tcPr>
          <w:p w14:paraId="565634A8" w14:textId="23736B26" w:rsidR="003D219E" w:rsidRPr="00FF45CF" w:rsidRDefault="00667F73" w:rsidP="00A86898">
            <w:pPr>
              <w:rPr>
                <w:rFonts w:ascii="Century Gothic" w:hAnsi="Century Gothic"/>
                <w:sz w:val="22"/>
                <w:szCs w:val="22"/>
              </w:rPr>
            </w:pPr>
            <w:r w:rsidRPr="00FF45CF">
              <w:rPr>
                <w:rFonts w:ascii="Century Gothic" w:hAnsi="Century Gothic"/>
                <w:b/>
                <w:sz w:val="22"/>
                <w:szCs w:val="22"/>
              </w:rPr>
              <w:t>Main duties and responsibilities:</w:t>
            </w:r>
          </w:p>
          <w:p w14:paraId="442EFF2D" w14:textId="77777777" w:rsidR="000919D4" w:rsidRPr="00FF45CF" w:rsidRDefault="000919D4" w:rsidP="000919D4">
            <w:pPr>
              <w:ind w:left="720"/>
              <w:rPr>
                <w:rFonts w:ascii="Century Gothic" w:hAnsi="Century Gothic"/>
                <w:sz w:val="22"/>
                <w:szCs w:val="22"/>
              </w:rPr>
            </w:pPr>
          </w:p>
          <w:p w14:paraId="75F6622A" w14:textId="36B0F6F4" w:rsidR="00D36AF3" w:rsidRPr="00353B2E" w:rsidRDefault="009453CE"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Responsibility</w:t>
            </w:r>
            <w:r w:rsidR="00D36AF3" w:rsidRPr="00353B2E">
              <w:rPr>
                <w:rFonts w:ascii="Century Gothic" w:hAnsi="Century Gothic" w:cs="Inter"/>
                <w:sz w:val="20"/>
                <w:szCs w:val="20"/>
              </w:rPr>
              <w:t xml:space="preserve"> for the successful delivery of the contract, ensuring performance, quality, compliance and customer outcomes are achieved in line with contractual requirements and organisational objectives.</w:t>
            </w:r>
          </w:p>
          <w:p w14:paraId="5B98BB87" w14:textId="36BF73DB"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Manage and coach the delivery team, providing inspiring leadership to a team of employability professionals fostering a positive and dynamic work environment.</w:t>
            </w:r>
          </w:p>
          <w:p w14:paraId="729083F1" w14:textId="2D22A877"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Act as the primary liaison with the Contracting Authority and key commissioners, maintaining strong relationships and ensuring timely responses to operational, performance and quality requirements.</w:t>
            </w:r>
          </w:p>
          <w:p w14:paraId="00DCA594" w14:textId="77777777"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Manage relationships and performance of specialist delivery partners and subcontractors, ensuring services are integrated, effective and delivered in accordance with contractual expectations.</w:t>
            </w:r>
          </w:p>
          <w:p w14:paraId="20D61CFC" w14:textId="6DAC2A38"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eastAsia="Arial" w:hAnsi="Century Gothic" w:cs="Inter"/>
                <w:sz w:val="20"/>
                <w:szCs w:val="20"/>
              </w:rPr>
              <w:t>Ensure customer service standards are understood and observed by your team to ensure all participants are provided with the same high standard of service that maximises their chances of securing sustainable employment</w:t>
            </w:r>
          </w:p>
          <w:p w14:paraId="5CFAD094" w14:textId="6763679F"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Identify and escalate necessary risks related to service delivery, finding solutions to ensure team continuity and success</w:t>
            </w:r>
          </w:p>
          <w:p w14:paraId="49A8C3F4" w14:textId="7A6E56F2"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Monitor and manage budgets for team ensuring efficient use of resources and spend</w:t>
            </w:r>
          </w:p>
          <w:p w14:paraId="55EF0988" w14:textId="4B2F8E2E" w:rsidR="00D36AF3" w:rsidRPr="00353B2E"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Work closely with team to identify areas for improvement in programme delivery and client outcomes, implementing changes to improve efficiency and impact</w:t>
            </w:r>
          </w:p>
          <w:p w14:paraId="5067D9B3" w14:textId="3B177893" w:rsidR="00D36AF3" w:rsidRDefault="00D36AF3" w:rsidP="009E5A03">
            <w:pPr>
              <w:numPr>
                <w:ilvl w:val="0"/>
                <w:numId w:val="23"/>
              </w:numPr>
              <w:spacing w:line="259" w:lineRule="auto"/>
              <w:rPr>
                <w:rFonts w:ascii="Century Gothic" w:hAnsi="Century Gothic" w:cs="Inter"/>
                <w:sz w:val="20"/>
                <w:szCs w:val="20"/>
              </w:rPr>
            </w:pPr>
            <w:r w:rsidRPr="00353B2E">
              <w:rPr>
                <w:rFonts w:ascii="Century Gothic" w:hAnsi="Century Gothic" w:cs="Inter"/>
                <w:sz w:val="20"/>
                <w:szCs w:val="20"/>
              </w:rPr>
              <w:t>Ensure compliance with all relevant regulations, contractual requirements, and health and safety standards, maintaining the organisation’s commitment to accountability and ethical service delivery</w:t>
            </w:r>
          </w:p>
          <w:p w14:paraId="4F06EECA" w14:textId="77777777" w:rsidR="009E5A03" w:rsidRPr="009E5A03" w:rsidRDefault="009E5A03" w:rsidP="009E5A03">
            <w:pPr>
              <w:pStyle w:val="ListParagraph"/>
              <w:numPr>
                <w:ilvl w:val="0"/>
                <w:numId w:val="23"/>
              </w:numPr>
              <w:rPr>
                <w:rFonts w:ascii="Century Gothic" w:eastAsia="Malgun Gothic" w:hAnsi="Century Gothic" w:cs="Arial"/>
                <w:sz w:val="20"/>
                <w:szCs w:val="20"/>
              </w:rPr>
            </w:pPr>
            <w:r w:rsidRPr="009E5A03">
              <w:rPr>
                <w:rFonts w:ascii="Century Gothic" w:eastAsia="Malgun Gothic" w:hAnsi="Century Gothic" w:cs="Arial"/>
                <w:sz w:val="20"/>
                <w:szCs w:val="20"/>
              </w:rPr>
              <w:lastRenderedPageBreak/>
              <w:t>Undertake</w:t>
            </w:r>
            <w:r w:rsidRPr="009E5A03">
              <w:rPr>
                <w:rFonts w:ascii="Century Gothic" w:eastAsia="Malgun Gothic" w:hAnsi="Century Gothic"/>
                <w:sz w:val="20"/>
                <w:szCs w:val="20"/>
              </w:rPr>
              <w:t xml:space="preserve"> any other reasonable duties that may be required from time to time.  The duties may be changed and/or varied to meet changing circumstances at the discretion of Management</w:t>
            </w:r>
          </w:p>
          <w:p w14:paraId="6391AFE7" w14:textId="77777777" w:rsidR="0082504C" w:rsidRPr="00353B2E" w:rsidRDefault="0082504C" w:rsidP="009E5A03">
            <w:pPr>
              <w:spacing w:line="259" w:lineRule="auto"/>
              <w:ind w:left="720"/>
              <w:rPr>
                <w:rFonts w:ascii="Century Gothic" w:hAnsi="Century Gothic" w:cs="Inter"/>
                <w:sz w:val="20"/>
                <w:szCs w:val="20"/>
              </w:rPr>
            </w:pPr>
          </w:p>
          <w:p w14:paraId="7F637419" w14:textId="77777777" w:rsidR="00A86898" w:rsidRPr="00FF45CF" w:rsidRDefault="00A86898" w:rsidP="00EE1BC4">
            <w:pPr>
              <w:rPr>
                <w:rFonts w:ascii="Century Gothic" w:hAnsi="Century Gothic"/>
                <w:sz w:val="22"/>
                <w:szCs w:val="22"/>
              </w:rPr>
            </w:pPr>
          </w:p>
        </w:tc>
      </w:tr>
    </w:tbl>
    <w:p w14:paraId="20E29C93" w14:textId="21BAC01E" w:rsidR="00601610" w:rsidRDefault="00667F73" w:rsidP="00BC25F3">
      <w:pPr>
        <w:pStyle w:val="Subtitle"/>
        <w:jc w:val="left"/>
        <w:rPr>
          <w:rFonts w:ascii="Century Gothic" w:hAnsi="Century Gothic"/>
          <w:sz w:val="22"/>
          <w:szCs w:val="22"/>
        </w:rPr>
      </w:pPr>
      <w:r w:rsidRPr="00353B2E">
        <w:rPr>
          <w:rFonts w:ascii="Century Gothic" w:hAnsi="Century Gothic"/>
          <w:sz w:val="18"/>
          <w:szCs w:val="18"/>
        </w:rPr>
        <w:lastRenderedPageBreak/>
        <w:t>All ap</w:t>
      </w:r>
      <w:r w:rsidR="00FB044C" w:rsidRPr="00353B2E">
        <w:rPr>
          <w:rFonts w:ascii="Century Gothic" w:hAnsi="Century Gothic"/>
          <w:sz w:val="18"/>
          <w:szCs w:val="18"/>
        </w:rPr>
        <w:t>pointees will be subject to a</w:t>
      </w:r>
      <w:r w:rsidR="005B2289" w:rsidRPr="00353B2E">
        <w:rPr>
          <w:rFonts w:ascii="Century Gothic" w:hAnsi="Century Gothic"/>
          <w:sz w:val="18"/>
          <w:szCs w:val="18"/>
          <w:lang w:val="en-GB"/>
        </w:rPr>
        <w:t>n</w:t>
      </w:r>
      <w:r w:rsidR="00C62F5F" w:rsidRPr="00353B2E">
        <w:rPr>
          <w:rFonts w:ascii="Century Gothic" w:hAnsi="Century Gothic"/>
          <w:sz w:val="18"/>
          <w:szCs w:val="18"/>
          <w:lang w:val="en-GB"/>
        </w:rPr>
        <w:t xml:space="preserve"> enhanced</w:t>
      </w:r>
      <w:r w:rsidR="00BC25F3" w:rsidRPr="00353B2E">
        <w:rPr>
          <w:rFonts w:ascii="Century Gothic" w:hAnsi="Century Gothic"/>
          <w:sz w:val="18"/>
          <w:szCs w:val="18"/>
          <w:lang w:val="en-GB"/>
        </w:rPr>
        <w:t xml:space="preserve"> </w:t>
      </w:r>
      <w:r w:rsidR="00FB044C" w:rsidRPr="00353B2E">
        <w:rPr>
          <w:rFonts w:ascii="Century Gothic" w:hAnsi="Century Gothic"/>
          <w:sz w:val="18"/>
          <w:szCs w:val="18"/>
        </w:rPr>
        <w:t>DBS Chec</w:t>
      </w:r>
      <w:r w:rsidR="00BC25F3" w:rsidRPr="00353B2E">
        <w:rPr>
          <w:rFonts w:ascii="Century Gothic" w:hAnsi="Century Gothic"/>
          <w:sz w:val="18"/>
          <w:szCs w:val="18"/>
        </w:rPr>
        <w:t>k</w:t>
      </w:r>
      <w:r w:rsidR="00601610">
        <w:rPr>
          <w:rFonts w:ascii="Century Gothic" w:hAnsi="Century Gothic"/>
          <w:sz w:val="22"/>
          <w:szCs w:val="22"/>
        </w:rPr>
        <w:br w:type="page"/>
      </w:r>
    </w:p>
    <w:p w14:paraId="51C8DC5D" w14:textId="77777777" w:rsidR="00BC25F3" w:rsidRDefault="00BC25F3" w:rsidP="00BC25F3">
      <w:pPr>
        <w:contextualSpacing/>
        <w:rPr>
          <w:rFonts w:ascii="Century Gothic" w:hAnsi="Century Gothic"/>
          <w:b/>
          <w:sz w:val="28"/>
          <w:szCs w:val="28"/>
        </w:rPr>
      </w:pPr>
    </w:p>
    <w:p w14:paraId="77279BCA" w14:textId="0DAD70B1" w:rsidR="00A956A1" w:rsidRPr="007F7ABC" w:rsidRDefault="00BC25F3" w:rsidP="00353B2E">
      <w:pPr>
        <w:contextualSpacing/>
        <w:jc w:val="center"/>
        <w:rPr>
          <w:rFonts w:ascii="Century Gothic" w:hAnsi="Century Gothic"/>
          <w:b/>
          <w:sz w:val="28"/>
          <w:szCs w:val="28"/>
        </w:rPr>
      </w:pPr>
      <w:r>
        <w:rPr>
          <w:rFonts w:ascii="Century Gothic" w:hAnsi="Century Gothic"/>
          <w:b/>
          <w:sz w:val="28"/>
          <w:szCs w:val="28"/>
        </w:rPr>
        <w:t>P</w:t>
      </w:r>
      <w:r w:rsidR="00FB044C" w:rsidRPr="007F7ABC">
        <w:rPr>
          <w:rFonts w:ascii="Century Gothic" w:hAnsi="Century Gothic"/>
          <w:b/>
          <w:sz w:val="28"/>
          <w:szCs w:val="28"/>
        </w:rPr>
        <w:t>ers</w:t>
      </w:r>
      <w:r w:rsidR="00A956A1" w:rsidRPr="007F7ABC">
        <w:rPr>
          <w:rFonts w:ascii="Century Gothic" w:hAnsi="Century Gothic"/>
          <w:b/>
          <w:sz w:val="28"/>
          <w:szCs w:val="28"/>
        </w:rPr>
        <w:t>on Specification</w:t>
      </w:r>
    </w:p>
    <w:p w14:paraId="459091D0" w14:textId="77777777" w:rsidR="00357967" w:rsidRPr="00FF45CF" w:rsidRDefault="00357967" w:rsidP="008E0642">
      <w:pPr>
        <w:contextualSpacing/>
        <w:rPr>
          <w:rFonts w:ascii="Century Gothic" w:hAnsi="Century Gothic"/>
          <w:sz w:val="22"/>
          <w:szCs w:val="22"/>
        </w:rPr>
      </w:pPr>
    </w:p>
    <w:tbl>
      <w:tblPr>
        <w:tblW w:w="10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276"/>
        <w:gridCol w:w="1273"/>
      </w:tblGrid>
      <w:tr w:rsidR="00A956A1" w:rsidRPr="00FF45CF" w14:paraId="163F76EA" w14:textId="77777777" w:rsidTr="000E5EEB">
        <w:trPr>
          <w:jc w:val="center"/>
        </w:trPr>
        <w:tc>
          <w:tcPr>
            <w:tcW w:w="7933" w:type="dxa"/>
          </w:tcPr>
          <w:p w14:paraId="5636B519" w14:textId="77777777" w:rsidR="00A956A1" w:rsidRPr="00FF45CF" w:rsidRDefault="00A956A1" w:rsidP="003B50F5">
            <w:pPr>
              <w:spacing w:before="120" w:after="120"/>
              <w:rPr>
                <w:rFonts w:ascii="Century Gothic" w:eastAsia="Calibri" w:hAnsi="Century Gothic"/>
                <w:b/>
                <w:sz w:val="22"/>
                <w:szCs w:val="22"/>
                <w:lang w:eastAsia="en-US"/>
              </w:rPr>
            </w:pPr>
          </w:p>
        </w:tc>
        <w:tc>
          <w:tcPr>
            <w:tcW w:w="1276" w:type="dxa"/>
          </w:tcPr>
          <w:p w14:paraId="0BCE6670" w14:textId="77777777" w:rsidR="00A956A1" w:rsidRPr="00FF45CF" w:rsidRDefault="00A956A1" w:rsidP="003B50F5">
            <w:pPr>
              <w:spacing w:before="120" w:after="120"/>
              <w:jc w:val="center"/>
              <w:rPr>
                <w:rFonts w:ascii="Century Gothic" w:eastAsia="Calibri" w:hAnsi="Century Gothic"/>
                <w:b/>
                <w:sz w:val="22"/>
                <w:szCs w:val="22"/>
                <w:lang w:eastAsia="en-US"/>
              </w:rPr>
            </w:pPr>
            <w:r w:rsidRPr="00FF45CF">
              <w:rPr>
                <w:rFonts w:ascii="Century Gothic" w:eastAsia="Calibri" w:hAnsi="Century Gothic"/>
                <w:b/>
                <w:sz w:val="22"/>
                <w:szCs w:val="22"/>
                <w:lang w:eastAsia="en-US"/>
              </w:rPr>
              <w:t>Essential</w:t>
            </w:r>
          </w:p>
        </w:tc>
        <w:tc>
          <w:tcPr>
            <w:tcW w:w="1273" w:type="dxa"/>
          </w:tcPr>
          <w:p w14:paraId="083C8ED0" w14:textId="77777777" w:rsidR="00A956A1" w:rsidRPr="00FF45CF" w:rsidRDefault="00A956A1" w:rsidP="003B50F5">
            <w:pPr>
              <w:spacing w:before="120" w:after="120"/>
              <w:jc w:val="center"/>
              <w:rPr>
                <w:rFonts w:ascii="Century Gothic" w:eastAsia="Calibri" w:hAnsi="Century Gothic"/>
                <w:b/>
                <w:sz w:val="22"/>
                <w:szCs w:val="22"/>
                <w:lang w:eastAsia="en-US"/>
              </w:rPr>
            </w:pPr>
            <w:r w:rsidRPr="00FF45CF">
              <w:rPr>
                <w:rFonts w:ascii="Century Gothic" w:eastAsia="Calibri" w:hAnsi="Century Gothic"/>
                <w:b/>
                <w:sz w:val="22"/>
                <w:szCs w:val="22"/>
                <w:lang w:eastAsia="en-US"/>
              </w:rPr>
              <w:t>Desirable</w:t>
            </w:r>
          </w:p>
        </w:tc>
      </w:tr>
      <w:tr w:rsidR="00A956A1" w:rsidRPr="00FF45CF" w14:paraId="70662AFD" w14:textId="77777777" w:rsidTr="0036799F">
        <w:trPr>
          <w:jc w:val="center"/>
        </w:trPr>
        <w:tc>
          <w:tcPr>
            <w:tcW w:w="10482" w:type="dxa"/>
            <w:gridSpan w:val="3"/>
          </w:tcPr>
          <w:p w14:paraId="1BC1AF13" w14:textId="77777777" w:rsidR="00A956A1" w:rsidRPr="00FF45CF" w:rsidRDefault="00A956A1" w:rsidP="003B50F5">
            <w:pPr>
              <w:spacing w:before="120" w:after="120"/>
              <w:rPr>
                <w:rFonts w:ascii="Century Gothic" w:eastAsia="Calibri" w:hAnsi="Century Gothic"/>
                <w:sz w:val="22"/>
                <w:szCs w:val="22"/>
                <w:lang w:eastAsia="en-US"/>
              </w:rPr>
            </w:pPr>
            <w:r w:rsidRPr="00FF45CF">
              <w:rPr>
                <w:rFonts w:ascii="Century Gothic" w:eastAsia="Calibri" w:hAnsi="Century Gothic"/>
                <w:b/>
                <w:sz w:val="22"/>
                <w:szCs w:val="22"/>
                <w:lang w:eastAsia="en-US"/>
              </w:rPr>
              <w:t>Qualifications and Training</w:t>
            </w:r>
          </w:p>
        </w:tc>
      </w:tr>
      <w:tr w:rsidR="009C3586" w:rsidRPr="00FF45CF" w14:paraId="209CC3FA" w14:textId="77777777" w:rsidTr="000E5EEB">
        <w:trPr>
          <w:jc w:val="center"/>
        </w:trPr>
        <w:tc>
          <w:tcPr>
            <w:tcW w:w="7933" w:type="dxa"/>
          </w:tcPr>
          <w:p w14:paraId="1A8C29DE" w14:textId="6E06115B" w:rsidR="009C3586" w:rsidRPr="00BC25F3" w:rsidRDefault="00D36AF3" w:rsidP="009C3586">
            <w:pPr>
              <w:spacing w:before="120" w:after="120"/>
              <w:rPr>
                <w:rFonts w:ascii="Century Gothic" w:eastAsia="Calibri" w:hAnsi="Century Gothic"/>
                <w:sz w:val="22"/>
                <w:szCs w:val="22"/>
                <w:lang w:eastAsia="en-US"/>
              </w:rPr>
            </w:pPr>
            <w:r w:rsidRPr="00BC25F3">
              <w:rPr>
                <w:rFonts w:ascii="Century Gothic" w:hAnsi="Century Gothic" w:cs="Inter"/>
                <w:sz w:val="20"/>
                <w:szCs w:val="20"/>
              </w:rPr>
              <w:t>Degree in Business Management, Social Sciences, or a related field. Project management qualifications (e.g., PRINCE2, Agile)</w:t>
            </w:r>
          </w:p>
        </w:tc>
        <w:tc>
          <w:tcPr>
            <w:tcW w:w="1276" w:type="dxa"/>
          </w:tcPr>
          <w:p w14:paraId="0E2EEA2A" w14:textId="48D36C8E" w:rsidR="009C3586" w:rsidRPr="00FF45CF" w:rsidRDefault="009C3586" w:rsidP="009C3586">
            <w:pPr>
              <w:spacing w:before="120" w:after="120"/>
              <w:jc w:val="center"/>
              <w:rPr>
                <w:rFonts w:ascii="Century Gothic" w:eastAsia="Calibri" w:hAnsi="Century Gothic"/>
                <w:sz w:val="22"/>
                <w:szCs w:val="22"/>
                <w:lang w:eastAsia="en-US"/>
              </w:rPr>
            </w:pPr>
          </w:p>
        </w:tc>
        <w:tc>
          <w:tcPr>
            <w:tcW w:w="1273" w:type="dxa"/>
          </w:tcPr>
          <w:p w14:paraId="38DA0FCB" w14:textId="06B522D6" w:rsidR="009C3586" w:rsidRPr="00FF45CF" w:rsidRDefault="00D36AF3"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r>
      <w:tr w:rsidR="009C3586" w:rsidRPr="00FF45CF" w14:paraId="79A7DC07" w14:textId="77777777" w:rsidTr="000E5EEB">
        <w:trPr>
          <w:jc w:val="center"/>
        </w:trPr>
        <w:tc>
          <w:tcPr>
            <w:tcW w:w="7933" w:type="dxa"/>
          </w:tcPr>
          <w:p w14:paraId="2EACB9A7" w14:textId="77777777" w:rsidR="009C3586" w:rsidRPr="00BC25F3" w:rsidRDefault="009C3586" w:rsidP="009C3586">
            <w:pPr>
              <w:spacing w:before="120" w:after="120"/>
              <w:rPr>
                <w:rFonts w:ascii="Century Gothic" w:eastAsia="Calibri" w:hAnsi="Century Gothic"/>
                <w:sz w:val="20"/>
                <w:szCs w:val="20"/>
                <w:lang w:eastAsia="en-US"/>
              </w:rPr>
            </w:pPr>
            <w:r w:rsidRPr="00BC25F3">
              <w:rPr>
                <w:rFonts w:ascii="Century Gothic" w:eastAsia="Calibri" w:hAnsi="Century Gothic"/>
                <w:sz w:val="20"/>
                <w:szCs w:val="20"/>
                <w:lang w:eastAsia="en-US"/>
              </w:rPr>
              <w:t>A commitment to undertake all necessary training for the role</w:t>
            </w:r>
          </w:p>
        </w:tc>
        <w:tc>
          <w:tcPr>
            <w:tcW w:w="1276" w:type="dxa"/>
          </w:tcPr>
          <w:p w14:paraId="335B065F" w14:textId="77777777" w:rsidR="009C3586" w:rsidRPr="00FF45CF" w:rsidRDefault="009C3586" w:rsidP="009C3586">
            <w:pPr>
              <w:spacing w:before="120" w:after="120"/>
              <w:jc w:val="center"/>
              <w:rPr>
                <w:rFonts w:ascii="Century Gothic" w:eastAsia="Calibri" w:hAnsi="Century Gothic"/>
                <w:sz w:val="22"/>
                <w:szCs w:val="22"/>
                <w:lang w:eastAsia="en-US"/>
              </w:rPr>
            </w:pPr>
            <w:r w:rsidRPr="00FF45CF">
              <w:rPr>
                <w:rFonts w:ascii="Century Gothic" w:eastAsia="Calibri" w:hAnsi="Century Gothic"/>
                <w:sz w:val="22"/>
                <w:szCs w:val="22"/>
                <w:lang w:eastAsia="en-US"/>
              </w:rPr>
              <w:t>X</w:t>
            </w:r>
          </w:p>
        </w:tc>
        <w:tc>
          <w:tcPr>
            <w:tcW w:w="1273" w:type="dxa"/>
          </w:tcPr>
          <w:p w14:paraId="46104806"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19AE3B72" w14:textId="77777777" w:rsidTr="0036799F">
        <w:trPr>
          <w:jc w:val="center"/>
        </w:trPr>
        <w:tc>
          <w:tcPr>
            <w:tcW w:w="10482" w:type="dxa"/>
            <w:gridSpan w:val="3"/>
          </w:tcPr>
          <w:p w14:paraId="37B0EE2E" w14:textId="77777777" w:rsidR="009C3586" w:rsidRPr="00FF45CF" w:rsidRDefault="009C3586" w:rsidP="009C3586">
            <w:pPr>
              <w:spacing w:before="120" w:after="120"/>
              <w:rPr>
                <w:rFonts w:ascii="Century Gothic" w:eastAsia="Calibri" w:hAnsi="Century Gothic"/>
                <w:b/>
                <w:sz w:val="22"/>
                <w:szCs w:val="22"/>
                <w:lang w:eastAsia="en-US"/>
              </w:rPr>
            </w:pPr>
            <w:r w:rsidRPr="00FF45CF">
              <w:rPr>
                <w:rFonts w:ascii="Century Gothic" w:eastAsia="Calibri" w:hAnsi="Century Gothic"/>
                <w:b/>
                <w:sz w:val="22"/>
                <w:szCs w:val="22"/>
                <w:lang w:eastAsia="en-US"/>
              </w:rPr>
              <w:t>Knowledge and Experience</w:t>
            </w:r>
          </w:p>
        </w:tc>
      </w:tr>
      <w:tr w:rsidR="009C3586" w:rsidRPr="00FF45CF" w14:paraId="209F56C3" w14:textId="77777777" w:rsidTr="000E5EEB">
        <w:trPr>
          <w:jc w:val="center"/>
        </w:trPr>
        <w:tc>
          <w:tcPr>
            <w:tcW w:w="7933" w:type="dxa"/>
          </w:tcPr>
          <w:p w14:paraId="4C2B4AFF" w14:textId="70F966CB" w:rsidR="009C3586" w:rsidRPr="00BC25F3" w:rsidRDefault="009C3586" w:rsidP="009C3586">
            <w:pPr>
              <w:spacing w:before="120" w:after="120"/>
              <w:rPr>
                <w:rFonts w:ascii="Century Gothic" w:eastAsia="Calibri" w:hAnsi="Century Gothic"/>
                <w:sz w:val="20"/>
                <w:szCs w:val="20"/>
                <w:lang w:eastAsia="en-US"/>
              </w:rPr>
            </w:pPr>
            <w:r w:rsidRPr="00BC25F3">
              <w:rPr>
                <w:rFonts w:ascii="Century Gothic" w:eastAsia="Calibri" w:hAnsi="Century Gothic"/>
                <w:sz w:val="20"/>
                <w:szCs w:val="20"/>
                <w:lang w:eastAsia="en-US"/>
              </w:rPr>
              <w:t>Experience of Microsoft products and ability to use them effectively, including Outlook, Excel, Word and PowerPoint</w:t>
            </w:r>
          </w:p>
        </w:tc>
        <w:tc>
          <w:tcPr>
            <w:tcW w:w="1276" w:type="dxa"/>
          </w:tcPr>
          <w:p w14:paraId="33E8F686" w14:textId="77777777" w:rsidR="009C3586" w:rsidRPr="00FF45CF" w:rsidRDefault="009C3586" w:rsidP="009C3586">
            <w:pPr>
              <w:spacing w:before="120" w:after="120"/>
              <w:jc w:val="center"/>
              <w:rPr>
                <w:rFonts w:ascii="Century Gothic" w:eastAsia="Calibri" w:hAnsi="Century Gothic"/>
                <w:sz w:val="22"/>
                <w:szCs w:val="22"/>
                <w:lang w:eastAsia="en-US"/>
              </w:rPr>
            </w:pPr>
            <w:r w:rsidRPr="00FF45CF">
              <w:rPr>
                <w:rFonts w:ascii="Century Gothic" w:eastAsia="Calibri" w:hAnsi="Century Gothic"/>
                <w:sz w:val="22"/>
                <w:szCs w:val="22"/>
                <w:lang w:eastAsia="en-US"/>
              </w:rPr>
              <w:t>X</w:t>
            </w:r>
          </w:p>
        </w:tc>
        <w:tc>
          <w:tcPr>
            <w:tcW w:w="1273" w:type="dxa"/>
          </w:tcPr>
          <w:p w14:paraId="0B463D03"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617222D1" w14:textId="77777777" w:rsidTr="000E5EEB">
        <w:trPr>
          <w:jc w:val="center"/>
        </w:trPr>
        <w:tc>
          <w:tcPr>
            <w:tcW w:w="7933" w:type="dxa"/>
          </w:tcPr>
          <w:p w14:paraId="21DFEAC0" w14:textId="74848D42" w:rsidR="009C3586" w:rsidRPr="0039533F" w:rsidRDefault="0039533F" w:rsidP="009C3586">
            <w:pPr>
              <w:spacing w:before="120" w:after="120"/>
              <w:rPr>
                <w:rFonts w:ascii="Century Gothic" w:eastAsia="Calibri" w:hAnsi="Century Gothic"/>
                <w:sz w:val="22"/>
                <w:szCs w:val="22"/>
                <w:lang w:eastAsia="en-US"/>
              </w:rPr>
            </w:pPr>
            <w:r w:rsidRPr="0039533F">
              <w:rPr>
                <w:rFonts w:ascii="Century Gothic" w:hAnsi="Century Gothic" w:cs="Inter"/>
                <w:sz w:val="20"/>
                <w:szCs w:val="20"/>
              </w:rPr>
              <w:t>Experience leading complex employability, health, wellbeing or multidisciplinary services within a contracted, commissioned or regulated environment</w:t>
            </w:r>
          </w:p>
        </w:tc>
        <w:tc>
          <w:tcPr>
            <w:tcW w:w="1276" w:type="dxa"/>
          </w:tcPr>
          <w:p w14:paraId="263D95AD" w14:textId="7209963B" w:rsidR="009C3586" w:rsidRPr="00FF45CF" w:rsidRDefault="0039533F"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23A3E418"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39533F" w:rsidRPr="00FF45CF" w14:paraId="0CB1CCCC" w14:textId="77777777" w:rsidTr="000E5EEB">
        <w:trPr>
          <w:jc w:val="center"/>
        </w:trPr>
        <w:tc>
          <w:tcPr>
            <w:tcW w:w="7933" w:type="dxa"/>
          </w:tcPr>
          <w:p w14:paraId="6B11A75D" w14:textId="07592CBE" w:rsidR="0039533F" w:rsidRPr="0039533F" w:rsidRDefault="0039533F" w:rsidP="009C3586">
            <w:pPr>
              <w:spacing w:before="120" w:after="120"/>
              <w:rPr>
                <w:rFonts w:ascii="Century Gothic" w:hAnsi="Century Gothic" w:cs="Inter"/>
                <w:sz w:val="20"/>
                <w:szCs w:val="20"/>
              </w:rPr>
            </w:pPr>
            <w:r w:rsidRPr="0039533F">
              <w:rPr>
                <w:rFonts w:ascii="Century Gothic" w:hAnsi="Century Gothic" w:cs="Inter"/>
                <w:sz w:val="20"/>
                <w:szCs w:val="20"/>
              </w:rPr>
              <w:t xml:space="preserve">Strong leadership and people management skills, with the ability to motivate and develop teams. </w:t>
            </w:r>
          </w:p>
        </w:tc>
        <w:tc>
          <w:tcPr>
            <w:tcW w:w="1276" w:type="dxa"/>
          </w:tcPr>
          <w:p w14:paraId="1F4E9957" w14:textId="011ABEA0" w:rsidR="0039533F" w:rsidRPr="00FF45CF" w:rsidRDefault="0039533F"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255D7081" w14:textId="77777777" w:rsidR="0039533F" w:rsidRPr="00FF45CF" w:rsidRDefault="0039533F" w:rsidP="009C3586">
            <w:pPr>
              <w:spacing w:before="120" w:after="120"/>
              <w:jc w:val="center"/>
              <w:rPr>
                <w:rFonts w:ascii="Century Gothic" w:eastAsia="Calibri" w:hAnsi="Century Gothic"/>
                <w:sz w:val="22"/>
                <w:szCs w:val="22"/>
                <w:lang w:eastAsia="en-US"/>
              </w:rPr>
            </w:pPr>
          </w:p>
        </w:tc>
      </w:tr>
      <w:tr w:rsidR="0039533F" w:rsidRPr="00FF45CF" w14:paraId="6A42DF36" w14:textId="77777777" w:rsidTr="000E5EEB">
        <w:trPr>
          <w:jc w:val="center"/>
        </w:trPr>
        <w:tc>
          <w:tcPr>
            <w:tcW w:w="7933" w:type="dxa"/>
          </w:tcPr>
          <w:p w14:paraId="70B8DD4D" w14:textId="209E8CC8" w:rsidR="0039533F" w:rsidRPr="0039533F" w:rsidRDefault="0039533F" w:rsidP="009C3586">
            <w:pPr>
              <w:spacing w:before="120" w:after="120"/>
              <w:rPr>
                <w:rFonts w:ascii="Century Gothic" w:hAnsi="Century Gothic" w:cs="Inter"/>
                <w:sz w:val="20"/>
                <w:szCs w:val="20"/>
              </w:rPr>
            </w:pPr>
            <w:r w:rsidRPr="0039533F">
              <w:rPr>
                <w:rFonts w:ascii="Century Gothic" w:hAnsi="Century Gothic" w:cs="Inter"/>
                <w:sz w:val="20"/>
                <w:szCs w:val="20"/>
              </w:rPr>
              <w:t>Strong interpersonal and communication skills, with the ability to engage effectively with stakeholders at all levels</w:t>
            </w:r>
          </w:p>
        </w:tc>
        <w:tc>
          <w:tcPr>
            <w:tcW w:w="1276" w:type="dxa"/>
          </w:tcPr>
          <w:p w14:paraId="7F0ED113" w14:textId="7081EC99" w:rsidR="0039533F" w:rsidRDefault="0039533F"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7677BAB6" w14:textId="77777777" w:rsidR="0039533F" w:rsidRPr="00FF45CF" w:rsidRDefault="0039533F" w:rsidP="009C3586">
            <w:pPr>
              <w:spacing w:before="120" w:after="120"/>
              <w:jc w:val="center"/>
              <w:rPr>
                <w:rFonts w:ascii="Century Gothic" w:eastAsia="Calibri" w:hAnsi="Century Gothic"/>
                <w:sz w:val="22"/>
                <w:szCs w:val="22"/>
                <w:lang w:eastAsia="en-US"/>
              </w:rPr>
            </w:pPr>
          </w:p>
        </w:tc>
      </w:tr>
      <w:tr w:rsidR="0039533F" w:rsidRPr="00FF45CF" w14:paraId="659BFD85" w14:textId="77777777" w:rsidTr="000E5EEB">
        <w:trPr>
          <w:jc w:val="center"/>
        </w:trPr>
        <w:tc>
          <w:tcPr>
            <w:tcW w:w="7933" w:type="dxa"/>
          </w:tcPr>
          <w:p w14:paraId="2EE05CA3" w14:textId="11F419FC" w:rsidR="0039533F" w:rsidRPr="0039533F" w:rsidRDefault="0039533F" w:rsidP="009C3586">
            <w:pPr>
              <w:spacing w:before="120" w:after="120"/>
              <w:rPr>
                <w:rFonts w:ascii="Century Gothic" w:hAnsi="Century Gothic" w:cs="Inter"/>
                <w:sz w:val="20"/>
                <w:szCs w:val="20"/>
              </w:rPr>
            </w:pPr>
            <w:r w:rsidRPr="0039533F">
              <w:rPr>
                <w:rFonts w:ascii="Century Gothic" w:hAnsi="Century Gothic" w:cs="Inter"/>
                <w:sz w:val="20"/>
                <w:szCs w:val="20"/>
              </w:rPr>
              <w:t>Financial acumen, with experience in managing budgets and resources effectively</w:t>
            </w:r>
          </w:p>
        </w:tc>
        <w:tc>
          <w:tcPr>
            <w:tcW w:w="1276" w:type="dxa"/>
          </w:tcPr>
          <w:p w14:paraId="704EB29A" w14:textId="435EA01E" w:rsidR="0039533F" w:rsidRDefault="0039533F"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1626B289" w14:textId="77777777" w:rsidR="0039533F" w:rsidRPr="00FF45CF" w:rsidRDefault="0039533F" w:rsidP="009C3586">
            <w:pPr>
              <w:spacing w:before="120" w:after="120"/>
              <w:jc w:val="center"/>
              <w:rPr>
                <w:rFonts w:ascii="Century Gothic" w:eastAsia="Calibri" w:hAnsi="Century Gothic"/>
                <w:sz w:val="22"/>
                <w:szCs w:val="22"/>
                <w:lang w:eastAsia="en-US"/>
              </w:rPr>
            </w:pPr>
          </w:p>
        </w:tc>
      </w:tr>
      <w:tr w:rsidR="0039533F" w:rsidRPr="00FF45CF" w14:paraId="4C239915" w14:textId="77777777" w:rsidTr="000E5EEB">
        <w:trPr>
          <w:jc w:val="center"/>
        </w:trPr>
        <w:tc>
          <w:tcPr>
            <w:tcW w:w="7933" w:type="dxa"/>
          </w:tcPr>
          <w:p w14:paraId="5C184AE9" w14:textId="3DB64407" w:rsidR="0039533F" w:rsidRPr="0039533F" w:rsidRDefault="0039533F" w:rsidP="009C3586">
            <w:pPr>
              <w:spacing w:before="120" w:after="120"/>
              <w:rPr>
                <w:rFonts w:ascii="Century Gothic" w:hAnsi="Century Gothic" w:cs="Inter"/>
                <w:sz w:val="20"/>
                <w:szCs w:val="20"/>
              </w:rPr>
            </w:pPr>
            <w:r w:rsidRPr="0039533F">
              <w:rPr>
                <w:rFonts w:ascii="Century Gothic" w:hAnsi="Century Gothic" w:cs="Inter"/>
                <w:sz w:val="20"/>
                <w:szCs w:val="20"/>
              </w:rPr>
              <w:t>Proficient in using performance metrics and reporting tools to drive programme success</w:t>
            </w:r>
          </w:p>
        </w:tc>
        <w:tc>
          <w:tcPr>
            <w:tcW w:w="1276" w:type="dxa"/>
          </w:tcPr>
          <w:p w14:paraId="2AFEC611" w14:textId="20318687" w:rsidR="0039533F" w:rsidRDefault="0039533F"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0B014E40" w14:textId="77777777" w:rsidR="0039533F" w:rsidRPr="00FF45CF" w:rsidRDefault="0039533F" w:rsidP="009C3586">
            <w:pPr>
              <w:spacing w:before="120" w:after="120"/>
              <w:jc w:val="center"/>
              <w:rPr>
                <w:rFonts w:ascii="Century Gothic" w:eastAsia="Calibri" w:hAnsi="Century Gothic"/>
                <w:sz w:val="22"/>
                <w:szCs w:val="22"/>
                <w:lang w:eastAsia="en-US"/>
              </w:rPr>
            </w:pPr>
          </w:p>
        </w:tc>
      </w:tr>
      <w:tr w:rsidR="0039533F" w:rsidRPr="00FF45CF" w14:paraId="27282567" w14:textId="77777777" w:rsidTr="000E5EEB">
        <w:trPr>
          <w:jc w:val="center"/>
        </w:trPr>
        <w:tc>
          <w:tcPr>
            <w:tcW w:w="7933" w:type="dxa"/>
          </w:tcPr>
          <w:p w14:paraId="0A0E7A32" w14:textId="4A2FA26E" w:rsidR="0039533F" w:rsidRPr="0039533F" w:rsidRDefault="0039533F" w:rsidP="009C3586">
            <w:pPr>
              <w:spacing w:before="120" w:after="120"/>
              <w:rPr>
                <w:rFonts w:ascii="Century Gothic" w:hAnsi="Century Gothic" w:cs="Inter"/>
                <w:sz w:val="20"/>
                <w:szCs w:val="18"/>
              </w:rPr>
            </w:pPr>
            <w:r w:rsidRPr="0039533F">
              <w:rPr>
                <w:rFonts w:ascii="Century Gothic" w:hAnsi="Century Gothic" w:cs="Arial"/>
                <w:color w:val="000000"/>
                <w:sz w:val="20"/>
                <w:szCs w:val="18"/>
              </w:rPr>
              <w:t>Knowledge and experience of the employability sector and local labour market</w:t>
            </w:r>
          </w:p>
        </w:tc>
        <w:tc>
          <w:tcPr>
            <w:tcW w:w="1276" w:type="dxa"/>
          </w:tcPr>
          <w:p w14:paraId="68727986" w14:textId="2702A48A" w:rsidR="0039533F" w:rsidRDefault="0039533F"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0AACEDB6" w14:textId="77777777" w:rsidR="0039533F" w:rsidRPr="00FF45CF" w:rsidRDefault="0039533F" w:rsidP="009C3586">
            <w:pPr>
              <w:spacing w:before="120" w:after="120"/>
              <w:jc w:val="center"/>
              <w:rPr>
                <w:rFonts w:ascii="Century Gothic" w:eastAsia="Calibri" w:hAnsi="Century Gothic"/>
                <w:sz w:val="22"/>
                <w:szCs w:val="22"/>
                <w:lang w:eastAsia="en-US"/>
              </w:rPr>
            </w:pPr>
          </w:p>
        </w:tc>
      </w:tr>
      <w:tr w:rsidR="009C3586" w:rsidRPr="00FF45CF" w14:paraId="35190C08" w14:textId="77777777" w:rsidTr="0036799F">
        <w:trPr>
          <w:jc w:val="center"/>
        </w:trPr>
        <w:tc>
          <w:tcPr>
            <w:tcW w:w="10482" w:type="dxa"/>
            <w:gridSpan w:val="3"/>
          </w:tcPr>
          <w:p w14:paraId="5ED539D8" w14:textId="77777777" w:rsidR="009C3586" w:rsidRPr="00FF45CF" w:rsidRDefault="009C3586" w:rsidP="009C3586">
            <w:pPr>
              <w:spacing w:before="120" w:after="120"/>
              <w:rPr>
                <w:rFonts w:ascii="Century Gothic" w:eastAsia="Calibri" w:hAnsi="Century Gothic"/>
                <w:b/>
                <w:sz w:val="22"/>
                <w:szCs w:val="22"/>
                <w:lang w:eastAsia="en-US"/>
              </w:rPr>
            </w:pPr>
            <w:r w:rsidRPr="00FF45CF">
              <w:rPr>
                <w:rFonts w:ascii="Century Gothic" w:eastAsia="Calibri" w:hAnsi="Century Gothic"/>
                <w:b/>
                <w:sz w:val="22"/>
                <w:szCs w:val="22"/>
                <w:lang w:eastAsia="en-US"/>
              </w:rPr>
              <w:t>Personal Skills and Attributes</w:t>
            </w:r>
          </w:p>
        </w:tc>
      </w:tr>
      <w:tr w:rsidR="009C3586" w:rsidRPr="00FF45CF" w14:paraId="747E047E" w14:textId="77777777" w:rsidTr="000E5EEB">
        <w:trPr>
          <w:jc w:val="center"/>
        </w:trPr>
        <w:tc>
          <w:tcPr>
            <w:tcW w:w="7933" w:type="dxa"/>
          </w:tcPr>
          <w:p w14:paraId="222ED2DC" w14:textId="5A1B42D7" w:rsidR="009C3586" w:rsidRPr="00EE7659" w:rsidRDefault="009C3586" w:rsidP="009C3586">
            <w:pPr>
              <w:spacing w:before="120" w:after="120"/>
              <w:rPr>
                <w:rFonts w:ascii="Century Gothic" w:eastAsia="Calibri" w:hAnsi="Century Gothic"/>
                <w:b/>
                <w:sz w:val="22"/>
                <w:szCs w:val="22"/>
                <w:lang w:eastAsia="en-US"/>
              </w:rPr>
            </w:pPr>
            <w:r w:rsidRPr="002E26C1">
              <w:rPr>
                <w:rFonts w:ascii="Century Gothic" w:eastAsia="Calibri" w:hAnsi="Century Gothic"/>
                <w:b/>
                <w:bCs/>
                <w:color w:val="7030A0"/>
                <w:sz w:val="22"/>
                <w:szCs w:val="22"/>
                <w:lang w:eastAsia="en-US"/>
              </w:rPr>
              <w:t xml:space="preserve">Ethical - </w:t>
            </w:r>
            <w:r w:rsidRPr="002E26C1">
              <w:rPr>
                <w:rFonts w:ascii="Century Gothic" w:eastAsia="Calibri" w:hAnsi="Century Gothic"/>
                <w:sz w:val="22"/>
                <w:szCs w:val="22"/>
                <w:lang w:eastAsia="en-US"/>
              </w:rPr>
              <w:t>Working with professionalism, honesty and integrity.</w:t>
            </w:r>
          </w:p>
        </w:tc>
        <w:tc>
          <w:tcPr>
            <w:tcW w:w="1276" w:type="dxa"/>
          </w:tcPr>
          <w:p w14:paraId="795C0428" w14:textId="43280E0B" w:rsidR="009C3586" w:rsidRPr="00FF45CF" w:rsidRDefault="009C3586"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5A186240"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1D5468CA" w14:textId="77777777" w:rsidTr="000E5EEB">
        <w:trPr>
          <w:jc w:val="center"/>
        </w:trPr>
        <w:tc>
          <w:tcPr>
            <w:tcW w:w="7933" w:type="dxa"/>
          </w:tcPr>
          <w:p w14:paraId="217F4E69" w14:textId="4AD7B653" w:rsidR="009C3586" w:rsidRPr="00EE7659" w:rsidRDefault="009C3586" w:rsidP="009C3586">
            <w:pPr>
              <w:spacing w:before="120" w:after="120"/>
              <w:rPr>
                <w:rFonts w:ascii="Century Gothic" w:eastAsia="Calibri" w:hAnsi="Century Gothic"/>
                <w:sz w:val="22"/>
                <w:szCs w:val="22"/>
                <w:lang w:eastAsia="en-US"/>
              </w:rPr>
            </w:pPr>
            <w:r>
              <w:rPr>
                <w:rFonts w:ascii="Century Gothic" w:eastAsia="Calibri" w:hAnsi="Century Gothic"/>
                <w:b/>
                <w:bCs/>
                <w:color w:val="7030A0"/>
                <w:sz w:val="22"/>
                <w:szCs w:val="22"/>
                <w:lang w:eastAsia="en-US"/>
              </w:rPr>
              <w:lastRenderedPageBreak/>
              <w:t>P</w:t>
            </w:r>
            <w:r w:rsidRPr="00EE7659">
              <w:rPr>
                <w:rFonts w:ascii="Century Gothic" w:eastAsia="Calibri" w:hAnsi="Century Gothic"/>
                <w:b/>
                <w:bCs/>
                <w:color w:val="7030A0"/>
                <w:sz w:val="22"/>
                <w:szCs w:val="22"/>
                <w:lang w:eastAsia="en-US"/>
              </w:rPr>
              <w:t>assionate</w:t>
            </w:r>
            <w:r>
              <w:rPr>
                <w:rFonts w:ascii="Century Gothic" w:eastAsia="Calibri" w:hAnsi="Century Gothic"/>
                <w:b/>
                <w:bCs/>
                <w:color w:val="7030A0"/>
                <w:sz w:val="22"/>
                <w:szCs w:val="22"/>
                <w:lang w:eastAsia="en-US"/>
              </w:rPr>
              <w:t xml:space="preserve"> </w:t>
            </w:r>
            <w:r w:rsidRPr="00635D3E">
              <w:rPr>
                <w:rFonts w:ascii="Century Gothic" w:eastAsia="Calibri" w:hAnsi="Century Gothic"/>
                <w:color w:val="7030A0"/>
                <w:sz w:val="22"/>
                <w:szCs w:val="22"/>
                <w:lang w:eastAsia="en-US"/>
              </w:rPr>
              <w:t xml:space="preserve">- </w:t>
            </w:r>
            <w:r>
              <w:rPr>
                <w:rFonts w:ascii="Century Gothic" w:eastAsia="Calibri" w:hAnsi="Century Gothic"/>
                <w:color w:val="7030A0"/>
                <w:sz w:val="22"/>
                <w:szCs w:val="22"/>
                <w:lang w:eastAsia="en-US"/>
              </w:rPr>
              <w:t>R</w:t>
            </w:r>
            <w:r w:rsidRPr="008A6C19">
              <w:rPr>
                <w:rFonts w:ascii="Century Gothic" w:eastAsia="Calibri" w:hAnsi="Century Gothic"/>
                <w:sz w:val="22"/>
                <w:szCs w:val="22"/>
                <w:lang w:eastAsia="en-US"/>
              </w:rPr>
              <w:t>each</w:t>
            </w:r>
            <w:r>
              <w:rPr>
                <w:rFonts w:ascii="Century Gothic" w:eastAsia="Calibri" w:hAnsi="Century Gothic"/>
                <w:sz w:val="22"/>
                <w:szCs w:val="22"/>
                <w:lang w:eastAsia="en-US"/>
              </w:rPr>
              <w:t>ing</w:t>
            </w:r>
            <w:r w:rsidRPr="008A6C19">
              <w:rPr>
                <w:rFonts w:ascii="Century Gothic" w:eastAsia="Calibri" w:hAnsi="Century Gothic"/>
                <w:sz w:val="22"/>
                <w:szCs w:val="22"/>
                <w:lang w:eastAsia="en-US"/>
              </w:rPr>
              <w:t xml:space="preserve"> out enthusiastically to all that need our support</w:t>
            </w:r>
            <w:r>
              <w:rPr>
                <w:rFonts w:ascii="Century Gothic" w:eastAsia="Calibri" w:hAnsi="Century Gothic"/>
                <w:sz w:val="22"/>
                <w:szCs w:val="22"/>
                <w:lang w:eastAsia="en-US"/>
              </w:rPr>
              <w:t>.</w:t>
            </w:r>
          </w:p>
        </w:tc>
        <w:tc>
          <w:tcPr>
            <w:tcW w:w="1276" w:type="dxa"/>
          </w:tcPr>
          <w:p w14:paraId="2BEFD6B5" w14:textId="17D6F56D" w:rsidR="009C3586" w:rsidRPr="00FF45CF" w:rsidRDefault="009C3586"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2B0C98F3"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187AEC52" w14:textId="77777777" w:rsidTr="000E5EEB">
        <w:trPr>
          <w:jc w:val="center"/>
        </w:trPr>
        <w:tc>
          <w:tcPr>
            <w:tcW w:w="7933" w:type="dxa"/>
          </w:tcPr>
          <w:p w14:paraId="30D9C4CE" w14:textId="0219D6C7" w:rsidR="009C3586" w:rsidRPr="00EE7659" w:rsidRDefault="009C3586" w:rsidP="009C3586">
            <w:pPr>
              <w:spacing w:before="120" w:after="120"/>
              <w:rPr>
                <w:rFonts w:ascii="Century Gothic" w:eastAsia="Calibri" w:hAnsi="Century Gothic"/>
                <w:sz w:val="22"/>
                <w:szCs w:val="22"/>
                <w:lang w:eastAsia="en-US"/>
              </w:rPr>
            </w:pPr>
            <w:r>
              <w:rPr>
                <w:rFonts w:ascii="Century Gothic" w:eastAsia="Calibri" w:hAnsi="Century Gothic"/>
                <w:b/>
                <w:bCs/>
                <w:color w:val="7030A0"/>
                <w:sz w:val="22"/>
                <w:szCs w:val="22"/>
                <w:lang w:eastAsia="en-US"/>
              </w:rPr>
              <w:t>I</w:t>
            </w:r>
            <w:r w:rsidRPr="00EE7659">
              <w:rPr>
                <w:rFonts w:ascii="Century Gothic" w:eastAsia="Calibri" w:hAnsi="Century Gothic"/>
                <w:b/>
                <w:bCs/>
                <w:color w:val="7030A0"/>
                <w:sz w:val="22"/>
                <w:szCs w:val="22"/>
                <w:lang w:eastAsia="en-US"/>
              </w:rPr>
              <w:t>nnovat</w:t>
            </w:r>
            <w:r>
              <w:rPr>
                <w:rFonts w:ascii="Century Gothic" w:eastAsia="Calibri" w:hAnsi="Century Gothic"/>
                <w:b/>
                <w:bCs/>
                <w:color w:val="7030A0"/>
                <w:sz w:val="22"/>
                <w:szCs w:val="22"/>
                <w:lang w:eastAsia="en-US"/>
              </w:rPr>
              <w:t xml:space="preserve">ive </w:t>
            </w:r>
            <w:r w:rsidRPr="008A6C19">
              <w:rPr>
                <w:rFonts w:ascii="Century Gothic" w:eastAsia="Calibri" w:hAnsi="Century Gothic"/>
                <w:color w:val="7030A0"/>
                <w:sz w:val="22"/>
                <w:szCs w:val="22"/>
                <w:lang w:eastAsia="en-US"/>
              </w:rPr>
              <w:t xml:space="preserve">- </w:t>
            </w:r>
            <w:r w:rsidRPr="008A6C19">
              <w:rPr>
                <w:rFonts w:ascii="Century Gothic" w:eastAsia="Calibri" w:hAnsi="Century Gothic"/>
                <w:sz w:val="22"/>
                <w:szCs w:val="22"/>
                <w:lang w:eastAsia="en-US"/>
              </w:rPr>
              <w:t>Inspiring, enhancing and improving our services</w:t>
            </w:r>
            <w:r>
              <w:rPr>
                <w:rFonts w:ascii="Century Gothic" w:eastAsia="Calibri" w:hAnsi="Century Gothic"/>
                <w:sz w:val="22"/>
                <w:szCs w:val="22"/>
                <w:lang w:eastAsia="en-US"/>
              </w:rPr>
              <w:t>.</w:t>
            </w:r>
          </w:p>
        </w:tc>
        <w:tc>
          <w:tcPr>
            <w:tcW w:w="1276" w:type="dxa"/>
          </w:tcPr>
          <w:p w14:paraId="2D5FEF00" w14:textId="63D65318" w:rsidR="009C3586" w:rsidRPr="00FF45CF" w:rsidRDefault="009C3586"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54609682"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1676B7D4" w14:textId="77777777" w:rsidTr="000E5EEB">
        <w:trPr>
          <w:jc w:val="center"/>
        </w:trPr>
        <w:tc>
          <w:tcPr>
            <w:tcW w:w="7933" w:type="dxa"/>
          </w:tcPr>
          <w:p w14:paraId="2B5C4731" w14:textId="2D81E428" w:rsidR="009C3586" w:rsidRPr="007D16E4" w:rsidRDefault="009C3586" w:rsidP="009C3586">
            <w:pPr>
              <w:spacing w:before="120" w:after="120"/>
              <w:rPr>
                <w:rFonts w:ascii="Century Gothic" w:eastAsia="Calibri" w:hAnsi="Century Gothic"/>
                <w:sz w:val="22"/>
                <w:szCs w:val="22"/>
                <w:lang w:eastAsia="en-US"/>
              </w:rPr>
            </w:pPr>
            <w:r w:rsidRPr="002E26C1">
              <w:rPr>
                <w:rFonts w:ascii="Century Gothic" w:eastAsia="Calibri" w:hAnsi="Century Gothic"/>
                <w:b/>
                <w:bCs/>
                <w:color w:val="7030A0"/>
                <w:sz w:val="22"/>
                <w:szCs w:val="22"/>
                <w:lang w:eastAsia="en-US"/>
              </w:rPr>
              <w:t xml:space="preserve">Collaborative </w:t>
            </w:r>
            <w:r w:rsidRPr="00857EE1">
              <w:rPr>
                <w:rFonts w:ascii="Century Gothic" w:eastAsia="Calibri" w:hAnsi="Century Gothic"/>
                <w:color w:val="7030A0"/>
                <w:sz w:val="22"/>
                <w:szCs w:val="22"/>
                <w:lang w:eastAsia="en-US"/>
              </w:rPr>
              <w:t xml:space="preserve">- </w:t>
            </w:r>
            <w:r w:rsidRPr="00857EE1">
              <w:rPr>
                <w:rFonts w:ascii="Century Gothic" w:eastAsia="Calibri" w:hAnsi="Century Gothic"/>
                <w:sz w:val="22"/>
                <w:szCs w:val="22"/>
                <w:lang w:eastAsia="en-US"/>
              </w:rPr>
              <w:t>Engaging, supporting and sharing with others</w:t>
            </w:r>
            <w:r>
              <w:rPr>
                <w:rFonts w:ascii="Century Gothic" w:eastAsia="Calibri" w:hAnsi="Century Gothic"/>
                <w:sz w:val="22"/>
                <w:szCs w:val="22"/>
                <w:lang w:eastAsia="en-US"/>
              </w:rPr>
              <w:t>.</w:t>
            </w:r>
          </w:p>
        </w:tc>
        <w:tc>
          <w:tcPr>
            <w:tcW w:w="1276" w:type="dxa"/>
          </w:tcPr>
          <w:p w14:paraId="0E23FB25" w14:textId="71F0F6EE" w:rsidR="009C3586" w:rsidRDefault="009C3586"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156673D7"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004BDD48" w14:textId="77777777" w:rsidTr="0036799F">
        <w:trPr>
          <w:jc w:val="center"/>
        </w:trPr>
        <w:tc>
          <w:tcPr>
            <w:tcW w:w="10482" w:type="dxa"/>
            <w:gridSpan w:val="3"/>
          </w:tcPr>
          <w:p w14:paraId="11298123" w14:textId="77777777" w:rsidR="009C3586" w:rsidRPr="00FF45CF" w:rsidRDefault="009C3586" w:rsidP="009C3586">
            <w:pPr>
              <w:spacing w:before="120" w:after="120"/>
              <w:rPr>
                <w:rFonts w:ascii="Century Gothic" w:eastAsia="Calibri" w:hAnsi="Century Gothic"/>
                <w:b/>
                <w:sz w:val="22"/>
                <w:szCs w:val="22"/>
                <w:lang w:eastAsia="en-US"/>
              </w:rPr>
            </w:pPr>
            <w:r w:rsidRPr="00FF45CF">
              <w:rPr>
                <w:rFonts w:ascii="Century Gothic" w:eastAsia="Calibri" w:hAnsi="Century Gothic"/>
                <w:b/>
                <w:sz w:val="22"/>
                <w:szCs w:val="22"/>
                <w:lang w:eastAsia="en-US"/>
              </w:rPr>
              <w:t xml:space="preserve">Other </w:t>
            </w:r>
          </w:p>
        </w:tc>
      </w:tr>
      <w:tr w:rsidR="009C3586" w:rsidRPr="00FF45CF" w14:paraId="04E39D2E" w14:textId="77777777" w:rsidTr="000E5EEB">
        <w:trPr>
          <w:jc w:val="center"/>
        </w:trPr>
        <w:tc>
          <w:tcPr>
            <w:tcW w:w="7933" w:type="dxa"/>
          </w:tcPr>
          <w:p w14:paraId="622FB8AD" w14:textId="1C504F03" w:rsidR="009C3586" w:rsidRPr="00FF45CF" w:rsidRDefault="009C3586" w:rsidP="009C3586">
            <w:pPr>
              <w:spacing w:before="120" w:after="120"/>
              <w:rPr>
                <w:rFonts w:ascii="Century Gothic" w:eastAsia="Calibri" w:hAnsi="Century Gothic"/>
                <w:sz w:val="22"/>
                <w:szCs w:val="22"/>
                <w:lang w:eastAsia="en-US"/>
              </w:rPr>
            </w:pPr>
            <w:r w:rsidRPr="00FF45CF">
              <w:rPr>
                <w:rFonts w:ascii="Century Gothic" w:eastAsia="Calibri" w:hAnsi="Century Gothic"/>
                <w:sz w:val="22"/>
                <w:szCs w:val="22"/>
                <w:lang w:eastAsia="en-US"/>
              </w:rPr>
              <w:t>Full</w:t>
            </w:r>
            <w:r>
              <w:rPr>
                <w:rFonts w:ascii="Century Gothic" w:eastAsia="Calibri" w:hAnsi="Century Gothic"/>
                <w:sz w:val="22"/>
                <w:szCs w:val="22"/>
                <w:lang w:eastAsia="en-US"/>
              </w:rPr>
              <w:t xml:space="preserve"> </w:t>
            </w:r>
            <w:r w:rsidRPr="00FF45CF">
              <w:rPr>
                <w:rFonts w:ascii="Century Gothic" w:eastAsia="Calibri" w:hAnsi="Century Gothic"/>
                <w:sz w:val="22"/>
                <w:szCs w:val="22"/>
                <w:lang w:eastAsia="en-US"/>
              </w:rPr>
              <w:t xml:space="preserve">driving licence and use of a vehicle </w:t>
            </w:r>
          </w:p>
        </w:tc>
        <w:tc>
          <w:tcPr>
            <w:tcW w:w="1276" w:type="dxa"/>
          </w:tcPr>
          <w:p w14:paraId="5BCCA834" w14:textId="77777777" w:rsidR="009C3586" w:rsidRPr="00FF45CF" w:rsidRDefault="009C3586" w:rsidP="009C3586">
            <w:pPr>
              <w:spacing w:before="120" w:after="120"/>
              <w:jc w:val="center"/>
              <w:rPr>
                <w:rFonts w:ascii="Century Gothic" w:eastAsia="Calibri" w:hAnsi="Century Gothic"/>
                <w:sz w:val="22"/>
                <w:szCs w:val="22"/>
                <w:lang w:eastAsia="en-US"/>
              </w:rPr>
            </w:pPr>
            <w:r>
              <w:rPr>
                <w:rFonts w:ascii="Century Gothic" w:eastAsia="Calibri" w:hAnsi="Century Gothic"/>
                <w:sz w:val="22"/>
                <w:szCs w:val="22"/>
                <w:lang w:eastAsia="en-US"/>
              </w:rPr>
              <w:t>X</w:t>
            </w:r>
          </w:p>
        </w:tc>
        <w:tc>
          <w:tcPr>
            <w:tcW w:w="1273" w:type="dxa"/>
          </w:tcPr>
          <w:p w14:paraId="555DA72F" w14:textId="77777777" w:rsidR="009C3586" w:rsidRPr="00FF45CF" w:rsidRDefault="009C3586" w:rsidP="009C3586">
            <w:pPr>
              <w:spacing w:before="120" w:after="120"/>
              <w:jc w:val="center"/>
              <w:rPr>
                <w:rFonts w:ascii="Century Gothic" w:eastAsia="Calibri" w:hAnsi="Century Gothic"/>
                <w:sz w:val="22"/>
                <w:szCs w:val="22"/>
                <w:lang w:eastAsia="en-US"/>
              </w:rPr>
            </w:pPr>
          </w:p>
        </w:tc>
      </w:tr>
      <w:tr w:rsidR="009C3586" w:rsidRPr="00FF45CF" w14:paraId="2478DB0D" w14:textId="77777777" w:rsidTr="000E5EEB">
        <w:trPr>
          <w:jc w:val="center"/>
        </w:trPr>
        <w:tc>
          <w:tcPr>
            <w:tcW w:w="7933" w:type="dxa"/>
          </w:tcPr>
          <w:p w14:paraId="2B119ECA" w14:textId="687CB8BF" w:rsidR="009C3586" w:rsidRPr="00FF45CF" w:rsidRDefault="009C3586" w:rsidP="009C3586">
            <w:pPr>
              <w:spacing w:before="120" w:after="120"/>
              <w:rPr>
                <w:rFonts w:ascii="Century Gothic" w:eastAsia="Calibri" w:hAnsi="Century Gothic"/>
                <w:sz w:val="22"/>
                <w:szCs w:val="22"/>
                <w:lang w:eastAsia="en-US"/>
              </w:rPr>
            </w:pPr>
            <w:r w:rsidRPr="00FF45CF">
              <w:rPr>
                <w:rFonts w:ascii="Century Gothic" w:eastAsia="Calibri" w:hAnsi="Century Gothic"/>
                <w:sz w:val="22"/>
                <w:szCs w:val="22"/>
                <w:lang w:eastAsia="en-US"/>
              </w:rPr>
              <w:t xml:space="preserve">No criminal convictions that would affect the ability to work with children and young people.  </w:t>
            </w:r>
            <w:r>
              <w:rPr>
                <w:rFonts w:ascii="Century Gothic" w:eastAsia="Calibri" w:hAnsi="Century Gothic"/>
                <w:sz w:val="22"/>
                <w:szCs w:val="22"/>
                <w:lang w:eastAsia="en-US"/>
              </w:rPr>
              <w:t xml:space="preserve">Appointment </w:t>
            </w:r>
            <w:r w:rsidRPr="00FF45CF">
              <w:rPr>
                <w:rFonts w:ascii="Century Gothic" w:eastAsia="Calibri" w:hAnsi="Century Gothic"/>
                <w:sz w:val="22"/>
                <w:szCs w:val="22"/>
                <w:lang w:eastAsia="en-US"/>
              </w:rPr>
              <w:t xml:space="preserve">subject to an </w:t>
            </w:r>
            <w:r w:rsidRPr="00BC25F3">
              <w:rPr>
                <w:rFonts w:ascii="Century Gothic" w:eastAsia="Calibri" w:hAnsi="Century Gothic"/>
                <w:sz w:val="22"/>
                <w:szCs w:val="22"/>
                <w:lang w:eastAsia="en-US"/>
              </w:rPr>
              <w:t>enhanced</w:t>
            </w:r>
            <w:r w:rsidR="00BC25F3">
              <w:rPr>
                <w:rFonts w:ascii="Century Gothic" w:eastAsia="Calibri" w:hAnsi="Century Gothic"/>
                <w:sz w:val="22"/>
                <w:szCs w:val="22"/>
                <w:lang w:eastAsia="en-US"/>
              </w:rPr>
              <w:t xml:space="preserve"> </w:t>
            </w:r>
            <w:r w:rsidRPr="00FF45CF">
              <w:rPr>
                <w:rFonts w:ascii="Century Gothic" w:eastAsia="Calibri" w:hAnsi="Century Gothic"/>
                <w:sz w:val="22"/>
                <w:szCs w:val="22"/>
                <w:lang w:eastAsia="en-US"/>
              </w:rPr>
              <w:t>DBS check.</w:t>
            </w:r>
          </w:p>
        </w:tc>
        <w:tc>
          <w:tcPr>
            <w:tcW w:w="1276" w:type="dxa"/>
          </w:tcPr>
          <w:p w14:paraId="5E05843F" w14:textId="77777777" w:rsidR="009C3586" w:rsidRPr="00FF45CF" w:rsidRDefault="009C3586" w:rsidP="009C3586">
            <w:pPr>
              <w:spacing w:before="120" w:after="120"/>
              <w:jc w:val="center"/>
              <w:rPr>
                <w:rFonts w:ascii="Century Gothic" w:eastAsia="Calibri" w:hAnsi="Century Gothic"/>
                <w:sz w:val="22"/>
                <w:szCs w:val="22"/>
                <w:lang w:eastAsia="en-US"/>
              </w:rPr>
            </w:pPr>
            <w:r w:rsidRPr="00FF45CF">
              <w:rPr>
                <w:rFonts w:ascii="Century Gothic" w:eastAsia="Calibri" w:hAnsi="Century Gothic"/>
                <w:sz w:val="22"/>
                <w:szCs w:val="22"/>
                <w:lang w:eastAsia="en-US"/>
              </w:rPr>
              <w:t>X</w:t>
            </w:r>
          </w:p>
        </w:tc>
        <w:tc>
          <w:tcPr>
            <w:tcW w:w="1273" w:type="dxa"/>
          </w:tcPr>
          <w:p w14:paraId="14AF4F10" w14:textId="77777777" w:rsidR="009C3586" w:rsidRPr="00FF45CF" w:rsidRDefault="009C3586" w:rsidP="009C3586">
            <w:pPr>
              <w:spacing w:before="120" w:after="120"/>
              <w:jc w:val="center"/>
              <w:rPr>
                <w:rFonts w:ascii="Century Gothic" w:eastAsia="Calibri" w:hAnsi="Century Gothic"/>
                <w:sz w:val="22"/>
                <w:szCs w:val="22"/>
                <w:lang w:eastAsia="en-US"/>
              </w:rPr>
            </w:pPr>
          </w:p>
        </w:tc>
      </w:tr>
    </w:tbl>
    <w:p w14:paraId="33BCCA17" w14:textId="77777777" w:rsidR="004361B6" w:rsidRDefault="004361B6" w:rsidP="008E0642">
      <w:pPr>
        <w:contextualSpacing/>
        <w:rPr>
          <w:rFonts w:ascii="Century Gothic" w:hAnsi="Century Gothic"/>
          <w:sz w:val="22"/>
          <w:szCs w:val="22"/>
        </w:rPr>
      </w:pPr>
    </w:p>
    <w:p w14:paraId="0E5D2B9A" w14:textId="77777777" w:rsidR="004361B6" w:rsidRDefault="004361B6" w:rsidP="008E0642">
      <w:pPr>
        <w:contextualSpacing/>
        <w:rPr>
          <w:rFonts w:ascii="Century Gothic" w:hAnsi="Century Gothic"/>
          <w:sz w:val="22"/>
          <w:szCs w:val="22"/>
        </w:rPr>
      </w:pPr>
    </w:p>
    <w:p w14:paraId="6D9CF71C" w14:textId="77777777" w:rsidR="004361B6" w:rsidRDefault="004361B6" w:rsidP="008E0642">
      <w:pPr>
        <w:contextualSpacing/>
        <w:rPr>
          <w:rFonts w:ascii="Century Gothic" w:hAnsi="Century Gothic"/>
          <w:sz w:val="22"/>
          <w:szCs w:val="22"/>
        </w:rPr>
      </w:pPr>
    </w:p>
    <w:p w14:paraId="15CAE10E" w14:textId="77777777" w:rsidR="004361B6" w:rsidRPr="004361B6" w:rsidRDefault="004361B6" w:rsidP="004361B6">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rPr>
          <w:rFonts w:ascii="Century Gothic" w:hAnsi="Century Gothic"/>
          <w:sz w:val="22"/>
          <w:szCs w:val="22"/>
        </w:rPr>
      </w:pPr>
      <w:r w:rsidRPr="004361B6">
        <w:rPr>
          <w:rFonts w:ascii="Century Gothic" w:hAnsi="Century Gothic"/>
          <w:sz w:val="22"/>
          <w:szCs w:val="22"/>
        </w:rPr>
        <w:t>I confirm that I have read and understood the duties as described in this job description and person specification.                                                                                   </w:t>
      </w:r>
    </w:p>
    <w:p w14:paraId="232889F0" w14:textId="7F65928C" w:rsidR="004361B6" w:rsidRPr="004361B6" w:rsidRDefault="004361B6" w:rsidP="004361B6">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rPr>
          <w:rFonts w:ascii="Century Gothic" w:hAnsi="Century Gothic"/>
          <w:sz w:val="22"/>
          <w:szCs w:val="22"/>
        </w:rPr>
      </w:pPr>
      <w:r w:rsidRPr="004361B6">
        <w:rPr>
          <w:rFonts w:ascii="Century Gothic" w:hAnsi="Century Gothic"/>
          <w:sz w:val="22"/>
          <w:szCs w:val="22"/>
        </w:rPr>
        <w:t>Signed:  ______________________                                      Date:    </w:t>
      </w:r>
      <w:r>
        <w:rPr>
          <w:rFonts w:ascii="Century Gothic" w:hAnsi="Century Gothic"/>
          <w:sz w:val="22"/>
          <w:szCs w:val="22"/>
        </w:rPr>
        <w:t xml:space="preserve">     </w:t>
      </w:r>
      <w:r w:rsidRPr="004361B6">
        <w:rPr>
          <w:rFonts w:ascii="Century Gothic" w:hAnsi="Century Gothic"/>
          <w:sz w:val="22"/>
          <w:szCs w:val="22"/>
        </w:rPr>
        <w:t>                                   </w:t>
      </w:r>
    </w:p>
    <w:p w14:paraId="65408A56" w14:textId="77777777" w:rsidR="004361B6" w:rsidRPr="004361B6" w:rsidRDefault="004361B6" w:rsidP="004361B6">
      <w:pPr>
        <w:contextualSpacing/>
        <w:rPr>
          <w:rFonts w:ascii="Century Gothic" w:hAnsi="Century Gothic"/>
          <w:sz w:val="22"/>
          <w:szCs w:val="22"/>
        </w:rPr>
      </w:pPr>
      <w:r w:rsidRPr="004361B6">
        <w:rPr>
          <w:rFonts w:ascii="Century Gothic" w:hAnsi="Century Gothic"/>
          <w:sz w:val="22"/>
          <w:szCs w:val="22"/>
        </w:rPr>
        <w:t> </w:t>
      </w:r>
    </w:p>
    <w:p w14:paraId="34E74118" w14:textId="77777777" w:rsidR="004361B6" w:rsidRPr="00FF45CF" w:rsidRDefault="004361B6" w:rsidP="008E0642">
      <w:pPr>
        <w:contextualSpacing/>
        <w:rPr>
          <w:rFonts w:ascii="Century Gothic" w:hAnsi="Century Gothic"/>
          <w:sz w:val="22"/>
          <w:szCs w:val="22"/>
        </w:rPr>
      </w:pPr>
    </w:p>
    <w:sectPr w:rsidR="004361B6" w:rsidRPr="00FF45CF" w:rsidSect="005C2DA8">
      <w:headerReference w:type="default" r:id="rId10"/>
      <w:footerReference w:type="default" r:id="rId11"/>
      <w:pgSz w:w="12240" w:h="15840"/>
      <w:pgMar w:top="2269" w:right="1800" w:bottom="993" w:left="1800" w:header="720" w:footer="14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97ED" w14:textId="77777777" w:rsidR="00B17BB1" w:rsidRDefault="00B17BB1">
      <w:r>
        <w:separator/>
      </w:r>
    </w:p>
  </w:endnote>
  <w:endnote w:type="continuationSeparator" w:id="0">
    <w:p w14:paraId="475309FC" w14:textId="77777777" w:rsidR="00B17BB1" w:rsidRDefault="00B1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nter">
    <w:altName w:val="Calibri"/>
    <w:charset w:val="00"/>
    <w:family w:val="auto"/>
    <w:pitch w:val="variable"/>
    <w:sig w:usb0="E00002FF" w:usb1="1200A1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E678" w14:textId="03F601C0" w:rsidR="005C2DA8" w:rsidRPr="005C2DA8" w:rsidRDefault="005C2DA8" w:rsidP="005C2DA8">
    <w:pPr>
      <w:pStyle w:val="Footer"/>
    </w:pPr>
    <w:r>
      <w:rPr>
        <w:noProof/>
      </w:rPr>
      <w:drawing>
        <wp:anchor distT="0" distB="0" distL="114300" distR="114300" simplePos="0" relativeHeight="251659264" behindDoc="1" locked="0" layoutInCell="1" allowOverlap="1" wp14:anchorId="2DFDF98B" wp14:editId="579916FE">
          <wp:simplePos x="0" y="0"/>
          <wp:positionH relativeFrom="margin">
            <wp:posOffset>-1164400</wp:posOffset>
          </wp:positionH>
          <wp:positionV relativeFrom="page">
            <wp:posOffset>8582660</wp:posOffset>
          </wp:positionV>
          <wp:extent cx="7783830" cy="1459230"/>
          <wp:effectExtent l="0" t="0" r="7620" b="7620"/>
          <wp:wrapTight wrapText="bothSides">
            <wp:wrapPolygon edited="0">
              <wp:start x="0" y="0"/>
              <wp:lineTo x="0" y="21431"/>
              <wp:lineTo x="21568" y="21431"/>
              <wp:lineTo x="215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83830" cy="14592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B0184" w14:textId="77777777" w:rsidR="00B17BB1" w:rsidRDefault="00B17BB1">
      <w:r>
        <w:separator/>
      </w:r>
    </w:p>
  </w:footnote>
  <w:footnote w:type="continuationSeparator" w:id="0">
    <w:p w14:paraId="29E322DD" w14:textId="77777777" w:rsidR="00B17BB1" w:rsidRDefault="00B17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CD166" w14:textId="522C2E38" w:rsidR="000D2745" w:rsidRPr="00C73F49" w:rsidRDefault="00C73F49" w:rsidP="00C73F49">
    <w:pPr>
      <w:pStyle w:val="Header"/>
    </w:pPr>
    <w:r>
      <w:rPr>
        <w:noProof/>
      </w:rPr>
      <w:drawing>
        <wp:anchor distT="0" distB="0" distL="114300" distR="114300" simplePos="0" relativeHeight="251658240" behindDoc="1" locked="0" layoutInCell="1" allowOverlap="1" wp14:anchorId="7D4CAE04" wp14:editId="0FADC957">
          <wp:simplePos x="0" y="0"/>
          <wp:positionH relativeFrom="page">
            <wp:align>right</wp:align>
          </wp:positionH>
          <wp:positionV relativeFrom="paragraph">
            <wp:posOffset>-447675</wp:posOffset>
          </wp:positionV>
          <wp:extent cx="7772400" cy="1457325"/>
          <wp:effectExtent l="0" t="0" r="0" b="9525"/>
          <wp:wrapTight wrapText="bothSides">
            <wp:wrapPolygon edited="0">
              <wp:start x="0" y="0"/>
              <wp:lineTo x="0" y="21459"/>
              <wp:lineTo x="21547" y="21459"/>
              <wp:lineTo x="2154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42D9"/>
    <w:multiLevelType w:val="hybridMultilevel"/>
    <w:tmpl w:val="1ADCB3AA"/>
    <w:lvl w:ilvl="0" w:tplc="C096D254">
      <w:start w:val="1"/>
      <w:numFmt w:val="decimal"/>
      <w:lvlText w:val="%1."/>
      <w:lvlJc w:val="left"/>
      <w:pPr>
        <w:ind w:left="360" w:hanging="360"/>
      </w:pPr>
      <w:rPr>
        <w:rFonts w:hint="default"/>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F95A76"/>
    <w:multiLevelType w:val="hybridMultilevel"/>
    <w:tmpl w:val="5EC87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A6984"/>
    <w:multiLevelType w:val="hybridMultilevel"/>
    <w:tmpl w:val="9F7E3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856246"/>
    <w:multiLevelType w:val="hybridMultilevel"/>
    <w:tmpl w:val="D144D1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64966D1"/>
    <w:multiLevelType w:val="hybridMultilevel"/>
    <w:tmpl w:val="6AE0A05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0642B9"/>
    <w:multiLevelType w:val="hybridMultilevel"/>
    <w:tmpl w:val="98128F1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F2066E9"/>
    <w:multiLevelType w:val="hybridMultilevel"/>
    <w:tmpl w:val="69DE0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825451"/>
    <w:multiLevelType w:val="hybridMultilevel"/>
    <w:tmpl w:val="D44CF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6445D"/>
    <w:multiLevelType w:val="hybridMultilevel"/>
    <w:tmpl w:val="CA3CE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E355A2"/>
    <w:multiLevelType w:val="hybridMultilevel"/>
    <w:tmpl w:val="4A783CBA"/>
    <w:lvl w:ilvl="0" w:tplc="FB08ED88">
      <w:start w:val="1"/>
      <w:numFmt w:val="decimal"/>
      <w:lvlText w:val="%1."/>
      <w:lvlJc w:val="left"/>
      <w:pPr>
        <w:ind w:left="720" w:hanging="360"/>
      </w:pPr>
      <w:rPr>
        <w:rFonts w:ascii="Verdana" w:eastAsia="Calibri" w:hAnsi="Verdan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E66EA"/>
    <w:multiLevelType w:val="hybridMultilevel"/>
    <w:tmpl w:val="F90C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356563"/>
    <w:multiLevelType w:val="hybridMultilevel"/>
    <w:tmpl w:val="849E27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755E2A"/>
    <w:multiLevelType w:val="hybridMultilevel"/>
    <w:tmpl w:val="822C5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AA5173"/>
    <w:multiLevelType w:val="hybridMultilevel"/>
    <w:tmpl w:val="EA741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F2F05"/>
    <w:multiLevelType w:val="hybridMultilevel"/>
    <w:tmpl w:val="F9B2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511AB9"/>
    <w:multiLevelType w:val="hybridMultilevel"/>
    <w:tmpl w:val="6CC09ED8"/>
    <w:lvl w:ilvl="0" w:tplc="441EA560">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7E33784"/>
    <w:multiLevelType w:val="hybridMultilevel"/>
    <w:tmpl w:val="0826F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C356A6"/>
    <w:multiLevelType w:val="hybridMultilevel"/>
    <w:tmpl w:val="053887D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DA93EB6"/>
    <w:multiLevelType w:val="hybridMultilevel"/>
    <w:tmpl w:val="8E70D298"/>
    <w:lvl w:ilvl="0" w:tplc="8C484C74">
      <w:start w:val="1"/>
      <w:numFmt w:val="decimal"/>
      <w:lvlText w:val="%1."/>
      <w:lvlJc w:val="left"/>
      <w:pPr>
        <w:ind w:left="720" w:hanging="360"/>
      </w:pPr>
      <w:rPr>
        <w:rFonts w:ascii="Calibri" w:eastAsia="Calibri" w:hAnsi="Calibri"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030D16"/>
    <w:multiLevelType w:val="hybridMultilevel"/>
    <w:tmpl w:val="ACACE37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730291"/>
    <w:multiLevelType w:val="hybridMultilevel"/>
    <w:tmpl w:val="2E42F6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1F0E12"/>
    <w:multiLevelType w:val="multilevel"/>
    <w:tmpl w:val="D3248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6F5334"/>
    <w:multiLevelType w:val="hybridMultilevel"/>
    <w:tmpl w:val="72186E3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747189"/>
    <w:multiLevelType w:val="hybridMultilevel"/>
    <w:tmpl w:val="AD3ED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91275224">
    <w:abstractNumId w:val="4"/>
  </w:num>
  <w:num w:numId="2" w16cid:durableId="347954484">
    <w:abstractNumId w:val="17"/>
  </w:num>
  <w:num w:numId="3" w16cid:durableId="1778216365">
    <w:abstractNumId w:val="22"/>
  </w:num>
  <w:num w:numId="4" w16cid:durableId="793989303">
    <w:abstractNumId w:val="15"/>
  </w:num>
  <w:num w:numId="5" w16cid:durableId="1084186809">
    <w:abstractNumId w:val="11"/>
  </w:num>
  <w:num w:numId="6" w16cid:durableId="1126703959">
    <w:abstractNumId w:val="23"/>
  </w:num>
  <w:num w:numId="7" w16cid:durableId="1244145448">
    <w:abstractNumId w:val="5"/>
  </w:num>
  <w:num w:numId="8" w16cid:durableId="1532719420">
    <w:abstractNumId w:val="9"/>
  </w:num>
  <w:num w:numId="9" w16cid:durableId="757480745">
    <w:abstractNumId w:val="18"/>
  </w:num>
  <w:num w:numId="10" w16cid:durableId="1038899866">
    <w:abstractNumId w:val="8"/>
  </w:num>
  <w:num w:numId="11" w16cid:durableId="1417555086">
    <w:abstractNumId w:val="13"/>
  </w:num>
  <w:num w:numId="12" w16cid:durableId="2025857378">
    <w:abstractNumId w:val="19"/>
  </w:num>
  <w:num w:numId="13" w16cid:durableId="869995370">
    <w:abstractNumId w:val="14"/>
  </w:num>
  <w:num w:numId="14" w16cid:durableId="465004966">
    <w:abstractNumId w:val="12"/>
  </w:num>
  <w:num w:numId="15" w16cid:durableId="1853105476">
    <w:abstractNumId w:val="3"/>
  </w:num>
  <w:num w:numId="16" w16cid:durableId="1619221080">
    <w:abstractNumId w:val="10"/>
  </w:num>
  <w:num w:numId="17" w16cid:durableId="1477339378">
    <w:abstractNumId w:val="6"/>
  </w:num>
  <w:num w:numId="18" w16cid:durableId="1738554298">
    <w:abstractNumId w:val="0"/>
  </w:num>
  <w:num w:numId="19" w16cid:durableId="61949437">
    <w:abstractNumId w:val="2"/>
  </w:num>
  <w:num w:numId="20" w16cid:durableId="610014379">
    <w:abstractNumId w:val="20"/>
  </w:num>
  <w:num w:numId="21" w16cid:durableId="1037319591">
    <w:abstractNumId w:val="1"/>
  </w:num>
  <w:num w:numId="22" w16cid:durableId="1462767834">
    <w:abstractNumId w:val="16"/>
  </w:num>
  <w:num w:numId="23" w16cid:durableId="501969333">
    <w:abstractNumId w:val="21"/>
  </w:num>
  <w:num w:numId="24" w16cid:durableId="4415366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FA067"/>
  <w15:chartTrackingRefBased/>
  <w15:docId w15:val="{64C4C1BE-6F8A-42A9-8CA2-F4D39DDA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89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076A3"/>
    <w:rPr>
      <w:rFonts w:ascii="Arial" w:hAnsi="Arial"/>
      <w:color w:val="FF0000"/>
      <w:sz w:val="22"/>
    </w:rPr>
  </w:style>
  <w:style w:type="paragraph" w:styleId="BodyText2">
    <w:name w:val="Body Text 2"/>
    <w:basedOn w:val="Normal"/>
    <w:link w:val="BodyText2Char"/>
    <w:rsid w:val="002076A3"/>
    <w:rPr>
      <w:rFonts w:ascii="Arial" w:hAnsi="Arial"/>
      <w:sz w:val="22"/>
    </w:rPr>
  </w:style>
  <w:style w:type="table" w:styleId="TableGrid">
    <w:name w:val="Table Grid"/>
    <w:basedOn w:val="TableNormal"/>
    <w:uiPriority w:val="59"/>
    <w:rsid w:val="00207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363E9"/>
    <w:rPr>
      <w:rFonts w:ascii="Tahoma" w:hAnsi="Tahoma" w:cs="Tahoma"/>
      <w:sz w:val="16"/>
      <w:szCs w:val="16"/>
    </w:rPr>
  </w:style>
  <w:style w:type="character" w:styleId="CommentReference">
    <w:name w:val="annotation reference"/>
    <w:semiHidden/>
    <w:rsid w:val="007B01C2"/>
    <w:rPr>
      <w:sz w:val="16"/>
      <w:szCs w:val="16"/>
    </w:rPr>
  </w:style>
  <w:style w:type="paragraph" w:styleId="CommentText">
    <w:name w:val="annotation text"/>
    <w:basedOn w:val="Normal"/>
    <w:semiHidden/>
    <w:rsid w:val="007B01C2"/>
    <w:rPr>
      <w:sz w:val="20"/>
      <w:szCs w:val="20"/>
    </w:rPr>
  </w:style>
  <w:style w:type="paragraph" w:styleId="CommentSubject">
    <w:name w:val="annotation subject"/>
    <w:basedOn w:val="CommentText"/>
    <w:next w:val="CommentText"/>
    <w:semiHidden/>
    <w:rsid w:val="007B01C2"/>
    <w:rPr>
      <w:b/>
      <w:bCs/>
    </w:rPr>
  </w:style>
  <w:style w:type="paragraph" w:styleId="BodyText3">
    <w:name w:val="Body Text 3"/>
    <w:basedOn w:val="Normal"/>
    <w:rsid w:val="00A86898"/>
    <w:pPr>
      <w:spacing w:after="120"/>
    </w:pPr>
    <w:rPr>
      <w:sz w:val="16"/>
      <w:szCs w:val="16"/>
    </w:rPr>
  </w:style>
  <w:style w:type="paragraph" w:styleId="Header">
    <w:name w:val="header"/>
    <w:basedOn w:val="Normal"/>
    <w:link w:val="HeaderChar"/>
    <w:uiPriority w:val="99"/>
    <w:rsid w:val="00E33C31"/>
    <w:pPr>
      <w:tabs>
        <w:tab w:val="center" w:pos="4320"/>
        <w:tab w:val="right" w:pos="8640"/>
      </w:tabs>
    </w:pPr>
  </w:style>
  <w:style w:type="paragraph" w:styleId="Footer">
    <w:name w:val="footer"/>
    <w:basedOn w:val="Normal"/>
    <w:rsid w:val="00E33C31"/>
    <w:pPr>
      <w:tabs>
        <w:tab w:val="center" w:pos="4320"/>
        <w:tab w:val="right" w:pos="8640"/>
      </w:tabs>
    </w:pPr>
  </w:style>
  <w:style w:type="paragraph" w:styleId="Subtitle">
    <w:name w:val="Subtitle"/>
    <w:basedOn w:val="Normal"/>
    <w:link w:val="SubtitleChar"/>
    <w:qFormat/>
    <w:rsid w:val="00667F73"/>
    <w:pPr>
      <w:jc w:val="center"/>
    </w:pPr>
    <w:rPr>
      <w:rFonts w:ascii="Arial" w:hAnsi="Arial"/>
      <w:b/>
      <w:bCs/>
      <w:sz w:val="32"/>
      <w:szCs w:val="32"/>
      <w:lang w:val="x-none" w:eastAsia="x-none"/>
    </w:rPr>
  </w:style>
  <w:style w:type="character" w:customStyle="1" w:styleId="SubtitleChar">
    <w:name w:val="Subtitle Char"/>
    <w:link w:val="Subtitle"/>
    <w:rsid w:val="00667F73"/>
    <w:rPr>
      <w:rFonts w:ascii="Arial" w:hAnsi="Arial" w:cs="Arial"/>
      <w:b/>
      <w:bCs/>
      <w:sz w:val="32"/>
      <w:szCs w:val="32"/>
    </w:rPr>
  </w:style>
  <w:style w:type="paragraph" w:styleId="ListParagraph">
    <w:name w:val="List Paragraph"/>
    <w:basedOn w:val="Normal"/>
    <w:uiPriority w:val="34"/>
    <w:qFormat/>
    <w:rsid w:val="003D219E"/>
    <w:pPr>
      <w:spacing w:after="200" w:line="276" w:lineRule="auto"/>
      <w:ind w:left="720"/>
      <w:contextualSpacing/>
    </w:pPr>
    <w:rPr>
      <w:rFonts w:ascii="Calibri" w:eastAsia="Calibri" w:hAnsi="Calibri"/>
      <w:sz w:val="22"/>
      <w:szCs w:val="22"/>
      <w:lang w:eastAsia="en-US"/>
    </w:rPr>
  </w:style>
  <w:style w:type="table" w:customStyle="1" w:styleId="TableGrid1">
    <w:name w:val="Table Grid1"/>
    <w:basedOn w:val="TableNormal"/>
    <w:next w:val="TableGrid"/>
    <w:uiPriority w:val="59"/>
    <w:rsid w:val="00A956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1E5ED2"/>
    <w:rPr>
      <w:sz w:val="24"/>
      <w:szCs w:val="24"/>
    </w:rPr>
  </w:style>
  <w:style w:type="character" w:customStyle="1" w:styleId="BodyText2Char">
    <w:name w:val="Body Text 2 Char"/>
    <w:link w:val="BodyText2"/>
    <w:rsid w:val="001D562C"/>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054017">
      <w:bodyDiv w:val="1"/>
      <w:marLeft w:val="0"/>
      <w:marRight w:val="0"/>
      <w:marTop w:val="0"/>
      <w:marBottom w:val="0"/>
      <w:divBdr>
        <w:top w:val="none" w:sz="0" w:space="0" w:color="auto"/>
        <w:left w:val="none" w:sz="0" w:space="0" w:color="auto"/>
        <w:bottom w:val="none" w:sz="0" w:space="0" w:color="auto"/>
        <w:right w:val="none" w:sz="0" w:space="0" w:color="auto"/>
      </w:divBdr>
      <w:divsChild>
        <w:div w:id="905456709">
          <w:marLeft w:val="0"/>
          <w:marRight w:val="0"/>
          <w:marTop w:val="0"/>
          <w:marBottom w:val="0"/>
          <w:divBdr>
            <w:top w:val="none" w:sz="0" w:space="0" w:color="auto"/>
            <w:left w:val="none" w:sz="0" w:space="0" w:color="auto"/>
            <w:bottom w:val="none" w:sz="0" w:space="0" w:color="auto"/>
            <w:right w:val="none" w:sz="0" w:space="0" w:color="auto"/>
          </w:divBdr>
        </w:div>
        <w:div w:id="1780756545">
          <w:marLeft w:val="0"/>
          <w:marRight w:val="0"/>
          <w:marTop w:val="0"/>
          <w:marBottom w:val="0"/>
          <w:divBdr>
            <w:top w:val="none" w:sz="0" w:space="0" w:color="auto"/>
            <w:left w:val="none" w:sz="0" w:space="0" w:color="auto"/>
            <w:bottom w:val="none" w:sz="0" w:space="0" w:color="auto"/>
            <w:right w:val="none" w:sz="0" w:space="0" w:color="auto"/>
          </w:divBdr>
        </w:div>
        <w:div w:id="1123115097">
          <w:marLeft w:val="0"/>
          <w:marRight w:val="0"/>
          <w:marTop w:val="0"/>
          <w:marBottom w:val="0"/>
          <w:divBdr>
            <w:top w:val="none" w:sz="0" w:space="0" w:color="auto"/>
            <w:left w:val="none" w:sz="0" w:space="0" w:color="auto"/>
            <w:bottom w:val="none" w:sz="0" w:space="0" w:color="auto"/>
            <w:right w:val="none" w:sz="0" w:space="0" w:color="auto"/>
          </w:divBdr>
        </w:div>
      </w:divsChild>
    </w:div>
    <w:div w:id="1673870025">
      <w:bodyDiv w:val="1"/>
      <w:marLeft w:val="0"/>
      <w:marRight w:val="0"/>
      <w:marTop w:val="0"/>
      <w:marBottom w:val="0"/>
      <w:divBdr>
        <w:top w:val="none" w:sz="0" w:space="0" w:color="auto"/>
        <w:left w:val="none" w:sz="0" w:space="0" w:color="auto"/>
        <w:bottom w:val="none" w:sz="0" w:space="0" w:color="auto"/>
        <w:right w:val="none" w:sz="0" w:space="0" w:color="auto"/>
      </w:divBdr>
      <w:divsChild>
        <w:div w:id="1368094909">
          <w:marLeft w:val="0"/>
          <w:marRight w:val="0"/>
          <w:marTop w:val="0"/>
          <w:marBottom w:val="0"/>
          <w:divBdr>
            <w:top w:val="none" w:sz="0" w:space="0" w:color="auto"/>
            <w:left w:val="none" w:sz="0" w:space="0" w:color="auto"/>
            <w:bottom w:val="none" w:sz="0" w:space="0" w:color="auto"/>
            <w:right w:val="none" w:sz="0" w:space="0" w:color="auto"/>
          </w:divBdr>
        </w:div>
        <w:div w:id="133260628">
          <w:marLeft w:val="0"/>
          <w:marRight w:val="0"/>
          <w:marTop w:val="0"/>
          <w:marBottom w:val="0"/>
          <w:divBdr>
            <w:top w:val="none" w:sz="0" w:space="0" w:color="auto"/>
            <w:left w:val="none" w:sz="0" w:space="0" w:color="auto"/>
            <w:bottom w:val="none" w:sz="0" w:space="0" w:color="auto"/>
            <w:right w:val="none" w:sz="0" w:space="0" w:color="auto"/>
          </w:divBdr>
        </w:div>
        <w:div w:id="2009097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