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1C15D" w14:textId="310EC640" w:rsidR="00ED4213" w:rsidRDefault="006461B8">
      <w:bookmarkStart w:id="0" w:name="_Hlk106703262"/>
      <w:bookmarkEnd w:id="0"/>
      <w:r>
        <w:rPr>
          <w:noProof/>
          <w:lang w:eastAsia="en-GB"/>
        </w:rPr>
        <w:drawing>
          <wp:anchor distT="0" distB="0" distL="114300" distR="114300" simplePos="0" relativeHeight="251658240" behindDoc="0" locked="0" layoutInCell="1" allowOverlap="1" wp14:anchorId="4A1FD427" wp14:editId="5C3A3745">
            <wp:simplePos x="0" y="0"/>
            <wp:positionH relativeFrom="column">
              <wp:posOffset>1885950</wp:posOffset>
            </wp:positionH>
            <wp:positionV relativeFrom="paragraph">
              <wp:posOffset>28575</wp:posOffset>
            </wp:positionV>
            <wp:extent cx="2000250" cy="2556394"/>
            <wp:effectExtent l="0" t="0" r="0"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0250" cy="2556394"/>
                    </a:xfrm>
                    <a:prstGeom prst="rect">
                      <a:avLst/>
                    </a:prstGeom>
                  </pic:spPr>
                </pic:pic>
              </a:graphicData>
            </a:graphic>
            <wp14:sizeRelH relativeFrom="margin">
              <wp14:pctWidth>0</wp14:pctWidth>
            </wp14:sizeRelH>
            <wp14:sizeRelV relativeFrom="margin">
              <wp14:pctHeight>0</wp14:pctHeight>
            </wp14:sizeRelV>
          </wp:anchor>
        </w:drawing>
      </w:r>
    </w:p>
    <w:p w14:paraId="3B7065F5" w14:textId="2C22C595" w:rsidR="006461B8" w:rsidRDefault="006461B8"/>
    <w:p w14:paraId="5698A193" w14:textId="67F1206C" w:rsidR="006461B8" w:rsidRDefault="006461B8"/>
    <w:p w14:paraId="6FA1C4C7" w14:textId="7E2AA558" w:rsidR="006461B8" w:rsidRDefault="006461B8"/>
    <w:p w14:paraId="255A3ED5" w14:textId="33694374" w:rsidR="006461B8" w:rsidRDefault="006461B8"/>
    <w:p w14:paraId="5334EC2A" w14:textId="2B9B84D5" w:rsidR="006461B8" w:rsidRDefault="006461B8"/>
    <w:p w14:paraId="448B5F66" w14:textId="790BD8E8" w:rsidR="006461B8" w:rsidRDefault="006461B8"/>
    <w:p w14:paraId="3962EF99" w14:textId="20D2F971" w:rsidR="006461B8" w:rsidRDefault="006461B8"/>
    <w:p w14:paraId="3A5C861E" w14:textId="5306D565" w:rsidR="006461B8" w:rsidRDefault="006461B8"/>
    <w:p w14:paraId="1B927A53" w14:textId="406746CE" w:rsidR="00FF0E7D" w:rsidRDefault="00FF0E7D"/>
    <w:p w14:paraId="0835D9AA" w14:textId="7FFE658E" w:rsidR="00A33678" w:rsidRDefault="00A33678">
      <w:pPr>
        <w:rPr>
          <w:rFonts w:ascii="Arial" w:hAnsi="Arial" w:cs="Arial"/>
        </w:rPr>
      </w:pPr>
      <w:r>
        <w:rPr>
          <w:rFonts w:ascii="Arial" w:hAnsi="Arial" w:cs="Arial"/>
          <w:noProof/>
        </w:rPr>
        <w:drawing>
          <wp:inline distT="0" distB="0" distL="0" distR="0" wp14:anchorId="5D8AE838" wp14:editId="76D5268A">
            <wp:extent cx="5731510" cy="4298950"/>
            <wp:effectExtent l="0" t="0" r="2540" b="6350"/>
            <wp:docPr id="3" name="Picture 3" descr="A picture containing tree, outdoor, flowe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ee, outdoor, flower, hous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DB3EB8E" w14:textId="1A6078C9" w:rsidR="00A33678" w:rsidRDefault="00A33678">
      <w:pPr>
        <w:rPr>
          <w:rFonts w:ascii="Arial" w:hAnsi="Arial" w:cs="Arial"/>
        </w:rPr>
      </w:pPr>
    </w:p>
    <w:p w14:paraId="455B4428" w14:textId="77777777" w:rsidR="00A33678" w:rsidRPr="00A33678" w:rsidRDefault="00A33678" w:rsidP="00A33678">
      <w:pPr>
        <w:jc w:val="center"/>
        <w:rPr>
          <w:rFonts w:ascii="Arial" w:hAnsi="Arial" w:cs="Arial"/>
          <w:b/>
          <w:bCs/>
          <w:color w:val="000000" w:themeColor="text1"/>
          <w:sz w:val="56"/>
        </w:rPr>
      </w:pPr>
      <w:r w:rsidRPr="00A33678">
        <w:rPr>
          <w:rFonts w:ascii="Arial" w:hAnsi="Arial" w:cs="Arial"/>
          <w:b/>
          <w:bCs/>
          <w:color w:val="000000" w:themeColor="text1"/>
          <w:sz w:val="56"/>
        </w:rPr>
        <w:t>Application Pack</w:t>
      </w:r>
    </w:p>
    <w:p w14:paraId="22E86831" w14:textId="5E4325BD" w:rsidR="00A33678" w:rsidRPr="007D5432" w:rsidRDefault="004668FD" w:rsidP="00A33678">
      <w:pPr>
        <w:jc w:val="center"/>
        <w:rPr>
          <w:rFonts w:ascii="Arial" w:hAnsi="Arial" w:cs="Arial"/>
          <w:b/>
          <w:bCs/>
          <w:color w:val="32378B"/>
          <w:sz w:val="40"/>
          <w:szCs w:val="40"/>
        </w:rPr>
      </w:pPr>
      <w:r>
        <w:rPr>
          <w:rFonts w:ascii="Arial" w:hAnsi="Arial" w:cs="Arial"/>
          <w:b/>
          <w:bCs/>
          <w:color w:val="32378B"/>
          <w:sz w:val="40"/>
          <w:szCs w:val="40"/>
        </w:rPr>
        <w:t>Trusts Fundraiser</w:t>
      </w:r>
    </w:p>
    <w:p w14:paraId="5839B9DD" w14:textId="7CAEB701" w:rsidR="00AD110F" w:rsidRPr="00AD110F" w:rsidRDefault="00A33678" w:rsidP="00AD110F">
      <w:pPr>
        <w:jc w:val="center"/>
        <w:rPr>
          <w:rFonts w:ascii="Arial" w:hAnsi="Arial" w:cs="Arial"/>
          <w:b/>
          <w:bCs/>
          <w:sz w:val="28"/>
          <w:szCs w:val="28"/>
        </w:rPr>
      </w:pPr>
      <w:r w:rsidRPr="734A458C">
        <w:rPr>
          <w:rFonts w:ascii="Arial" w:hAnsi="Arial" w:cs="Arial"/>
          <w:b/>
          <w:bCs/>
          <w:sz w:val="28"/>
          <w:szCs w:val="28"/>
        </w:rPr>
        <w:t>Closing date</w:t>
      </w:r>
      <w:r w:rsidR="00573779" w:rsidRPr="734A458C">
        <w:rPr>
          <w:rFonts w:ascii="Arial" w:hAnsi="Arial" w:cs="Arial"/>
          <w:b/>
          <w:bCs/>
          <w:sz w:val="28"/>
          <w:szCs w:val="28"/>
        </w:rPr>
        <w:t xml:space="preserve"> for applications:</w:t>
      </w:r>
      <w:r w:rsidRPr="734A458C">
        <w:rPr>
          <w:rFonts w:ascii="Arial" w:hAnsi="Arial" w:cs="Arial"/>
          <w:b/>
          <w:bCs/>
          <w:sz w:val="28"/>
          <w:szCs w:val="28"/>
        </w:rPr>
        <w:t xml:space="preserve"> </w:t>
      </w:r>
      <w:r w:rsidR="00D31DAB">
        <w:rPr>
          <w:rFonts w:ascii="Arial" w:hAnsi="Arial" w:cs="Arial"/>
          <w:b/>
          <w:bCs/>
          <w:sz w:val="28"/>
          <w:szCs w:val="28"/>
        </w:rPr>
        <w:t>7</w:t>
      </w:r>
      <w:r w:rsidR="00D31DAB" w:rsidRPr="00D31DAB">
        <w:rPr>
          <w:rFonts w:ascii="Arial" w:hAnsi="Arial" w:cs="Arial"/>
          <w:b/>
          <w:bCs/>
          <w:sz w:val="28"/>
          <w:szCs w:val="28"/>
          <w:vertAlign w:val="superscript"/>
        </w:rPr>
        <w:t>th</w:t>
      </w:r>
      <w:r w:rsidR="00D31DAB">
        <w:rPr>
          <w:rFonts w:ascii="Arial" w:hAnsi="Arial" w:cs="Arial"/>
          <w:b/>
          <w:bCs/>
          <w:sz w:val="28"/>
          <w:szCs w:val="28"/>
        </w:rPr>
        <w:t xml:space="preserve"> September 2026</w:t>
      </w:r>
    </w:p>
    <w:p w14:paraId="71CD19BA" w14:textId="66AD7C40" w:rsidR="00A33678" w:rsidRPr="00901648" w:rsidRDefault="00A33678" w:rsidP="734A458C">
      <w:pPr>
        <w:jc w:val="center"/>
        <w:rPr>
          <w:rFonts w:ascii="Arial" w:hAnsi="Arial" w:cs="Arial"/>
          <w:b/>
          <w:bCs/>
          <w:color w:val="32378B"/>
          <w:sz w:val="28"/>
          <w:szCs w:val="28"/>
        </w:rPr>
      </w:pPr>
      <w:r w:rsidRPr="734A458C">
        <w:rPr>
          <w:rFonts w:ascii="Arial" w:hAnsi="Arial" w:cs="Arial"/>
          <w:b/>
          <w:bCs/>
          <w:color w:val="32378B"/>
          <w:sz w:val="28"/>
          <w:szCs w:val="28"/>
        </w:rPr>
        <w:lastRenderedPageBreak/>
        <w:t>Alexander Devine Children’s Hospice Service</w:t>
      </w:r>
    </w:p>
    <w:p w14:paraId="6460E8EF" w14:textId="77777777" w:rsidR="00A33678" w:rsidRDefault="00A33678" w:rsidP="00A33678">
      <w:pPr>
        <w:pStyle w:val="paragraph"/>
        <w:spacing w:before="0" w:beforeAutospacing="0" w:after="0" w:afterAutospacing="0"/>
        <w:textAlignment w:val="baseline"/>
        <w:rPr>
          <w:rStyle w:val="normaltextrun"/>
          <w:rFonts w:ascii="Arial" w:hAnsi="Arial" w:cs="Arial"/>
          <w:color w:val="000000"/>
        </w:rPr>
      </w:pPr>
    </w:p>
    <w:p w14:paraId="74D4F61B" w14:textId="3D085D0C" w:rsidR="00A33678" w:rsidRDefault="00A33678" w:rsidP="00A33678">
      <w:pPr>
        <w:spacing w:after="0" w:line="240" w:lineRule="auto"/>
        <w:rPr>
          <w:rFonts w:ascii="Arial" w:hAnsi="Arial" w:cs="Arial"/>
          <w:color w:val="000000" w:themeColor="text1"/>
        </w:rPr>
      </w:pPr>
      <w:r w:rsidRPr="008F62C7">
        <w:rPr>
          <w:rFonts w:ascii="Arial" w:hAnsi="Arial" w:cs="Arial"/>
          <w:color w:val="000000" w:themeColor="text1"/>
        </w:rPr>
        <w:t>Alexander Devine Children’s Hospice Service</w:t>
      </w:r>
      <w:r w:rsidR="005E5FD3">
        <w:rPr>
          <w:rFonts w:ascii="Arial" w:hAnsi="Arial" w:cs="Arial"/>
          <w:color w:val="000000" w:themeColor="text1"/>
        </w:rPr>
        <w:t xml:space="preserve"> (Alexander Devine)</w:t>
      </w:r>
      <w:r w:rsidRPr="008F62C7">
        <w:rPr>
          <w:rFonts w:ascii="Arial" w:hAnsi="Arial" w:cs="Arial"/>
          <w:color w:val="000000" w:themeColor="text1"/>
        </w:rPr>
        <w:t xml:space="preserve"> is a local</w:t>
      </w:r>
      <w:r>
        <w:rPr>
          <w:rFonts w:ascii="Arial" w:hAnsi="Arial" w:cs="Arial"/>
          <w:color w:val="000000" w:themeColor="text1"/>
        </w:rPr>
        <w:t xml:space="preserve"> </w:t>
      </w:r>
      <w:r w:rsidRPr="008F62C7">
        <w:rPr>
          <w:rFonts w:ascii="Arial" w:hAnsi="Arial" w:cs="Arial"/>
          <w:color w:val="000000" w:themeColor="text1"/>
        </w:rPr>
        <w:t xml:space="preserve">charity that provides specialist care and vital support to </w:t>
      </w:r>
      <w:r>
        <w:rPr>
          <w:rFonts w:ascii="Arial" w:hAnsi="Arial" w:cs="Arial"/>
          <w:color w:val="000000" w:themeColor="text1"/>
        </w:rPr>
        <w:t xml:space="preserve">babies, </w:t>
      </w:r>
      <w:r w:rsidRPr="008F62C7">
        <w:rPr>
          <w:rFonts w:ascii="Arial" w:hAnsi="Arial" w:cs="Arial"/>
          <w:color w:val="000000" w:themeColor="text1"/>
        </w:rPr>
        <w:t>children</w:t>
      </w:r>
      <w:r>
        <w:rPr>
          <w:rFonts w:ascii="Arial" w:hAnsi="Arial" w:cs="Arial"/>
          <w:color w:val="000000" w:themeColor="text1"/>
        </w:rPr>
        <w:t xml:space="preserve"> and young people </w:t>
      </w:r>
      <w:r w:rsidRPr="008F62C7">
        <w:rPr>
          <w:rFonts w:ascii="Arial" w:hAnsi="Arial" w:cs="Arial"/>
          <w:color w:val="000000" w:themeColor="text1"/>
        </w:rPr>
        <w:t>with life-limiting and life-threatening conditions, and their families, across Berkshire and into surrounding counties.</w:t>
      </w:r>
    </w:p>
    <w:p w14:paraId="28F26F7B" w14:textId="6B5125F5" w:rsidR="00A33678" w:rsidRPr="008F62C7" w:rsidRDefault="00A33678" w:rsidP="00A33678">
      <w:pPr>
        <w:spacing w:after="0" w:line="240" w:lineRule="auto"/>
        <w:rPr>
          <w:rFonts w:ascii="Arial" w:hAnsi="Arial" w:cs="Arial"/>
          <w:color w:val="000000" w:themeColor="text1"/>
        </w:rPr>
      </w:pPr>
    </w:p>
    <w:p w14:paraId="2C59F16B" w14:textId="77777777" w:rsidR="00CE025E" w:rsidRPr="00CE025E" w:rsidRDefault="00CE025E" w:rsidP="00CE025E">
      <w:pPr>
        <w:tabs>
          <w:tab w:val="left" w:pos="316"/>
        </w:tabs>
        <w:spacing w:after="0" w:line="240" w:lineRule="auto"/>
        <w:rPr>
          <w:rFonts w:ascii="Arial" w:hAnsi="Arial" w:cs="Arial"/>
          <w:color w:val="000000" w:themeColor="text1"/>
        </w:rPr>
      </w:pPr>
      <w:r w:rsidRPr="00CE025E">
        <w:rPr>
          <w:rFonts w:ascii="Arial" w:hAnsi="Arial" w:cs="Arial"/>
          <w:color w:val="000000" w:themeColor="text1"/>
        </w:rPr>
        <w:t xml:space="preserve">We individualise </w:t>
      </w:r>
      <w:r w:rsidRPr="00CE025E">
        <w:rPr>
          <w:rStyle w:val="wdyuqq"/>
          <w:rFonts w:ascii="Arial" w:hAnsi="Arial" w:cs="Arial"/>
          <w:color w:val="000000"/>
        </w:rPr>
        <w:t>our approach to meet the unique clinical, emotional and practical needs of each child and their family, ensuring they receive the best possible care and support</w:t>
      </w:r>
      <w:r w:rsidRPr="00CE025E">
        <w:rPr>
          <w:rFonts w:ascii="Arial" w:hAnsi="Arial" w:cs="Arial"/>
          <w:color w:val="000000" w:themeColor="text1"/>
        </w:rPr>
        <w:t xml:space="preserve">. Our comprehensive range of care services include Respite care, Specialist play, Symptom management, Family support, End of life care and Bereavement support. We provide care from our children’s hospice in Maidenhead as well as in the family home and across the community, including hospitals and schools. </w:t>
      </w:r>
    </w:p>
    <w:p w14:paraId="0DBF3240" w14:textId="301353DF" w:rsidR="00A33678" w:rsidRDefault="00A33678" w:rsidP="00A33678">
      <w:pPr>
        <w:spacing w:after="0" w:line="240" w:lineRule="auto"/>
        <w:rPr>
          <w:rFonts w:ascii="Arial" w:hAnsi="Arial" w:cs="Arial"/>
          <w:color w:val="000000" w:themeColor="text1"/>
        </w:rPr>
      </w:pPr>
    </w:p>
    <w:p w14:paraId="7AF7849B" w14:textId="78A364DF" w:rsidR="00A33678" w:rsidRDefault="00A33678" w:rsidP="00A33678">
      <w:pPr>
        <w:spacing w:after="0" w:line="240" w:lineRule="auto"/>
        <w:rPr>
          <w:rFonts w:ascii="Arial" w:hAnsi="Arial" w:cs="Arial"/>
          <w:color w:val="000000" w:themeColor="text1"/>
        </w:rPr>
      </w:pPr>
      <w:r w:rsidRPr="008F62C7">
        <w:rPr>
          <w:rFonts w:ascii="Arial" w:hAnsi="Arial" w:cs="Arial"/>
        </w:rPr>
        <w:t xml:space="preserve">Our hospice facilities </w:t>
      </w:r>
      <w:r>
        <w:rPr>
          <w:rFonts w:ascii="Arial" w:hAnsi="Arial" w:cs="Arial"/>
        </w:rPr>
        <w:t>offer</w:t>
      </w:r>
      <w:r w:rsidRPr="008F62C7">
        <w:rPr>
          <w:rFonts w:ascii="Arial" w:hAnsi="Arial" w:cs="Arial"/>
        </w:rPr>
        <w:t xml:space="preserve"> opportunities for children and their siblings to experience fun, joy and adventures, and help families make precious memories for as long as they have. These include a </w:t>
      </w:r>
      <w:r w:rsidRPr="008F62C7">
        <w:rPr>
          <w:rFonts w:ascii="Arial" w:hAnsi="Arial" w:cs="Arial"/>
          <w:color w:val="000000" w:themeColor="text1"/>
        </w:rPr>
        <w:t>hydrotherapy pool, sensory room, music room, games room, outdoor playground and sensory garden, six children’s bedrooms</w:t>
      </w:r>
      <w:r>
        <w:rPr>
          <w:rFonts w:ascii="Arial" w:hAnsi="Arial" w:cs="Arial"/>
          <w:color w:val="000000" w:themeColor="text1"/>
        </w:rPr>
        <w:t xml:space="preserve"> and</w:t>
      </w:r>
      <w:r w:rsidRPr="008F62C7">
        <w:rPr>
          <w:rFonts w:ascii="Arial" w:hAnsi="Arial" w:cs="Arial"/>
          <w:color w:val="000000" w:themeColor="text1"/>
        </w:rPr>
        <w:t xml:space="preserve"> two self-contained family flats</w:t>
      </w:r>
      <w:r>
        <w:rPr>
          <w:rFonts w:ascii="Arial" w:hAnsi="Arial" w:cs="Arial"/>
          <w:color w:val="000000" w:themeColor="text1"/>
        </w:rPr>
        <w:t xml:space="preserve">. We also have a dedicated </w:t>
      </w:r>
      <w:r w:rsidRPr="008F62C7">
        <w:rPr>
          <w:rFonts w:ascii="Arial" w:hAnsi="Arial" w:cs="Arial"/>
          <w:color w:val="000000" w:themeColor="text1"/>
        </w:rPr>
        <w:t xml:space="preserve">bereavement suite with its own garden. </w:t>
      </w:r>
    </w:p>
    <w:p w14:paraId="04A739D4" w14:textId="2C6542A7" w:rsidR="00A33678" w:rsidRPr="008F62C7" w:rsidRDefault="00A33678" w:rsidP="00A33678">
      <w:pPr>
        <w:spacing w:after="0" w:line="240" w:lineRule="auto"/>
        <w:rPr>
          <w:rFonts w:ascii="Arial" w:hAnsi="Arial" w:cs="Arial"/>
          <w:color w:val="000000" w:themeColor="text1"/>
        </w:rPr>
      </w:pPr>
    </w:p>
    <w:p w14:paraId="1E6235E3" w14:textId="1E5F8940" w:rsidR="00A33678" w:rsidRPr="008F62C7" w:rsidRDefault="00A33678" w:rsidP="00A33678">
      <w:pPr>
        <w:spacing w:after="0" w:line="240" w:lineRule="auto"/>
        <w:ind w:right="27"/>
        <w:rPr>
          <w:rStyle w:val="jsgrdq"/>
          <w:rFonts w:ascii="Arial" w:hAnsi="Arial" w:cs="Arial"/>
          <w:color w:val="000000" w:themeColor="text1"/>
          <w:szCs w:val="29"/>
        </w:rPr>
      </w:pPr>
      <w:r w:rsidRPr="008F62C7">
        <w:rPr>
          <w:rFonts w:ascii="Arial" w:hAnsi="Arial" w:cs="Arial"/>
          <w:color w:val="000000" w:themeColor="text1"/>
        </w:rPr>
        <w:t xml:space="preserve">Our children’s hospice service is free of </w:t>
      </w:r>
      <w:r w:rsidRPr="008F62C7">
        <w:rPr>
          <w:rStyle w:val="jsgrdq"/>
          <w:rFonts w:ascii="Arial" w:hAnsi="Arial" w:cs="Arial"/>
          <w:color w:val="000000" w:themeColor="text1"/>
          <w:szCs w:val="29"/>
        </w:rPr>
        <w:t xml:space="preserve">charge for families, but it costs </w:t>
      </w:r>
      <w:r w:rsidR="00CE025E">
        <w:rPr>
          <w:rStyle w:val="jsgrdq"/>
          <w:rFonts w:ascii="Arial" w:hAnsi="Arial" w:cs="Arial"/>
          <w:color w:val="000000" w:themeColor="text1"/>
          <w:szCs w:val="29"/>
        </w:rPr>
        <w:t>over</w:t>
      </w:r>
      <w:r w:rsidRPr="008F62C7">
        <w:rPr>
          <w:rStyle w:val="jsgrdq"/>
          <w:rFonts w:ascii="Arial" w:hAnsi="Arial" w:cs="Arial"/>
          <w:color w:val="000000" w:themeColor="text1"/>
          <w:szCs w:val="29"/>
        </w:rPr>
        <w:t xml:space="preserve"> </w:t>
      </w:r>
      <w:r w:rsidRPr="008F62C7">
        <w:rPr>
          <w:rStyle w:val="jsgrdq"/>
          <w:rFonts w:ascii="Arial" w:hAnsi="Arial" w:cs="Arial"/>
          <w:bCs/>
          <w:color w:val="000000" w:themeColor="text1"/>
          <w:szCs w:val="29"/>
        </w:rPr>
        <w:t>£2</w:t>
      </w:r>
      <w:r>
        <w:rPr>
          <w:rStyle w:val="jsgrdq"/>
          <w:rFonts w:ascii="Arial" w:hAnsi="Arial" w:cs="Arial"/>
          <w:bCs/>
          <w:color w:val="000000" w:themeColor="text1"/>
          <w:szCs w:val="29"/>
        </w:rPr>
        <w:t>.</w:t>
      </w:r>
      <w:r w:rsidR="00CE025E">
        <w:rPr>
          <w:rStyle w:val="jsgrdq"/>
          <w:rFonts w:ascii="Arial" w:hAnsi="Arial" w:cs="Arial"/>
          <w:bCs/>
          <w:color w:val="000000" w:themeColor="text1"/>
          <w:szCs w:val="29"/>
        </w:rPr>
        <w:t>8</w:t>
      </w:r>
      <w:r w:rsidRPr="008F62C7">
        <w:rPr>
          <w:rStyle w:val="jsgrdq"/>
          <w:rFonts w:ascii="Arial" w:hAnsi="Arial" w:cs="Arial"/>
          <w:bCs/>
          <w:color w:val="000000" w:themeColor="text1"/>
          <w:szCs w:val="29"/>
        </w:rPr>
        <w:t xml:space="preserve"> million a year</w:t>
      </w:r>
      <w:r w:rsidRPr="008F62C7">
        <w:rPr>
          <w:rStyle w:val="jsgrdq"/>
          <w:rFonts w:ascii="Arial" w:hAnsi="Arial" w:cs="Arial"/>
          <w:color w:val="000000" w:themeColor="text1"/>
          <w:szCs w:val="29"/>
        </w:rPr>
        <w:t xml:space="preserve"> just to maintain our current level of care.</w:t>
      </w:r>
      <w:r w:rsidRPr="008F62C7">
        <w:rPr>
          <w:rFonts w:ascii="Arial" w:hAnsi="Arial" w:cs="Arial"/>
          <w:color w:val="000000" w:themeColor="text1"/>
          <w:sz w:val="16"/>
        </w:rPr>
        <w:t xml:space="preserve"> </w:t>
      </w:r>
      <w:r w:rsidRPr="008F62C7">
        <w:rPr>
          <w:rStyle w:val="jsgrdq"/>
          <w:rFonts w:ascii="Arial" w:hAnsi="Arial" w:cs="Arial"/>
          <w:color w:val="000000" w:themeColor="text1"/>
          <w:szCs w:val="29"/>
        </w:rPr>
        <w:t>With very minimal government funding, our charity is almost entirely reliant on donations, fundraising and gifts in Wills to meet the costs of running our service. Which means every penny donated makes a huge difference to those we support.</w:t>
      </w:r>
    </w:p>
    <w:p w14:paraId="38B9FDF6" w14:textId="416D3852" w:rsidR="00A33678" w:rsidRPr="008F62C7" w:rsidRDefault="00A33678" w:rsidP="00A33678">
      <w:pPr>
        <w:spacing w:after="0" w:line="240" w:lineRule="auto"/>
        <w:ind w:right="27"/>
        <w:rPr>
          <w:rFonts w:ascii="Arial" w:hAnsi="Arial" w:cs="Arial"/>
          <w:color w:val="000000" w:themeColor="text1"/>
          <w:szCs w:val="29"/>
        </w:rPr>
      </w:pPr>
    </w:p>
    <w:p w14:paraId="52509E8F" w14:textId="7AD25BAE" w:rsidR="00A33678" w:rsidRPr="008F62C7" w:rsidRDefault="00A33678" w:rsidP="00A33678">
      <w:pPr>
        <w:spacing w:after="0" w:line="240" w:lineRule="auto"/>
        <w:ind w:right="27"/>
        <w:rPr>
          <w:rFonts w:ascii="Arial" w:hAnsi="Arial" w:cs="Arial"/>
          <w:color w:val="000000" w:themeColor="text1"/>
        </w:rPr>
      </w:pPr>
      <w:r w:rsidRPr="008F62C7">
        <w:rPr>
          <w:rFonts w:ascii="Arial" w:hAnsi="Arial" w:cs="Arial"/>
          <w:color w:val="000000" w:themeColor="text1"/>
        </w:rPr>
        <w:t>We currently support over 1</w:t>
      </w:r>
      <w:r w:rsidR="00CE025E">
        <w:rPr>
          <w:rFonts w:ascii="Arial" w:hAnsi="Arial" w:cs="Arial"/>
          <w:color w:val="000000" w:themeColor="text1"/>
        </w:rPr>
        <w:t>65</w:t>
      </w:r>
      <w:r w:rsidRPr="008F62C7">
        <w:rPr>
          <w:rFonts w:ascii="Arial" w:hAnsi="Arial" w:cs="Arial"/>
          <w:color w:val="000000" w:themeColor="text1"/>
        </w:rPr>
        <w:t xml:space="preserve"> children and their families, but we are committed to growing our service and reaching out to every child and family that needs us. In Berkshire alone</w:t>
      </w:r>
      <w:r>
        <w:rPr>
          <w:rFonts w:ascii="Arial" w:hAnsi="Arial" w:cs="Arial"/>
          <w:color w:val="000000" w:themeColor="text1"/>
        </w:rPr>
        <w:t>,</w:t>
      </w:r>
      <w:r w:rsidRPr="008F62C7">
        <w:rPr>
          <w:rFonts w:ascii="Arial" w:hAnsi="Arial" w:cs="Arial"/>
          <w:color w:val="000000" w:themeColor="text1"/>
        </w:rPr>
        <w:t xml:space="preserve"> we know that there are </w:t>
      </w:r>
      <w:r>
        <w:rPr>
          <w:rFonts w:ascii="Arial" w:hAnsi="Arial" w:cs="Arial"/>
          <w:color w:val="000000" w:themeColor="text1"/>
        </w:rPr>
        <w:t>an estimated 1,371</w:t>
      </w:r>
      <w:r w:rsidRPr="008F62C7">
        <w:rPr>
          <w:rFonts w:ascii="Arial" w:hAnsi="Arial" w:cs="Arial"/>
          <w:color w:val="000000" w:themeColor="text1"/>
        </w:rPr>
        <w:t xml:space="preserve"> children with life-limiting conditions. And research </w:t>
      </w:r>
      <w:r w:rsidRPr="00107C3D">
        <w:rPr>
          <w:rFonts w:ascii="Arial" w:hAnsi="Arial" w:cs="Arial"/>
          <w:color w:val="000000" w:themeColor="text1"/>
        </w:rPr>
        <w:t>shows</w:t>
      </w:r>
      <w:r w:rsidRPr="008F62C7">
        <w:rPr>
          <w:rFonts w:ascii="Arial" w:hAnsi="Arial" w:cs="Arial"/>
          <w:color w:val="000000" w:themeColor="text1"/>
        </w:rPr>
        <w:t xml:space="preserve"> that this number is likely to increase by at least a further 11% by 2030.</w:t>
      </w:r>
    </w:p>
    <w:p w14:paraId="79DFA5C5" w14:textId="63810F76" w:rsidR="00A33678" w:rsidRPr="008F62C7" w:rsidRDefault="00A33678" w:rsidP="00A33678">
      <w:pPr>
        <w:spacing w:after="0" w:line="240" w:lineRule="auto"/>
        <w:rPr>
          <w:rFonts w:ascii="Arial" w:hAnsi="Arial" w:cs="Arial"/>
          <w:color w:val="000000" w:themeColor="text1"/>
        </w:rPr>
      </w:pPr>
    </w:p>
    <w:p w14:paraId="13E75DE5" w14:textId="6CFE708D" w:rsidR="00A33678" w:rsidRDefault="00A33678" w:rsidP="00A33678">
      <w:pPr>
        <w:spacing w:after="0" w:line="240" w:lineRule="auto"/>
        <w:rPr>
          <w:rFonts w:ascii="Arial" w:hAnsi="Arial" w:cs="Arial"/>
          <w:color w:val="000000" w:themeColor="text1"/>
        </w:rPr>
      </w:pPr>
      <w:r w:rsidRPr="008F62C7">
        <w:rPr>
          <w:rFonts w:ascii="Arial" w:hAnsi="Arial" w:cs="Arial"/>
          <w:color w:val="000000" w:themeColor="text1"/>
        </w:rPr>
        <w:t>The charity was founded by John and Fiona Devine in memory of their son Alexander who sadly passed away from a rare brain tumour in 2006</w:t>
      </w:r>
      <w:r>
        <w:rPr>
          <w:rFonts w:ascii="Arial" w:hAnsi="Arial" w:cs="Arial"/>
          <w:color w:val="000000" w:themeColor="text1"/>
        </w:rPr>
        <w:t xml:space="preserve"> at the age of eight</w:t>
      </w:r>
      <w:r w:rsidRPr="008F62C7">
        <w:rPr>
          <w:rFonts w:ascii="Arial" w:hAnsi="Arial" w:cs="Arial"/>
          <w:color w:val="000000" w:themeColor="text1"/>
        </w:rPr>
        <w:t xml:space="preserve">. Their personal experience led them to realise a </w:t>
      </w:r>
      <w:r>
        <w:rPr>
          <w:rFonts w:ascii="Arial" w:hAnsi="Arial" w:cs="Arial"/>
          <w:color w:val="000000" w:themeColor="text1"/>
        </w:rPr>
        <w:t xml:space="preserve">desperate </w:t>
      </w:r>
      <w:r w:rsidRPr="008F62C7">
        <w:rPr>
          <w:rFonts w:ascii="Arial" w:hAnsi="Arial" w:cs="Arial"/>
          <w:color w:val="000000" w:themeColor="text1"/>
        </w:rPr>
        <w:t>need for a local children’s hospice service with a hospice facility in Berkshire</w:t>
      </w:r>
      <w:r w:rsidRPr="00A276BA">
        <w:rPr>
          <w:rFonts w:ascii="Arial" w:hAnsi="Arial" w:cs="Arial"/>
          <w:color w:val="000000" w:themeColor="text1"/>
        </w:rPr>
        <w:t xml:space="preserve">. </w:t>
      </w:r>
    </w:p>
    <w:p w14:paraId="2E09E040" w14:textId="28B11CE2" w:rsidR="00A33678" w:rsidRDefault="00A33678" w:rsidP="00A3367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4BECCAB8" w14:textId="26034079" w:rsidR="00A33678" w:rsidRDefault="00A33678" w:rsidP="00A3367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sz w:val="20"/>
          <w:szCs w:val="20"/>
        </w:rPr>
        <w:t>www.alexanderdevine.org</w:t>
      </w:r>
      <w:r>
        <w:rPr>
          <w:rStyle w:val="eop"/>
          <w:rFonts w:ascii="Arial" w:hAnsi="Arial" w:cs="Arial"/>
          <w:color w:val="000000"/>
          <w:sz w:val="20"/>
          <w:szCs w:val="20"/>
        </w:rPr>
        <w:t> </w:t>
      </w:r>
    </w:p>
    <w:p w14:paraId="377EABD3" w14:textId="00C9AC71" w:rsidR="00573779" w:rsidRDefault="00A33678" w:rsidP="004A4C07">
      <w:pPr>
        <w:pStyle w:val="paragraph"/>
        <w:spacing w:before="0" w:beforeAutospacing="0" w:after="0" w:afterAutospacing="0"/>
        <w:textAlignment w:val="baseline"/>
        <w:rPr>
          <w:rFonts w:ascii="Arial" w:hAnsi="Arial" w:cs="Arial"/>
          <w:b/>
          <w:bCs/>
          <w:sz w:val="28"/>
          <w:szCs w:val="28"/>
        </w:rPr>
      </w:pPr>
      <w:r>
        <w:rPr>
          <w:rStyle w:val="normaltextrun"/>
          <w:rFonts w:ascii="Arial" w:hAnsi="Arial" w:cs="Arial"/>
          <w:b/>
          <w:bCs/>
          <w:color w:val="000000"/>
          <w:sz w:val="20"/>
          <w:szCs w:val="20"/>
        </w:rPr>
        <w:t>Reg. Charity No. 1118947</w:t>
      </w:r>
      <w:r>
        <w:rPr>
          <w:rStyle w:val="eop"/>
          <w:rFonts w:ascii="Arial" w:hAnsi="Arial" w:cs="Arial"/>
          <w:color w:val="000000"/>
          <w:sz w:val="20"/>
          <w:szCs w:val="20"/>
        </w:rPr>
        <w:t> </w:t>
      </w:r>
    </w:p>
    <w:p w14:paraId="19AD29E8" w14:textId="53E928CA" w:rsidR="00A33678" w:rsidRDefault="00CE025E" w:rsidP="00A33678">
      <w:pPr>
        <w:rPr>
          <w:rFonts w:ascii="Arial" w:hAnsi="Arial" w:cs="Arial"/>
          <w:b/>
          <w:bCs/>
          <w:sz w:val="28"/>
          <w:szCs w:val="28"/>
        </w:rPr>
      </w:pPr>
      <w:r>
        <w:rPr>
          <w:rFonts w:ascii="Arial" w:hAnsi="Arial" w:cs="Arial"/>
          <w:b/>
          <w:bCs/>
          <w:noProof/>
          <w:sz w:val="28"/>
          <w:szCs w:val="28"/>
        </w:rPr>
        <w:drawing>
          <wp:anchor distT="0" distB="0" distL="114300" distR="114300" simplePos="0" relativeHeight="251658246" behindDoc="0" locked="0" layoutInCell="1" allowOverlap="1" wp14:anchorId="1FA7C84D" wp14:editId="392290CE">
            <wp:simplePos x="0" y="0"/>
            <wp:positionH relativeFrom="column">
              <wp:posOffset>0</wp:posOffset>
            </wp:positionH>
            <wp:positionV relativeFrom="page">
              <wp:posOffset>7263130</wp:posOffset>
            </wp:positionV>
            <wp:extent cx="5781675" cy="2890520"/>
            <wp:effectExtent l="0" t="0" r="9525" b="5080"/>
            <wp:wrapNone/>
            <wp:docPr id="7" name="Picture 7" descr="A picture containing person, sport, swimm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sport, swimming&#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1675" cy="2890520"/>
                    </a:xfrm>
                    <a:prstGeom prst="rect">
                      <a:avLst/>
                    </a:prstGeom>
                  </pic:spPr>
                </pic:pic>
              </a:graphicData>
            </a:graphic>
            <wp14:sizeRelH relativeFrom="margin">
              <wp14:pctWidth>0</wp14:pctWidth>
            </wp14:sizeRelH>
            <wp14:sizeRelV relativeFrom="margin">
              <wp14:pctHeight>0</wp14:pctHeight>
            </wp14:sizeRelV>
          </wp:anchor>
        </w:drawing>
      </w:r>
    </w:p>
    <w:p w14:paraId="1F66037A" w14:textId="2C64941E" w:rsidR="00A33678" w:rsidRDefault="00A33678" w:rsidP="00A33678">
      <w:pPr>
        <w:rPr>
          <w:rFonts w:ascii="Arial" w:hAnsi="Arial" w:cs="Arial"/>
          <w:b/>
          <w:bCs/>
          <w:sz w:val="28"/>
          <w:szCs w:val="28"/>
        </w:rPr>
      </w:pPr>
    </w:p>
    <w:p w14:paraId="45A44F43" w14:textId="4745A77E" w:rsidR="00A33678" w:rsidRDefault="00A33678" w:rsidP="00A33678">
      <w:pPr>
        <w:rPr>
          <w:rFonts w:ascii="Arial" w:hAnsi="Arial" w:cs="Arial"/>
          <w:b/>
          <w:bCs/>
          <w:sz w:val="28"/>
          <w:szCs w:val="28"/>
        </w:rPr>
      </w:pPr>
    </w:p>
    <w:p w14:paraId="437AE970" w14:textId="0B137AAC" w:rsidR="00A33678" w:rsidRDefault="00A33678" w:rsidP="00A33678">
      <w:pPr>
        <w:rPr>
          <w:rFonts w:ascii="Arial" w:hAnsi="Arial" w:cs="Arial"/>
          <w:b/>
          <w:bCs/>
          <w:sz w:val="28"/>
          <w:szCs w:val="28"/>
        </w:rPr>
      </w:pPr>
    </w:p>
    <w:p w14:paraId="6B48D9C8" w14:textId="34F62DBB" w:rsidR="00A33678" w:rsidRDefault="00A33678" w:rsidP="00A33678">
      <w:pPr>
        <w:rPr>
          <w:rFonts w:ascii="Arial" w:hAnsi="Arial" w:cs="Arial"/>
          <w:b/>
          <w:bCs/>
          <w:sz w:val="28"/>
          <w:szCs w:val="28"/>
        </w:rPr>
      </w:pPr>
    </w:p>
    <w:p w14:paraId="2B67E8DD" w14:textId="7830D17F" w:rsidR="00A33678" w:rsidRDefault="00A33678" w:rsidP="00A33678">
      <w:pPr>
        <w:rPr>
          <w:rFonts w:ascii="Arial" w:hAnsi="Arial" w:cs="Arial"/>
          <w:b/>
          <w:bCs/>
          <w:sz w:val="28"/>
          <w:szCs w:val="28"/>
        </w:rPr>
      </w:pPr>
    </w:p>
    <w:p w14:paraId="03E1F425" w14:textId="757964F1" w:rsidR="00F771D5" w:rsidRDefault="00F771D5" w:rsidP="00A33678">
      <w:pPr>
        <w:rPr>
          <w:rFonts w:ascii="Arial" w:hAnsi="Arial" w:cs="Arial"/>
          <w:b/>
          <w:bCs/>
          <w:sz w:val="28"/>
          <w:szCs w:val="28"/>
        </w:rPr>
      </w:pPr>
    </w:p>
    <w:p w14:paraId="4D227606" w14:textId="3E16A36A" w:rsidR="00F771D5" w:rsidRDefault="00F771D5" w:rsidP="00A33678">
      <w:pPr>
        <w:rPr>
          <w:rFonts w:ascii="Arial" w:hAnsi="Arial" w:cs="Arial"/>
          <w:b/>
          <w:bCs/>
          <w:sz w:val="28"/>
          <w:szCs w:val="28"/>
        </w:rPr>
      </w:pPr>
    </w:p>
    <w:p w14:paraId="3E634085" w14:textId="5F9352ED" w:rsidR="00BF1E72" w:rsidRPr="00901648" w:rsidRDefault="00BF1E72" w:rsidP="00BF1E72">
      <w:pPr>
        <w:pBdr>
          <w:bottom w:val="single" w:sz="6" w:space="1" w:color="auto"/>
        </w:pBdr>
        <w:rPr>
          <w:rFonts w:ascii="Arial" w:hAnsi="Arial" w:cs="Arial"/>
          <w:b/>
          <w:color w:val="32378B"/>
          <w:sz w:val="28"/>
        </w:rPr>
      </w:pPr>
      <w:r w:rsidRPr="00901648">
        <w:rPr>
          <w:rFonts w:ascii="Arial" w:hAnsi="Arial" w:cs="Arial"/>
          <w:b/>
          <w:color w:val="32378B"/>
          <w:sz w:val="28"/>
        </w:rPr>
        <w:t xml:space="preserve">Our </w:t>
      </w:r>
      <w:r w:rsidR="00A5618B">
        <w:rPr>
          <w:rFonts w:ascii="Arial" w:hAnsi="Arial" w:cs="Arial"/>
          <w:b/>
          <w:color w:val="32378B"/>
          <w:sz w:val="28"/>
        </w:rPr>
        <w:t>values, vision and mission</w:t>
      </w:r>
    </w:p>
    <w:p w14:paraId="0C8CC0DD" w14:textId="6154CE2B" w:rsidR="00B55DC4" w:rsidRDefault="00B55DC4" w:rsidP="00B55DC4">
      <w:pPr>
        <w:rPr>
          <w:rFonts w:ascii="Arial" w:hAnsi="Arial" w:cs="Arial"/>
        </w:rPr>
      </w:pPr>
    </w:p>
    <w:p w14:paraId="2A0762D9" w14:textId="0D762549" w:rsidR="00A5618B" w:rsidRPr="00A5618B" w:rsidRDefault="00925C87" w:rsidP="00B55DC4">
      <w:pPr>
        <w:rPr>
          <w:rFonts w:ascii="Arial" w:hAnsi="Arial" w:cs="Arial"/>
          <w:b/>
          <w:bCs/>
          <w:color w:val="32378B"/>
          <w:sz w:val="24"/>
          <w:szCs w:val="24"/>
        </w:rPr>
      </w:pPr>
      <w:r>
        <w:rPr>
          <w:rFonts w:ascii="Arial" w:hAnsi="Arial" w:cs="Arial"/>
          <w:noProof/>
          <w:lang w:eastAsia="en-GB"/>
        </w:rPr>
        <w:drawing>
          <wp:anchor distT="0" distB="0" distL="114300" distR="114300" simplePos="0" relativeHeight="251658241" behindDoc="0" locked="0" layoutInCell="1" allowOverlap="1" wp14:anchorId="5712211C" wp14:editId="2BE77EF9">
            <wp:simplePos x="0" y="0"/>
            <wp:positionH relativeFrom="column">
              <wp:posOffset>2114550</wp:posOffset>
            </wp:positionH>
            <wp:positionV relativeFrom="paragraph">
              <wp:posOffset>94615</wp:posOffset>
            </wp:positionV>
            <wp:extent cx="3604260" cy="4486910"/>
            <wp:effectExtent l="0" t="0" r="0" b="8890"/>
            <wp:wrapSquare wrapText="bothSides"/>
            <wp:docPr id="16" name="Picture 16"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time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4260" cy="4486910"/>
                    </a:xfrm>
                    <a:prstGeom prst="rect">
                      <a:avLst/>
                    </a:prstGeom>
                  </pic:spPr>
                </pic:pic>
              </a:graphicData>
            </a:graphic>
            <wp14:sizeRelH relativeFrom="margin">
              <wp14:pctWidth>0</wp14:pctWidth>
            </wp14:sizeRelH>
            <wp14:sizeRelV relativeFrom="margin">
              <wp14:pctHeight>0</wp14:pctHeight>
            </wp14:sizeRelV>
          </wp:anchor>
        </w:drawing>
      </w:r>
      <w:r w:rsidR="00A5618B" w:rsidRPr="00A5618B">
        <w:rPr>
          <w:rFonts w:ascii="Arial" w:hAnsi="Arial" w:cs="Arial"/>
          <w:b/>
          <w:bCs/>
          <w:color w:val="32378B"/>
          <w:sz w:val="24"/>
          <w:szCs w:val="24"/>
        </w:rPr>
        <w:t>Our values</w:t>
      </w:r>
    </w:p>
    <w:p w14:paraId="714B20CC" w14:textId="0117FE64" w:rsidR="001110E5" w:rsidRDefault="00325F66" w:rsidP="00B55DC4">
      <w:pPr>
        <w:rPr>
          <w:rFonts w:ascii="Arial" w:hAnsi="Arial" w:cs="Arial"/>
        </w:rPr>
      </w:pPr>
      <w:r>
        <w:rPr>
          <w:rFonts w:ascii="Arial" w:hAnsi="Arial" w:cs="Arial"/>
        </w:rPr>
        <w:t xml:space="preserve">Our work is powered by our core values. They are key to everything that we do and the way in which we do it. Our expectation is that our values are upheld in all that we do </w:t>
      </w:r>
      <w:proofErr w:type="gramStart"/>
      <w:r>
        <w:rPr>
          <w:rFonts w:ascii="Arial" w:hAnsi="Arial" w:cs="Arial"/>
        </w:rPr>
        <w:t>and in our engagements,</w:t>
      </w:r>
      <w:proofErr w:type="gramEnd"/>
      <w:r>
        <w:rPr>
          <w:rFonts w:ascii="Arial" w:hAnsi="Arial" w:cs="Arial"/>
        </w:rPr>
        <w:t xml:space="preserve"> both internally and externally. </w:t>
      </w:r>
    </w:p>
    <w:p w14:paraId="3B7D0116" w14:textId="35C5124D" w:rsidR="001110E5" w:rsidRDefault="001110E5" w:rsidP="00B55DC4">
      <w:pPr>
        <w:rPr>
          <w:rFonts w:ascii="Arial" w:hAnsi="Arial" w:cs="Arial"/>
        </w:rPr>
      </w:pPr>
    </w:p>
    <w:p w14:paraId="13AD1414" w14:textId="3485EB2C" w:rsidR="001110E5" w:rsidRDefault="001110E5" w:rsidP="00B55DC4">
      <w:pPr>
        <w:rPr>
          <w:rFonts w:ascii="Arial" w:hAnsi="Arial" w:cs="Arial"/>
        </w:rPr>
      </w:pPr>
    </w:p>
    <w:p w14:paraId="01BADABB" w14:textId="77777777" w:rsidR="005D7EF7" w:rsidRDefault="005D7EF7" w:rsidP="00B55DC4">
      <w:pPr>
        <w:rPr>
          <w:rFonts w:ascii="Arial" w:hAnsi="Arial" w:cs="Arial"/>
          <w:b/>
          <w:bCs/>
          <w:color w:val="32378B"/>
        </w:rPr>
      </w:pPr>
    </w:p>
    <w:p w14:paraId="7A46DE55" w14:textId="77777777" w:rsidR="005D7EF7" w:rsidRDefault="005D7EF7" w:rsidP="00B55DC4">
      <w:pPr>
        <w:rPr>
          <w:rFonts w:ascii="Arial" w:hAnsi="Arial" w:cs="Arial"/>
          <w:b/>
          <w:bCs/>
          <w:color w:val="32378B"/>
        </w:rPr>
      </w:pPr>
    </w:p>
    <w:p w14:paraId="38784B9B" w14:textId="77777777" w:rsidR="005D7EF7" w:rsidRDefault="005D7EF7" w:rsidP="00B55DC4">
      <w:pPr>
        <w:rPr>
          <w:rFonts w:ascii="Arial" w:hAnsi="Arial" w:cs="Arial"/>
          <w:b/>
          <w:bCs/>
          <w:color w:val="32378B"/>
        </w:rPr>
      </w:pPr>
    </w:p>
    <w:p w14:paraId="69CA2F13" w14:textId="77777777" w:rsidR="005D7EF7" w:rsidRDefault="005D7EF7" w:rsidP="00B55DC4">
      <w:pPr>
        <w:rPr>
          <w:rFonts w:ascii="Arial" w:hAnsi="Arial" w:cs="Arial"/>
          <w:b/>
          <w:bCs/>
          <w:color w:val="32378B"/>
        </w:rPr>
      </w:pPr>
    </w:p>
    <w:p w14:paraId="2BF9C1D5" w14:textId="77777777" w:rsidR="005D7EF7" w:rsidRDefault="005D7EF7" w:rsidP="00B55DC4">
      <w:pPr>
        <w:rPr>
          <w:rFonts w:ascii="Arial" w:hAnsi="Arial" w:cs="Arial"/>
          <w:b/>
          <w:bCs/>
          <w:color w:val="32378B"/>
        </w:rPr>
      </w:pPr>
    </w:p>
    <w:p w14:paraId="065230DE" w14:textId="77777777" w:rsidR="005D7EF7" w:rsidRDefault="005D7EF7" w:rsidP="00B55DC4">
      <w:pPr>
        <w:rPr>
          <w:rFonts w:ascii="Arial" w:hAnsi="Arial" w:cs="Arial"/>
          <w:b/>
          <w:bCs/>
          <w:color w:val="32378B"/>
        </w:rPr>
      </w:pPr>
    </w:p>
    <w:p w14:paraId="431ED331" w14:textId="77777777" w:rsidR="005D7EF7" w:rsidRDefault="005D7EF7" w:rsidP="00B55DC4">
      <w:pPr>
        <w:rPr>
          <w:rFonts w:ascii="Arial" w:hAnsi="Arial" w:cs="Arial"/>
          <w:b/>
          <w:bCs/>
          <w:color w:val="32378B"/>
        </w:rPr>
      </w:pPr>
    </w:p>
    <w:p w14:paraId="5271209D" w14:textId="77777777" w:rsidR="005D7EF7" w:rsidRDefault="005D7EF7" w:rsidP="00B55DC4">
      <w:pPr>
        <w:rPr>
          <w:rFonts w:ascii="Arial" w:hAnsi="Arial" w:cs="Arial"/>
          <w:b/>
          <w:bCs/>
          <w:color w:val="32378B"/>
        </w:rPr>
      </w:pPr>
    </w:p>
    <w:p w14:paraId="7BD57187" w14:textId="77777777" w:rsidR="005D7EF7" w:rsidRDefault="005D7EF7" w:rsidP="00B55DC4">
      <w:pPr>
        <w:rPr>
          <w:rFonts w:ascii="Arial" w:hAnsi="Arial" w:cs="Arial"/>
          <w:b/>
          <w:bCs/>
          <w:color w:val="32378B"/>
        </w:rPr>
      </w:pPr>
    </w:p>
    <w:p w14:paraId="6DEB666C" w14:textId="58FCF87B" w:rsidR="001110E5" w:rsidRPr="00925C87" w:rsidRDefault="00A5618B" w:rsidP="00B55DC4">
      <w:pPr>
        <w:rPr>
          <w:rFonts w:ascii="Arial" w:hAnsi="Arial" w:cs="Arial"/>
          <w:b/>
          <w:bCs/>
          <w:color w:val="32378B"/>
          <w:sz w:val="24"/>
          <w:szCs w:val="24"/>
        </w:rPr>
      </w:pPr>
      <w:r w:rsidRPr="00925C87">
        <w:rPr>
          <w:rFonts w:ascii="Arial" w:hAnsi="Arial" w:cs="Arial"/>
          <w:b/>
          <w:bCs/>
          <w:color w:val="32378B"/>
          <w:sz w:val="24"/>
          <w:szCs w:val="24"/>
        </w:rPr>
        <w:t xml:space="preserve">Our </w:t>
      </w:r>
      <w:r w:rsidR="00B56315" w:rsidRPr="00925C87">
        <w:rPr>
          <w:rFonts w:ascii="Arial" w:hAnsi="Arial" w:cs="Arial"/>
          <w:b/>
          <w:bCs/>
          <w:color w:val="32378B"/>
          <w:sz w:val="24"/>
          <w:szCs w:val="24"/>
        </w:rPr>
        <w:t>vision</w:t>
      </w:r>
    </w:p>
    <w:p w14:paraId="791562FD" w14:textId="1997FBC5" w:rsidR="001110E5" w:rsidRDefault="00AA477B" w:rsidP="00B55DC4">
      <w:pPr>
        <w:rPr>
          <w:rFonts w:ascii="Arial" w:hAnsi="Arial" w:cs="Arial"/>
        </w:rPr>
      </w:pPr>
      <w:r>
        <w:rPr>
          <w:rFonts w:ascii="Arial" w:hAnsi="Arial" w:cs="Arial"/>
        </w:rPr>
        <w:t>We deliver palliative care to children and</w:t>
      </w:r>
      <w:r w:rsidR="001A7663">
        <w:rPr>
          <w:rFonts w:ascii="Arial" w:hAnsi="Arial" w:cs="Arial"/>
        </w:rPr>
        <w:t xml:space="preserve"> families through </w:t>
      </w:r>
      <w:proofErr w:type="gramStart"/>
      <w:r w:rsidR="001A7663">
        <w:rPr>
          <w:rFonts w:ascii="Arial" w:hAnsi="Arial" w:cs="Arial"/>
        </w:rPr>
        <w:t>an</w:t>
      </w:r>
      <w:proofErr w:type="gramEnd"/>
      <w:r w:rsidR="001A7663">
        <w:rPr>
          <w:rFonts w:ascii="Arial" w:hAnsi="Arial" w:cs="Arial"/>
        </w:rPr>
        <w:t xml:space="preserve"> holistic approach that meets the individual needs of each child and their family.</w:t>
      </w:r>
    </w:p>
    <w:p w14:paraId="74BA5AB2" w14:textId="77777777" w:rsidR="001A7663" w:rsidRPr="005D7EF7" w:rsidRDefault="001A7663" w:rsidP="00B55DC4">
      <w:pPr>
        <w:rPr>
          <w:rFonts w:ascii="Arial" w:hAnsi="Arial" w:cs="Arial"/>
          <w:sz w:val="12"/>
          <w:szCs w:val="12"/>
        </w:rPr>
      </w:pPr>
    </w:p>
    <w:p w14:paraId="4CED645D" w14:textId="66E9ECC3" w:rsidR="00A5618B" w:rsidRDefault="001A7663" w:rsidP="00B55DC4">
      <w:pPr>
        <w:rPr>
          <w:rFonts w:ascii="Arial" w:hAnsi="Arial" w:cs="Arial"/>
        </w:rPr>
      </w:pPr>
      <w:r>
        <w:rPr>
          <w:rFonts w:ascii="Arial" w:hAnsi="Arial" w:cs="Arial"/>
        </w:rPr>
        <w:t>Our vision is to provide a service within Berkshire</w:t>
      </w:r>
      <w:r w:rsidR="00505089">
        <w:rPr>
          <w:rFonts w:ascii="Arial" w:hAnsi="Arial" w:cs="Arial"/>
        </w:rPr>
        <w:t xml:space="preserve"> and surrounding counties that will give children and families a choice of care and support from a skilled and dedicated team. We work closely with the NHS, local authorities and other services in delivering our care. </w:t>
      </w:r>
    </w:p>
    <w:p w14:paraId="32998AFA" w14:textId="77777777" w:rsidR="00B56315" w:rsidRDefault="00B56315" w:rsidP="00B55DC4">
      <w:pPr>
        <w:rPr>
          <w:rFonts w:ascii="Arial" w:hAnsi="Arial" w:cs="Arial"/>
          <w:b/>
          <w:bCs/>
          <w:color w:val="32378B"/>
        </w:rPr>
      </w:pPr>
    </w:p>
    <w:p w14:paraId="3BEEF44D" w14:textId="43E490F3" w:rsidR="00B56315" w:rsidRPr="00B56315" w:rsidRDefault="00B56315" w:rsidP="00B55DC4">
      <w:pPr>
        <w:rPr>
          <w:rFonts w:ascii="Arial" w:hAnsi="Arial" w:cs="Arial"/>
          <w:b/>
          <w:bCs/>
          <w:color w:val="32378B"/>
        </w:rPr>
      </w:pPr>
      <w:r w:rsidRPr="00B56315">
        <w:rPr>
          <w:rFonts w:ascii="Arial" w:hAnsi="Arial" w:cs="Arial"/>
          <w:b/>
          <w:bCs/>
          <w:color w:val="32378B"/>
        </w:rPr>
        <w:t>Our mission</w:t>
      </w:r>
    </w:p>
    <w:p w14:paraId="10B53C04" w14:textId="0A002DAA" w:rsidR="00B56315" w:rsidRPr="005D7EF7" w:rsidRDefault="00B56315" w:rsidP="00B55DC4">
      <w:pPr>
        <w:rPr>
          <w:rFonts w:ascii="Arial" w:hAnsi="Arial" w:cs="Arial"/>
          <w:b/>
          <w:bCs/>
          <w:color w:val="32378B"/>
          <w:sz w:val="32"/>
          <w:szCs w:val="32"/>
        </w:rPr>
      </w:pPr>
      <w:r w:rsidRPr="005D7EF7">
        <w:rPr>
          <w:rFonts w:ascii="Arial" w:hAnsi="Arial" w:cs="Arial"/>
          <w:b/>
          <w:bCs/>
          <w:color w:val="32378B"/>
          <w:sz w:val="32"/>
          <w:szCs w:val="32"/>
        </w:rPr>
        <w:t xml:space="preserve">Reaching out to every child and family who needs us, offering support and care from people who understand. </w:t>
      </w:r>
    </w:p>
    <w:p w14:paraId="03D46DA4" w14:textId="77777777" w:rsidR="00B56315" w:rsidRDefault="00B56315" w:rsidP="00B55DC4">
      <w:pPr>
        <w:rPr>
          <w:rFonts w:ascii="Arial" w:hAnsi="Arial" w:cs="Arial"/>
        </w:rPr>
      </w:pPr>
    </w:p>
    <w:p w14:paraId="39B9ED07" w14:textId="7E1212C2" w:rsidR="00B56315" w:rsidRDefault="00B56315" w:rsidP="00B55DC4">
      <w:pPr>
        <w:rPr>
          <w:rFonts w:ascii="Arial" w:hAnsi="Arial" w:cs="Arial"/>
        </w:rPr>
      </w:pPr>
    </w:p>
    <w:p w14:paraId="6E6F7BDE" w14:textId="5C41FA8F" w:rsidR="00701414" w:rsidRPr="00901648" w:rsidRDefault="00A5618B" w:rsidP="00701414">
      <w:pPr>
        <w:pBdr>
          <w:bottom w:val="single" w:sz="6" w:space="1" w:color="auto"/>
        </w:pBdr>
        <w:rPr>
          <w:rFonts w:ascii="Arial" w:hAnsi="Arial" w:cs="Arial"/>
          <w:b/>
          <w:color w:val="32378B"/>
          <w:sz w:val="28"/>
        </w:rPr>
      </w:pPr>
      <w:r>
        <w:rPr>
          <w:rFonts w:ascii="Arial" w:hAnsi="Arial" w:cs="Arial"/>
          <w:b/>
          <w:color w:val="32378B"/>
          <w:sz w:val="28"/>
        </w:rPr>
        <w:t>T</w:t>
      </w:r>
      <w:r w:rsidR="00701414" w:rsidRPr="00901648">
        <w:rPr>
          <w:rFonts w:ascii="Arial" w:hAnsi="Arial" w:cs="Arial"/>
          <w:b/>
          <w:color w:val="32378B"/>
          <w:sz w:val="28"/>
        </w:rPr>
        <w:t>he role</w:t>
      </w:r>
    </w:p>
    <w:p w14:paraId="42C0E152" w14:textId="15120704" w:rsidR="00E74A60" w:rsidRPr="009C2B0D" w:rsidRDefault="00FA1582" w:rsidP="00701414">
      <w:pPr>
        <w:pStyle w:val="paragraph"/>
        <w:ind w:left="1440" w:hanging="1440"/>
        <w:textAlignment w:val="baseline"/>
        <w:rPr>
          <w:rFonts w:ascii="Arial" w:hAnsi="Arial" w:cs="Arial"/>
          <w:b/>
          <w:bCs/>
          <w:color w:val="32378B"/>
          <w:sz w:val="22"/>
          <w:szCs w:val="22"/>
        </w:rPr>
      </w:pPr>
      <w:r>
        <w:rPr>
          <w:rFonts w:ascii="Arial" w:hAnsi="Arial" w:cs="Arial"/>
          <w:b/>
          <w:bCs/>
          <w:color w:val="32378B"/>
          <w:sz w:val="22"/>
          <w:szCs w:val="22"/>
        </w:rPr>
        <w:t>Trusts Fundraiser</w:t>
      </w:r>
    </w:p>
    <w:p w14:paraId="3B998CB1" w14:textId="1C04E18A" w:rsidR="001F0382" w:rsidRPr="008523EB" w:rsidRDefault="00701414" w:rsidP="008523EB">
      <w:pPr>
        <w:pStyle w:val="paragraph"/>
        <w:ind w:left="1440" w:hanging="1440"/>
        <w:textAlignment w:val="baseline"/>
        <w:rPr>
          <w:rFonts w:ascii="Arial" w:hAnsi="Arial" w:cs="Arial"/>
          <w:sz w:val="22"/>
          <w:szCs w:val="22"/>
        </w:rPr>
      </w:pPr>
      <w:r w:rsidRPr="007724BF">
        <w:rPr>
          <w:rFonts w:ascii="Arial" w:hAnsi="Arial" w:cs="Arial"/>
          <w:b/>
          <w:bCs/>
          <w:sz w:val="22"/>
          <w:szCs w:val="22"/>
        </w:rPr>
        <w:t>Hours</w:t>
      </w:r>
      <w:r w:rsidRPr="005E5FD3">
        <w:rPr>
          <w:rFonts w:ascii="Arial" w:hAnsi="Arial" w:cs="Arial"/>
          <w:sz w:val="22"/>
          <w:szCs w:val="22"/>
        </w:rPr>
        <w:tab/>
      </w:r>
      <w:r w:rsidR="004529A6">
        <w:rPr>
          <w:rFonts w:ascii="Arial" w:hAnsi="Arial" w:cs="Arial"/>
          <w:sz w:val="22"/>
          <w:szCs w:val="22"/>
        </w:rPr>
        <w:t xml:space="preserve">Part time – </w:t>
      </w:r>
      <w:r w:rsidR="00F73013">
        <w:rPr>
          <w:rFonts w:ascii="Arial" w:hAnsi="Arial" w:cs="Arial"/>
          <w:sz w:val="22"/>
          <w:szCs w:val="22"/>
        </w:rPr>
        <w:t xml:space="preserve">3 days / </w:t>
      </w:r>
      <w:r w:rsidR="00FA1582">
        <w:rPr>
          <w:rFonts w:ascii="Arial" w:hAnsi="Arial" w:cs="Arial"/>
          <w:sz w:val="22"/>
          <w:szCs w:val="22"/>
        </w:rPr>
        <w:t xml:space="preserve">22.5 </w:t>
      </w:r>
      <w:r w:rsidR="004529A6">
        <w:rPr>
          <w:rFonts w:ascii="Arial" w:hAnsi="Arial" w:cs="Arial"/>
          <w:sz w:val="22"/>
          <w:szCs w:val="22"/>
        </w:rPr>
        <w:t xml:space="preserve">hours </w:t>
      </w:r>
      <w:r w:rsidR="008523EB" w:rsidRPr="008523EB">
        <w:rPr>
          <w:rFonts w:ascii="Arial" w:hAnsi="Arial" w:cs="Arial"/>
          <w:sz w:val="22"/>
          <w:szCs w:val="22"/>
        </w:rPr>
        <w:t>per week</w:t>
      </w:r>
    </w:p>
    <w:p w14:paraId="20DDEA5B" w14:textId="1B689590" w:rsidR="00701414" w:rsidRPr="006F2237" w:rsidRDefault="00701414" w:rsidP="006F2237">
      <w:pPr>
        <w:pStyle w:val="paragraph"/>
        <w:textAlignment w:val="baseline"/>
        <w:rPr>
          <w:rFonts w:ascii="Arial" w:hAnsi="Arial" w:cs="Arial"/>
        </w:rPr>
      </w:pPr>
      <w:r w:rsidRPr="008811D1">
        <w:rPr>
          <w:rFonts w:ascii="Arial" w:hAnsi="Arial" w:cs="Arial"/>
          <w:b/>
          <w:bCs/>
          <w:sz w:val="22"/>
          <w:szCs w:val="22"/>
        </w:rPr>
        <w:t>Salary</w:t>
      </w:r>
      <w:r w:rsidRPr="008811D1">
        <w:tab/>
      </w:r>
      <w:r w:rsidR="007724BF" w:rsidRPr="008811D1">
        <w:rPr>
          <w:rFonts w:ascii="Arial" w:hAnsi="Arial" w:cs="Arial"/>
          <w:sz w:val="22"/>
          <w:szCs w:val="22"/>
        </w:rPr>
        <w:t xml:space="preserve">            Band </w:t>
      </w:r>
      <w:r w:rsidR="00FA1582">
        <w:rPr>
          <w:rFonts w:ascii="Arial" w:hAnsi="Arial" w:cs="Arial"/>
          <w:sz w:val="22"/>
          <w:szCs w:val="22"/>
        </w:rPr>
        <w:t>5</w:t>
      </w:r>
      <w:r w:rsidR="00B747B5" w:rsidRPr="008811D1">
        <w:rPr>
          <w:rFonts w:ascii="Arial" w:hAnsi="Arial" w:cs="Arial"/>
          <w:sz w:val="22"/>
          <w:szCs w:val="22"/>
        </w:rPr>
        <w:t xml:space="preserve"> FTE</w:t>
      </w:r>
      <w:proofErr w:type="gramStart"/>
      <w:r w:rsidR="00B747B5" w:rsidRPr="008811D1">
        <w:rPr>
          <w:rFonts w:ascii="Arial" w:hAnsi="Arial" w:cs="Arial"/>
          <w:sz w:val="22"/>
          <w:szCs w:val="22"/>
        </w:rPr>
        <w:t>:</w:t>
      </w:r>
      <w:r w:rsidR="00B83092" w:rsidRPr="008811D1">
        <w:rPr>
          <w:rFonts w:ascii="Arial" w:hAnsi="Arial" w:cs="Arial"/>
          <w:sz w:val="22"/>
          <w:szCs w:val="22"/>
        </w:rPr>
        <w:t xml:space="preserve"> </w:t>
      </w:r>
      <w:r w:rsidR="006F2237" w:rsidRPr="006F2237">
        <w:rPr>
          <w:rFonts w:ascii="Arial" w:hAnsi="Arial" w:cs="Arial"/>
          <w:b/>
          <w:bCs/>
        </w:rPr>
        <w:t>:</w:t>
      </w:r>
      <w:proofErr w:type="gramEnd"/>
      <w:r w:rsidR="006F2237" w:rsidRPr="006F2237">
        <w:rPr>
          <w:rFonts w:ascii="Arial" w:hAnsi="Arial" w:cs="Arial"/>
          <w:b/>
          <w:bCs/>
        </w:rPr>
        <w:t xml:space="preserve"> </w:t>
      </w:r>
      <w:r w:rsidR="006F2237" w:rsidRPr="006F2237">
        <w:rPr>
          <w:rFonts w:ascii="Arial" w:hAnsi="Arial" w:cs="Arial"/>
        </w:rPr>
        <w:t>£18,752 - £22,963 per annum</w:t>
      </w:r>
      <w:r w:rsidR="006F2237">
        <w:rPr>
          <w:rFonts w:ascii="Arial" w:hAnsi="Arial" w:cs="Arial"/>
        </w:rPr>
        <w:t xml:space="preserve"> (</w:t>
      </w:r>
      <w:r w:rsidR="006F2237" w:rsidRPr="006F2237">
        <w:rPr>
          <w:rFonts w:ascii="Arial" w:hAnsi="Arial" w:cs="Arial"/>
          <w:sz w:val="22"/>
          <w:szCs w:val="22"/>
        </w:rPr>
        <w:t>£31,254 - £38,272 pro rata</w:t>
      </w:r>
      <w:r w:rsidR="006F2237">
        <w:rPr>
          <w:rFonts w:ascii="Arial" w:hAnsi="Arial" w:cs="Arial"/>
          <w:sz w:val="22"/>
          <w:szCs w:val="22"/>
        </w:rPr>
        <w:t>)</w:t>
      </w:r>
      <w:r w:rsidR="006F2237" w:rsidRPr="006F2237">
        <w:rPr>
          <w:rFonts w:ascii="Arial" w:hAnsi="Arial" w:cs="Arial"/>
          <w:b/>
          <w:bCs/>
          <w:sz w:val="22"/>
          <w:szCs w:val="22"/>
        </w:rPr>
        <w:br/>
      </w:r>
    </w:p>
    <w:p w14:paraId="5A9C9578" w14:textId="493D457B" w:rsidR="00C4726E" w:rsidRPr="005E5FD3" w:rsidRDefault="00701414" w:rsidP="00C4726E">
      <w:pPr>
        <w:pStyle w:val="paragraph"/>
        <w:ind w:left="1440" w:hanging="1440"/>
        <w:textAlignment w:val="baseline"/>
        <w:rPr>
          <w:rFonts w:ascii="Arial" w:hAnsi="Arial" w:cs="Arial"/>
          <w:sz w:val="22"/>
          <w:szCs w:val="22"/>
        </w:rPr>
      </w:pPr>
      <w:r w:rsidRPr="007724BF">
        <w:rPr>
          <w:rFonts w:ascii="Arial" w:hAnsi="Arial" w:cs="Arial"/>
          <w:b/>
          <w:bCs/>
          <w:sz w:val="22"/>
          <w:szCs w:val="22"/>
        </w:rPr>
        <w:t>Locatio</w:t>
      </w:r>
      <w:r w:rsidR="007724BF" w:rsidRPr="007724BF">
        <w:rPr>
          <w:rFonts w:ascii="Arial" w:hAnsi="Arial" w:cs="Arial"/>
          <w:b/>
          <w:bCs/>
          <w:sz w:val="22"/>
          <w:szCs w:val="22"/>
        </w:rPr>
        <w:t>n</w:t>
      </w:r>
      <w:r w:rsidRPr="005E5FD3">
        <w:rPr>
          <w:rFonts w:ascii="Arial" w:hAnsi="Arial" w:cs="Arial"/>
          <w:sz w:val="22"/>
          <w:szCs w:val="22"/>
        </w:rPr>
        <w:tab/>
      </w:r>
      <w:r w:rsidR="00C4726E">
        <w:rPr>
          <w:rFonts w:ascii="Arial" w:hAnsi="Arial" w:cs="Arial"/>
          <w:sz w:val="22"/>
          <w:szCs w:val="22"/>
        </w:rPr>
        <w:t xml:space="preserve">Hybrid </w:t>
      </w:r>
      <w:r w:rsidR="00C67CE3">
        <w:rPr>
          <w:rFonts w:ascii="Arial" w:hAnsi="Arial" w:cs="Arial"/>
          <w:sz w:val="22"/>
          <w:szCs w:val="22"/>
        </w:rPr>
        <w:t xml:space="preserve">– Minimum 1 day a week at </w:t>
      </w:r>
      <w:r w:rsidR="00C4726E" w:rsidRPr="005E5FD3">
        <w:rPr>
          <w:rFonts w:ascii="Arial" w:hAnsi="Arial" w:cs="Arial"/>
          <w:sz w:val="22"/>
          <w:szCs w:val="22"/>
        </w:rPr>
        <w:t>Alexander Devine Children’s hospice in Maidenhead, Berkshire</w:t>
      </w:r>
      <w:r w:rsidR="00C4726E">
        <w:rPr>
          <w:rFonts w:ascii="Arial" w:hAnsi="Arial" w:cs="Arial"/>
          <w:sz w:val="22"/>
          <w:szCs w:val="22"/>
        </w:rPr>
        <w:t>.</w:t>
      </w:r>
    </w:p>
    <w:p w14:paraId="19FEC8B5" w14:textId="2B5A9758" w:rsidR="00701414" w:rsidRPr="005E5FD3" w:rsidRDefault="00701414" w:rsidP="00701414">
      <w:pPr>
        <w:pStyle w:val="paragraph"/>
        <w:spacing w:before="0" w:beforeAutospacing="0" w:after="0" w:afterAutospacing="0"/>
        <w:textAlignment w:val="baseline"/>
        <w:rPr>
          <w:rStyle w:val="normaltextrun"/>
          <w:rFonts w:ascii="Arial" w:hAnsi="Arial" w:cs="Arial"/>
          <w:color w:val="000000"/>
          <w:sz w:val="22"/>
          <w:szCs w:val="22"/>
        </w:rPr>
      </w:pPr>
      <w:r w:rsidRPr="007724BF">
        <w:rPr>
          <w:rStyle w:val="normaltextrun"/>
          <w:rFonts w:ascii="Arial" w:hAnsi="Arial" w:cs="Arial"/>
          <w:b/>
          <w:bCs/>
          <w:color w:val="000000"/>
          <w:sz w:val="22"/>
          <w:szCs w:val="22"/>
        </w:rPr>
        <w:t xml:space="preserve">Benefits </w:t>
      </w:r>
      <w:r w:rsidRPr="005E5FD3">
        <w:rPr>
          <w:rStyle w:val="normaltextrun"/>
          <w:rFonts w:ascii="Arial" w:hAnsi="Arial" w:cs="Arial"/>
          <w:color w:val="000000"/>
          <w:sz w:val="22"/>
          <w:szCs w:val="22"/>
        </w:rPr>
        <w:tab/>
        <w:t>Competitive salary</w:t>
      </w:r>
    </w:p>
    <w:p w14:paraId="5E668113" w14:textId="77777777" w:rsidR="00701414" w:rsidRPr="005E5FD3" w:rsidRDefault="00701414" w:rsidP="00701414">
      <w:pPr>
        <w:pStyle w:val="paragraph"/>
        <w:spacing w:before="0" w:beforeAutospacing="0" w:after="0" w:afterAutospacing="0"/>
        <w:textAlignment w:val="baseline"/>
        <w:rPr>
          <w:rStyle w:val="normaltextrun"/>
          <w:rFonts w:ascii="Arial" w:hAnsi="Arial" w:cs="Arial"/>
          <w:color w:val="000000"/>
          <w:sz w:val="22"/>
          <w:szCs w:val="22"/>
        </w:rPr>
      </w:pPr>
      <w:r w:rsidRPr="005E5FD3">
        <w:rPr>
          <w:rStyle w:val="normaltextrun"/>
          <w:rFonts w:ascii="Arial" w:hAnsi="Arial" w:cs="Arial"/>
          <w:color w:val="000000"/>
          <w:sz w:val="22"/>
          <w:szCs w:val="22"/>
        </w:rPr>
        <w:tab/>
      </w:r>
      <w:r w:rsidRPr="005E5FD3">
        <w:rPr>
          <w:rStyle w:val="normaltextrun"/>
          <w:rFonts w:ascii="Arial" w:hAnsi="Arial" w:cs="Arial"/>
          <w:color w:val="000000"/>
          <w:sz w:val="22"/>
          <w:szCs w:val="22"/>
        </w:rPr>
        <w:tab/>
        <w:t>Generous annual leave (plus your birthday as an additional day off)</w:t>
      </w:r>
    </w:p>
    <w:p w14:paraId="1D728E05" w14:textId="77777777" w:rsidR="00701414" w:rsidRPr="005E5FD3" w:rsidRDefault="00701414" w:rsidP="00701414">
      <w:pPr>
        <w:pStyle w:val="paragraph"/>
        <w:spacing w:before="0" w:beforeAutospacing="0" w:after="0" w:afterAutospacing="0"/>
        <w:textAlignment w:val="baseline"/>
        <w:rPr>
          <w:rStyle w:val="normaltextrun"/>
          <w:rFonts w:ascii="Arial" w:hAnsi="Arial" w:cs="Arial"/>
          <w:color w:val="000000"/>
          <w:sz w:val="22"/>
          <w:szCs w:val="22"/>
        </w:rPr>
      </w:pPr>
      <w:r w:rsidRPr="005E5FD3">
        <w:rPr>
          <w:rStyle w:val="normaltextrun"/>
          <w:rFonts w:ascii="Arial" w:hAnsi="Arial" w:cs="Arial"/>
          <w:color w:val="000000"/>
          <w:sz w:val="22"/>
          <w:szCs w:val="22"/>
        </w:rPr>
        <w:tab/>
      </w:r>
      <w:r w:rsidRPr="005E5FD3">
        <w:rPr>
          <w:rStyle w:val="normaltextrun"/>
          <w:rFonts w:ascii="Arial" w:hAnsi="Arial" w:cs="Arial"/>
          <w:color w:val="000000"/>
          <w:sz w:val="22"/>
          <w:szCs w:val="22"/>
        </w:rPr>
        <w:tab/>
        <w:t>Pension</w:t>
      </w:r>
    </w:p>
    <w:p w14:paraId="4EBF20AB" w14:textId="77777777" w:rsidR="00701414" w:rsidRDefault="00701414" w:rsidP="00701414">
      <w:pPr>
        <w:pStyle w:val="paragraph"/>
        <w:spacing w:before="0" w:beforeAutospacing="0" w:after="0" w:afterAutospacing="0"/>
        <w:textAlignment w:val="baseline"/>
        <w:rPr>
          <w:rStyle w:val="normaltextrun"/>
          <w:rFonts w:ascii="Arial" w:hAnsi="Arial" w:cs="Arial"/>
          <w:color w:val="000000"/>
          <w:sz w:val="22"/>
          <w:szCs w:val="22"/>
        </w:rPr>
      </w:pPr>
      <w:r w:rsidRPr="005E5FD3">
        <w:rPr>
          <w:rStyle w:val="normaltextrun"/>
          <w:rFonts w:ascii="Arial" w:hAnsi="Arial" w:cs="Arial"/>
          <w:color w:val="000000"/>
          <w:sz w:val="22"/>
          <w:szCs w:val="22"/>
        </w:rPr>
        <w:tab/>
      </w:r>
      <w:r w:rsidRPr="005E5FD3">
        <w:rPr>
          <w:rStyle w:val="normaltextrun"/>
          <w:rFonts w:ascii="Arial" w:hAnsi="Arial" w:cs="Arial"/>
          <w:color w:val="000000"/>
          <w:sz w:val="22"/>
          <w:szCs w:val="22"/>
        </w:rPr>
        <w:tab/>
        <w:t>Employee assistance programme</w:t>
      </w:r>
    </w:p>
    <w:p w14:paraId="653931B7" w14:textId="77777777" w:rsidR="004E6937" w:rsidRPr="00A52B27" w:rsidRDefault="004E6937" w:rsidP="004E6937">
      <w:pPr>
        <w:pStyle w:val="paragraph"/>
        <w:spacing w:before="0" w:beforeAutospacing="0" w:after="0" w:afterAutospacing="0"/>
        <w:ind w:left="720" w:firstLine="72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Death in </w:t>
      </w:r>
      <w:r w:rsidRPr="00A52B27">
        <w:rPr>
          <w:rStyle w:val="normaltextrun"/>
          <w:rFonts w:ascii="Arial" w:hAnsi="Arial" w:cs="Arial"/>
          <w:color w:val="000000"/>
          <w:sz w:val="22"/>
          <w:szCs w:val="22"/>
        </w:rPr>
        <w:t>Service Cover</w:t>
      </w:r>
    </w:p>
    <w:p w14:paraId="5E3536C2" w14:textId="77777777" w:rsidR="004E6937" w:rsidRPr="005E5FD3" w:rsidRDefault="004E6937" w:rsidP="004E6937">
      <w:pPr>
        <w:pStyle w:val="paragraph"/>
        <w:spacing w:before="0" w:beforeAutospacing="0" w:after="0" w:afterAutospacing="0"/>
        <w:ind w:left="720" w:firstLine="720"/>
        <w:textAlignment w:val="baseline"/>
        <w:rPr>
          <w:rStyle w:val="normaltextrun"/>
          <w:rFonts w:ascii="Arial" w:hAnsi="Arial" w:cs="Arial"/>
          <w:color w:val="000000"/>
          <w:sz w:val="22"/>
          <w:szCs w:val="22"/>
        </w:rPr>
      </w:pPr>
      <w:r w:rsidRPr="00A52B27">
        <w:rPr>
          <w:rStyle w:val="normaltextrun"/>
          <w:rFonts w:ascii="Arial" w:hAnsi="Arial" w:cs="Arial"/>
          <w:color w:val="000000"/>
          <w:sz w:val="22"/>
          <w:szCs w:val="22"/>
        </w:rPr>
        <w:t>Private Medical Insurance</w:t>
      </w:r>
    </w:p>
    <w:p w14:paraId="15552B92" w14:textId="77777777" w:rsidR="00701414" w:rsidRPr="005E5FD3" w:rsidRDefault="00701414" w:rsidP="00701414">
      <w:pPr>
        <w:pStyle w:val="paragraph"/>
        <w:spacing w:before="0" w:beforeAutospacing="0" w:after="0" w:afterAutospacing="0"/>
        <w:textAlignment w:val="baseline"/>
        <w:rPr>
          <w:rStyle w:val="normaltextrun"/>
          <w:rFonts w:ascii="Arial" w:hAnsi="Arial" w:cs="Arial"/>
          <w:color w:val="000000"/>
          <w:sz w:val="22"/>
          <w:szCs w:val="22"/>
        </w:rPr>
      </w:pPr>
      <w:r w:rsidRPr="005E5FD3">
        <w:rPr>
          <w:rStyle w:val="normaltextrun"/>
          <w:rFonts w:ascii="Arial" w:hAnsi="Arial" w:cs="Arial"/>
          <w:color w:val="000000"/>
          <w:sz w:val="22"/>
          <w:szCs w:val="22"/>
        </w:rPr>
        <w:tab/>
      </w:r>
      <w:r w:rsidRPr="005E5FD3">
        <w:rPr>
          <w:rStyle w:val="normaltextrun"/>
          <w:rFonts w:ascii="Arial" w:hAnsi="Arial" w:cs="Arial"/>
          <w:color w:val="000000"/>
          <w:sz w:val="22"/>
          <w:szCs w:val="22"/>
        </w:rPr>
        <w:tab/>
        <w:t>Free on-site parking</w:t>
      </w:r>
    </w:p>
    <w:p w14:paraId="7F7545A5" w14:textId="77777777" w:rsidR="00701414" w:rsidRDefault="00701414" w:rsidP="00701414">
      <w:pPr>
        <w:rPr>
          <w:rFonts w:ascii="Arial" w:hAnsi="Arial" w:cs="Arial"/>
        </w:rPr>
      </w:pPr>
    </w:p>
    <w:p w14:paraId="6C7293DC" w14:textId="77777777" w:rsidR="001E7E15" w:rsidRPr="00901648" w:rsidRDefault="001E7E15" w:rsidP="001E7E15">
      <w:pPr>
        <w:pBdr>
          <w:bottom w:val="single" w:sz="6" w:space="1" w:color="auto"/>
        </w:pBdr>
        <w:rPr>
          <w:rFonts w:ascii="Arial" w:hAnsi="Arial" w:cs="Arial"/>
          <w:b/>
          <w:color w:val="32378B"/>
          <w:sz w:val="28"/>
        </w:rPr>
      </w:pPr>
      <w:bookmarkStart w:id="1" w:name="_Hlk107482480"/>
      <w:r w:rsidRPr="00901648">
        <w:rPr>
          <w:rFonts w:ascii="Arial" w:hAnsi="Arial" w:cs="Arial"/>
          <w:b/>
          <w:color w:val="32378B"/>
          <w:sz w:val="28"/>
        </w:rPr>
        <w:t>Job purpose</w:t>
      </w:r>
    </w:p>
    <w:bookmarkEnd w:id="1"/>
    <w:p w14:paraId="26AF73B9" w14:textId="63CA2BBE" w:rsidR="004B22CC" w:rsidRPr="004B22CC" w:rsidRDefault="004B22CC" w:rsidP="004B22CC">
      <w:pPr>
        <w:rPr>
          <w:rFonts w:ascii="Arial" w:hAnsi="Arial" w:cs="Arial"/>
        </w:rPr>
      </w:pPr>
      <w:r w:rsidRPr="004B22CC">
        <w:rPr>
          <w:rFonts w:ascii="Arial" w:hAnsi="Arial" w:cs="Arial"/>
        </w:rPr>
        <w:t>As Trust</w:t>
      </w:r>
      <w:r w:rsidR="002D756E">
        <w:rPr>
          <w:rFonts w:ascii="Arial" w:hAnsi="Arial" w:cs="Arial"/>
        </w:rPr>
        <w:t>s</w:t>
      </w:r>
      <w:r w:rsidRPr="004B22CC">
        <w:rPr>
          <w:rFonts w:ascii="Arial" w:hAnsi="Arial" w:cs="Arial"/>
        </w:rPr>
        <w:t xml:space="preserve"> Fundraiser, you will play a vital role in helping to secure the funding that makes our work possible. Through building strong relationships with charitable trusts, foundations and grant-making organisations, you will identify exciting funding opportunities, craft compelling applications, and demonstrate the impact of our work through inspiring reports and stewardship.</w:t>
      </w:r>
    </w:p>
    <w:p w14:paraId="34CDCE8B" w14:textId="26113E26" w:rsidR="003558E3" w:rsidRDefault="004B22CC" w:rsidP="003558E3">
      <w:pPr>
        <w:rPr>
          <w:rFonts w:ascii="Arial" w:hAnsi="Arial" w:cs="Arial"/>
        </w:rPr>
      </w:pPr>
      <w:r w:rsidRPr="004B22CC">
        <w:rPr>
          <w:rFonts w:ascii="Arial" w:hAnsi="Arial" w:cs="Arial"/>
        </w:rPr>
        <w:t xml:space="preserve">This is an opportunity to combine strong writing and relationship-building skills with a genuine passion for making a difference. </w:t>
      </w:r>
      <w:r w:rsidR="003558E3" w:rsidRPr="003558E3">
        <w:rPr>
          <w:rFonts w:ascii="Arial" w:hAnsi="Arial" w:cs="Arial"/>
        </w:rPr>
        <w:t>Alongside leading on trust and foundation fundraising, you will have the opportunity to support wider fundraising initiatives as needed, collaborating with colleagues across individual giving,</w:t>
      </w:r>
      <w:r w:rsidR="003558E3">
        <w:rPr>
          <w:rFonts w:ascii="Arial" w:hAnsi="Arial" w:cs="Arial"/>
        </w:rPr>
        <w:t xml:space="preserve"> philanthropy, </w:t>
      </w:r>
      <w:r w:rsidR="003558E3" w:rsidRPr="003558E3">
        <w:rPr>
          <w:rFonts w:ascii="Arial" w:hAnsi="Arial" w:cs="Arial"/>
        </w:rPr>
        <w:t xml:space="preserve">corporate partnerships and community fundraising. </w:t>
      </w:r>
    </w:p>
    <w:p w14:paraId="2C1E65FA" w14:textId="77777777" w:rsidR="00793FAA" w:rsidRPr="003558E3" w:rsidRDefault="00793FAA" w:rsidP="003558E3">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378"/>
      </w:tblGrid>
      <w:tr w:rsidR="001E7E15" w:rsidRPr="00FB008B" w14:paraId="1CF2BF34" w14:textId="77777777" w:rsidTr="008C38A1">
        <w:tc>
          <w:tcPr>
            <w:tcW w:w="2689" w:type="dxa"/>
          </w:tcPr>
          <w:p w14:paraId="5EE8D271" w14:textId="77777777" w:rsidR="001E7E15" w:rsidRPr="00FB008B" w:rsidRDefault="001E7E15" w:rsidP="008C38A1">
            <w:pPr>
              <w:rPr>
                <w:rFonts w:ascii="Arial" w:hAnsi="Arial" w:cs="Arial"/>
                <w:b/>
                <w:bCs/>
                <w:color w:val="32378B"/>
              </w:rPr>
            </w:pPr>
            <w:r w:rsidRPr="00FB008B">
              <w:rPr>
                <w:rFonts w:ascii="Arial" w:hAnsi="Arial" w:cs="Arial"/>
                <w:b/>
                <w:bCs/>
                <w:color w:val="32378B"/>
              </w:rPr>
              <w:t>Grade</w:t>
            </w:r>
            <w:r w:rsidRPr="00FB008B">
              <w:rPr>
                <w:rFonts w:ascii="Arial" w:hAnsi="Arial" w:cs="Arial"/>
                <w:b/>
                <w:bCs/>
                <w:color w:val="32378B"/>
              </w:rPr>
              <w:tab/>
            </w:r>
          </w:p>
        </w:tc>
        <w:tc>
          <w:tcPr>
            <w:tcW w:w="6378" w:type="dxa"/>
          </w:tcPr>
          <w:p w14:paraId="24DE11FE" w14:textId="4BC6DF6F" w:rsidR="001E7E15" w:rsidRPr="00FB008B" w:rsidRDefault="00E479E6" w:rsidP="008C38A1">
            <w:pPr>
              <w:rPr>
                <w:rFonts w:ascii="Arial" w:hAnsi="Arial" w:cs="Arial"/>
              </w:rPr>
            </w:pPr>
            <w:r>
              <w:rPr>
                <w:rFonts w:ascii="Arial" w:hAnsi="Arial" w:cs="Arial"/>
              </w:rPr>
              <w:t xml:space="preserve">Band </w:t>
            </w:r>
            <w:r w:rsidR="00A6278F">
              <w:rPr>
                <w:rFonts w:ascii="Arial" w:hAnsi="Arial" w:cs="Arial"/>
              </w:rPr>
              <w:t>5</w:t>
            </w:r>
          </w:p>
          <w:p w14:paraId="7665080D" w14:textId="77777777" w:rsidR="001E7E15" w:rsidRPr="00FB008B" w:rsidRDefault="001E7E15" w:rsidP="008C38A1">
            <w:pPr>
              <w:rPr>
                <w:rFonts w:ascii="Arial" w:hAnsi="Arial" w:cs="Arial"/>
              </w:rPr>
            </w:pPr>
          </w:p>
        </w:tc>
      </w:tr>
      <w:tr w:rsidR="001E7E15" w:rsidRPr="00FB008B" w14:paraId="59462918" w14:textId="77777777" w:rsidTr="008C38A1">
        <w:tc>
          <w:tcPr>
            <w:tcW w:w="2689" w:type="dxa"/>
          </w:tcPr>
          <w:p w14:paraId="279DF7B2" w14:textId="77777777" w:rsidR="001E7E15" w:rsidRPr="00FB008B" w:rsidRDefault="001E7E15" w:rsidP="008C38A1">
            <w:pPr>
              <w:rPr>
                <w:rFonts w:ascii="Arial" w:hAnsi="Arial" w:cs="Arial"/>
                <w:b/>
                <w:bCs/>
                <w:color w:val="32378B"/>
              </w:rPr>
            </w:pPr>
            <w:r w:rsidRPr="00FB008B">
              <w:rPr>
                <w:rFonts w:ascii="Arial" w:hAnsi="Arial" w:cs="Arial"/>
                <w:b/>
                <w:bCs/>
                <w:color w:val="32378B"/>
              </w:rPr>
              <w:t xml:space="preserve">Managerial </w:t>
            </w:r>
            <w:r>
              <w:rPr>
                <w:rFonts w:ascii="Arial" w:hAnsi="Arial" w:cs="Arial"/>
                <w:b/>
                <w:bCs/>
                <w:color w:val="32378B"/>
              </w:rPr>
              <w:t>r</w:t>
            </w:r>
            <w:r w:rsidRPr="00FB008B">
              <w:rPr>
                <w:rFonts w:ascii="Arial" w:hAnsi="Arial" w:cs="Arial"/>
                <w:b/>
                <w:bCs/>
                <w:color w:val="32378B"/>
              </w:rPr>
              <w:t xml:space="preserve">eporting </w:t>
            </w:r>
            <w:r>
              <w:rPr>
                <w:rFonts w:ascii="Arial" w:hAnsi="Arial" w:cs="Arial"/>
                <w:b/>
                <w:bCs/>
                <w:color w:val="32378B"/>
              </w:rPr>
              <w:t>r</w:t>
            </w:r>
            <w:r w:rsidRPr="00FB008B">
              <w:rPr>
                <w:rFonts w:ascii="Arial" w:hAnsi="Arial" w:cs="Arial"/>
                <w:b/>
                <w:bCs/>
                <w:color w:val="32378B"/>
              </w:rPr>
              <w:t>esponsibility</w:t>
            </w:r>
            <w:r w:rsidRPr="00FB008B">
              <w:rPr>
                <w:rFonts w:ascii="Arial" w:hAnsi="Arial" w:cs="Arial"/>
                <w:b/>
                <w:bCs/>
                <w:color w:val="32378B"/>
              </w:rPr>
              <w:tab/>
            </w:r>
          </w:p>
        </w:tc>
        <w:tc>
          <w:tcPr>
            <w:tcW w:w="6378" w:type="dxa"/>
          </w:tcPr>
          <w:p w14:paraId="72343E47" w14:textId="77777777" w:rsidR="001E7E15" w:rsidRPr="00E41A63" w:rsidRDefault="001E7E15" w:rsidP="008C38A1">
            <w:pPr>
              <w:rPr>
                <w:rFonts w:ascii="Arial" w:hAnsi="Arial" w:cs="Arial"/>
              </w:rPr>
            </w:pPr>
            <w:r w:rsidRPr="00E41A63">
              <w:rPr>
                <w:rFonts w:ascii="Arial" w:hAnsi="Arial" w:cs="Arial"/>
              </w:rPr>
              <w:t xml:space="preserve">Lead for Trusts and </w:t>
            </w:r>
            <w:r>
              <w:rPr>
                <w:rFonts w:ascii="Arial" w:hAnsi="Arial" w:cs="Arial"/>
              </w:rPr>
              <w:t>Supporter Engagement</w:t>
            </w:r>
            <w:r w:rsidRPr="00E41A63">
              <w:rPr>
                <w:rFonts w:ascii="Arial" w:hAnsi="Arial" w:cs="Arial"/>
              </w:rPr>
              <w:t>, Alexander Devine Children’s Hospice Service</w:t>
            </w:r>
          </w:p>
        </w:tc>
      </w:tr>
      <w:tr w:rsidR="001E7E15" w:rsidRPr="00FB008B" w14:paraId="3D3AED30" w14:textId="77777777" w:rsidTr="008C38A1">
        <w:tc>
          <w:tcPr>
            <w:tcW w:w="2689" w:type="dxa"/>
          </w:tcPr>
          <w:p w14:paraId="73A36EEF" w14:textId="77777777" w:rsidR="001E7E15" w:rsidRPr="00FB008B" w:rsidRDefault="001E7E15" w:rsidP="008C38A1">
            <w:pPr>
              <w:rPr>
                <w:rFonts w:ascii="Arial" w:hAnsi="Arial" w:cs="Arial"/>
                <w:b/>
                <w:bCs/>
                <w:color w:val="32378B"/>
              </w:rPr>
            </w:pPr>
            <w:r w:rsidRPr="00FB008B">
              <w:rPr>
                <w:rFonts w:ascii="Arial" w:hAnsi="Arial" w:cs="Arial"/>
                <w:b/>
                <w:bCs/>
                <w:color w:val="32378B"/>
              </w:rPr>
              <w:t xml:space="preserve">Professional </w:t>
            </w:r>
            <w:r>
              <w:rPr>
                <w:rFonts w:ascii="Arial" w:hAnsi="Arial" w:cs="Arial"/>
                <w:b/>
                <w:bCs/>
                <w:color w:val="32378B"/>
              </w:rPr>
              <w:t>r</w:t>
            </w:r>
            <w:r w:rsidRPr="00FB008B">
              <w:rPr>
                <w:rFonts w:ascii="Arial" w:hAnsi="Arial" w:cs="Arial"/>
                <w:b/>
                <w:bCs/>
                <w:color w:val="32378B"/>
              </w:rPr>
              <w:t xml:space="preserve">eporting </w:t>
            </w:r>
            <w:r>
              <w:rPr>
                <w:rFonts w:ascii="Arial" w:hAnsi="Arial" w:cs="Arial"/>
                <w:b/>
                <w:bCs/>
                <w:color w:val="32378B"/>
              </w:rPr>
              <w:t>r</w:t>
            </w:r>
            <w:r w:rsidRPr="00FB008B">
              <w:rPr>
                <w:rFonts w:ascii="Arial" w:hAnsi="Arial" w:cs="Arial"/>
                <w:b/>
                <w:bCs/>
                <w:color w:val="32378B"/>
              </w:rPr>
              <w:t>esponsibility</w:t>
            </w:r>
          </w:p>
        </w:tc>
        <w:tc>
          <w:tcPr>
            <w:tcW w:w="6378" w:type="dxa"/>
          </w:tcPr>
          <w:p w14:paraId="5FE3B245" w14:textId="77777777" w:rsidR="001E7E15" w:rsidRPr="00E41A63" w:rsidRDefault="001E7E15" w:rsidP="008C38A1">
            <w:pPr>
              <w:rPr>
                <w:rFonts w:ascii="Arial" w:hAnsi="Arial" w:cs="Arial"/>
              </w:rPr>
            </w:pPr>
            <w:r w:rsidRPr="00E41A63">
              <w:rPr>
                <w:rFonts w:ascii="Arial" w:hAnsi="Arial" w:cs="Arial"/>
              </w:rPr>
              <w:t>Lead for Trust</w:t>
            </w:r>
            <w:r>
              <w:rPr>
                <w:rFonts w:ascii="Arial" w:hAnsi="Arial" w:cs="Arial"/>
              </w:rPr>
              <w:t>s and Supporter Engagement</w:t>
            </w:r>
            <w:r w:rsidRPr="00E41A63">
              <w:rPr>
                <w:rFonts w:ascii="Arial" w:hAnsi="Arial" w:cs="Arial"/>
              </w:rPr>
              <w:t>, Alexander Devine Children’s Hospice Service</w:t>
            </w:r>
          </w:p>
        </w:tc>
      </w:tr>
    </w:tbl>
    <w:p w14:paraId="18AA2866" w14:textId="77777777" w:rsidR="001E7E15" w:rsidRDefault="001E7E15" w:rsidP="001E7E15">
      <w:pPr>
        <w:rPr>
          <w:rFonts w:ascii="Arial" w:hAnsi="Arial" w:cs="Arial"/>
          <w:b/>
          <w:bCs/>
          <w:sz w:val="28"/>
          <w:szCs w:val="28"/>
        </w:rPr>
      </w:pPr>
    </w:p>
    <w:p w14:paraId="62C0EE75" w14:textId="77777777" w:rsidR="001E7E15" w:rsidRPr="00B93439" w:rsidRDefault="001E7E15" w:rsidP="001E7E15">
      <w:pPr>
        <w:pBdr>
          <w:bottom w:val="single" w:sz="6" w:space="1" w:color="auto"/>
        </w:pBdr>
        <w:rPr>
          <w:rFonts w:ascii="Arial" w:hAnsi="Arial" w:cs="Arial"/>
          <w:b/>
          <w:color w:val="32378B"/>
          <w:sz w:val="28"/>
        </w:rPr>
      </w:pPr>
      <w:r w:rsidRPr="00B93439">
        <w:rPr>
          <w:rFonts w:ascii="Arial" w:hAnsi="Arial" w:cs="Arial"/>
          <w:b/>
          <w:color w:val="32378B"/>
          <w:sz w:val="28"/>
        </w:rPr>
        <w:t xml:space="preserve">Job </w:t>
      </w:r>
      <w:r>
        <w:rPr>
          <w:rFonts w:ascii="Arial" w:hAnsi="Arial" w:cs="Arial"/>
          <w:b/>
          <w:color w:val="32378B"/>
          <w:sz w:val="28"/>
        </w:rPr>
        <w:t>Description</w:t>
      </w:r>
    </w:p>
    <w:p w14:paraId="1E88F5B8" w14:textId="77777777" w:rsidR="001E7E15" w:rsidRPr="00901648" w:rsidRDefault="001E7E15" w:rsidP="001E7E15">
      <w:pPr>
        <w:pBdr>
          <w:bottom w:val="single" w:sz="6" w:space="1" w:color="auto"/>
        </w:pBdr>
        <w:rPr>
          <w:rFonts w:ascii="Arial" w:hAnsi="Arial" w:cs="Arial"/>
          <w:b/>
          <w:color w:val="32378B"/>
          <w:sz w:val="28"/>
        </w:rPr>
      </w:pPr>
      <w:bookmarkStart w:id="2" w:name="_Hlk106704074"/>
      <w:r>
        <w:rPr>
          <w:rFonts w:ascii="Arial" w:hAnsi="Arial" w:cs="Arial"/>
          <w:b/>
          <w:color w:val="32378B"/>
          <w:sz w:val="28"/>
        </w:rPr>
        <w:lastRenderedPageBreak/>
        <w:t>Areas of responsibility</w:t>
      </w:r>
    </w:p>
    <w:bookmarkEnd w:id="2"/>
    <w:p w14:paraId="074746F3" w14:textId="77777777" w:rsidR="001E7E15" w:rsidRDefault="001E7E15" w:rsidP="001E7E15">
      <w:pPr>
        <w:pStyle w:val="ListParagraph"/>
        <w:spacing w:before="60"/>
        <w:rPr>
          <w:rFonts w:cs="Arial"/>
          <w:sz w:val="22"/>
        </w:rPr>
      </w:pPr>
    </w:p>
    <w:p w14:paraId="5479871B" w14:textId="77777777" w:rsidR="001E7E15" w:rsidRDefault="001E7E15" w:rsidP="001E7E15">
      <w:pPr>
        <w:pStyle w:val="ListParagraph"/>
        <w:numPr>
          <w:ilvl w:val="0"/>
          <w:numId w:val="21"/>
        </w:numPr>
        <w:suppressAutoHyphens/>
        <w:rPr>
          <w:rFonts w:cs="Arial"/>
          <w:color w:val="000000" w:themeColor="text1"/>
          <w:szCs w:val="24"/>
        </w:rPr>
      </w:pPr>
      <w:r w:rsidRPr="006A60FE">
        <w:rPr>
          <w:rFonts w:cs="Arial"/>
          <w:color w:val="000000" w:themeColor="text1"/>
          <w:szCs w:val="24"/>
        </w:rPr>
        <w:t xml:space="preserve">Research and maintain a pipeline of trusts and foundations prospects </w:t>
      </w:r>
      <w:proofErr w:type="gramStart"/>
      <w:r w:rsidRPr="006A60FE">
        <w:rPr>
          <w:rFonts w:cs="Arial"/>
          <w:color w:val="000000" w:themeColor="text1"/>
          <w:szCs w:val="24"/>
        </w:rPr>
        <w:t>in order to</w:t>
      </w:r>
      <w:proofErr w:type="gramEnd"/>
      <w:r w:rsidRPr="006A60FE">
        <w:rPr>
          <w:rFonts w:cs="Arial"/>
          <w:color w:val="000000" w:themeColor="text1"/>
          <w:szCs w:val="24"/>
        </w:rPr>
        <w:t xml:space="preserve"> achieve agreed fundraising targets within set timescales</w:t>
      </w:r>
      <w:r>
        <w:rPr>
          <w:rFonts w:cs="Arial"/>
          <w:color w:val="000000" w:themeColor="text1"/>
          <w:szCs w:val="24"/>
        </w:rPr>
        <w:t>.</w:t>
      </w:r>
    </w:p>
    <w:p w14:paraId="554104CD" w14:textId="77777777" w:rsidR="001E7E15" w:rsidRDefault="001E7E15" w:rsidP="001E7E15">
      <w:pPr>
        <w:pStyle w:val="ListParagraph"/>
        <w:suppressAutoHyphens/>
        <w:rPr>
          <w:rFonts w:cs="Arial"/>
          <w:color w:val="000000" w:themeColor="text1"/>
          <w:szCs w:val="24"/>
        </w:rPr>
      </w:pPr>
    </w:p>
    <w:p w14:paraId="2E9A4DD9" w14:textId="77777777" w:rsidR="004E351D" w:rsidRPr="004E351D" w:rsidRDefault="001E7E15" w:rsidP="004E351D">
      <w:pPr>
        <w:pStyle w:val="ListParagraph"/>
        <w:numPr>
          <w:ilvl w:val="0"/>
          <w:numId w:val="21"/>
        </w:numPr>
        <w:suppressAutoHyphens/>
        <w:rPr>
          <w:rFonts w:cs="Arial"/>
          <w:color w:val="000000" w:themeColor="text1"/>
          <w:szCs w:val="24"/>
        </w:rPr>
      </w:pPr>
      <w:r w:rsidRPr="294054F3">
        <w:rPr>
          <w:rFonts w:cs="Arial"/>
          <w:color w:val="000000" w:themeColor="text1"/>
        </w:rPr>
        <w:t>Plan, write and submit compelling and targeted applications to trusts and foundations and produce timely reports to donors.</w:t>
      </w:r>
      <w:r w:rsidR="004E351D" w:rsidRPr="004E351D">
        <w:rPr>
          <w:rFonts w:cs="Arial"/>
          <w:color w:val="000000" w:themeColor="text1"/>
        </w:rPr>
        <w:t xml:space="preserve"> </w:t>
      </w:r>
    </w:p>
    <w:p w14:paraId="70A948C2" w14:textId="77777777" w:rsidR="004E351D" w:rsidRPr="004E351D" w:rsidRDefault="004E351D" w:rsidP="004E351D">
      <w:pPr>
        <w:pStyle w:val="ListParagraph"/>
        <w:rPr>
          <w:rFonts w:cs="Arial"/>
          <w:color w:val="000000" w:themeColor="text1"/>
        </w:rPr>
      </w:pPr>
    </w:p>
    <w:p w14:paraId="77F55F1D" w14:textId="77777777" w:rsidR="006A7F52" w:rsidRPr="006A7F52" w:rsidRDefault="006A7F52" w:rsidP="006A7F52">
      <w:pPr>
        <w:pStyle w:val="ListParagraph"/>
        <w:numPr>
          <w:ilvl w:val="0"/>
          <w:numId w:val="21"/>
        </w:numPr>
        <w:rPr>
          <w:rFonts w:cs="Arial"/>
          <w:color w:val="000000" w:themeColor="text1"/>
        </w:rPr>
      </w:pPr>
      <w:r w:rsidRPr="006A7F52">
        <w:rPr>
          <w:rFonts w:cs="Arial"/>
          <w:color w:val="000000" w:themeColor="text1"/>
        </w:rPr>
        <w:t>Create meaningful and enduring partnerships with funders by delivering exceptional stewardship, insightful impact reporting and personalised supporter care. By welcoming supporters to the hospice, attending events and actively networking, you will inspire confidence in our work, strengthen relationships and help secure ongoing investment in our services.</w:t>
      </w:r>
    </w:p>
    <w:p w14:paraId="119F1828" w14:textId="77777777" w:rsidR="002C0C9F" w:rsidRDefault="002C0C9F" w:rsidP="002C0C9F">
      <w:pPr>
        <w:pStyle w:val="ListParagraph"/>
        <w:rPr>
          <w:rFonts w:cs="Arial"/>
          <w:color w:val="000000" w:themeColor="text1"/>
          <w:szCs w:val="24"/>
        </w:rPr>
      </w:pPr>
    </w:p>
    <w:p w14:paraId="3381740F" w14:textId="497466F8" w:rsidR="00CC46F4" w:rsidRDefault="00CC46F4" w:rsidP="00CC46F4">
      <w:pPr>
        <w:pStyle w:val="ListParagraph"/>
        <w:numPr>
          <w:ilvl w:val="0"/>
          <w:numId w:val="21"/>
        </w:numPr>
        <w:rPr>
          <w:rFonts w:cs="Arial"/>
          <w:color w:val="000000" w:themeColor="text1"/>
          <w:szCs w:val="24"/>
        </w:rPr>
      </w:pPr>
      <w:r w:rsidRPr="294054F3">
        <w:rPr>
          <w:rFonts w:cs="Arial"/>
          <w:color w:val="000000" w:themeColor="text1"/>
          <w:szCs w:val="24"/>
        </w:rPr>
        <w:t>Monitor and log application deadlines, outcomes and income received accurately on our CRM database.</w:t>
      </w:r>
    </w:p>
    <w:p w14:paraId="084E2A7C" w14:textId="77777777" w:rsidR="00CC46F4" w:rsidRDefault="00CC46F4" w:rsidP="00CC46F4">
      <w:pPr>
        <w:pStyle w:val="ListParagraph"/>
        <w:suppressAutoHyphens/>
        <w:rPr>
          <w:rFonts w:cs="Arial"/>
          <w:color w:val="000000" w:themeColor="text1"/>
          <w:szCs w:val="24"/>
        </w:rPr>
      </w:pPr>
    </w:p>
    <w:p w14:paraId="39C09204" w14:textId="77777777" w:rsidR="00CC46F4" w:rsidRDefault="00CC46F4" w:rsidP="00CC46F4">
      <w:pPr>
        <w:pStyle w:val="ListParagraph"/>
        <w:numPr>
          <w:ilvl w:val="0"/>
          <w:numId w:val="21"/>
        </w:numPr>
        <w:suppressAutoHyphens/>
        <w:rPr>
          <w:rFonts w:cs="Arial"/>
          <w:color w:val="000000" w:themeColor="text1"/>
          <w:szCs w:val="24"/>
        </w:rPr>
      </w:pPr>
      <w:r>
        <w:rPr>
          <w:rFonts w:cs="Arial"/>
          <w:color w:val="000000" w:themeColor="text1"/>
        </w:rPr>
        <w:t>E</w:t>
      </w:r>
      <w:r w:rsidRPr="294054F3">
        <w:rPr>
          <w:rFonts w:cs="Arial"/>
          <w:color w:val="000000" w:themeColor="text1"/>
        </w:rPr>
        <w:t>nsure all donations are properly recorded and thanked.</w:t>
      </w:r>
    </w:p>
    <w:p w14:paraId="2BAE7B6C" w14:textId="77777777" w:rsidR="00CC46F4" w:rsidRPr="00977E1B" w:rsidRDefault="00CC46F4" w:rsidP="00CC46F4">
      <w:pPr>
        <w:pStyle w:val="ListParagraph"/>
        <w:suppressAutoHyphens/>
        <w:rPr>
          <w:rFonts w:cs="Arial"/>
          <w:color w:val="000000" w:themeColor="text1"/>
          <w:szCs w:val="24"/>
        </w:rPr>
      </w:pPr>
    </w:p>
    <w:p w14:paraId="5A27D6EF" w14:textId="018D6ADD" w:rsidR="00001511" w:rsidRPr="00001511" w:rsidRDefault="00001511" w:rsidP="00001511">
      <w:pPr>
        <w:pStyle w:val="ListParagraph"/>
        <w:numPr>
          <w:ilvl w:val="0"/>
          <w:numId w:val="21"/>
        </w:numPr>
        <w:suppressAutoHyphens/>
        <w:rPr>
          <w:rFonts w:cs="Arial"/>
          <w:color w:val="000000" w:themeColor="text1"/>
          <w:szCs w:val="24"/>
        </w:rPr>
      </w:pPr>
      <w:r w:rsidRPr="00001511">
        <w:rPr>
          <w:rFonts w:cs="Arial"/>
          <w:color w:val="000000" w:themeColor="text1"/>
          <w:szCs w:val="24"/>
        </w:rPr>
        <w:t>As part of the</w:t>
      </w:r>
      <w:r w:rsidR="00ED4213">
        <w:rPr>
          <w:rFonts w:cs="Arial"/>
          <w:color w:val="000000" w:themeColor="text1"/>
          <w:szCs w:val="24"/>
        </w:rPr>
        <w:t xml:space="preserve"> Supporter Engagement </w:t>
      </w:r>
      <w:r w:rsidRPr="00001511">
        <w:rPr>
          <w:rFonts w:cs="Arial"/>
          <w:color w:val="000000" w:themeColor="text1"/>
          <w:szCs w:val="24"/>
        </w:rPr>
        <w:t>team, support the development, promotion and delivery of our legacy, in-memory and individual giving programmes.</w:t>
      </w:r>
    </w:p>
    <w:p w14:paraId="2906040F" w14:textId="77777777" w:rsidR="001E7E15" w:rsidRDefault="001E7E15" w:rsidP="001E7E15">
      <w:pPr>
        <w:pStyle w:val="ListParagraph"/>
        <w:rPr>
          <w:rFonts w:cs="Arial"/>
          <w:color w:val="000000" w:themeColor="text1"/>
          <w:szCs w:val="24"/>
        </w:rPr>
      </w:pPr>
    </w:p>
    <w:p w14:paraId="6C818497" w14:textId="77777777" w:rsidR="001B5A9F" w:rsidRPr="00001511" w:rsidRDefault="001B5A9F" w:rsidP="001B5A9F">
      <w:pPr>
        <w:pStyle w:val="ListParagraph"/>
        <w:numPr>
          <w:ilvl w:val="0"/>
          <w:numId w:val="21"/>
        </w:numPr>
        <w:suppressAutoHyphens/>
        <w:rPr>
          <w:rFonts w:cs="Arial"/>
          <w:color w:val="000000" w:themeColor="text1"/>
          <w:szCs w:val="24"/>
        </w:rPr>
      </w:pPr>
      <w:r>
        <w:rPr>
          <w:rFonts w:cs="Arial"/>
          <w:color w:val="000000" w:themeColor="text1"/>
        </w:rPr>
        <w:t>Use your skills to support the corporate, philanthropy and community teams with research, proposals, applications and reports to ensure all opportunities to build relationships and secure income are maximised.</w:t>
      </w:r>
    </w:p>
    <w:p w14:paraId="6D72E9D5" w14:textId="77777777" w:rsidR="001B5A9F" w:rsidRPr="00977E1B" w:rsidRDefault="001B5A9F" w:rsidP="001E7E15">
      <w:pPr>
        <w:pStyle w:val="ListParagraph"/>
        <w:rPr>
          <w:rFonts w:cs="Arial"/>
          <w:color w:val="000000" w:themeColor="text1"/>
          <w:szCs w:val="24"/>
        </w:rPr>
      </w:pPr>
    </w:p>
    <w:p w14:paraId="66D68558" w14:textId="77777777" w:rsidR="001E7E15" w:rsidRPr="00977E1B" w:rsidRDefault="001E7E15" w:rsidP="001E7E15">
      <w:pPr>
        <w:pStyle w:val="ListParagraph"/>
        <w:numPr>
          <w:ilvl w:val="0"/>
          <w:numId w:val="21"/>
        </w:numPr>
        <w:suppressAutoHyphens/>
        <w:rPr>
          <w:rFonts w:cs="Arial"/>
          <w:color w:val="000000" w:themeColor="text1"/>
        </w:rPr>
      </w:pPr>
      <w:r w:rsidRPr="294054F3">
        <w:rPr>
          <w:rFonts w:cs="Arial"/>
          <w:color w:val="000000" w:themeColor="text1"/>
        </w:rPr>
        <w:t xml:space="preserve">To champion, maintain, improve and interrogate our data in our CRM database, Salesforce, to ensure communications are appropriate and most effective and opportunities are identified and maximised.  </w:t>
      </w:r>
    </w:p>
    <w:p w14:paraId="4EC66F43" w14:textId="77777777" w:rsidR="001E7E15" w:rsidRDefault="001E7E15" w:rsidP="001E7E15">
      <w:pPr>
        <w:rPr>
          <w:rFonts w:cs="Arial"/>
          <w:color w:val="000000" w:themeColor="text1"/>
          <w:szCs w:val="24"/>
        </w:rPr>
      </w:pPr>
    </w:p>
    <w:p w14:paraId="2DA74591" w14:textId="67D7F6EC" w:rsidR="001E7E15" w:rsidRDefault="001E7E15" w:rsidP="001E7E15">
      <w:pPr>
        <w:pStyle w:val="ListParagraph"/>
        <w:numPr>
          <w:ilvl w:val="0"/>
          <w:numId w:val="21"/>
        </w:numPr>
        <w:rPr>
          <w:rFonts w:cs="Arial"/>
          <w:color w:val="000000" w:themeColor="text1"/>
          <w:szCs w:val="24"/>
        </w:rPr>
      </w:pPr>
      <w:r w:rsidRPr="294054F3">
        <w:rPr>
          <w:rFonts w:cs="Arial"/>
          <w:color w:val="000000" w:themeColor="text1"/>
          <w:szCs w:val="24"/>
        </w:rPr>
        <w:t>To attend and support fundraising events</w:t>
      </w:r>
      <w:r w:rsidR="00693B4F">
        <w:rPr>
          <w:rFonts w:cs="Arial"/>
          <w:color w:val="000000" w:themeColor="text1"/>
          <w:szCs w:val="24"/>
        </w:rPr>
        <w:t>, networking events</w:t>
      </w:r>
      <w:r w:rsidRPr="294054F3">
        <w:rPr>
          <w:rFonts w:cs="Arial"/>
          <w:color w:val="000000" w:themeColor="text1"/>
          <w:szCs w:val="24"/>
        </w:rPr>
        <w:t xml:space="preserve"> and meetings as required</w:t>
      </w:r>
      <w:r w:rsidR="00693B4F">
        <w:rPr>
          <w:rFonts w:cs="Arial"/>
          <w:color w:val="000000" w:themeColor="text1"/>
          <w:szCs w:val="24"/>
        </w:rPr>
        <w:t xml:space="preserve">. </w:t>
      </w:r>
    </w:p>
    <w:p w14:paraId="0524988E" w14:textId="77777777" w:rsidR="001E7E15" w:rsidRDefault="001E7E15" w:rsidP="001E7E15">
      <w:pPr>
        <w:spacing w:before="60" w:after="0" w:line="240" w:lineRule="auto"/>
        <w:rPr>
          <w:rFonts w:ascii="Arial" w:hAnsi="Arial" w:cs="Arial"/>
        </w:rPr>
      </w:pPr>
    </w:p>
    <w:p w14:paraId="67FD40FF" w14:textId="77777777" w:rsidR="001E7E15" w:rsidRDefault="001E7E15" w:rsidP="001E7E15">
      <w:pPr>
        <w:spacing w:before="60" w:after="0" w:line="240" w:lineRule="auto"/>
        <w:rPr>
          <w:rFonts w:ascii="Arial" w:hAnsi="Arial" w:cs="Arial"/>
        </w:rPr>
      </w:pPr>
    </w:p>
    <w:p w14:paraId="69A600B3" w14:textId="77777777" w:rsidR="001E7E15" w:rsidRPr="00901648" w:rsidRDefault="001E7E15" w:rsidP="001E7E15">
      <w:pPr>
        <w:pBdr>
          <w:bottom w:val="single" w:sz="6" w:space="1" w:color="auto"/>
        </w:pBdr>
        <w:rPr>
          <w:rFonts w:ascii="Arial" w:hAnsi="Arial" w:cs="Arial"/>
          <w:b/>
          <w:color w:val="32378B"/>
          <w:sz w:val="28"/>
        </w:rPr>
      </w:pPr>
      <w:r>
        <w:rPr>
          <w:rFonts w:ascii="Arial" w:hAnsi="Arial" w:cs="Arial"/>
          <w:b/>
          <w:color w:val="32378B"/>
          <w:sz w:val="28"/>
        </w:rPr>
        <w:t>Duties in common with other members of staff</w:t>
      </w:r>
    </w:p>
    <w:p w14:paraId="2075C957" w14:textId="77777777" w:rsidR="001E7E15" w:rsidRPr="000A18E7"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t>Contribute positively to good teamwork.</w:t>
      </w:r>
    </w:p>
    <w:p w14:paraId="61B9E12D" w14:textId="77777777" w:rsidR="001E7E15" w:rsidRPr="000A18E7" w:rsidRDefault="001E7E15" w:rsidP="001E7E15">
      <w:pPr>
        <w:pStyle w:val="ListParagraph"/>
        <w:spacing w:before="60"/>
        <w:ind w:left="714"/>
        <w:rPr>
          <w:rFonts w:cs="Arial"/>
          <w:color w:val="000000" w:themeColor="text1"/>
          <w:szCs w:val="24"/>
        </w:rPr>
      </w:pPr>
    </w:p>
    <w:p w14:paraId="33005BA2" w14:textId="77777777" w:rsidR="001E7E15" w:rsidRPr="000A18E7" w:rsidRDefault="001E7E15" w:rsidP="001E7E15">
      <w:pPr>
        <w:numPr>
          <w:ilvl w:val="0"/>
          <w:numId w:val="1"/>
        </w:numPr>
        <w:spacing w:after="0" w:line="360" w:lineRule="auto"/>
        <w:rPr>
          <w:rFonts w:ascii="Arial" w:eastAsia="Calibri" w:hAnsi="Arial" w:cs="Arial"/>
          <w:color w:val="000000" w:themeColor="text1"/>
          <w:sz w:val="24"/>
          <w:szCs w:val="24"/>
        </w:rPr>
      </w:pPr>
      <w:r w:rsidRPr="000A18E7">
        <w:rPr>
          <w:rFonts w:ascii="Arial" w:eastAsia="Calibri" w:hAnsi="Arial" w:cs="Arial"/>
          <w:color w:val="000000" w:themeColor="text1"/>
          <w:sz w:val="24"/>
          <w:szCs w:val="24"/>
        </w:rPr>
        <w:t>To report and record accidents and incidents.</w:t>
      </w:r>
    </w:p>
    <w:p w14:paraId="2FC818FD" w14:textId="77777777" w:rsidR="001E7E15" w:rsidRPr="000A18E7" w:rsidRDefault="001E7E15" w:rsidP="001E7E15">
      <w:pPr>
        <w:numPr>
          <w:ilvl w:val="0"/>
          <w:numId w:val="1"/>
        </w:numPr>
        <w:spacing w:before="120" w:after="0" w:line="360" w:lineRule="auto"/>
        <w:rPr>
          <w:rFonts w:ascii="Arial" w:eastAsia="Calibri" w:hAnsi="Arial" w:cs="Arial"/>
          <w:color w:val="000000" w:themeColor="text1"/>
          <w:sz w:val="24"/>
          <w:szCs w:val="24"/>
        </w:rPr>
      </w:pPr>
      <w:r w:rsidRPr="000A18E7">
        <w:rPr>
          <w:rFonts w:ascii="Arial" w:eastAsia="Calibri" w:hAnsi="Arial" w:cs="Arial"/>
          <w:color w:val="000000" w:themeColor="text1"/>
          <w:sz w:val="24"/>
          <w:szCs w:val="24"/>
        </w:rPr>
        <w:t>To be an ambassador for the charity.</w:t>
      </w:r>
    </w:p>
    <w:p w14:paraId="2A737229" w14:textId="77777777" w:rsidR="001E7E15" w:rsidRPr="000A18E7" w:rsidRDefault="001E7E15" w:rsidP="001E7E15">
      <w:pPr>
        <w:numPr>
          <w:ilvl w:val="0"/>
          <w:numId w:val="1"/>
        </w:numPr>
        <w:spacing w:before="120" w:after="0" w:line="360" w:lineRule="auto"/>
        <w:rPr>
          <w:rFonts w:ascii="Arial" w:eastAsia="Calibri" w:hAnsi="Arial" w:cs="Arial"/>
          <w:color w:val="000000" w:themeColor="text1"/>
          <w:sz w:val="24"/>
          <w:szCs w:val="24"/>
        </w:rPr>
      </w:pPr>
      <w:r w:rsidRPr="000A18E7">
        <w:rPr>
          <w:rFonts w:ascii="Arial" w:eastAsia="Calibri" w:hAnsi="Arial" w:cs="Arial"/>
          <w:color w:val="000000" w:themeColor="text1"/>
          <w:sz w:val="24"/>
          <w:szCs w:val="24"/>
        </w:rPr>
        <w:t>To maintain the best appearance of your immediate working area.</w:t>
      </w:r>
    </w:p>
    <w:p w14:paraId="29EF56FA" w14:textId="77777777" w:rsidR="001E7E15"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t>To demonstrate a positive and supportive attitude to staff and volunteers.</w:t>
      </w:r>
    </w:p>
    <w:p w14:paraId="5DE8849E" w14:textId="77777777" w:rsidR="001E7E15" w:rsidRPr="000A18E7" w:rsidRDefault="001E7E15" w:rsidP="001E7E15">
      <w:pPr>
        <w:pStyle w:val="ListParagraph"/>
        <w:spacing w:before="60"/>
        <w:ind w:left="714"/>
        <w:rPr>
          <w:rFonts w:cs="Arial"/>
          <w:color w:val="000000" w:themeColor="text1"/>
          <w:szCs w:val="24"/>
        </w:rPr>
      </w:pPr>
    </w:p>
    <w:p w14:paraId="3C348C66" w14:textId="77777777" w:rsidR="001E7E15" w:rsidRPr="000A18E7"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lastRenderedPageBreak/>
        <w:t>Respect confidentiality applying to all areas of the hospice.</w:t>
      </w:r>
    </w:p>
    <w:p w14:paraId="46FAE737" w14:textId="77777777" w:rsidR="001E7E15" w:rsidRDefault="001E7E15" w:rsidP="001E7E15">
      <w:pPr>
        <w:pStyle w:val="ListParagraph"/>
        <w:spacing w:before="60"/>
        <w:ind w:left="714"/>
        <w:rPr>
          <w:rFonts w:cs="Arial"/>
          <w:color w:val="000000" w:themeColor="text1"/>
          <w:szCs w:val="24"/>
        </w:rPr>
      </w:pPr>
    </w:p>
    <w:p w14:paraId="228511BB" w14:textId="77777777" w:rsidR="001E7E15" w:rsidRPr="000A18E7"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t>To adhere to the Infection Control Policies and Procedures set by the charity and the Care Quality Commission.</w:t>
      </w:r>
    </w:p>
    <w:p w14:paraId="66060A39" w14:textId="77777777" w:rsidR="001E7E15" w:rsidRDefault="001E7E15" w:rsidP="001E7E15">
      <w:pPr>
        <w:pStyle w:val="ListParagraph"/>
        <w:spacing w:before="60"/>
        <w:ind w:left="714"/>
        <w:rPr>
          <w:rFonts w:cs="Arial"/>
          <w:color w:val="000000" w:themeColor="text1"/>
          <w:szCs w:val="24"/>
        </w:rPr>
      </w:pPr>
    </w:p>
    <w:p w14:paraId="10C31E00" w14:textId="77777777" w:rsidR="001E7E15" w:rsidRPr="000A18E7"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t>A commitment to, attitude and behaviour that reflects our core values - Determined, Empowering, Valuing others. Integrity, Nurture, Empathy.</w:t>
      </w:r>
    </w:p>
    <w:p w14:paraId="2862B20E" w14:textId="77777777" w:rsidR="001E7E15" w:rsidRPr="000A18E7" w:rsidRDefault="001E7E15" w:rsidP="001E7E15">
      <w:pPr>
        <w:pStyle w:val="ListParagraph"/>
        <w:spacing w:before="60"/>
        <w:ind w:left="714"/>
        <w:rPr>
          <w:rFonts w:cs="Arial"/>
          <w:color w:val="000000" w:themeColor="text1"/>
          <w:szCs w:val="24"/>
        </w:rPr>
      </w:pPr>
    </w:p>
    <w:p w14:paraId="6D558492" w14:textId="77777777" w:rsidR="001E7E15" w:rsidRPr="000A18E7"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t>Commitment to ensuring your own wellbeing and that of your colleagues.</w:t>
      </w:r>
    </w:p>
    <w:p w14:paraId="04CBCBCE" w14:textId="77777777" w:rsidR="001E7E15" w:rsidRPr="000A18E7" w:rsidRDefault="001E7E15" w:rsidP="001E7E15">
      <w:pPr>
        <w:pStyle w:val="ListParagraph"/>
        <w:spacing w:before="60"/>
        <w:ind w:left="714"/>
        <w:rPr>
          <w:rFonts w:cs="Arial"/>
          <w:color w:val="000000" w:themeColor="text1"/>
          <w:szCs w:val="24"/>
        </w:rPr>
      </w:pPr>
    </w:p>
    <w:p w14:paraId="19564D91" w14:textId="77777777" w:rsidR="001E7E15" w:rsidRPr="00BB3476" w:rsidRDefault="001E7E15" w:rsidP="001E7E15">
      <w:pPr>
        <w:spacing w:after="0"/>
        <w:rPr>
          <w:rFonts w:ascii="Arial" w:hAnsi="Arial" w:cs="Arial"/>
        </w:rPr>
      </w:pPr>
    </w:p>
    <w:p w14:paraId="1EEA8234" w14:textId="77777777" w:rsidR="001E7E15" w:rsidRPr="00BB3476" w:rsidRDefault="001E7E15" w:rsidP="001E7E15">
      <w:pPr>
        <w:pStyle w:val="BodyText"/>
        <w:rPr>
          <w:color w:val="32378B"/>
        </w:rPr>
      </w:pPr>
      <w:r w:rsidRPr="00BB3476">
        <w:rPr>
          <w:b/>
          <w:color w:val="32378B"/>
        </w:rPr>
        <w:t>This job description reflects the present requirements of the post. As duties and responsibilities change and develop, the job description will be reviewed and is subject to amendment in consultation with the post holder.</w:t>
      </w:r>
    </w:p>
    <w:p w14:paraId="2591C628" w14:textId="77777777" w:rsidR="001E7E15" w:rsidRDefault="001E7E15" w:rsidP="001E7E15">
      <w:pPr>
        <w:spacing w:after="0"/>
        <w:rPr>
          <w:rFonts w:ascii="Arial" w:hAnsi="Arial" w:cs="Arial"/>
        </w:rPr>
      </w:pPr>
    </w:p>
    <w:p w14:paraId="646BA806" w14:textId="77777777" w:rsidR="001E7E15" w:rsidRPr="00901648" w:rsidRDefault="001E7E15" w:rsidP="001E7E15">
      <w:pPr>
        <w:pBdr>
          <w:bottom w:val="single" w:sz="6" w:space="1" w:color="auto"/>
        </w:pBdr>
        <w:rPr>
          <w:rFonts w:ascii="Arial" w:hAnsi="Arial" w:cs="Arial"/>
          <w:b/>
          <w:color w:val="32378B"/>
          <w:sz w:val="28"/>
        </w:rPr>
      </w:pPr>
      <w:r>
        <w:rPr>
          <w:rFonts w:ascii="Arial" w:hAnsi="Arial" w:cs="Arial"/>
          <w:b/>
          <w:color w:val="32378B"/>
          <w:sz w:val="28"/>
        </w:rPr>
        <w:t>Person specification</w:t>
      </w:r>
    </w:p>
    <w:tbl>
      <w:tblPr>
        <w:tblStyle w:val="TableGrid"/>
        <w:tblW w:w="0" w:type="auto"/>
        <w:tblLook w:val="04A0" w:firstRow="1" w:lastRow="0" w:firstColumn="1" w:lastColumn="0" w:noHBand="0" w:noVBand="1"/>
      </w:tblPr>
      <w:tblGrid>
        <w:gridCol w:w="1838"/>
        <w:gridCol w:w="4678"/>
        <w:gridCol w:w="2410"/>
      </w:tblGrid>
      <w:tr w:rsidR="001E7E15" w:rsidRPr="00595584" w14:paraId="600CC2D0" w14:textId="77777777" w:rsidTr="008C38A1">
        <w:tc>
          <w:tcPr>
            <w:tcW w:w="1838" w:type="dxa"/>
            <w:shd w:val="clear" w:color="auto" w:fill="32378B"/>
          </w:tcPr>
          <w:p w14:paraId="1119D090" w14:textId="77777777" w:rsidR="001E7E15" w:rsidRPr="00F23098" w:rsidRDefault="001E7E15" w:rsidP="008C38A1">
            <w:pPr>
              <w:jc w:val="center"/>
              <w:rPr>
                <w:rFonts w:ascii="Arial" w:hAnsi="Arial" w:cs="Arial"/>
                <w:b/>
                <w:bCs/>
                <w:color w:val="FFFFFF" w:themeColor="background1"/>
              </w:rPr>
            </w:pPr>
          </w:p>
        </w:tc>
        <w:tc>
          <w:tcPr>
            <w:tcW w:w="4678" w:type="dxa"/>
            <w:shd w:val="clear" w:color="auto" w:fill="32378B"/>
          </w:tcPr>
          <w:p w14:paraId="2662EABF" w14:textId="77777777" w:rsidR="001E7E15" w:rsidRPr="00595584" w:rsidRDefault="001E7E15" w:rsidP="008C38A1">
            <w:pPr>
              <w:jc w:val="center"/>
              <w:rPr>
                <w:rFonts w:ascii="Arial" w:hAnsi="Arial" w:cs="Arial"/>
                <w:b/>
                <w:bCs/>
                <w:color w:val="FFFFFF" w:themeColor="background1"/>
              </w:rPr>
            </w:pPr>
            <w:r w:rsidRPr="00595584">
              <w:rPr>
                <w:rFonts w:ascii="Arial" w:hAnsi="Arial" w:cs="Arial"/>
                <w:b/>
                <w:bCs/>
                <w:color w:val="FFFFFF" w:themeColor="background1"/>
              </w:rPr>
              <w:t>Essential</w:t>
            </w:r>
          </w:p>
        </w:tc>
        <w:tc>
          <w:tcPr>
            <w:tcW w:w="2410" w:type="dxa"/>
            <w:shd w:val="clear" w:color="auto" w:fill="32378B"/>
          </w:tcPr>
          <w:p w14:paraId="3BD47156" w14:textId="77777777" w:rsidR="001E7E15" w:rsidRPr="00595584" w:rsidRDefault="001E7E15" w:rsidP="008C38A1">
            <w:pPr>
              <w:jc w:val="center"/>
              <w:rPr>
                <w:rFonts w:ascii="Arial" w:hAnsi="Arial" w:cs="Arial"/>
                <w:b/>
                <w:bCs/>
                <w:color w:val="FFFFFF" w:themeColor="background1"/>
              </w:rPr>
            </w:pPr>
            <w:r w:rsidRPr="00595584">
              <w:rPr>
                <w:rFonts w:ascii="Arial" w:hAnsi="Arial" w:cs="Arial"/>
                <w:b/>
                <w:bCs/>
                <w:color w:val="FFFFFF" w:themeColor="background1"/>
              </w:rPr>
              <w:t>Desirable</w:t>
            </w:r>
          </w:p>
        </w:tc>
      </w:tr>
      <w:tr w:rsidR="001E7E15" w:rsidRPr="005F3882" w14:paraId="242D2A26" w14:textId="77777777" w:rsidTr="008C38A1">
        <w:tc>
          <w:tcPr>
            <w:tcW w:w="1838" w:type="dxa"/>
            <w:shd w:val="clear" w:color="auto" w:fill="32378B"/>
          </w:tcPr>
          <w:p w14:paraId="649A85D8" w14:textId="77777777" w:rsidR="001E7E15" w:rsidRPr="005F3882" w:rsidRDefault="001E7E15" w:rsidP="008C38A1">
            <w:pPr>
              <w:rPr>
                <w:rFonts w:ascii="Arial" w:hAnsi="Arial" w:cs="Arial"/>
                <w:b/>
                <w:bCs/>
                <w:color w:val="FFFFFF" w:themeColor="background1"/>
              </w:rPr>
            </w:pPr>
            <w:r w:rsidRPr="005F3882">
              <w:rPr>
                <w:rFonts w:ascii="Arial" w:hAnsi="Arial" w:cs="Arial"/>
                <w:b/>
                <w:bCs/>
                <w:color w:val="FFFFFF" w:themeColor="background1"/>
              </w:rPr>
              <w:t>Education, training and qualifications</w:t>
            </w:r>
          </w:p>
          <w:p w14:paraId="170D98F8" w14:textId="77777777" w:rsidR="001E7E15" w:rsidRPr="005F3882" w:rsidRDefault="001E7E15" w:rsidP="008C38A1">
            <w:pPr>
              <w:rPr>
                <w:rFonts w:ascii="Arial" w:hAnsi="Arial" w:cs="Arial"/>
                <w:b/>
                <w:bCs/>
                <w:color w:val="FFFFFF" w:themeColor="background1"/>
              </w:rPr>
            </w:pPr>
          </w:p>
          <w:p w14:paraId="7FB23257" w14:textId="77777777" w:rsidR="001E7E15" w:rsidRPr="005F3882" w:rsidRDefault="001E7E15" w:rsidP="008C38A1">
            <w:pPr>
              <w:rPr>
                <w:rFonts w:ascii="Arial" w:hAnsi="Arial" w:cs="Arial"/>
                <w:b/>
                <w:bCs/>
                <w:color w:val="FFFFFF" w:themeColor="background1"/>
              </w:rPr>
            </w:pPr>
          </w:p>
          <w:p w14:paraId="7242220C" w14:textId="77777777" w:rsidR="001E7E15" w:rsidRPr="005F3882" w:rsidRDefault="001E7E15" w:rsidP="008C38A1">
            <w:pPr>
              <w:rPr>
                <w:rFonts w:ascii="Arial" w:hAnsi="Arial" w:cs="Arial"/>
                <w:b/>
                <w:bCs/>
                <w:color w:val="FFFFFF" w:themeColor="background1"/>
              </w:rPr>
            </w:pPr>
          </w:p>
        </w:tc>
        <w:tc>
          <w:tcPr>
            <w:tcW w:w="4678" w:type="dxa"/>
          </w:tcPr>
          <w:p w14:paraId="6E211CAB" w14:textId="77777777" w:rsidR="001E7E15" w:rsidRDefault="001E7E15" w:rsidP="008C38A1">
            <w:pPr>
              <w:rPr>
                <w:rFonts w:ascii="Arial" w:hAnsi="Arial" w:cs="Arial"/>
              </w:rPr>
            </w:pPr>
            <w:r w:rsidRPr="00F67AEC">
              <w:rPr>
                <w:rFonts w:ascii="Arial" w:hAnsi="Arial" w:cs="Arial"/>
              </w:rPr>
              <w:t xml:space="preserve">English Language and Mathematics GCSE or equivalent grade C (grade 4) or above </w:t>
            </w:r>
          </w:p>
          <w:p w14:paraId="0755C522" w14:textId="77777777" w:rsidR="001E7E15" w:rsidRDefault="001E7E15" w:rsidP="008C38A1">
            <w:pPr>
              <w:rPr>
                <w:rFonts w:ascii="Arial" w:hAnsi="Arial" w:cs="Arial"/>
              </w:rPr>
            </w:pPr>
          </w:p>
          <w:p w14:paraId="00786A52" w14:textId="77777777" w:rsidR="001E7E15" w:rsidRDefault="001E7E15" w:rsidP="008C38A1">
            <w:pPr>
              <w:rPr>
                <w:rFonts w:ascii="Arial" w:hAnsi="Arial" w:cs="Arial"/>
              </w:rPr>
            </w:pPr>
            <w:r w:rsidRPr="008C4AC7">
              <w:rPr>
                <w:rFonts w:ascii="Arial" w:hAnsi="Arial" w:cs="Arial"/>
              </w:rPr>
              <w:t>Excellent administrative skills</w:t>
            </w:r>
          </w:p>
          <w:p w14:paraId="26936B69" w14:textId="77777777" w:rsidR="001E7E15" w:rsidRPr="008C4AC7" w:rsidRDefault="001E7E15" w:rsidP="008C38A1">
            <w:pPr>
              <w:ind w:left="360"/>
              <w:rPr>
                <w:rFonts w:ascii="Arial" w:hAnsi="Arial" w:cs="Arial"/>
              </w:rPr>
            </w:pPr>
          </w:p>
          <w:p w14:paraId="24D94BCF" w14:textId="2686D784" w:rsidR="001E7E15" w:rsidRDefault="001E7E15" w:rsidP="00BA6FD1">
            <w:pPr>
              <w:rPr>
                <w:rFonts w:ascii="Arial" w:hAnsi="Arial" w:cs="Arial"/>
              </w:rPr>
            </w:pPr>
            <w:r w:rsidRPr="00F67AEC">
              <w:rPr>
                <w:rFonts w:ascii="Arial" w:hAnsi="Arial" w:cs="Arial"/>
              </w:rPr>
              <w:t>Demonstrable intermediate IT skills including Microsoft Office</w:t>
            </w:r>
            <w:r w:rsidR="00BA6FD1">
              <w:rPr>
                <w:rFonts w:ascii="Arial" w:hAnsi="Arial" w:cs="Arial"/>
              </w:rPr>
              <w:t xml:space="preserve"> suite.</w:t>
            </w:r>
          </w:p>
          <w:p w14:paraId="25711BBE" w14:textId="27D058F9" w:rsidR="00BA6FD1" w:rsidRPr="005F3882" w:rsidRDefault="00BA6FD1" w:rsidP="00BA6FD1">
            <w:pPr>
              <w:rPr>
                <w:rFonts w:ascii="Arial" w:hAnsi="Arial" w:cs="Arial"/>
                <w:color w:val="000000" w:themeColor="text1"/>
              </w:rPr>
            </w:pPr>
          </w:p>
        </w:tc>
        <w:tc>
          <w:tcPr>
            <w:tcW w:w="2410" w:type="dxa"/>
          </w:tcPr>
          <w:p w14:paraId="7F420E57" w14:textId="401A406F" w:rsidR="001E7E15" w:rsidRPr="005F3882" w:rsidRDefault="001E7E15" w:rsidP="008C38A1">
            <w:pPr>
              <w:rPr>
                <w:rFonts w:ascii="Arial" w:hAnsi="Arial" w:cs="Arial"/>
                <w:color w:val="000000" w:themeColor="text1"/>
              </w:rPr>
            </w:pPr>
          </w:p>
        </w:tc>
      </w:tr>
      <w:tr w:rsidR="001E7E15" w:rsidRPr="005F3882" w14:paraId="3057F8D2" w14:textId="77777777" w:rsidTr="008C38A1">
        <w:tc>
          <w:tcPr>
            <w:tcW w:w="1838" w:type="dxa"/>
            <w:shd w:val="clear" w:color="auto" w:fill="32378B"/>
          </w:tcPr>
          <w:p w14:paraId="73B6C819" w14:textId="77777777" w:rsidR="001E7E15" w:rsidRPr="005F3882" w:rsidRDefault="001E7E15" w:rsidP="008C38A1">
            <w:pPr>
              <w:rPr>
                <w:rFonts w:ascii="Arial" w:hAnsi="Arial" w:cs="Arial"/>
                <w:b/>
                <w:bCs/>
                <w:color w:val="FFFFFF" w:themeColor="background1"/>
              </w:rPr>
            </w:pPr>
            <w:r w:rsidRPr="005F3882">
              <w:rPr>
                <w:rFonts w:ascii="Arial" w:hAnsi="Arial" w:cs="Arial"/>
                <w:b/>
                <w:bCs/>
                <w:color w:val="FFFFFF" w:themeColor="background1"/>
              </w:rPr>
              <w:t>Experience</w:t>
            </w:r>
          </w:p>
        </w:tc>
        <w:tc>
          <w:tcPr>
            <w:tcW w:w="4678" w:type="dxa"/>
          </w:tcPr>
          <w:p w14:paraId="517D7D99" w14:textId="2106F8ED" w:rsidR="005023FC" w:rsidRPr="005023FC" w:rsidRDefault="005023FC" w:rsidP="005023FC">
            <w:pPr>
              <w:spacing w:after="160" w:line="259" w:lineRule="auto"/>
              <w:rPr>
                <w:rFonts w:ascii="Arial" w:hAnsi="Arial" w:cs="Arial"/>
              </w:rPr>
            </w:pPr>
            <w:r w:rsidRPr="005023FC">
              <w:rPr>
                <w:rFonts w:ascii="Arial" w:hAnsi="Arial" w:cs="Arial"/>
              </w:rPr>
              <w:t>Experience in fundraising, grant-making, bid writing, relationship management, or a similar role with transferable skills.</w:t>
            </w:r>
          </w:p>
          <w:p w14:paraId="30F17D68" w14:textId="7F4DA87E" w:rsidR="00ED68B8" w:rsidRPr="00ED68B8" w:rsidRDefault="00ED68B8" w:rsidP="00ED68B8">
            <w:pPr>
              <w:spacing w:after="160" w:line="259" w:lineRule="auto"/>
              <w:rPr>
                <w:rFonts w:ascii="Arial" w:hAnsi="Arial" w:cs="Arial"/>
              </w:rPr>
            </w:pPr>
            <w:r w:rsidRPr="00ED68B8">
              <w:rPr>
                <w:rFonts w:ascii="Arial" w:hAnsi="Arial" w:cs="Arial"/>
              </w:rPr>
              <w:t>Experience of building and maintaining positive relationships with a range of stakeholders</w:t>
            </w:r>
          </w:p>
          <w:p w14:paraId="46274E2F" w14:textId="130C2B29" w:rsidR="001E7E15" w:rsidRPr="000A18E7" w:rsidRDefault="00ED68B8" w:rsidP="0007612A">
            <w:pPr>
              <w:spacing w:after="160" w:line="259" w:lineRule="auto"/>
              <w:rPr>
                <w:rFonts w:ascii="Arial" w:hAnsi="Arial" w:cs="Arial"/>
              </w:rPr>
            </w:pPr>
            <w:r w:rsidRPr="00ED68B8">
              <w:rPr>
                <w:rFonts w:ascii="Arial" w:hAnsi="Arial" w:cs="Arial"/>
              </w:rPr>
              <w:t>Experience of producing high-quality written content, reports, applications, proposals or business cases.</w:t>
            </w:r>
          </w:p>
        </w:tc>
        <w:tc>
          <w:tcPr>
            <w:tcW w:w="2410" w:type="dxa"/>
          </w:tcPr>
          <w:p w14:paraId="6CEF3883" w14:textId="7F0AA79A" w:rsidR="001E7E15" w:rsidRPr="000A18E7" w:rsidRDefault="00E81D57" w:rsidP="00E81D57">
            <w:pPr>
              <w:rPr>
                <w:rFonts w:ascii="Arial" w:hAnsi="Arial" w:cs="Arial"/>
                <w:color w:val="000000" w:themeColor="text1"/>
              </w:rPr>
            </w:pPr>
            <w:r>
              <w:rPr>
                <w:rFonts w:ascii="Arial" w:hAnsi="Arial" w:cs="Arial"/>
                <w:color w:val="000000" w:themeColor="text1"/>
              </w:rPr>
              <w:t>E</w:t>
            </w:r>
            <w:r w:rsidRPr="00E81D57">
              <w:rPr>
                <w:rFonts w:ascii="Arial" w:hAnsi="Arial" w:cs="Arial"/>
                <w:color w:val="000000" w:themeColor="text1"/>
              </w:rPr>
              <w:t>xperience of using databases or CRM systems to maintain accurate records and track activity</w:t>
            </w:r>
            <w:r>
              <w:rPr>
                <w:rFonts w:ascii="Arial" w:hAnsi="Arial" w:cs="Arial"/>
                <w:color w:val="000000" w:themeColor="text1"/>
              </w:rPr>
              <w:t xml:space="preserve">, </w:t>
            </w:r>
            <w:r w:rsidR="001E7E15">
              <w:rPr>
                <w:rFonts w:ascii="Arial" w:hAnsi="Arial" w:cs="Arial"/>
                <w:color w:val="000000" w:themeColor="text1"/>
              </w:rPr>
              <w:t>ideally Salesforce</w:t>
            </w:r>
          </w:p>
        </w:tc>
      </w:tr>
      <w:tr w:rsidR="001E7E15" w:rsidRPr="005F3882" w14:paraId="3F02D787" w14:textId="77777777" w:rsidTr="008C38A1">
        <w:tc>
          <w:tcPr>
            <w:tcW w:w="1838" w:type="dxa"/>
            <w:shd w:val="clear" w:color="auto" w:fill="32378B"/>
          </w:tcPr>
          <w:p w14:paraId="39F15440" w14:textId="77777777" w:rsidR="001E7E15" w:rsidRPr="005F3882" w:rsidRDefault="001E7E15" w:rsidP="008C38A1">
            <w:pPr>
              <w:rPr>
                <w:rFonts w:ascii="Arial" w:hAnsi="Arial" w:cs="Arial"/>
                <w:b/>
                <w:bCs/>
                <w:color w:val="FFFFFF" w:themeColor="background1"/>
              </w:rPr>
            </w:pPr>
            <w:r w:rsidRPr="005F3882">
              <w:rPr>
                <w:rFonts w:ascii="Arial" w:hAnsi="Arial" w:cs="Arial"/>
                <w:b/>
                <w:bCs/>
                <w:color w:val="FFFFFF" w:themeColor="background1"/>
              </w:rPr>
              <w:t>Skills</w:t>
            </w:r>
          </w:p>
        </w:tc>
        <w:tc>
          <w:tcPr>
            <w:tcW w:w="4678" w:type="dxa"/>
          </w:tcPr>
          <w:p w14:paraId="7956A4BF" w14:textId="77777777" w:rsidR="00CA5004" w:rsidRPr="00CA5004" w:rsidRDefault="00CA5004" w:rsidP="00CA5004">
            <w:pPr>
              <w:spacing w:after="160" w:line="259" w:lineRule="auto"/>
              <w:rPr>
                <w:rFonts w:ascii="Arial" w:hAnsi="Arial" w:cs="Arial"/>
              </w:rPr>
            </w:pPr>
            <w:r w:rsidRPr="00CA5004">
              <w:rPr>
                <w:rFonts w:ascii="Arial" w:hAnsi="Arial" w:cs="Arial"/>
              </w:rPr>
              <w:t>Excellent written communication and copywriting skills, with the ability to write compelling and persuasive funding applications tailored to different audiences</w:t>
            </w:r>
          </w:p>
          <w:p w14:paraId="0FE73EC3" w14:textId="77777777" w:rsidR="00C40036" w:rsidRPr="00C40036" w:rsidRDefault="00C40036" w:rsidP="00C40036">
            <w:pPr>
              <w:spacing w:after="160" w:line="259" w:lineRule="auto"/>
              <w:rPr>
                <w:rFonts w:ascii="Arial" w:hAnsi="Arial" w:cs="Arial"/>
              </w:rPr>
            </w:pPr>
            <w:r w:rsidRPr="00C40036">
              <w:rPr>
                <w:rFonts w:ascii="Arial" w:hAnsi="Arial" w:cs="Arial"/>
              </w:rPr>
              <w:t>Research and analytical skills, with the ability to identify funding opportunities, assess eligibility criteria and match projects to funders' priorities</w:t>
            </w:r>
          </w:p>
          <w:p w14:paraId="7BD6B8BE" w14:textId="77777777" w:rsidR="0084699F" w:rsidRPr="0084699F" w:rsidRDefault="0084699F" w:rsidP="0084699F">
            <w:pPr>
              <w:spacing w:after="160" w:line="259" w:lineRule="auto"/>
              <w:rPr>
                <w:rFonts w:ascii="Arial" w:hAnsi="Arial" w:cs="Arial"/>
              </w:rPr>
            </w:pPr>
            <w:r w:rsidRPr="0084699F">
              <w:rPr>
                <w:rFonts w:ascii="Arial" w:hAnsi="Arial" w:cs="Arial"/>
                <w:b/>
                <w:bCs/>
              </w:rPr>
              <w:t>Research and analytical skills</w:t>
            </w:r>
            <w:r w:rsidRPr="0084699F">
              <w:rPr>
                <w:rFonts w:ascii="Arial" w:hAnsi="Arial" w:cs="Arial"/>
              </w:rPr>
              <w:t>, with the ability to identify funding opportunities, assess eligibility criteria and match projects to funders' priorities</w:t>
            </w:r>
          </w:p>
          <w:p w14:paraId="55C86969" w14:textId="77777777" w:rsidR="00503F3D" w:rsidRPr="00503F3D" w:rsidRDefault="00503F3D" w:rsidP="00503F3D">
            <w:pPr>
              <w:spacing w:after="160" w:line="259" w:lineRule="auto"/>
              <w:rPr>
                <w:rFonts w:ascii="Arial" w:hAnsi="Arial" w:cs="Arial"/>
              </w:rPr>
            </w:pPr>
            <w:r w:rsidRPr="00503F3D">
              <w:rPr>
                <w:rFonts w:ascii="Arial" w:hAnsi="Arial" w:cs="Arial"/>
              </w:rPr>
              <w:lastRenderedPageBreak/>
              <w:t>Organisation and project management skills, including the ability to manage multiple deadlines and maintain accuracy under pressure.</w:t>
            </w:r>
          </w:p>
          <w:p w14:paraId="1FAA28C2" w14:textId="77777777" w:rsidR="00503F3D" w:rsidRPr="00503F3D" w:rsidRDefault="00503F3D" w:rsidP="00503F3D">
            <w:pPr>
              <w:rPr>
                <w:rFonts w:ascii="Arial" w:hAnsi="Arial" w:cs="Arial"/>
              </w:rPr>
            </w:pPr>
            <w:r w:rsidRPr="00503F3D">
              <w:rPr>
                <w:rFonts w:ascii="Arial" w:hAnsi="Arial" w:cs="Arial"/>
              </w:rPr>
              <w:t>Attention to detail, particularly when preparing funding applications, budgets and reports.</w:t>
            </w:r>
          </w:p>
          <w:p w14:paraId="35362E0D" w14:textId="77777777" w:rsidR="001E7E15" w:rsidRDefault="001E7E15" w:rsidP="00503F3D">
            <w:pPr>
              <w:rPr>
                <w:rFonts w:ascii="Arial" w:hAnsi="Arial" w:cs="Arial"/>
              </w:rPr>
            </w:pPr>
          </w:p>
          <w:p w14:paraId="2D8A3187" w14:textId="77777777" w:rsidR="002C0C9F" w:rsidRPr="002C0C9F" w:rsidRDefault="002C0C9F" w:rsidP="002C0C9F">
            <w:pPr>
              <w:rPr>
                <w:rFonts w:ascii="Arial" w:hAnsi="Arial" w:cs="Arial"/>
              </w:rPr>
            </w:pPr>
            <w:r w:rsidRPr="002C0C9F">
              <w:rPr>
                <w:rFonts w:ascii="Arial" w:hAnsi="Arial" w:cs="Arial"/>
              </w:rPr>
              <w:t>Creative thinker, able to identify opportunities and translate impact into compelling funding cases</w:t>
            </w:r>
          </w:p>
          <w:p w14:paraId="07BF1845" w14:textId="77777777" w:rsidR="002C0C9F" w:rsidRPr="00503F3D" w:rsidRDefault="002C0C9F" w:rsidP="00503F3D">
            <w:pPr>
              <w:rPr>
                <w:rFonts w:ascii="Arial" w:hAnsi="Arial" w:cs="Arial"/>
              </w:rPr>
            </w:pPr>
          </w:p>
          <w:p w14:paraId="0BB656A9" w14:textId="21AF5C85" w:rsidR="00503F3D" w:rsidRDefault="00503F3D" w:rsidP="00503F3D">
            <w:pPr>
              <w:rPr>
                <w:rFonts w:ascii="Arial" w:hAnsi="Arial" w:cs="Arial"/>
              </w:rPr>
            </w:pPr>
            <w:r w:rsidRPr="00503F3D">
              <w:rPr>
                <w:rFonts w:ascii="Arial" w:hAnsi="Arial" w:cs="Arial"/>
              </w:rPr>
              <w:t>Numera</w:t>
            </w:r>
            <w:r>
              <w:rPr>
                <w:rFonts w:ascii="Arial" w:hAnsi="Arial" w:cs="Arial"/>
              </w:rPr>
              <w:t xml:space="preserve">te and </w:t>
            </w:r>
            <w:r w:rsidRPr="00503F3D">
              <w:rPr>
                <w:rFonts w:ascii="Arial" w:hAnsi="Arial" w:cs="Arial"/>
              </w:rPr>
              <w:t>data interpretation skills</w:t>
            </w:r>
            <w:r w:rsidR="004C5CEC">
              <w:rPr>
                <w:rFonts w:ascii="Arial" w:hAnsi="Arial" w:cs="Arial"/>
              </w:rPr>
              <w:t>,</w:t>
            </w:r>
            <w:r w:rsidR="009419C0">
              <w:rPr>
                <w:rFonts w:ascii="Arial" w:hAnsi="Arial" w:cs="Arial"/>
              </w:rPr>
              <w:t xml:space="preserve"> able to understand data and </w:t>
            </w:r>
            <w:r w:rsidR="004C5CEC">
              <w:rPr>
                <w:rFonts w:ascii="Arial" w:hAnsi="Arial" w:cs="Arial"/>
              </w:rPr>
              <w:t xml:space="preserve">communicate this to </w:t>
            </w:r>
            <w:r w:rsidR="0098011A">
              <w:rPr>
                <w:rFonts w:ascii="Arial" w:hAnsi="Arial" w:cs="Arial"/>
              </w:rPr>
              <w:t xml:space="preserve">different audiences.  </w:t>
            </w:r>
          </w:p>
          <w:p w14:paraId="096758A6" w14:textId="77777777" w:rsidR="00503F3D" w:rsidRPr="00DD466A" w:rsidRDefault="00503F3D" w:rsidP="00503F3D">
            <w:pPr>
              <w:rPr>
                <w:rFonts w:ascii="Arial" w:hAnsi="Arial" w:cs="Arial"/>
              </w:rPr>
            </w:pPr>
          </w:p>
        </w:tc>
        <w:tc>
          <w:tcPr>
            <w:tcW w:w="2410" w:type="dxa"/>
          </w:tcPr>
          <w:p w14:paraId="7E1C23DE" w14:textId="151CC091" w:rsidR="001E7E15" w:rsidRDefault="00156680" w:rsidP="008C38A1">
            <w:pPr>
              <w:contextualSpacing/>
              <w:rPr>
                <w:rFonts w:ascii="Arial" w:hAnsi="Arial" w:cs="Arial"/>
              </w:rPr>
            </w:pPr>
            <w:r>
              <w:rPr>
                <w:rFonts w:ascii="Arial" w:hAnsi="Arial" w:cs="Arial"/>
              </w:rPr>
              <w:lastRenderedPageBreak/>
              <w:t xml:space="preserve">Proficiency in Canva or an equivalent software. </w:t>
            </w:r>
          </w:p>
          <w:p w14:paraId="1898F52F" w14:textId="77777777" w:rsidR="001E7E15" w:rsidRPr="00DD466A" w:rsidRDefault="001E7E15" w:rsidP="008C38A1">
            <w:pPr>
              <w:contextualSpacing/>
              <w:rPr>
                <w:rFonts w:ascii="Arial" w:hAnsi="Arial" w:cs="Arial"/>
                <w:color w:val="000000" w:themeColor="text1"/>
              </w:rPr>
            </w:pPr>
          </w:p>
        </w:tc>
      </w:tr>
      <w:tr w:rsidR="001E7E15" w:rsidRPr="005F3882" w14:paraId="65D481C2" w14:textId="77777777" w:rsidTr="008C38A1">
        <w:tc>
          <w:tcPr>
            <w:tcW w:w="1838" w:type="dxa"/>
            <w:shd w:val="clear" w:color="auto" w:fill="32378B"/>
          </w:tcPr>
          <w:p w14:paraId="6B132C82" w14:textId="77777777" w:rsidR="001E7E15" w:rsidRPr="005F3882" w:rsidRDefault="001E7E15" w:rsidP="008C38A1">
            <w:pPr>
              <w:jc w:val="center"/>
              <w:rPr>
                <w:rFonts w:ascii="Arial" w:hAnsi="Arial" w:cs="Arial"/>
                <w:b/>
                <w:bCs/>
                <w:color w:val="FFFFFF" w:themeColor="background1"/>
              </w:rPr>
            </w:pPr>
          </w:p>
        </w:tc>
        <w:tc>
          <w:tcPr>
            <w:tcW w:w="4678" w:type="dxa"/>
            <w:shd w:val="clear" w:color="auto" w:fill="32378B"/>
          </w:tcPr>
          <w:p w14:paraId="599F6898" w14:textId="77777777" w:rsidR="001E7E15" w:rsidRPr="005F3882" w:rsidRDefault="001E7E15" w:rsidP="008C38A1">
            <w:pPr>
              <w:jc w:val="center"/>
              <w:rPr>
                <w:rFonts w:ascii="Arial" w:hAnsi="Arial" w:cs="Arial"/>
                <w:b/>
                <w:bCs/>
                <w:color w:val="FFFFFF" w:themeColor="background1"/>
              </w:rPr>
            </w:pPr>
            <w:r w:rsidRPr="005F3882">
              <w:rPr>
                <w:rFonts w:ascii="Arial" w:hAnsi="Arial" w:cs="Arial"/>
                <w:b/>
                <w:bCs/>
                <w:color w:val="FFFFFF" w:themeColor="background1"/>
              </w:rPr>
              <w:t>Essential</w:t>
            </w:r>
          </w:p>
        </w:tc>
        <w:tc>
          <w:tcPr>
            <w:tcW w:w="2410" w:type="dxa"/>
            <w:shd w:val="clear" w:color="auto" w:fill="32378B"/>
          </w:tcPr>
          <w:p w14:paraId="537C6250" w14:textId="77777777" w:rsidR="001E7E15" w:rsidRPr="005F3882" w:rsidRDefault="001E7E15" w:rsidP="008C38A1">
            <w:pPr>
              <w:jc w:val="center"/>
              <w:rPr>
                <w:rFonts w:ascii="Arial" w:hAnsi="Arial" w:cs="Arial"/>
                <w:b/>
                <w:bCs/>
                <w:color w:val="FFFFFF" w:themeColor="background1"/>
              </w:rPr>
            </w:pPr>
            <w:r w:rsidRPr="005F3882">
              <w:rPr>
                <w:rFonts w:ascii="Arial" w:hAnsi="Arial" w:cs="Arial"/>
                <w:b/>
                <w:bCs/>
                <w:color w:val="FFFFFF" w:themeColor="background1"/>
              </w:rPr>
              <w:t>Desirable</w:t>
            </w:r>
          </w:p>
        </w:tc>
      </w:tr>
      <w:tr w:rsidR="001E7E15" w:rsidRPr="005F3882" w14:paraId="34AF3807" w14:textId="77777777" w:rsidTr="008C38A1">
        <w:tc>
          <w:tcPr>
            <w:tcW w:w="1838" w:type="dxa"/>
            <w:shd w:val="clear" w:color="auto" w:fill="32378B"/>
          </w:tcPr>
          <w:p w14:paraId="2482E27E" w14:textId="77777777" w:rsidR="001E7E15" w:rsidRPr="005F3882" w:rsidRDefault="001E7E15" w:rsidP="008C38A1">
            <w:pPr>
              <w:rPr>
                <w:rFonts w:ascii="Arial" w:hAnsi="Arial" w:cs="Arial"/>
                <w:b/>
                <w:bCs/>
                <w:color w:val="FFFFFF" w:themeColor="background1"/>
              </w:rPr>
            </w:pPr>
            <w:r w:rsidRPr="005F3882">
              <w:br w:type="page"/>
            </w:r>
            <w:r w:rsidRPr="005F3882">
              <w:rPr>
                <w:rFonts w:ascii="Arial" w:hAnsi="Arial" w:cs="Arial"/>
                <w:b/>
                <w:bCs/>
                <w:color w:val="FFFFFF" w:themeColor="background1"/>
              </w:rPr>
              <w:t>Other</w:t>
            </w:r>
          </w:p>
        </w:tc>
        <w:tc>
          <w:tcPr>
            <w:tcW w:w="4678" w:type="dxa"/>
          </w:tcPr>
          <w:p w14:paraId="4C37CEA5" w14:textId="77777777" w:rsidR="001E7E15" w:rsidRPr="00BD2DEF" w:rsidRDefault="001E7E15" w:rsidP="008C38A1">
            <w:pPr>
              <w:rPr>
                <w:rFonts w:ascii="Arial" w:eastAsia="Calibri" w:hAnsi="Arial" w:cs="Arial"/>
              </w:rPr>
            </w:pPr>
            <w:r w:rsidRPr="571AFF59">
              <w:rPr>
                <w:rFonts w:ascii="Arial" w:eastAsia="Calibri" w:hAnsi="Arial" w:cs="Arial"/>
              </w:rPr>
              <w:t>Car driver - vehicle available for working</w:t>
            </w:r>
            <w:r>
              <w:rPr>
                <w:rFonts w:ascii="Arial" w:eastAsia="Calibri" w:hAnsi="Arial" w:cs="Arial"/>
              </w:rPr>
              <w:t>.</w:t>
            </w:r>
          </w:p>
          <w:p w14:paraId="13FF65BD" w14:textId="77777777" w:rsidR="001E7E15" w:rsidRDefault="001E7E15" w:rsidP="008C38A1">
            <w:pPr>
              <w:rPr>
                <w:rFonts w:ascii="Arial" w:eastAsia="Calibri" w:hAnsi="Arial" w:cs="Arial"/>
              </w:rPr>
            </w:pPr>
          </w:p>
          <w:p w14:paraId="2C8139D5" w14:textId="2CC3A470" w:rsidR="00892F59" w:rsidRPr="00BD2DEF" w:rsidRDefault="00892F59" w:rsidP="00892F59">
            <w:pPr>
              <w:rPr>
                <w:rFonts w:ascii="Arial" w:hAnsi="Arial" w:cs="Arial"/>
              </w:rPr>
            </w:pPr>
            <w:r w:rsidRPr="571AFF59">
              <w:rPr>
                <w:rFonts w:ascii="Arial" w:hAnsi="Arial" w:cs="Arial"/>
              </w:rPr>
              <w:t xml:space="preserve">Ability to work alone and as a member of a team. </w:t>
            </w:r>
          </w:p>
          <w:p w14:paraId="06EC262D" w14:textId="77777777" w:rsidR="00892F59" w:rsidRPr="00BD2DEF" w:rsidRDefault="00892F59" w:rsidP="008C38A1">
            <w:pPr>
              <w:rPr>
                <w:rFonts w:ascii="Arial" w:eastAsia="Calibri" w:hAnsi="Arial" w:cs="Arial"/>
              </w:rPr>
            </w:pPr>
          </w:p>
          <w:p w14:paraId="47EEB650" w14:textId="388B728A" w:rsidR="001E7E15" w:rsidRPr="00BD2DEF" w:rsidRDefault="001E7E15" w:rsidP="008C38A1">
            <w:pPr>
              <w:rPr>
                <w:rFonts w:ascii="Arial" w:eastAsia="Calibri" w:hAnsi="Arial" w:cs="Arial"/>
              </w:rPr>
            </w:pPr>
            <w:r w:rsidRPr="571AFF59">
              <w:rPr>
                <w:rFonts w:ascii="Arial" w:hAnsi="Arial" w:cs="Arial"/>
              </w:rPr>
              <w:t>Ability to work flexible working hours</w:t>
            </w:r>
            <w:r w:rsidR="0098011A">
              <w:rPr>
                <w:rFonts w:ascii="Arial" w:hAnsi="Arial" w:cs="Arial"/>
              </w:rPr>
              <w:t xml:space="preserve"> if needed</w:t>
            </w:r>
            <w:r>
              <w:rPr>
                <w:rFonts w:ascii="Arial" w:hAnsi="Arial" w:cs="Arial"/>
              </w:rPr>
              <w:t>.</w:t>
            </w:r>
          </w:p>
          <w:p w14:paraId="2BD4ECD0" w14:textId="77777777" w:rsidR="001E7E15" w:rsidRPr="00BD2DEF" w:rsidRDefault="001E7E15" w:rsidP="008C38A1">
            <w:pPr>
              <w:rPr>
                <w:rFonts w:ascii="Arial" w:hAnsi="Arial" w:cs="Arial"/>
              </w:rPr>
            </w:pPr>
          </w:p>
          <w:p w14:paraId="228DA18F" w14:textId="77777777" w:rsidR="001E7E15" w:rsidRPr="00BD2DEF" w:rsidRDefault="001E7E15" w:rsidP="008C38A1">
            <w:pPr>
              <w:rPr>
                <w:rFonts w:ascii="Arial" w:hAnsi="Arial" w:cs="Arial"/>
              </w:rPr>
            </w:pPr>
            <w:r w:rsidRPr="571AFF59">
              <w:rPr>
                <w:rFonts w:ascii="Arial" w:hAnsi="Arial" w:cs="Arial"/>
              </w:rPr>
              <w:t xml:space="preserve">Commitment to the mission and ethos of Alexander Devine Children’s Hospice Service </w:t>
            </w:r>
          </w:p>
          <w:p w14:paraId="2E7BB50E" w14:textId="77777777" w:rsidR="001E7E15" w:rsidRPr="00BD2DEF" w:rsidRDefault="001E7E15" w:rsidP="008C38A1">
            <w:pPr>
              <w:rPr>
                <w:rFonts w:ascii="Arial" w:hAnsi="Arial" w:cs="Arial"/>
              </w:rPr>
            </w:pPr>
          </w:p>
          <w:p w14:paraId="5ADDA636" w14:textId="77777777" w:rsidR="001E7E15" w:rsidRPr="00BD2DEF" w:rsidRDefault="001E7E15" w:rsidP="008C38A1">
            <w:pPr>
              <w:rPr>
                <w:rFonts w:ascii="Arial" w:hAnsi="Arial" w:cs="Arial"/>
              </w:rPr>
            </w:pPr>
            <w:r w:rsidRPr="571AFF59">
              <w:rPr>
                <w:rFonts w:ascii="Arial" w:hAnsi="Arial" w:cs="Arial"/>
              </w:rPr>
              <w:t>Able to work within and uphold our core values: determined, empowering, valuing others, integrity, nurture and empathy</w:t>
            </w:r>
            <w:r>
              <w:rPr>
                <w:rFonts w:ascii="Arial" w:hAnsi="Arial" w:cs="Arial"/>
              </w:rPr>
              <w:t>.</w:t>
            </w:r>
          </w:p>
          <w:p w14:paraId="5DDC921F" w14:textId="77777777" w:rsidR="001E7E15" w:rsidRPr="00BD2DEF" w:rsidRDefault="001E7E15" w:rsidP="008C38A1">
            <w:pPr>
              <w:rPr>
                <w:rFonts w:ascii="Arial" w:hAnsi="Arial" w:cs="Arial"/>
              </w:rPr>
            </w:pPr>
          </w:p>
          <w:p w14:paraId="71DE99A8" w14:textId="77777777" w:rsidR="001E7E15" w:rsidRPr="00BD2DEF" w:rsidRDefault="001E7E15" w:rsidP="008C38A1">
            <w:pPr>
              <w:rPr>
                <w:rFonts w:ascii="Arial" w:hAnsi="Arial" w:cs="Arial"/>
              </w:rPr>
            </w:pPr>
            <w:r w:rsidRPr="571AFF59">
              <w:rPr>
                <w:rFonts w:ascii="Arial" w:hAnsi="Arial" w:cs="Arial"/>
              </w:rPr>
              <w:t>Able to assess risk to maintain personal safety in a variety of settings</w:t>
            </w:r>
            <w:r>
              <w:rPr>
                <w:rFonts w:ascii="Arial" w:hAnsi="Arial" w:cs="Arial"/>
              </w:rPr>
              <w:t>.</w:t>
            </w:r>
          </w:p>
          <w:p w14:paraId="03B9BF8A" w14:textId="77777777" w:rsidR="001E7E15" w:rsidRPr="00BD2DEF" w:rsidRDefault="001E7E15" w:rsidP="008C38A1">
            <w:pPr>
              <w:rPr>
                <w:rFonts w:ascii="Arial" w:eastAsia="Calibri" w:hAnsi="Arial" w:cs="Arial"/>
              </w:rPr>
            </w:pPr>
          </w:p>
          <w:p w14:paraId="678C095C" w14:textId="77777777" w:rsidR="001E7E15" w:rsidRPr="00BD2DEF" w:rsidRDefault="001E7E15" w:rsidP="008C38A1">
            <w:pPr>
              <w:rPr>
                <w:rFonts w:ascii="Arial" w:hAnsi="Arial" w:cs="Arial"/>
                <w:b/>
                <w:bCs/>
                <w:color w:val="000000"/>
              </w:rPr>
            </w:pPr>
            <w:r w:rsidRPr="571AFF59">
              <w:rPr>
                <w:rFonts w:ascii="Arial" w:hAnsi="Arial" w:cs="Arial"/>
                <w:color w:val="000000" w:themeColor="text1"/>
              </w:rPr>
              <w:t>Willing to undertake an Enhanced DBS</w:t>
            </w:r>
            <w:r>
              <w:rPr>
                <w:rFonts w:ascii="Arial" w:hAnsi="Arial" w:cs="Arial"/>
                <w:color w:val="000000" w:themeColor="text1"/>
              </w:rPr>
              <w:t>.</w:t>
            </w:r>
          </w:p>
          <w:p w14:paraId="02500CAE" w14:textId="77777777" w:rsidR="001E7E15" w:rsidRPr="00BD2DEF" w:rsidRDefault="001E7E15" w:rsidP="008C38A1">
            <w:pPr>
              <w:rPr>
                <w:rFonts w:ascii="Arial" w:hAnsi="Arial" w:cs="Arial"/>
                <w:color w:val="000000"/>
              </w:rPr>
            </w:pPr>
          </w:p>
          <w:p w14:paraId="54032529" w14:textId="77777777" w:rsidR="001E7E15" w:rsidRPr="005F3882" w:rsidRDefault="001E7E15" w:rsidP="008C38A1">
            <w:pPr>
              <w:rPr>
                <w:rFonts w:ascii="Arial" w:hAnsi="Arial" w:cs="Arial"/>
                <w:b/>
                <w:bCs/>
                <w:color w:val="000000"/>
              </w:rPr>
            </w:pPr>
            <w:r w:rsidRPr="571AFF59">
              <w:rPr>
                <w:rFonts w:ascii="Arial" w:hAnsi="Arial" w:cs="Arial"/>
                <w:color w:val="000000" w:themeColor="text1"/>
              </w:rPr>
              <w:t>Passed fit to undertake the duties of the post by Occupational Health</w:t>
            </w:r>
            <w:r>
              <w:rPr>
                <w:rFonts w:ascii="Arial" w:hAnsi="Arial" w:cs="Arial"/>
                <w:color w:val="000000" w:themeColor="text1"/>
              </w:rPr>
              <w:t>.</w:t>
            </w:r>
          </w:p>
          <w:p w14:paraId="17B56759" w14:textId="77777777" w:rsidR="001E7E15" w:rsidRPr="005F3882" w:rsidRDefault="001E7E15" w:rsidP="008C38A1">
            <w:pPr>
              <w:ind w:left="360"/>
              <w:rPr>
                <w:rFonts w:ascii="Arial" w:eastAsia="Times New Roman" w:hAnsi="Arial" w:cs="Arial"/>
                <w:color w:val="000000"/>
                <w:lang w:eastAsia="en-GB"/>
              </w:rPr>
            </w:pPr>
          </w:p>
        </w:tc>
        <w:tc>
          <w:tcPr>
            <w:tcW w:w="2410" w:type="dxa"/>
          </w:tcPr>
          <w:p w14:paraId="254A7675" w14:textId="77777777" w:rsidR="001E7E15" w:rsidRPr="005F3882" w:rsidRDefault="001E7E15" w:rsidP="008C38A1">
            <w:pPr>
              <w:ind w:left="360"/>
              <w:contextualSpacing/>
              <w:rPr>
                <w:rFonts w:ascii="Arial" w:eastAsia="Calibri" w:hAnsi="Arial" w:cs="Arial"/>
                <w:color w:val="000000"/>
              </w:rPr>
            </w:pPr>
          </w:p>
        </w:tc>
      </w:tr>
    </w:tbl>
    <w:p w14:paraId="41052FFF" w14:textId="77777777" w:rsidR="001E7E15" w:rsidRDefault="001E7E15" w:rsidP="001E7E15">
      <w:pPr>
        <w:rPr>
          <w:rFonts w:ascii="Arial" w:hAnsi="Arial" w:cs="Arial"/>
          <w:b/>
          <w:bCs/>
          <w:sz w:val="28"/>
          <w:szCs w:val="28"/>
        </w:rPr>
      </w:pPr>
    </w:p>
    <w:p w14:paraId="692CE194" w14:textId="77777777" w:rsidR="008811D1" w:rsidRDefault="008811D1" w:rsidP="009E3E02">
      <w:pPr>
        <w:pBdr>
          <w:bottom w:val="single" w:sz="6" w:space="1" w:color="auto"/>
        </w:pBdr>
        <w:rPr>
          <w:rFonts w:ascii="Arial" w:hAnsi="Arial" w:cs="Arial"/>
          <w:b/>
          <w:color w:val="32378B"/>
          <w:sz w:val="28"/>
        </w:rPr>
      </w:pPr>
    </w:p>
    <w:p w14:paraId="42605C07" w14:textId="77777777" w:rsidR="008811D1" w:rsidRDefault="008811D1" w:rsidP="009E3E02">
      <w:pPr>
        <w:pBdr>
          <w:bottom w:val="single" w:sz="6" w:space="1" w:color="auto"/>
        </w:pBdr>
        <w:rPr>
          <w:rFonts w:ascii="Arial" w:hAnsi="Arial" w:cs="Arial"/>
          <w:b/>
          <w:color w:val="32378B"/>
          <w:sz w:val="28"/>
        </w:rPr>
      </w:pPr>
    </w:p>
    <w:p w14:paraId="659842FF" w14:textId="77777777" w:rsidR="008811D1" w:rsidRDefault="008811D1" w:rsidP="009E3E02">
      <w:pPr>
        <w:pBdr>
          <w:bottom w:val="single" w:sz="6" w:space="1" w:color="auto"/>
        </w:pBdr>
        <w:rPr>
          <w:rFonts w:ascii="Arial" w:hAnsi="Arial" w:cs="Arial"/>
          <w:b/>
          <w:color w:val="32378B"/>
          <w:sz w:val="28"/>
        </w:rPr>
      </w:pPr>
    </w:p>
    <w:p w14:paraId="7CF8747D" w14:textId="77777777" w:rsidR="008811D1" w:rsidRDefault="008811D1" w:rsidP="009E3E02">
      <w:pPr>
        <w:pBdr>
          <w:bottom w:val="single" w:sz="6" w:space="1" w:color="auto"/>
        </w:pBdr>
        <w:rPr>
          <w:rFonts w:ascii="Arial" w:hAnsi="Arial" w:cs="Arial"/>
          <w:b/>
          <w:color w:val="32378B"/>
          <w:sz w:val="28"/>
        </w:rPr>
      </w:pPr>
    </w:p>
    <w:p w14:paraId="42BFEBD2" w14:textId="77777777" w:rsidR="008811D1" w:rsidRDefault="008811D1" w:rsidP="009E3E02">
      <w:pPr>
        <w:pBdr>
          <w:bottom w:val="single" w:sz="6" w:space="1" w:color="auto"/>
        </w:pBdr>
        <w:rPr>
          <w:rFonts w:ascii="Arial" w:hAnsi="Arial" w:cs="Arial"/>
          <w:b/>
          <w:color w:val="32378B"/>
          <w:sz w:val="28"/>
        </w:rPr>
      </w:pPr>
    </w:p>
    <w:p w14:paraId="7997D269" w14:textId="77777777" w:rsidR="008811D1" w:rsidRDefault="008811D1" w:rsidP="009E3E02">
      <w:pPr>
        <w:pBdr>
          <w:bottom w:val="single" w:sz="6" w:space="1" w:color="auto"/>
        </w:pBdr>
        <w:rPr>
          <w:rFonts w:ascii="Arial" w:hAnsi="Arial" w:cs="Arial"/>
          <w:b/>
          <w:color w:val="32378B"/>
          <w:sz w:val="28"/>
        </w:rPr>
      </w:pPr>
    </w:p>
    <w:p w14:paraId="0E71407D" w14:textId="5676BCB0" w:rsidR="009E3E02" w:rsidRPr="00FB008B" w:rsidRDefault="00A460CB" w:rsidP="009E3E02">
      <w:pPr>
        <w:pBdr>
          <w:bottom w:val="single" w:sz="6" w:space="1" w:color="auto"/>
        </w:pBdr>
        <w:rPr>
          <w:rFonts w:ascii="Arial" w:hAnsi="Arial" w:cs="Arial"/>
          <w:b/>
          <w:color w:val="32378B"/>
          <w:sz w:val="28"/>
        </w:rPr>
      </w:pPr>
      <w:r>
        <w:rPr>
          <w:rFonts w:ascii="Arial" w:hAnsi="Arial" w:cs="Arial"/>
          <w:b/>
          <w:color w:val="32378B"/>
          <w:sz w:val="28"/>
        </w:rPr>
        <w:t>A rewarding and special place to work</w:t>
      </w:r>
    </w:p>
    <w:p w14:paraId="69BDD577" w14:textId="1FB9E941" w:rsidR="00A460CB" w:rsidRPr="002D53AF" w:rsidRDefault="00A460CB" w:rsidP="002D53AF">
      <w:pPr>
        <w:rPr>
          <w:rFonts w:ascii="Arial" w:hAnsi="Arial" w:cs="Arial"/>
        </w:rPr>
      </w:pPr>
      <w:r w:rsidRPr="002D53AF">
        <w:rPr>
          <w:rFonts w:ascii="Arial" w:hAnsi="Arial" w:cs="Arial"/>
        </w:rPr>
        <w:t>Finding ways to recognise, reward and support every member of our team is important to us. Here’s four big reasons why you will want to join our charit</w:t>
      </w:r>
      <w:r w:rsidR="005774D2">
        <w:rPr>
          <w:rFonts w:ascii="Arial" w:hAnsi="Arial" w:cs="Arial"/>
        </w:rPr>
        <w:t>y…</w:t>
      </w:r>
    </w:p>
    <w:p w14:paraId="2F18E0AB" w14:textId="2D4FB714" w:rsidR="005774D2" w:rsidRPr="00F17D77" w:rsidRDefault="00490D50" w:rsidP="002D53AF">
      <w:pPr>
        <w:rPr>
          <w:rFonts w:ascii="Arial" w:hAnsi="Arial" w:cs="Arial"/>
          <w:color w:val="32378B"/>
          <w:sz w:val="24"/>
          <w:szCs w:val="24"/>
        </w:rPr>
      </w:pPr>
      <w:r>
        <w:rPr>
          <w:rFonts w:ascii="Arial" w:hAnsi="Arial" w:cs="Arial"/>
          <w:noProof/>
        </w:rPr>
        <w:drawing>
          <wp:anchor distT="0" distB="0" distL="114300" distR="114300" simplePos="0" relativeHeight="251658242" behindDoc="0" locked="0" layoutInCell="1" allowOverlap="1" wp14:anchorId="1B269054" wp14:editId="40784475">
            <wp:simplePos x="0" y="0"/>
            <wp:positionH relativeFrom="column">
              <wp:posOffset>0</wp:posOffset>
            </wp:positionH>
            <wp:positionV relativeFrom="paragraph">
              <wp:posOffset>36195</wp:posOffset>
            </wp:positionV>
            <wp:extent cx="2209165" cy="1656715"/>
            <wp:effectExtent l="0" t="0" r="635" b="635"/>
            <wp:wrapSquare wrapText="bothSides"/>
            <wp:docPr id="23" name="Picture 23" descr="A group of people posing for a photo in front of a brick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oup of people posing for a photo in front of a brick building&#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09165" cy="1656715"/>
                    </a:xfrm>
                    <a:prstGeom prst="rect">
                      <a:avLst/>
                    </a:prstGeom>
                  </pic:spPr>
                </pic:pic>
              </a:graphicData>
            </a:graphic>
            <wp14:sizeRelH relativeFrom="margin">
              <wp14:pctWidth>0</wp14:pctWidth>
            </wp14:sizeRelH>
            <wp14:sizeRelV relativeFrom="margin">
              <wp14:pctHeight>0</wp14:pctHeight>
            </wp14:sizeRelV>
          </wp:anchor>
        </w:drawing>
      </w:r>
      <w:r w:rsidR="00A460CB" w:rsidRPr="00F17D77">
        <w:rPr>
          <w:rFonts w:ascii="Arial" w:hAnsi="Arial" w:cs="Arial"/>
          <w:b/>
          <w:bCs/>
          <w:color w:val="32378B"/>
          <w:sz w:val="24"/>
          <w:szCs w:val="24"/>
        </w:rPr>
        <w:t>The amazing people that work here</w:t>
      </w:r>
    </w:p>
    <w:p w14:paraId="47E3DEC6" w14:textId="41F1EB54" w:rsidR="002211FA" w:rsidRDefault="00A460CB" w:rsidP="001D4D37">
      <w:pPr>
        <w:spacing w:line="240" w:lineRule="auto"/>
        <w:rPr>
          <w:rFonts w:ascii="Arial" w:hAnsi="Arial" w:cs="Arial"/>
        </w:rPr>
      </w:pPr>
      <w:r w:rsidRPr="002D53AF">
        <w:rPr>
          <w:rFonts w:ascii="Arial" w:hAnsi="Arial" w:cs="Arial"/>
        </w:rPr>
        <w:t>Very simply, the team at Alexander Devine makes our charity such a unique place to work. To quote one of the young people that we support: </w:t>
      </w:r>
    </w:p>
    <w:p w14:paraId="32B3195D" w14:textId="5A30504C" w:rsidR="00A460CB" w:rsidRPr="002211FA" w:rsidRDefault="00A460CB" w:rsidP="001D4D37">
      <w:pPr>
        <w:spacing w:line="240" w:lineRule="auto"/>
        <w:rPr>
          <w:rFonts w:ascii="Arial" w:hAnsi="Arial" w:cs="Arial"/>
          <w:i/>
          <w:iCs/>
        </w:rPr>
      </w:pPr>
      <w:r w:rsidRPr="002211FA">
        <w:rPr>
          <w:rFonts w:ascii="Arial" w:hAnsi="Arial" w:cs="Arial"/>
          <w:i/>
          <w:iCs/>
        </w:rPr>
        <w:t>“If I had to summarise what makes Alexander Devine so special, I would say it’s the people that work there…they are like family to us”</w:t>
      </w:r>
    </w:p>
    <w:p w14:paraId="74D9E6E7" w14:textId="7E83370B" w:rsidR="00490D50" w:rsidRDefault="00A460CB" w:rsidP="001D4D37">
      <w:pPr>
        <w:spacing w:after="0" w:line="240" w:lineRule="auto"/>
        <w:rPr>
          <w:rFonts w:ascii="Arial" w:hAnsi="Arial" w:cs="Arial"/>
        </w:rPr>
      </w:pPr>
      <w:r w:rsidRPr="002D53AF">
        <w:rPr>
          <w:rFonts w:ascii="Arial" w:hAnsi="Arial" w:cs="Arial"/>
        </w:rPr>
        <w:t xml:space="preserve">Whichever part of the charity you are working or if you </w:t>
      </w:r>
      <w:r w:rsidR="00490D50">
        <w:rPr>
          <w:rFonts w:ascii="Arial" w:hAnsi="Arial" w:cs="Arial"/>
        </w:rPr>
        <w:t xml:space="preserve">   </w:t>
      </w:r>
    </w:p>
    <w:p w14:paraId="1BE0C42D" w14:textId="4FC69807" w:rsidR="00A460CB" w:rsidRDefault="00A460CB" w:rsidP="001D4D37">
      <w:pPr>
        <w:spacing w:after="0" w:line="240" w:lineRule="auto"/>
        <w:rPr>
          <w:rFonts w:ascii="Arial" w:hAnsi="Arial" w:cs="Arial"/>
        </w:rPr>
      </w:pPr>
      <w:r w:rsidRPr="002D53AF">
        <w:rPr>
          <w:rFonts w:ascii="Arial" w:hAnsi="Arial" w:cs="Arial"/>
        </w:rPr>
        <w:t>are a volunteer, we are proud of our ‘one team’ spirit.</w:t>
      </w:r>
    </w:p>
    <w:p w14:paraId="30B70FF0" w14:textId="427A1626" w:rsidR="002211FA" w:rsidRPr="00F94360" w:rsidRDefault="002211FA" w:rsidP="002D53AF">
      <w:pPr>
        <w:rPr>
          <w:rFonts w:ascii="Arial" w:hAnsi="Arial" w:cs="Arial"/>
          <w:sz w:val="6"/>
          <w:szCs w:val="6"/>
        </w:rPr>
      </w:pPr>
    </w:p>
    <w:p w14:paraId="21E139EF" w14:textId="404E2933" w:rsidR="00F17D77" w:rsidRPr="00F17D77" w:rsidRDefault="00490D50" w:rsidP="002D53AF">
      <w:pPr>
        <w:rPr>
          <w:rFonts w:ascii="Arial" w:hAnsi="Arial" w:cs="Arial"/>
          <w:b/>
          <w:bCs/>
          <w:color w:val="32378B"/>
          <w:sz w:val="24"/>
          <w:szCs w:val="24"/>
        </w:rPr>
      </w:pPr>
      <w:r>
        <w:rPr>
          <w:rFonts w:ascii="Arial" w:hAnsi="Arial" w:cs="Arial"/>
          <w:noProof/>
        </w:rPr>
        <w:drawing>
          <wp:anchor distT="0" distB="0" distL="114300" distR="114300" simplePos="0" relativeHeight="251658243" behindDoc="0" locked="0" layoutInCell="1" allowOverlap="1" wp14:anchorId="4EBCD783" wp14:editId="17399E18">
            <wp:simplePos x="0" y="0"/>
            <wp:positionH relativeFrom="column">
              <wp:posOffset>0</wp:posOffset>
            </wp:positionH>
            <wp:positionV relativeFrom="paragraph">
              <wp:posOffset>78740</wp:posOffset>
            </wp:positionV>
            <wp:extent cx="2209165" cy="1657350"/>
            <wp:effectExtent l="0" t="0" r="635" b="0"/>
            <wp:wrapSquare wrapText="bothSides"/>
            <wp:docPr id="24" name="Picture 24" descr="A picture containing person, applianc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person, appliance, in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165" cy="1657350"/>
                    </a:xfrm>
                    <a:prstGeom prst="rect">
                      <a:avLst/>
                    </a:prstGeom>
                  </pic:spPr>
                </pic:pic>
              </a:graphicData>
            </a:graphic>
          </wp:anchor>
        </w:drawing>
      </w:r>
      <w:r w:rsidR="00A460CB" w:rsidRPr="00F17D77">
        <w:rPr>
          <w:rFonts w:ascii="Arial" w:hAnsi="Arial" w:cs="Arial"/>
          <w:b/>
          <w:bCs/>
          <w:color w:val="32378B"/>
          <w:sz w:val="24"/>
          <w:szCs w:val="24"/>
        </w:rPr>
        <w:t>An employer that listens and cares</w:t>
      </w:r>
    </w:p>
    <w:p w14:paraId="18D2BF74" w14:textId="114DD3F5" w:rsidR="00A460CB" w:rsidRPr="002D53AF" w:rsidRDefault="00A460CB" w:rsidP="00916C8A">
      <w:pPr>
        <w:spacing w:line="240" w:lineRule="auto"/>
        <w:rPr>
          <w:rFonts w:ascii="Arial" w:hAnsi="Arial" w:cs="Arial"/>
        </w:rPr>
      </w:pPr>
      <w:r w:rsidRPr="002D53AF">
        <w:rPr>
          <w:rFonts w:ascii="Arial" w:hAnsi="Arial" w:cs="Arial"/>
        </w:rPr>
        <w:t>We pride ourselves on ensuring our staff receive regular supervision and support from their line manager, with opportunities for further training and development.</w:t>
      </w:r>
    </w:p>
    <w:p w14:paraId="68077518" w14:textId="56EBCD6C" w:rsidR="00A460CB" w:rsidRPr="002D53AF" w:rsidRDefault="00A460CB" w:rsidP="00916C8A">
      <w:pPr>
        <w:spacing w:line="240" w:lineRule="auto"/>
        <w:rPr>
          <w:rFonts w:ascii="Arial" w:hAnsi="Arial" w:cs="Arial"/>
        </w:rPr>
      </w:pPr>
      <w:r w:rsidRPr="002D53AF">
        <w:rPr>
          <w:rFonts w:ascii="Arial" w:hAnsi="Arial" w:cs="Arial"/>
        </w:rPr>
        <w:t>We also have an employee assistance programme, offering our employees a free confidential advisory and counselling service to help with any personal, work or family issues they may face.</w:t>
      </w:r>
    </w:p>
    <w:p w14:paraId="1B2CF68F" w14:textId="606C7D79" w:rsidR="00B94ED7" w:rsidRPr="00F94360" w:rsidRDefault="00B94ED7" w:rsidP="002D53AF">
      <w:pPr>
        <w:rPr>
          <w:rFonts w:ascii="Arial" w:hAnsi="Arial" w:cs="Arial"/>
          <w:b/>
          <w:bCs/>
          <w:color w:val="32378B"/>
          <w:sz w:val="2"/>
          <w:szCs w:val="2"/>
        </w:rPr>
      </w:pPr>
    </w:p>
    <w:p w14:paraId="2AAAF12C" w14:textId="0BEB91BD" w:rsidR="00F17D77" w:rsidRPr="00B94ED7" w:rsidRDefault="00490D50" w:rsidP="002D53AF">
      <w:pPr>
        <w:rPr>
          <w:rFonts w:ascii="Arial" w:hAnsi="Arial" w:cs="Arial"/>
          <w:sz w:val="24"/>
          <w:szCs w:val="24"/>
        </w:rPr>
      </w:pPr>
      <w:r>
        <w:rPr>
          <w:rFonts w:ascii="Arial" w:hAnsi="Arial" w:cs="Arial"/>
          <w:noProof/>
        </w:rPr>
        <w:drawing>
          <wp:anchor distT="0" distB="0" distL="114300" distR="114300" simplePos="0" relativeHeight="251658244" behindDoc="1" locked="0" layoutInCell="1" allowOverlap="1" wp14:anchorId="0CA7C10B" wp14:editId="031BCBB2">
            <wp:simplePos x="0" y="0"/>
            <wp:positionH relativeFrom="column">
              <wp:posOffset>0</wp:posOffset>
            </wp:positionH>
            <wp:positionV relativeFrom="paragraph">
              <wp:posOffset>34290</wp:posOffset>
            </wp:positionV>
            <wp:extent cx="2209165" cy="1656080"/>
            <wp:effectExtent l="0" t="0" r="635" b="1270"/>
            <wp:wrapTight wrapText="bothSides">
              <wp:wrapPolygon edited="0">
                <wp:start x="0" y="0"/>
                <wp:lineTo x="0" y="21368"/>
                <wp:lineTo x="21420" y="21368"/>
                <wp:lineTo x="21420" y="0"/>
                <wp:lineTo x="0" y="0"/>
              </wp:wrapPolygon>
            </wp:wrapTight>
            <wp:docPr id="25" name="Picture 25" descr="A picture containing sky, outdoor, grass,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sky, outdoor, grass, flow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09165" cy="1656080"/>
                    </a:xfrm>
                    <a:prstGeom prst="rect">
                      <a:avLst/>
                    </a:prstGeom>
                  </pic:spPr>
                </pic:pic>
              </a:graphicData>
            </a:graphic>
            <wp14:sizeRelH relativeFrom="margin">
              <wp14:pctWidth>0</wp14:pctWidth>
            </wp14:sizeRelH>
            <wp14:sizeRelV relativeFrom="margin">
              <wp14:pctHeight>0</wp14:pctHeight>
            </wp14:sizeRelV>
          </wp:anchor>
        </w:drawing>
      </w:r>
      <w:r w:rsidR="00A460CB" w:rsidRPr="00B94ED7">
        <w:rPr>
          <w:rFonts w:ascii="Arial" w:hAnsi="Arial" w:cs="Arial"/>
          <w:b/>
          <w:bCs/>
          <w:color w:val="32378B"/>
          <w:sz w:val="24"/>
          <w:szCs w:val="24"/>
        </w:rPr>
        <w:t>A beautiful setting in a convenient location</w:t>
      </w:r>
      <w:r w:rsidR="00A460CB" w:rsidRPr="00B94ED7">
        <w:rPr>
          <w:rFonts w:ascii="Arial" w:hAnsi="Arial" w:cs="Arial"/>
          <w:color w:val="32378B"/>
          <w:sz w:val="24"/>
          <w:szCs w:val="24"/>
        </w:rPr>
        <w:t xml:space="preserve"> </w:t>
      </w:r>
    </w:p>
    <w:p w14:paraId="743D8EF2" w14:textId="06B4E3DC" w:rsidR="00F94360" w:rsidRDefault="00A460CB" w:rsidP="002D53AF">
      <w:pPr>
        <w:rPr>
          <w:rFonts w:ascii="Arial" w:hAnsi="Arial" w:cs="Arial"/>
        </w:rPr>
      </w:pPr>
      <w:r w:rsidRPr="002D53AF">
        <w:rPr>
          <w:rFonts w:ascii="Arial" w:hAnsi="Arial" w:cs="Arial"/>
        </w:rPr>
        <w:t xml:space="preserve">Our stunning purpose-built hospice is surrounded by beautiful countryside, but also just </w:t>
      </w:r>
      <w:proofErr w:type="gramStart"/>
      <w:r w:rsidRPr="002D53AF">
        <w:rPr>
          <w:rFonts w:ascii="Arial" w:hAnsi="Arial" w:cs="Arial"/>
        </w:rPr>
        <w:t xml:space="preserve">a </w:t>
      </w:r>
      <w:proofErr w:type="spellStart"/>
      <w:r w:rsidRPr="002D53AF">
        <w:rPr>
          <w:rFonts w:ascii="Arial" w:hAnsi="Arial" w:cs="Arial"/>
        </w:rPr>
        <w:t>stones</w:t>
      </w:r>
      <w:proofErr w:type="spellEnd"/>
      <w:proofErr w:type="gramEnd"/>
      <w:r w:rsidRPr="002D53AF">
        <w:rPr>
          <w:rFonts w:ascii="Arial" w:hAnsi="Arial" w:cs="Arial"/>
        </w:rPr>
        <w:t xml:space="preserve"> throw from the M4 and A404</w:t>
      </w:r>
      <w:r w:rsidR="006477D9">
        <w:rPr>
          <w:rFonts w:ascii="Arial" w:hAnsi="Arial" w:cs="Arial"/>
        </w:rPr>
        <w:t>,</w:t>
      </w:r>
      <w:r w:rsidRPr="002D53AF">
        <w:rPr>
          <w:rFonts w:ascii="Arial" w:hAnsi="Arial" w:cs="Arial"/>
        </w:rPr>
        <w:t xml:space="preserve"> on the outskirts of Maidenhead. </w:t>
      </w:r>
    </w:p>
    <w:p w14:paraId="0123FD27" w14:textId="37E0FBC0" w:rsidR="00A460CB" w:rsidRDefault="00A460CB" w:rsidP="002D53AF">
      <w:pPr>
        <w:rPr>
          <w:rFonts w:ascii="Arial" w:hAnsi="Arial" w:cs="Arial"/>
        </w:rPr>
      </w:pPr>
      <w:r w:rsidRPr="002D53AF">
        <w:rPr>
          <w:rFonts w:ascii="Arial" w:hAnsi="Arial" w:cs="Arial"/>
        </w:rPr>
        <w:t>There is free on-site parking for all staff.</w:t>
      </w:r>
    </w:p>
    <w:p w14:paraId="20AE75E5" w14:textId="5E9F3EB7" w:rsidR="00B94ED7" w:rsidRDefault="00B94ED7" w:rsidP="002D53AF">
      <w:pPr>
        <w:rPr>
          <w:rFonts w:ascii="Arial" w:hAnsi="Arial" w:cs="Arial"/>
        </w:rPr>
      </w:pPr>
    </w:p>
    <w:p w14:paraId="36E58DB0" w14:textId="408D0033" w:rsidR="00FB3455" w:rsidRPr="00A271DC" w:rsidRDefault="00FB3455" w:rsidP="002D53AF">
      <w:pPr>
        <w:rPr>
          <w:rFonts w:ascii="Arial" w:hAnsi="Arial" w:cs="Arial"/>
          <w:sz w:val="16"/>
          <w:szCs w:val="16"/>
        </w:rPr>
      </w:pPr>
    </w:p>
    <w:p w14:paraId="0D344C1C" w14:textId="23F5D856" w:rsidR="00FB3455" w:rsidRDefault="00FB3455" w:rsidP="002D53AF">
      <w:pPr>
        <w:rPr>
          <w:rFonts w:ascii="Arial" w:hAnsi="Arial" w:cs="Arial"/>
        </w:rPr>
      </w:pPr>
    </w:p>
    <w:p w14:paraId="177FE1AA" w14:textId="2979105E" w:rsidR="00F94360" w:rsidRDefault="00916C8A" w:rsidP="002D53AF">
      <w:pPr>
        <w:rPr>
          <w:rFonts w:ascii="Arial" w:hAnsi="Arial" w:cs="Arial"/>
        </w:rPr>
      </w:pPr>
      <w:r>
        <w:rPr>
          <w:rFonts w:ascii="Arial" w:hAnsi="Arial" w:cs="Arial"/>
          <w:b/>
          <w:bCs/>
          <w:noProof/>
          <w:color w:val="32378B"/>
        </w:rPr>
        <w:drawing>
          <wp:anchor distT="0" distB="0" distL="114300" distR="114300" simplePos="0" relativeHeight="251658245" behindDoc="0" locked="0" layoutInCell="1" allowOverlap="1" wp14:anchorId="2F5677A2" wp14:editId="72BADDAD">
            <wp:simplePos x="0" y="0"/>
            <wp:positionH relativeFrom="column">
              <wp:posOffset>0</wp:posOffset>
            </wp:positionH>
            <wp:positionV relativeFrom="paragraph">
              <wp:posOffset>31750</wp:posOffset>
            </wp:positionV>
            <wp:extent cx="2209165" cy="1657350"/>
            <wp:effectExtent l="0" t="0" r="63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8" cstate="print">
                      <a:extLst>
                        <a:ext uri="{28A0092B-C50C-407E-A947-70E740481C1C}">
                          <a14:useLocalDpi xmlns:a14="http://schemas.microsoft.com/office/drawing/2010/main" val="0"/>
                        </a:ext>
                      </a:extLst>
                    </a:blip>
                    <a:srcRect t="16171" b="27555"/>
                    <a:stretch/>
                  </pic:blipFill>
                  <pic:spPr bwMode="auto">
                    <a:xfrm>
                      <a:off x="0" y="0"/>
                      <a:ext cx="2209165" cy="1657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60CB" w:rsidRPr="00F94360">
        <w:rPr>
          <w:rFonts w:ascii="Arial" w:hAnsi="Arial" w:cs="Arial"/>
          <w:b/>
          <w:bCs/>
          <w:color w:val="32378B"/>
        </w:rPr>
        <w:t>A strong focus on work / life balance, taking care of your health and planning for retirement</w:t>
      </w:r>
      <w:r w:rsidR="00A460CB" w:rsidRPr="00F94360">
        <w:rPr>
          <w:rFonts w:ascii="Arial" w:hAnsi="Arial" w:cs="Arial"/>
          <w:color w:val="32378B"/>
        </w:rPr>
        <w:t xml:space="preserve"> </w:t>
      </w:r>
    </w:p>
    <w:p w14:paraId="5CB37611" w14:textId="46E698C7" w:rsidR="00A460CB" w:rsidRPr="002D53AF" w:rsidRDefault="00A460CB" w:rsidP="00916C8A">
      <w:pPr>
        <w:spacing w:line="240" w:lineRule="auto"/>
        <w:rPr>
          <w:rFonts w:ascii="Arial" w:hAnsi="Arial" w:cs="Arial"/>
        </w:rPr>
      </w:pPr>
      <w:r w:rsidRPr="002D53AF">
        <w:rPr>
          <w:rFonts w:ascii="Arial" w:hAnsi="Arial" w:cs="Arial"/>
        </w:rPr>
        <w:t>Making sure our employees have a good work/life balance is vital. In addition to a wellbeing programme, we offer generous annual leave entitlement with a day off for your birthday and an extra two additional days holiday, known as Alexander days each year.</w:t>
      </w:r>
    </w:p>
    <w:p w14:paraId="6BC54D28" w14:textId="77777777" w:rsidR="00A460CB" w:rsidRPr="002D53AF" w:rsidRDefault="00A460CB" w:rsidP="00916C8A">
      <w:pPr>
        <w:spacing w:line="240" w:lineRule="auto"/>
        <w:rPr>
          <w:rFonts w:ascii="Arial" w:hAnsi="Arial" w:cs="Arial"/>
        </w:rPr>
      </w:pPr>
      <w:r w:rsidRPr="002D53AF">
        <w:rPr>
          <w:rFonts w:ascii="Arial" w:hAnsi="Arial" w:cs="Arial"/>
        </w:rPr>
        <w:t>There are also staff discounts on a range of products and services including travel and high street savings.</w:t>
      </w:r>
    </w:p>
    <w:p w14:paraId="5E20EE11" w14:textId="6225845F" w:rsidR="00070BEB" w:rsidRPr="00FB008B" w:rsidRDefault="009E3E02" w:rsidP="00070BEB">
      <w:pPr>
        <w:pBdr>
          <w:bottom w:val="single" w:sz="6" w:space="1" w:color="auto"/>
        </w:pBdr>
        <w:rPr>
          <w:rFonts w:ascii="Arial" w:hAnsi="Arial" w:cs="Arial"/>
          <w:b/>
          <w:color w:val="32378B"/>
          <w:sz w:val="28"/>
        </w:rPr>
      </w:pPr>
      <w:r w:rsidRPr="002D53AF">
        <w:rPr>
          <w:rFonts w:ascii="Arial" w:hAnsi="Arial" w:cs="Arial"/>
        </w:rPr>
        <w:br w:type="page"/>
      </w:r>
      <w:r w:rsidR="00070BEB">
        <w:rPr>
          <w:rFonts w:ascii="Arial" w:hAnsi="Arial" w:cs="Arial"/>
          <w:b/>
          <w:color w:val="32378B"/>
          <w:sz w:val="28"/>
        </w:rPr>
        <w:lastRenderedPageBreak/>
        <w:t>Further information</w:t>
      </w:r>
    </w:p>
    <w:p w14:paraId="16A3A98E" w14:textId="77777777" w:rsidR="00070BEB" w:rsidRDefault="00070BEB" w:rsidP="006E53C7">
      <w:pPr>
        <w:rPr>
          <w:rFonts w:ascii="Arial" w:hAnsi="Arial" w:cs="Arial"/>
          <w:b/>
        </w:rPr>
      </w:pPr>
    </w:p>
    <w:p w14:paraId="01619360" w14:textId="77777777" w:rsidR="00114134" w:rsidRPr="00D82C89" w:rsidRDefault="00114134" w:rsidP="00114134">
      <w:pPr>
        <w:rPr>
          <w:rFonts w:ascii="Arial" w:hAnsi="Arial" w:cs="Arial"/>
          <w:b/>
        </w:rPr>
      </w:pPr>
      <w:r w:rsidRPr="00D82C89">
        <w:rPr>
          <w:rFonts w:ascii="Arial" w:hAnsi="Arial" w:cs="Arial"/>
          <w:b/>
        </w:rPr>
        <w:t>Equal opportunities</w:t>
      </w:r>
    </w:p>
    <w:p w14:paraId="175F82C0" w14:textId="77777777" w:rsidR="00114134" w:rsidRDefault="00114134" w:rsidP="00114134">
      <w:pPr>
        <w:rPr>
          <w:rFonts w:ascii="Arial" w:hAnsi="Arial" w:cs="Arial"/>
        </w:rPr>
      </w:pPr>
      <w:r w:rsidRPr="00D82C89">
        <w:rPr>
          <w:rFonts w:ascii="Arial" w:hAnsi="Arial" w:cs="Arial"/>
        </w:rPr>
        <w:t>It is the policy of Alexander Devine Children’s Hospice Service to provide equal opportunities to any employee or job applicant and will not discriminate either directly or indirectly because of race, sex, sexual orientation, transgender status, religion, or belief, marital or civil partnership status, age, disability, or pregnancy and maternity.</w:t>
      </w:r>
    </w:p>
    <w:p w14:paraId="4627AE0F" w14:textId="77777777" w:rsidR="00114134" w:rsidRDefault="00114134" w:rsidP="00114134">
      <w:pPr>
        <w:rPr>
          <w:rFonts w:ascii="Arial" w:hAnsi="Arial" w:cs="Arial"/>
        </w:rPr>
      </w:pPr>
    </w:p>
    <w:p w14:paraId="7B4D3E2A" w14:textId="77777777" w:rsidR="00114134" w:rsidRPr="00D82C89" w:rsidRDefault="00114134" w:rsidP="00114134">
      <w:pPr>
        <w:rPr>
          <w:rFonts w:ascii="Arial" w:hAnsi="Arial" w:cs="Arial"/>
        </w:rPr>
      </w:pPr>
      <w:r w:rsidRPr="0008242B">
        <w:rPr>
          <w:rFonts w:ascii="Arial" w:hAnsi="Arial" w:cs="Arial"/>
        </w:rPr>
        <w:t>We are committed to building a workforce that reflects the diverse communities we serve. At present, we recognise that our staff group is not as diverse as we would like it to be. We warmly welcome applications from individuals from underrepresented and minority groups, whose perspectives and experiences will help strengthen our team and the care we provide. We are dedicated to creating an inclusive environment where everyone feels valued, respected, and able to thrive</w:t>
      </w:r>
    </w:p>
    <w:p w14:paraId="5D56C924" w14:textId="77777777" w:rsidR="00114134" w:rsidRPr="00D82C89" w:rsidRDefault="00114134" w:rsidP="00114134">
      <w:pPr>
        <w:rPr>
          <w:rFonts w:ascii="Arial" w:hAnsi="Arial" w:cs="Arial"/>
          <w:b/>
        </w:rPr>
      </w:pPr>
    </w:p>
    <w:p w14:paraId="656F5BE4" w14:textId="77777777" w:rsidR="00114134" w:rsidRPr="00D82C89" w:rsidRDefault="00114134" w:rsidP="00114134">
      <w:pPr>
        <w:rPr>
          <w:rFonts w:ascii="Arial" w:hAnsi="Arial" w:cs="Arial"/>
          <w:b/>
        </w:rPr>
      </w:pPr>
      <w:r w:rsidRPr="00D82C89">
        <w:rPr>
          <w:rFonts w:ascii="Arial" w:hAnsi="Arial" w:cs="Arial"/>
          <w:b/>
        </w:rPr>
        <w:t>Safeguarding statement</w:t>
      </w:r>
    </w:p>
    <w:p w14:paraId="7C2536A8" w14:textId="77777777" w:rsidR="00114134" w:rsidRPr="00117246" w:rsidRDefault="00114134" w:rsidP="00114134">
      <w:pPr>
        <w:rPr>
          <w:rFonts w:ascii="Arial" w:hAnsi="Arial" w:cs="Arial"/>
        </w:rPr>
      </w:pPr>
      <w:r w:rsidRPr="00117246">
        <w:rPr>
          <w:rFonts w:ascii="Arial" w:hAnsi="Arial" w:cs="Arial"/>
        </w:rPr>
        <w:t>At Alexander Devine Children’s Hospice, the safety and wellbeing of the children and families we support is our highest priority. We are committed to safer recruitment practices to ensure that everyone who works or volunteers with us is suitable to do so.</w:t>
      </w:r>
    </w:p>
    <w:p w14:paraId="3AAEBC66" w14:textId="77777777" w:rsidR="00114134" w:rsidRPr="00117246" w:rsidRDefault="00114134" w:rsidP="00114134">
      <w:pPr>
        <w:rPr>
          <w:rFonts w:ascii="Arial" w:hAnsi="Arial" w:cs="Arial"/>
        </w:rPr>
      </w:pPr>
    </w:p>
    <w:p w14:paraId="5C7E6826" w14:textId="77777777" w:rsidR="00114134" w:rsidRPr="00117246" w:rsidRDefault="00114134" w:rsidP="00114134">
      <w:pPr>
        <w:rPr>
          <w:rFonts w:ascii="Arial" w:hAnsi="Arial" w:cs="Arial"/>
        </w:rPr>
      </w:pPr>
      <w:r w:rsidRPr="00117246">
        <w:rPr>
          <w:rFonts w:ascii="Arial" w:hAnsi="Arial" w:cs="Arial"/>
        </w:rPr>
        <w:t xml:space="preserve">All appointments are made following robust recruitment processes which include appropriate references, identity checks, verification of qualifications and employment history if necessary, and relevant safeguarding checks, including an enhanced Disclosure and Barring Service (DBS) check where required. </w:t>
      </w:r>
      <w:r>
        <w:rPr>
          <w:rFonts w:ascii="Arial" w:hAnsi="Arial" w:cs="Arial"/>
        </w:rPr>
        <w:t>It is</w:t>
      </w:r>
      <w:r w:rsidRPr="00926BBE">
        <w:rPr>
          <w:rFonts w:ascii="Arial" w:hAnsi="Arial" w:cs="Arial"/>
        </w:rPr>
        <w:t xml:space="preserve"> a criminal offence for people who are barred from working in regulated activity (under the Safeguarding and Vulnerable Groups </w:t>
      </w:r>
      <w:proofErr w:type="gramStart"/>
      <w:r w:rsidRPr="00926BBE">
        <w:rPr>
          <w:rFonts w:ascii="Arial" w:hAnsi="Arial" w:cs="Arial"/>
        </w:rPr>
        <w:t>Act  2006</w:t>
      </w:r>
      <w:proofErr w:type="gramEnd"/>
      <w:r w:rsidRPr="00926BBE">
        <w:rPr>
          <w:rFonts w:ascii="Arial" w:hAnsi="Arial" w:cs="Arial"/>
        </w:rPr>
        <w:t xml:space="preserve">) to apply for roles that require them to work unsupervised with that </w:t>
      </w:r>
      <w:proofErr w:type="gramStart"/>
      <w:r w:rsidRPr="00926BBE">
        <w:rPr>
          <w:rFonts w:ascii="Arial" w:hAnsi="Arial" w:cs="Arial"/>
        </w:rPr>
        <w:t>particular group</w:t>
      </w:r>
      <w:proofErr w:type="gramEnd"/>
    </w:p>
    <w:p w14:paraId="786E6480" w14:textId="77777777" w:rsidR="00114134" w:rsidRPr="00117246" w:rsidRDefault="00114134" w:rsidP="00114134">
      <w:pPr>
        <w:rPr>
          <w:rFonts w:ascii="Arial" w:hAnsi="Arial" w:cs="Arial"/>
        </w:rPr>
      </w:pPr>
      <w:r w:rsidRPr="00117246">
        <w:rPr>
          <w:rFonts w:ascii="Arial" w:hAnsi="Arial" w:cs="Arial"/>
        </w:rPr>
        <w:t>Our recruitment and selection processes are designed to promote the welfare of children and young people and to deter, identify and reject anyone who may pose a risk to them.</w:t>
      </w:r>
    </w:p>
    <w:p w14:paraId="3E127584" w14:textId="77777777" w:rsidR="00114134" w:rsidRPr="00D82C89" w:rsidRDefault="00114134" w:rsidP="00114134">
      <w:pPr>
        <w:rPr>
          <w:rFonts w:ascii="Arial" w:hAnsi="Arial" w:cs="Arial"/>
        </w:rPr>
      </w:pPr>
    </w:p>
    <w:p w14:paraId="219A9EA2" w14:textId="43C47D40" w:rsidR="007442C1" w:rsidRDefault="007442C1" w:rsidP="00CB1FEC">
      <w:pPr>
        <w:rPr>
          <w:rFonts w:ascii="Arial" w:hAnsi="Arial" w:cs="Arial"/>
        </w:rPr>
      </w:pPr>
    </w:p>
    <w:p w14:paraId="315679AA" w14:textId="2B803D30" w:rsidR="00F952B9" w:rsidRPr="00AF7999" w:rsidRDefault="00F952B9" w:rsidP="00F952B9">
      <w:pPr>
        <w:rPr>
          <w:rFonts w:ascii="Arial" w:hAnsi="Arial" w:cs="Arial"/>
          <w:b/>
        </w:rPr>
      </w:pPr>
      <w:r>
        <w:rPr>
          <w:rFonts w:ascii="Arial" w:hAnsi="Arial" w:cs="Arial"/>
          <w:b/>
        </w:rPr>
        <w:t>How to apply</w:t>
      </w:r>
    </w:p>
    <w:p w14:paraId="79641005" w14:textId="287B81AB" w:rsidR="00AF26AB" w:rsidRDefault="00AF26AB" w:rsidP="00AF26AB">
      <w:pPr>
        <w:rPr>
          <w:rFonts w:ascii="Arial" w:hAnsi="Arial" w:cs="Arial"/>
          <w:b/>
          <w:bCs/>
        </w:rPr>
      </w:pPr>
      <w:r>
        <w:rPr>
          <w:rFonts w:ascii="Arial" w:hAnsi="Arial" w:cs="Arial"/>
        </w:rPr>
        <w:t xml:space="preserve">For an informal discussion about the role, please call </w:t>
      </w:r>
      <w:r w:rsidR="001D30AE">
        <w:rPr>
          <w:rFonts w:ascii="Arial" w:hAnsi="Arial" w:cs="Arial"/>
        </w:rPr>
        <w:t>Jenni</w:t>
      </w:r>
      <w:r w:rsidR="001F2DE8">
        <w:rPr>
          <w:rFonts w:ascii="Arial" w:hAnsi="Arial" w:cs="Arial"/>
        </w:rPr>
        <w:t xml:space="preserve">, Lead for </w:t>
      </w:r>
      <w:r w:rsidR="00BF11C2">
        <w:rPr>
          <w:rFonts w:ascii="Arial" w:hAnsi="Arial" w:cs="Arial"/>
        </w:rPr>
        <w:t>Trusts and Supporter Engagement</w:t>
      </w:r>
      <w:r w:rsidRPr="007442C1">
        <w:rPr>
          <w:rFonts w:ascii="Arial" w:hAnsi="Arial" w:cs="Arial"/>
          <w:b/>
          <w:bCs/>
        </w:rPr>
        <w:t xml:space="preserve"> on 01628 822777</w:t>
      </w:r>
      <w:r>
        <w:rPr>
          <w:rFonts w:ascii="Arial" w:hAnsi="Arial" w:cs="Arial"/>
          <w:b/>
          <w:bCs/>
        </w:rPr>
        <w:t xml:space="preserve"> </w:t>
      </w:r>
      <w:r w:rsidRPr="00C93602">
        <w:rPr>
          <w:rFonts w:ascii="Arial" w:hAnsi="Arial" w:cs="Arial"/>
        </w:rPr>
        <w:t>or email questions to</w:t>
      </w:r>
      <w:r>
        <w:rPr>
          <w:rFonts w:ascii="Arial" w:hAnsi="Arial" w:cs="Arial"/>
          <w:b/>
          <w:bCs/>
        </w:rPr>
        <w:t xml:space="preserve"> </w:t>
      </w:r>
      <w:hyperlink r:id="rId19" w:history="1">
        <w:r w:rsidR="00BF11C2" w:rsidRPr="00850585">
          <w:rPr>
            <w:rStyle w:val="Hyperlink"/>
            <w:rFonts w:ascii="Arial" w:hAnsi="Arial" w:cs="Arial"/>
            <w:b/>
            <w:bCs/>
          </w:rPr>
          <w:t>jennig@alexanderdevine.org</w:t>
        </w:r>
      </w:hyperlink>
      <w:r>
        <w:rPr>
          <w:rFonts w:ascii="Arial" w:hAnsi="Arial" w:cs="Arial"/>
          <w:b/>
          <w:bCs/>
        </w:rPr>
        <w:t xml:space="preserve"> </w:t>
      </w:r>
    </w:p>
    <w:p w14:paraId="0EC77ABE" w14:textId="77777777" w:rsidR="00AF26AB" w:rsidRPr="00193FE1" w:rsidRDefault="00AF26AB" w:rsidP="00AF26AB">
      <w:pPr>
        <w:rPr>
          <w:rFonts w:ascii="Arial" w:hAnsi="Arial" w:cs="Arial"/>
        </w:rPr>
      </w:pPr>
      <w:r w:rsidRPr="00193FE1">
        <w:rPr>
          <w:rFonts w:ascii="Arial" w:hAnsi="Arial" w:cs="Arial"/>
        </w:rPr>
        <w:t xml:space="preserve">For an application form, please email </w:t>
      </w:r>
      <w:hyperlink r:id="rId20" w:history="1">
        <w:r w:rsidRPr="00193FE1">
          <w:rPr>
            <w:rStyle w:val="Hyperlink"/>
            <w:rFonts w:ascii="Arial" w:hAnsi="Arial" w:cs="Arial"/>
          </w:rPr>
          <w:t>fayd@alexanderdvine.org</w:t>
        </w:r>
      </w:hyperlink>
    </w:p>
    <w:p w14:paraId="02E6A197" w14:textId="0F8212CA" w:rsidR="00AD110F" w:rsidRPr="00D31DAB" w:rsidRDefault="00AF26AB" w:rsidP="734A458C">
      <w:pPr>
        <w:rPr>
          <w:rFonts w:ascii="Arial" w:hAnsi="Arial" w:cs="Arial"/>
          <w:b/>
          <w:bCs/>
        </w:rPr>
      </w:pPr>
      <w:r w:rsidRPr="00D31DAB">
        <w:rPr>
          <w:rFonts w:ascii="Arial" w:hAnsi="Arial" w:cs="Arial"/>
        </w:rPr>
        <w:t xml:space="preserve">Completed applications must be returned to </w:t>
      </w:r>
      <w:hyperlink r:id="rId21">
        <w:r w:rsidRPr="00D31DAB">
          <w:rPr>
            <w:rStyle w:val="Hyperlink"/>
            <w:rFonts w:ascii="Arial" w:hAnsi="Arial" w:cs="Arial"/>
          </w:rPr>
          <w:t>fayd@alexanderdevine.org</w:t>
        </w:r>
      </w:hyperlink>
      <w:r w:rsidRPr="00D31DAB">
        <w:rPr>
          <w:rFonts w:ascii="Arial" w:hAnsi="Arial" w:cs="Arial"/>
        </w:rPr>
        <w:t>, b</w:t>
      </w:r>
      <w:r w:rsidR="006E53C7" w:rsidRPr="00D31DAB">
        <w:rPr>
          <w:rFonts w:ascii="Arial" w:hAnsi="Arial" w:cs="Arial"/>
        </w:rPr>
        <w:t>y midday on</w:t>
      </w:r>
      <w:r w:rsidR="003730F3" w:rsidRPr="00D31DAB">
        <w:rPr>
          <w:rFonts w:ascii="Arial" w:hAnsi="Arial" w:cs="Arial"/>
        </w:rPr>
        <w:t xml:space="preserve"> </w:t>
      </w:r>
      <w:r w:rsidR="00D31DAB" w:rsidRPr="00D31DAB">
        <w:rPr>
          <w:rFonts w:ascii="Arial" w:hAnsi="Arial" w:cs="Arial"/>
          <w:b/>
          <w:bCs/>
        </w:rPr>
        <w:t>7</w:t>
      </w:r>
      <w:r w:rsidR="00D31DAB" w:rsidRPr="00D31DAB">
        <w:rPr>
          <w:rFonts w:ascii="Arial" w:hAnsi="Arial" w:cs="Arial"/>
          <w:b/>
          <w:bCs/>
          <w:vertAlign w:val="superscript"/>
        </w:rPr>
        <w:t>th</w:t>
      </w:r>
      <w:r w:rsidR="00D31DAB" w:rsidRPr="00D31DAB">
        <w:rPr>
          <w:rFonts w:ascii="Arial" w:hAnsi="Arial" w:cs="Arial"/>
          <w:b/>
          <w:bCs/>
        </w:rPr>
        <w:t xml:space="preserve"> September 2026</w:t>
      </w:r>
    </w:p>
    <w:p w14:paraId="13FE1FA8" w14:textId="001A2CF7" w:rsidR="00AD110F" w:rsidRDefault="00AD110F" w:rsidP="734A458C">
      <w:pPr>
        <w:rPr>
          <w:rFonts w:ascii="Arial" w:hAnsi="Arial" w:cs="Arial"/>
          <w:b/>
          <w:bCs/>
        </w:rPr>
      </w:pPr>
      <w:r w:rsidRPr="00D31DAB">
        <w:rPr>
          <w:rFonts w:ascii="Arial" w:hAnsi="Arial" w:cs="Arial"/>
          <w:b/>
          <w:bCs/>
        </w:rPr>
        <w:br/>
        <w:t>We aim to hold interview</w:t>
      </w:r>
      <w:r w:rsidR="00D31DAB" w:rsidRPr="00D31DAB">
        <w:rPr>
          <w:rFonts w:ascii="Arial" w:hAnsi="Arial" w:cs="Arial"/>
          <w:b/>
          <w:bCs/>
        </w:rPr>
        <w:t>s</w:t>
      </w:r>
      <w:r w:rsidRPr="00D31DAB">
        <w:rPr>
          <w:rFonts w:ascii="Arial" w:hAnsi="Arial" w:cs="Arial"/>
          <w:b/>
          <w:bCs/>
        </w:rPr>
        <w:t xml:space="preserve"> week commencing </w:t>
      </w:r>
      <w:r w:rsidR="00D31DAB" w:rsidRPr="00D31DAB">
        <w:rPr>
          <w:rFonts w:ascii="Arial" w:hAnsi="Arial" w:cs="Arial"/>
          <w:b/>
          <w:bCs/>
        </w:rPr>
        <w:t>14</w:t>
      </w:r>
      <w:r w:rsidR="00D31DAB" w:rsidRPr="00D31DAB">
        <w:rPr>
          <w:rFonts w:ascii="Arial" w:hAnsi="Arial" w:cs="Arial"/>
          <w:b/>
          <w:bCs/>
          <w:vertAlign w:val="superscript"/>
        </w:rPr>
        <w:t>th</w:t>
      </w:r>
      <w:r w:rsidR="00D31DAB" w:rsidRPr="00D31DAB">
        <w:rPr>
          <w:rFonts w:ascii="Arial" w:hAnsi="Arial" w:cs="Arial"/>
          <w:b/>
          <w:bCs/>
        </w:rPr>
        <w:t xml:space="preserve"> September</w:t>
      </w:r>
      <w:r w:rsidR="00D31DAB">
        <w:rPr>
          <w:rFonts w:ascii="Arial" w:hAnsi="Arial" w:cs="Arial"/>
          <w:b/>
          <w:bCs/>
        </w:rPr>
        <w:t xml:space="preserve"> 2026</w:t>
      </w:r>
    </w:p>
    <w:sectPr w:rsidR="00AD110F" w:rsidSect="00A10C8C">
      <w:footerReference w:type="defaul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91828" w14:textId="77777777" w:rsidR="000F45D5" w:rsidRDefault="000F45D5" w:rsidP="009C592A">
      <w:pPr>
        <w:spacing w:after="0" w:line="240" w:lineRule="auto"/>
      </w:pPr>
      <w:r>
        <w:separator/>
      </w:r>
    </w:p>
  </w:endnote>
  <w:endnote w:type="continuationSeparator" w:id="0">
    <w:p w14:paraId="460E2636" w14:textId="77777777" w:rsidR="000F45D5" w:rsidRDefault="000F45D5" w:rsidP="009C592A">
      <w:pPr>
        <w:spacing w:after="0" w:line="240" w:lineRule="auto"/>
      </w:pPr>
      <w:r>
        <w:continuationSeparator/>
      </w:r>
    </w:p>
  </w:endnote>
  <w:endnote w:type="continuationNotice" w:id="1">
    <w:p w14:paraId="589D24D0" w14:textId="77777777" w:rsidR="000F45D5" w:rsidRDefault="000F45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82F1" w14:textId="77777777" w:rsidR="009C592A" w:rsidRDefault="009C592A" w:rsidP="009C592A">
    <w:pPr>
      <w:pStyle w:val="Footer"/>
      <w:jc w:val="center"/>
      <w:rPr>
        <w:rFonts w:ascii="Arial" w:hAnsi="Arial" w:cs="Arial"/>
        <w:color w:val="7F7F7F" w:themeColor="text1" w:themeTint="80"/>
        <w:sz w:val="20"/>
      </w:rPr>
    </w:pPr>
    <w:proofErr w:type="gramStart"/>
    <w:r w:rsidRPr="00FB3B6B">
      <w:rPr>
        <w:rFonts w:ascii="Arial" w:hAnsi="Arial" w:cs="Arial"/>
        <w:b/>
        <w:color w:val="32378B"/>
        <w:sz w:val="20"/>
      </w:rPr>
      <w:t>D</w:t>
    </w:r>
    <w:r w:rsidRPr="00FB3B6B">
      <w:rPr>
        <w:rFonts w:ascii="Arial" w:hAnsi="Arial" w:cs="Arial"/>
        <w:color w:val="7F7F7F" w:themeColor="text1" w:themeTint="80"/>
        <w:sz w:val="20"/>
      </w:rPr>
      <w:t>etermined</w:t>
    </w:r>
    <w:r>
      <w:rPr>
        <w:rFonts w:ascii="Arial" w:hAnsi="Arial" w:cs="Arial"/>
        <w:color w:val="7F7F7F" w:themeColor="text1" w:themeTint="80"/>
        <w:sz w:val="20"/>
      </w:rPr>
      <w:t xml:space="preserve">  *</w:t>
    </w:r>
    <w:proofErr w:type="gramEnd"/>
    <w:r w:rsidRPr="00FB3B6B">
      <w:rPr>
        <w:rFonts w:ascii="Arial" w:hAnsi="Arial" w:cs="Arial"/>
        <w:color w:val="7F7F7F" w:themeColor="text1" w:themeTint="80"/>
        <w:sz w:val="20"/>
      </w:rPr>
      <w:t xml:space="preserve">  </w:t>
    </w:r>
    <w:proofErr w:type="gramStart"/>
    <w:r w:rsidRPr="00FB3B6B">
      <w:rPr>
        <w:rFonts w:ascii="Arial" w:hAnsi="Arial" w:cs="Arial"/>
        <w:b/>
        <w:color w:val="32378B"/>
        <w:sz w:val="20"/>
      </w:rPr>
      <w:t>E</w:t>
    </w:r>
    <w:r w:rsidRPr="00FB3B6B">
      <w:rPr>
        <w:rFonts w:ascii="Arial" w:hAnsi="Arial" w:cs="Arial"/>
        <w:color w:val="7F7F7F" w:themeColor="text1" w:themeTint="80"/>
        <w:sz w:val="20"/>
      </w:rPr>
      <w:t>mpowering</w:t>
    </w:r>
    <w:r>
      <w:rPr>
        <w:rFonts w:ascii="Arial" w:hAnsi="Arial" w:cs="Arial"/>
        <w:color w:val="7F7F7F" w:themeColor="text1" w:themeTint="80"/>
        <w:sz w:val="20"/>
      </w:rPr>
      <w:t xml:space="preserve">  *</w:t>
    </w:r>
    <w:proofErr w:type="gramEnd"/>
    <w:r>
      <w:rPr>
        <w:rFonts w:ascii="Arial" w:hAnsi="Arial" w:cs="Arial"/>
        <w:color w:val="7F7F7F" w:themeColor="text1" w:themeTint="80"/>
        <w:sz w:val="20"/>
      </w:rPr>
      <w:t xml:space="preserve">  </w:t>
    </w:r>
    <w:r w:rsidRPr="00FB3B6B">
      <w:rPr>
        <w:rFonts w:ascii="Arial" w:hAnsi="Arial" w:cs="Arial"/>
        <w:b/>
        <w:color w:val="32378B"/>
        <w:sz w:val="20"/>
      </w:rPr>
      <w:t>V</w:t>
    </w:r>
    <w:r>
      <w:rPr>
        <w:rFonts w:ascii="Arial" w:hAnsi="Arial" w:cs="Arial"/>
        <w:color w:val="7F7F7F" w:themeColor="text1" w:themeTint="80"/>
        <w:sz w:val="20"/>
      </w:rPr>
      <w:t xml:space="preserve">aluing </w:t>
    </w:r>
    <w:proofErr w:type="gramStart"/>
    <w:r>
      <w:rPr>
        <w:rFonts w:ascii="Arial" w:hAnsi="Arial" w:cs="Arial"/>
        <w:color w:val="7F7F7F" w:themeColor="text1" w:themeTint="80"/>
        <w:sz w:val="20"/>
      </w:rPr>
      <w:t>others  *</w:t>
    </w:r>
    <w:proofErr w:type="gramEnd"/>
    <w:r>
      <w:rPr>
        <w:rFonts w:ascii="Arial" w:hAnsi="Arial" w:cs="Arial"/>
        <w:color w:val="7F7F7F" w:themeColor="text1" w:themeTint="80"/>
        <w:sz w:val="20"/>
      </w:rPr>
      <w:t xml:space="preserve">  </w:t>
    </w:r>
    <w:proofErr w:type="gramStart"/>
    <w:r w:rsidRPr="00FB3B6B">
      <w:rPr>
        <w:rFonts w:ascii="Arial" w:hAnsi="Arial" w:cs="Arial"/>
        <w:b/>
        <w:color w:val="32378B"/>
        <w:sz w:val="20"/>
      </w:rPr>
      <w:t>I</w:t>
    </w:r>
    <w:r>
      <w:rPr>
        <w:rFonts w:ascii="Arial" w:hAnsi="Arial" w:cs="Arial"/>
        <w:color w:val="7F7F7F" w:themeColor="text1" w:themeTint="80"/>
        <w:sz w:val="20"/>
      </w:rPr>
      <w:t>ntegrity  *</w:t>
    </w:r>
    <w:proofErr w:type="gramEnd"/>
    <w:r>
      <w:rPr>
        <w:rFonts w:ascii="Arial" w:hAnsi="Arial" w:cs="Arial"/>
        <w:color w:val="7F7F7F" w:themeColor="text1" w:themeTint="80"/>
        <w:sz w:val="20"/>
      </w:rPr>
      <w:t xml:space="preserve">  </w:t>
    </w:r>
    <w:proofErr w:type="gramStart"/>
    <w:r w:rsidRPr="00FB3B6B">
      <w:rPr>
        <w:rFonts w:ascii="Arial" w:hAnsi="Arial" w:cs="Arial"/>
        <w:b/>
        <w:color w:val="32378B"/>
        <w:sz w:val="20"/>
      </w:rPr>
      <w:t>N</w:t>
    </w:r>
    <w:r w:rsidRPr="00FB3B6B">
      <w:rPr>
        <w:rFonts w:ascii="Arial" w:hAnsi="Arial" w:cs="Arial"/>
        <w:color w:val="7F7F7F" w:themeColor="text1" w:themeTint="80"/>
        <w:sz w:val="20"/>
      </w:rPr>
      <w:t>urture</w:t>
    </w:r>
    <w:r>
      <w:rPr>
        <w:rFonts w:ascii="Arial" w:hAnsi="Arial" w:cs="Arial"/>
        <w:color w:val="7F7F7F" w:themeColor="text1" w:themeTint="80"/>
        <w:sz w:val="20"/>
      </w:rPr>
      <w:t xml:space="preserve">  *</w:t>
    </w:r>
    <w:proofErr w:type="gramEnd"/>
    <w:r w:rsidRPr="00FB3B6B">
      <w:rPr>
        <w:rFonts w:ascii="Arial" w:hAnsi="Arial" w:cs="Arial"/>
        <w:color w:val="7F7F7F" w:themeColor="text1" w:themeTint="80"/>
        <w:sz w:val="20"/>
      </w:rPr>
      <w:t xml:space="preserve">  </w:t>
    </w:r>
    <w:r w:rsidRPr="00FB3B6B">
      <w:rPr>
        <w:rFonts w:ascii="Arial" w:hAnsi="Arial" w:cs="Arial"/>
        <w:b/>
        <w:color w:val="32378B"/>
        <w:sz w:val="20"/>
      </w:rPr>
      <w:t>E</w:t>
    </w:r>
    <w:r w:rsidRPr="00FB3B6B">
      <w:rPr>
        <w:rFonts w:ascii="Arial" w:hAnsi="Arial" w:cs="Arial"/>
        <w:color w:val="7F7F7F" w:themeColor="text1" w:themeTint="80"/>
        <w:sz w:val="20"/>
      </w:rPr>
      <w:t>mpathy</w:t>
    </w:r>
  </w:p>
  <w:p w14:paraId="0DBB3D15" w14:textId="77777777" w:rsidR="009C592A" w:rsidRDefault="009C592A" w:rsidP="009C592A">
    <w:pPr>
      <w:pStyle w:val="Footer"/>
      <w:jc w:val="center"/>
    </w:pPr>
  </w:p>
  <w:p w14:paraId="632306E6" w14:textId="77777777" w:rsidR="009C592A" w:rsidRPr="005C585D" w:rsidRDefault="000F45D5" w:rsidP="009C592A">
    <w:pPr>
      <w:pStyle w:val="Footer"/>
      <w:jc w:val="center"/>
      <w:rPr>
        <w:rFonts w:ascii="Arial" w:hAnsi="Arial" w:cs="Arial"/>
        <w:color w:val="7F7F7F" w:themeColor="text1" w:themeTint="80"/>
        <w:sz w:val="20"/>
      </w:rPr>
    </w:pPr>
    <w:sdt>
      <w:sdtPr>
        <w:id w:val="732053930"/>
        <w:docPartObj>
          <w:docPartGallery w:val="Page Numbers (Bottom of Page)"/>
          <w:docPartUnique/>
        </w:docPartObj>
      </w:sdtPr>
      <w:sdtEndPr>
        <w:rPr>
          <w:rFonts w:ascii="Arial" w:hAnsi="Arial" w:cs="Arial"/>
          <w:noProof/>
          <w:color w:val="7F7F7F" w:themeColor="text1" w:themeTint="80"/>
          <w:sz w:val="20"/>
        </w:rPr>
      </w:sdtEndPr>
      <w:sdtContent>
        <w:r w:rsidR="009C592A" w:rsidRPr="005C585D">
          <w:rPr>
            <w:rFonts w:ascii="Arial" w:hAnsi="Arial" w:cs="Arial"/>
            <w:color w:val="7F7F7F" w:themeColor="text1" w:themeTint="80"/>
            <w:sz w:val="20"/>
          </w:rPr>
          <w:fldChar w:fldCharType="begin"/>
        </w:r>
        <w:r w:rsidR="009C592A" w:rsidRPr="005C585D">
          <w:rPr>
            <w:rFonts w:ascii="Arial" w:hAnsi="Arial" w:cs="Arial"/>
            <w:color w:val="7F7F7F" w:themeColor="text1" w:themeTint="80"/>
            <w:sz w:val="20"/>
          </w:rPr>
          <w:instrText xml:space="preserve"> PAGE   \* MERGEFORMAT </w:instrText>
        </w:r>
        <w:r w:rsidR="009C592A" w:rsidRPr="005C585D">
          <w:rPr>
            <w:rFonts w:ascii="Arial" w:hAnsi="Arial" w:cs="Arial"/>
            <w:color w:val="7F7F7F" w:themeColor="text1" w:themeTint="80"/>
            <w:sz w:val="20"/>
          </w:rPr>
          <w:fldChar w:fldCharType="separate"/>
        </w:r>
        <w:r w:rsidR="009C592A">
          <w:rPr>
            <w:rFonts w:ascii="Arial" w:hAnsi="Arial" w:cs="Arial"/>
            <w:color w:val="7F7F7F" w:themeColor="text1" w:themeTint="80"/>
            <w:sz w:val="20"/>
          </w:rPr>
          <w:t>2</w:t>
        </w:r>
        <w:r w:rsidR="009C592A" w:rsidRPr="005C585D">
          <w:rPr>
            <w:rFonts w:ascii="Arial" w:hAnsi="Arial" w:cs="Arial"/>
            <w:noProof/>
            <w:color w:val="7F7F7F" w:themeColor="text1" w:themeTint="80"/>
            <w:sz w:val="20"/>
          </w:rPr>
          <w:fldChar w:fldCharType="end"/>
        </w:r>
      </w:sdtContent>
    </w:sdt>
  </w:p>
  <w:p w14:paraId="766C60ED" w14:textId="77777777" w:rsidR="009C592A" w:rsidRDefault="009C5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881A3" w14:textId="77777777" w:rsidR="000F45D5" w:rsidRDefault="000F45D5" w:rsidP="009C592A">
      <w:pPr>
        <w:spacing w:after="0" w:line="240" w:lineRule="auto"/>
      </w:pPr>
      <w:r>
        <w:separator/>
      </w:r>
    </w:p>
  </w:footnote>
  <w:footnote w:type="continuationSeparator" w:id="0">
    <w:p w14:paraId="5E983F04" w14:textId="77777777" w:rsidR="000F45D5" w:rsidRDefault="000F45D5" w:rsidP="009C592A">
      <w:pPr>
        <w:spacing w:after="0" w:line="240" w:lineRule="auto"/>
      </w:pPr>
      <w:r>
        <w:continuationSeparator/>
      </w:r>
    </w:p>
  </w:footnote>
  <w:footnote w:type="continuationNotice" w:id="1">
    <w:p w14:paraId="1C443F78" w14:textId="77777777" w:rsidR="000F45D5" w:rsidRDefault="000F45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4226"/>
    <w:multiLevelType w:val="hybridMultilevel"/>
    <w:tmpl w:val="B68EF956"/>
    <w:lvl w:ilvl="0" w:tplc="7EB0C1FA">
      <w:numFmt w:val="bullet"/>
      <w:lvlText w:val=""/>
      <w:lvlJc w:val="left"/>
      <w:pPr>
        <w:ind w:left="720" w:hanging="360"/>
      </w:pPr>
      <w:rPr>
        <w:rFonts w:ascii="Symbol" w:hAnsi="Symbol" w:hint="default"/>
      </w:rPr>
    </w:lvl>
    <w:lvl w:ilvl="1" w:tplc="505AF6B8">
      <w:start w:val="1"/>
      <w:numFmt w:val="bullet"/>
      <w:lvlText w:val="o"/>
      <w:lvlJc w:val="left"/>
      <w:pPr>
        <w:ind w:left="1440" w:hanging="360"/>
      </w:pPr>
      <w:rPr>
        <w:rFonts w:ascii="Courier New" w:hAnsi="Courier New" w:hint="default"/>
      </w:rPr>
    </w:lvl>
    <w:lvl w:ilvl="2" w:tplc="8654D116">
      <w:start w:val="1"/>
      <w:numFmt w:val="bullet"/>
      <w:lvlText w:val=""/>
      <w:lvlJc w:val="left"/>
      <w:pPr>
        <w:ind w:left="2160" w:hanging="360"/>
      </w:pPr>
      <w:rPr>
        <w:rFonts w:ascii="Wingdings" w:hAnsi="Wingdings" w:hint="default"/>
      </w:rPr>
    </w:lvl>
    <w:lvl w:ilvl="3" w:tplc="F4A87D6E">
      <w:start w:val="1"/>
      <w:numFmt w:val="bullet"/>
      <w:lvlText w:val=""/>
      <w:lvlJc w:val="left"/>
      <w:pPr>
        <w:ind w:left="2880" w:hanging="360"/>
      </w:pPr>
      <w:rPr>
        <w:rFonts w:ascii="Symbol" w:hAnsi="Symbol" w:hint="default"/>
      </w:rPr>
    </w:lvl>
    <w:lvl w:ilvl="4" w:tplc="77F2DB92">
      <w:start w:val="1"/>
      <w:numFmt w:val="bullet"/>
      <w:lvlText w:val="o"/>
      <w:lvlJc w:val="left"/>
      <w:pPr>
        <w:ind w:left="3600" w:hanging="360"/>
      </w:pPr>
      <w:rPr>
        <w:rFonts w:ascii="Courier New" w:hAnsi="Courier New" w:hint="default"/>
      </w:rPr>
    </w:lvl>
    <w:lvl w:ilvl="5" w:tplc="EA322334">
      <w:start w:val="1"/>
      <w:numFmt w:val="bullet"/>
      <w:lvlText w:val=""/>
      <w:lvlJc w:val="left"/>
      <w:pPr>
        <w:ind w:left="4320" w:hanging="360"/>
      </w:pPr>
      <w:rPr>
        <w:rFonts w:ascii="Wingdings" w:hAnsi="Wingdings" w:hint="default"/>
      </w:rPr>
    </w:lvl>
    <w:lvl w:ilvl="6" w:tplc="CC7EB066">
      <w:start w:val="1"/>
      <w:numFmt w:val="bullet"/>
      <w:lvlText w:val=""/>
      <w:lvlJc w:val="left"/>
      <w:pPr>
        <w:ind w:left="5040" w:hanging="360"/>
      </w:pPr>
      <w:rPr>
        <w:rFonts w:ascii="Symbol" w:hAnsi="Symbol" w:hint="default"/>
      </w:rPr>
    </w:lvl>
    <w:lvl w:ilvl="7" w:tplc="BFB2954A">
      <w:start w:val="1"/>
      <w:numFmt w:val="bullet"/>
      <w:lvlText w:val="o"/>
      <w:lvlJc w:val="left"/>
      <w:pPr>
        <w:ind w:left="5760" w:hanging="360"/>
      </w:pPr>
      <w:rPr>
        <w:rFonts w:ascii="Courier New" w:hAnsi="Courier New" w:hint="default"/>
      </w:rPr>
    </w:lvl>
    <w:lvl w:ilvl="8" w:tplc="E3FAA496">
      <w:start w:val="1"/>
      <w:numFmt w:val="bullet"/>
      <w:lvlText w:val=""/>
      <w:lvlJc w:val="left"/>
      <w:pPr>
        <w:ind w:left="6480" w:hanging="360"/>
      </w:pPr>
      <w:rPr>
        <w:rFonts w:ascii="Wingdings" w:hAnsi="Wingdings" w:hint="default"/>
      </w:rPr>
    </w:lvl>
  </w:abstractNum>
  <w:abstractNum w:abstractNumId="1" w15:restartNumberingAfterBreak="0">
    <w:nsid w:val="050C4C95"/>
    <w:multiLevelType w:val="hybridMultilevel"/>
    <w:tmpl w:val="79F06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4A0922"/>
    <w:multiLevelType w:val="hybridMultilevel"/>
    <w:tmpl w:val="18A48A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0849F4"/>
    <w:multiLevelType w:val="hybridMultilevel"/>
    <w:tmpl w:val="8F623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C1492"/>
    <w:multiLevelType w:val="hybridMultilevel"/>
    <w:tmpl w:val="A076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36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E84432"/>
    <w:multiLevelType w:val="hybridMultilevel"/>
    <w:tmpl w:val="F980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A5EAE"/>
    <w:multiLevelType w:val="hybridMultilevel"/>
    <w:tmpl w:val="18A48A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3517E8"/>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2E332650"/>
    <w:multiLevelType w:val="hybridMultilevel"/>
    <w:tmpl w:val="26145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119C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0C24E10"/>
    <w:multiLevelType w:val="hybridMultilevel"/>
    <w:tmpl w:val="95B83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C46531"/>
    <w:multiLevelType w:val="hybridMultilevel"/>
    <w:tmpl w:val="9CCC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2C7CB7"/>
    <w:multiLevelType w:val="hybridMultilevel"/>
    <w:tmpl w:val="9BA82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B66745"/>
    <w:multiLevelType w:val="hybridMultilevel"/>
    <w:tmpl w:val="B854FED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D05669"/>
    <w:multiLevelType w:val="hybridMultilevel"/>
    <w:tmpl w:val="0A060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0C007A"/>
    <w:multiLevelType w:val="hybridMultilevel"/>
    <w:tmpl w:val="056C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46464"/>
    <w:multiLevelType w:val="hybridMultilevel"/>
    <w:tmpl w:val="DF3A64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F234323"/>
    <w:multiLevelType w:val="hybridMultilevel"/>
    <w:tmpl w:val="9940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A37FF2"/>
    <w:multiLevelType w:val="singleLevel"/>
    <w:tmpl w:val="0809000F"/>
    <w:lvl w:ilvl="0">
      <w:start w:val="1"/>
      <w:numFmt w:val="decimal"/>
      <w:lvlText w:val="%1."/>
      <w:lvlJc w:val="left"/>
      <w:pPr>
        <w:tabs>
          <w:tab w:val="num" w:pos="720"/>
        </w:tabs>
        <w:ind w:left="720" w:hanging="360"/>
      </w:pPr>
    </w:lvl>
  </w:abstractNum>
  <w:abstractNum w:abstractNumId="20" w15:restartNumberingAfterBreak="0">
    <w:nsid w:val="59403584"/>
    <w:multiLevelType w:val="hybridMultilevel"/>
    <w:tmpl w:val="7DACA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78126A"/>
    <w:multiLevelType w:val="singleLevel"/>
    <w:tmpl w:val="0809000F"/>
    <w:lvl w:ilvl="0">
      <w:start w:val="1"/>
      <w:numFmt w:val="decimal"/>
      <w:lvlText w:val="%1."/>
      <w:lvlJc w:val="left"/>
      <w:pPr>
        <w:tabs>
          <w:tab w:val="num" w:pos="720"/>
        </w:tabs>
        <w:ind w:left="720" w:hanging="360"/>
      </w:pPr>
    </w:lvl>
  </w:abstractNum>
  <w:abstractNum w:abstractNumId="22" w15:restartNumberingAfterBreak="0">
    <w:nsid w:val="5C270CD8"/>
    <w:multiLevelType w:val="hybridMultilevel"/>
    <w:tmpl w:val="FC561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346593"/>
    <w:multiLevelType w:val="hybridMultilevel"/>
    <w:tmpl w:val="755CC9C8"/>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1B0A16"/>
    <w:multiLevelType w:val="hybridMultilevel"/>
    <w:tmpl w:val="55D6611A"/>
    <w:lvl w:ilvl="0" w:tplc="51B62314">
      <w:start w:val="1"/>
      <w:numFmt w:val="bullet"/>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6F9271FE"/>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75F17951"/>
    <w:multiLevelType w:val="hybridMultilevel"/>
    <w:tmpl w:val="5588A3F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4347734">
    <w:abstractNumId w:val="24"/>
  </w:num>
  <w:num w:numId="2" w16cid:durableId="1182552453">
    <w:abstractNumId w:val="25"/>
  </w:num>
  <w:num w:numId="3" w16cid:durableId="553657522">
    <w:abstractNumId w:val="21"/>
  </w:num>
  <w:num w:numId="4" w16cid:durableId="212429716">
    <w:abstractNumId w:val="19"/>
  </w:num>
  <w:num w:numId="5" w16cid:durableId="1280725122">
    <w:abstractNumId w:val="8"/>
  </w:num>
  <w:num w:numId="6" w16cid:durableId="1516923695">
    <w:abstractNumId w:val="15"/>
  </w:num>
  <w:num w:numId="7" w16cid:durableId="1329482200">
    <w:abstractNumId w:val="22"/>
  </w:num>
  <w:num w:numId="8" w16cid:durableId="543563849">
    <w:abstractNumId w:val="5"/>
  </w:num>
  <w:num w:numId="9" w16cid:durableId="877818908">
    <w:abstractNumId w:val="17"/>
  </w:num>
  <w:num w:numId="10" w16cid:durableId="519011212">
    <w:abstractNumId w:val="10"/>
  </w:num>
  <w:num w:numId="11" w16cid:durableId="1561790418">
    <w:abstractNumId w:val="9"/>
  </w:num>
  <w:num w:numId="12" w16cid:durableId="2101678285">
    <w:abstractNumId w:val="3"/>
  </w:num>
  <w:num w:numId="13" w16cid:durableId="189807484">
    <w:abstractNumId w:val="12"/>
  </w:num>
  <w:num w:numId="14" w16cid:durableId="350568614">
    <w:abstractNumId w:val="18"/>
  </w:num>
  <w:num w:numId="15" w16cid:durableId="342904123">
    <w:abstractNumId w:val="7"/>
  </w:num>
  <w:num w:numId="16" w16cid:durableId="514345270">
    <w:abstractNumId w:val="16"/>
  </w:num>
  <w:num w:numId="17" w16cid:durableId="1453864752">
    <w:abstractNumId w:val="6"/>
  </w:num>
  <w:num w:numId="18" w16cid:durableId="920915323">
    <w:abstractNumId w:val="0"/>
  </w:num>
  <w:num w:numId="19" w16cid:durableId="2080248226">
    <w:abstractNumId w:val="2"/>
  </w:num>
  <w:num w:numId="20" w16cid:durableId="29494416">
    <w:abstractNumId w:val="14"/>
  </w:num>
  <w:num w:numId="21" w16cid:durableId="596251913">
    <w:abstractNumId w:val="11"/>
  </w:num>
  <w:num w:numId="22" w16cid:durableId="1950619052">
    <w:abstractNumId w:val="26"/>
  </w:num>
  <w:num w:numId="23" w16cid:durableId="1682514710">
    <w:abstractNumId w:val="13"/>
  </w:num>
  <w:num w:numId="24" w16cid:durableId="760642979">
    <w:abstractNumId w:val="1"/>
  </w:num>
  <w:num w:numId="25" w16cid:durableId="1012337061">
    <w:abstractNumId w:val="4"/>
  </w:num>
  <w:num w:numId="26" w16cid:durableId="268780172">
    <w:abstractNumId w:val="23"/>
  </w:num>
  <w:num w:numId="27" w16cid:durableId="6763515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C629"/>
  <w15:chartTrackingRefBased/>
  <w15:docId w15:val="{2336F59C-4214-47D9-B294-2F1266EB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460C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33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33678"/>
  </w:style>
  <w:style w:type="character" w:customStyle="1" w:styleId="eop">
    <w:name w:val="eop"/>
    <w:basedOn w:val="DefaultParagraphFont"/>
    <w:rsid w:val="00A33678"/>
  </w:style>
  <w:style w:type="character" w:customStyle="1" w:styleId="jsgrdq">
    <w:name w:val="jsgrdq"/>
    <w:basedOn w:val="DefaultParagraphFont"/>
    <w:rsid w:val="00A33678"/>
  </w:style>
  <w:style w:type="paragraph" w:styleId="Header">
    <w:name w:val="header"/>
    <w:basedOn w:val="Normal"/>
    <w:link w:val="HeaderChar"/>
    <w:uiPriority w:val="99"/>
    <w:unhideWhenUsed/>
    <w:rsid w:val="009C59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92A"/>
  </w:style>
  <w:style w:type="paragraph" w:styleId="Footer">
    <w:name w:val="footer"/>
    <w:basedOn w:val="Normal"/>
    <w:link w:val="FooterChar"/>
    <w:uiPriority w:val="99"/>
    <w:unhideWhenUsed/>
    <w:rsid w:val="009C59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92A"/>
  </w:style>
  <w:style w:type="paragraph" w:styleId="BodyText">
    <w:name w:val="Body Text"/>
    <w:basedOn w:val="Normal"/>
    <w:link w:val="BodyTextChar"/>
    <w:rsid w:val="00883BAB"/>
    <w:pPr>
      <w:tabs>
        <w:tab w:val="num" w:pos="540"/>
      </w:tabs>
      <w:spacing w:after="0" w:line="240" w:lineRule="auto"/>
    </w:pPr>
    <w:rPr>
      <w:rFonts w:ascii="Arial" w:eastAsia="Times New Roman" w:hAnsi="Arial" w:cs="Arial"/>
    </w:rPr>
  </w:style>
  <w:style w:type="character" w:customStyle="1" w:styleId="BodyTextChar">
    <w:name w:val="Body Text Char"/>
    <w:basedOn w:val="DefaultParagraphFont"/>
    <w:link w:val="BodyText"/>
    <w:rsid w:val="00883BAB"/>
    <w:rPr>
      <w:rFonts w:ascii="Arial" w:eastAsia="Times New Roman" w:hAnsi="Arial" w:cs="Arial"/>
    </w:rPr>
  </w:style>
  <w:style w:type="paragraph" w:styleId="ListParagraph">
    <w:name w:val="List Paragraph"/>
    <w:basedOn w:val="Normal"/>
    <w:uiPriority w:val="34"/>
    <w:qFormat/>
    <w:rsid w:val="00883BAB"/>
    <w:pPr>
      <w:spacing w:after="0" w:line="240" w:lineRule="auto"/>
      <w:ind w:left="720"/>
      <w:contextualSpacing/>
    </w:pPr>
    <w:rPr>
      <w:rFonts w:ascii="Arial" w:eastAsia="Calibri" w:hAnsi="Arial" w:cs="Times New Roman"/>
      <w:sz w:val="24"/>
    </w:rPr>
  </w:style>
  <w:style w:type="table" w:styleId="TableGrid">
    <w:name w:val="Table Grid"/>
    <w:basedOn w:val="TableNormal"/>
    <w:uiPriority w:val="39"/>
    <w:rsid w:val="00387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53C7"/>
    <w:rPr>
      <w:color w:val="0563C1" w:themeColor="hyperlink"/>
      <w:u w:val="single"/>
    </w:rPr>
  </w:style>
  <w:style w:type="character" w:customStyle="1" w:styleId="Heading3Char">
    <w:name w:val="Heading 3 Char"/>
    <w:basedOn w:val="DefaultParagraphFont"/>
    <w:link w:val="Heading3"/>
    <w:uiPriority w:val="9"/>
    <w:rsid w:val="00A460C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460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60CB"/>
    <w:rPr>
      <w:b/>
      <w:bCs/>
    </w:rPr>
  </w:style>
  <w:style w:type="character" w:styleId="Emphasis">
    <w:name w:val="Emphasis"/>
    <w:basedOn w:val="DefaultParagraphFont"/>
    <w:uiPriority w:val="20"/>
    <w:qFormat/>
    <w:rsid w:val="00A460CB"/>
    <w:rPr>
      <w:i/>
      <w:iCs/>
    </w:rPr>
  </w:style>
  <w:style w:type="character" w:styleId="UnresolvedMention">
    <w:name w:val="Unresolved Mention"/>
    <w:basedOn w:val="DefaultParagraphFont"/>
    <w:uiPriority w:val="99"/>
    <w:semiHidden/>
    <w:unhideWhenUsed/>
    <w:rsid w:val="00951CC5"/>
    <w:rPr>
      <w:color w:val="605E5C"/>
      <w:shd w:val="clear" w:color="auto" w:fill="E1DFDD"/>
    </w:rPr>
  </w:style>
  <w:style w:type="paragraph" w:styleId="Revision">
    <w:name w:val="Revision"/>
    <w:hidden/>
    <w:uiPriority w:val="99"/>
    <w:semiHidden/>
    <w:rsid w:val="00C93602"/>
    <w:pPr>
      <w:spacing w:after="0" w:line="240" w:lineRule="auto"/>
    </w:pPr>
  </w:style>
  <w:style w:type="character" w:customStyle="1" w:styleId="wdyuqq">
    <w:name w:val="wdyuqq"/>
    <w:basedOn w:val="DefaultParagraphFont"/>
    <w:rsid w:val="00CE025E"/>
  </w:style>
  <w:style w:type="character" w:styleId="CommentReference">
    <w:name w:val="annotation reference"/>
    <w:basedOn w:val="DefaultParagraphFont"/>
    <w:uiPriority w:val="99"/>
    <w:semiHidden/>
    <w:unhideWhenUsed/>
    <w:rsid w:val="00570EA4"/>
    <w:rPr>
      <w:sz w:val="16"/>
      <w:szCs w:val="16"/>
    </w:rPr>
  </w:style>
  <w:style w:type="paragraph" w:styleId="CommentText">
    <w:name w:val="annotation text"/>
    <w:basedOn w:val="Normal"/>
    <w:link w:val="CommentTextChar"/>
    <w:uiPriority w:val="99"/>
    <w:unhideWhenUsed/>
    <w:rsid w:val="00570EA4"/>
    <w:pPr>
      <w:spacing w:line="240" w:lineRule="auto"/>
    </w:pPr>
    <w:rPr>
      <w:sz w:val="20"/>
      <w:szCs w:val="20"/>
    </w:rPr>
  </w:style>
  <w:style w:type="character" w:customStyle="1" w:styleId="CommentTextChar">
    <w:name w:val="Comment Text Char"/>
    <w:basedOn w:val="DefaultParagraphFont"/>
    <w:link w:val="CommentText"/>
    <w:uiPriority w:val="99"/>
    <w:rsid w:val="00570EA4"/>
    <w:rPr>
      <w:sz w:val="20"/>
      <w:szCs w:val="20"/>
    </w:rPr>
  </w:style>
  <w:style w:type="paragraph" w:styleId="CommentSubject">
    <w:name w:val="annotation subject"/>
    <w:basedOn w:val="CommentText"/>
    <w:next w:val="CommentText"/>
    <w:link w:val="CommentSubjectChar"/>
    <w:uiPriority w:val="99"/>
    <w:semiHidden/>
    <w:unhideWhenUsed/>
    <w:rsid w:val="00570EA4"/>
    <w:rPr>
      <w:b/>
      <w:bCs/>
    </w:rPr>
  </w:style>
  <w:style w:type="character" w:customStyle="1" w:styleId="CommentSubjectChar">
    <w:name w:val="Comment Subject Char"/>
    <w:basedOn w:val="CommentTextChar"/>
    <w:link w:val="CommentSubject"/>
    <w:uiPriority w:val="99"/>
    <w:semiHidden/>
    <w:rsid w:val="00570EA4"/>
    <w:rPr>
      <w:b/>
      <w:bCs/>
      <w:sz w:val="20"/>
      <w:szCs w:val="20"/>
    </w:rPr>
  </w:style>
  <w:style w:type="character" w:styleId="Mention">
    <w:name w:val="Mention"/>
    <w:basedOn w:val="DefaultParagraphFont"/>
    <w:uiPriority w:val="99"/>
    <w:unhideWhenUsed/>
    <w:rsid w:val="00570E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jpeg" Id="rId18" /><Relationship Type="http://schemas.openxmlformats.org/officeDocument/2006/relationships/hyperlink" Target="mailto:fayd@alexanderdevine.org" TargetMode="Externa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image" Target="media/image7.jpeg" Id="rId17" /><Relationship Type="http://schemas.openxmlformats.org/officeDocument/2006/relationships/image" Target="media/image6.jpeg" Id="rId16" /><Relationship Type="http://schemas.openxmlformats.org/officeDocument/2006/relationships/hyperlink" Target="mailto:fayd@alexanderdvine.org" TargetMode="External" Id="rId20"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5.jpeg"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mailto:jennig@alexanderdevine.org" TargetMode="External" Id="rId19"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footer" Target="footer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