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right"/>
        <w:rPr>
          <w:rFonts w:ascii="Calibri" w:cs="Calibri" w:eastAsia="Calibri" w:hAnsi="Calibri"/>
          <w:vertAlign w:val="baseline"/>
        </w:rPr>
      </w:pPr>
      <w:r w:rsidDel="00000000" w:rsidR="00000000" w:rsidRPr="00000000">
        <w:rPr>
          <w:rtl w:val="0"/>
        </w:rPr>
      </w:r>
    </w:p>
    <w:tbl>
      <w:tblPr>
        <w:tblStyle w:val="Table1"/>
        <w:tblW w:w="101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55"/>
        <w:gridCol w:w="270"/>
        <w:gridCol w:w="1619"/>
        <w:gridCol w:w="4229"/>
        <w:tblGridChange w:id="0">
          <w:tblGrid>
            <w:gridCol w:w="4055"/>
            <w:gridCol w:w="270"/>
            <w:gridCol w:w="1619"/>
            <w:gridCol w:w="4229"/>
          </w:tblGrid>
        </w:tblGridChange>
      </w:tblGrid>
      <w:tr>
        <w:trPr>
          <w:cantSplit w:val="1"/>
          <w:trHeight w:val="786" w:hRule="atLeast"/>
          <w:tblHeader w:val="0"/>
        </w:trPr>
        <w:tc>
          <w:tcP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 applied for:                </w:t>
            </w:r>
          </w:p>
        </w:tc>
        <w:tc>
          <w:tcPr>
            <w:tcBorders>
              <w:top w:color="000000" w:space="0" w:sz="0" w:val="nil"/>
              <w:bottom w:color="000000" w:space="0" w:sz="0" w:val="nil"/>
            </w:tcBorders>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Application no.</w:t>
            </w:r>
          </w:p>
        </w:tc>
        <w:tc>
          <w:tcPr>
            <w:vMerge w:val="restart"/>
            <w:tcBorders>
              <w:top w:color="000000" w:space="0" w:sz="0" w:val="nil"/>
              <w:right w:color="000000" w:space="0" w:sz="0" w:val="nil"/>
            </w:tcBorders>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114300" distR="114300">
                  <wp:extent cx="2548255" cy="990600"/>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48255" cy="990600"/>
                          </a:xfrm>
                          <a:prstGeom prst="rect"/>
                          <a:ln/>
                        </pic:spPr>
                      </pic:pic>
                    </a:graphicData>
                  </a:graphic>
                </wp:inline>
              </w:drawing>
            </w:r>
            <w:r w:rsidDel="00000000" w:rsidR="00000000" w:rsidRPr="00000000">
              <w:rPr>
                <w:rtl w:val="0"/>
              </w:rPr>
            </w:r>
          </w:p>
        </w:tc>
      </w:tr>
      <w:tr>
        <w:trPr>
          <w:cantSplit w:val="1"/>
          <w:trHeight w:val="404" w:hRule="atLeast"/>
          <w:tblHeader w:val="0"/>
        </w:trPr>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right w:color="000000" w:space="0" w:sz="0" w:val="nil"/>
            </w:tcBorders>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86" w:hRule="atLeast"/>
          <w:tblHeader w:val="0"/>
        </w:trPr>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bCs w:val="0"/>
                <w:i w:val="0"/>
                <w:iCs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8"/>
                <w:szCs w:val="48"/>
                <w:u w:val="none"/>
                <w:shd w:fill="auto" w:val="clear"/>
                <w:vertAlign w:val="baseline"/>
                <w:rtl w:val="0"/>
              </w:rPr>
              <w:t xml:space="preserve">JOB APPLICATION FORM</w:t>
            </w:r>
            <w:r w:rsidDel="00000000" w:rsidR="00000000" w:rsidRPr="00000000">
              <w:rPr>
                <w:rtl w:val="0"/>
              </w:rPr>
            </w:r>
          </w:p>
        </w:tc>
        <w:tc>
          <w:tcPr>
            <w:vMerge w:val="continue"/>
            <w:tcBorders>
              <w:top w:color="000000" w:space="0" w:sz="0" w:val="nil"/>
              <w:right w:color="000000" w:space="0" w:sz="0" w:val="nil"/>
            </w:tcBorders>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48"/>
                <w:szCs w:val="48"/>
                <w:u w:val="none"/>
                <w:shd w:fill="auto" w:val="clear"/>
                <w:vertAlign w:val="baseline"/>
              </w:rPr>
            </w:pP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0"/>
          <w:bCs w:val="0"/>
          <w:highlight w:val="lightGray"/>
          <w:vertAlign w:val="baseline"/>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Please complete this form fully using black ink or type.  CVs are not accepted.  Applications received after the closing date will not be considered.</w:t>
      </w:r>
    </w:p>
    <w:p w:rsidR="00000000" w:rsidDel="00000000" w:rsidP="00000000" w:rsidRDefault="00000000" w:rsidRPr="00000000" w14:paraId="00000012">
      <w:pPr>
        <w:jc w:val="center"/>
        <w:rPr>
          <w:rFonts w:ascii="Calibri" w:cs="Calibri" w:eastAsia="Calibri" w:hAnsi="Calibri"/>
          <w:b w:val="0"/>
          <w:bCs w:val="0"/>
          <w:highlight w:val="lightGray"/>
          <w:vertAlign w:val="baseline"/>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highlight w:val="lightGray"/>
          <w:vertAlign w:val="baseline"/>
          <w:rtl w:val="0"/>
        </w:rPr>
        <w:t xml:space="preserve">THE INFORMATION YOU SUPPLY ON THIS FORM WILL BE TREATED IN CONFIDENCE.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740.0" w:type="dxa"/>
        <w:jc w:val="left"/>
        <w:tblInd w:w="-108.0" w:type="dxa"/>
        <w:tblBorders>
          <w:top w:color="c4bc96" w:space="0" w:sz="4" w:val="single"/>
          <w:left w:color="c4bc96" w:space="0" w:sz="4" w:val="single"/>
          <w:bottom w:color="c4bc96" w:space="0" w:sz="4" w:val="single"/>
          <w:right w:color="c4bc96" w:space="0" w:sz="4" w:val="single"/>
          <w:insideH w:color="c4bc96" w:space="0" w:sz="4" w:val="single"/>
          <w:insideV w:color="c4bc96" w:space="0" w:sz="4" w:val="single"/>
        </w:tblBorders>
        <w:tblLayout w:type="fixed"/>
        <w:tblLook w:val="0000"/>
      </w:tblPr>
      <w:tblGrid>
        <w:gridCol w:w="9740"/>
        <w:tblGridChange w:id="0">
          <w:tblGrid>
            <w:gridCol w:w="9740"/>
          </w:tblGrid>
        </w:tblGridChange>
      </w:tblGrid>
      <w:tr>
        <w:trPr>
          <w:cantSplit w:val="0"/>
          <w:trHeight w:val="304" w:hRule="atLeast"/>
          <w:tblHeader w:val="0"/>
        </w:trPr>
        <w:tc>
          <w:tcPr>
            <w:shd w:fill="f2f2f2" w:val="clea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Section 1: Personal Details</w:t>
            </w:r>
            <w:r w:rsidDel="00000000" w:rsidR="00000000" w:rsidRPr="00000000">
              <w:rPr>
                <w:rtl w:val="0"/>
              </w:rPr>
            </w:r>
          </w:p>
        </w:tc>
      </w:tr>
      <w:tr>
        <w:trPr>
          <w:cantSplit w:val="0"/>
          <w:trHeight w:val="3453" w:hRule="atLeast"/>
          <w:tblHeader w:val="0"/>
        </w:trPr>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Full Name: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Please include any former names: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Address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(including postcode):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Numbers: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(Home):                                         </w:t>
              <w:tab/>
              <w:tab/>
              <w:t xml:space="preserve">  (Work):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(Mobile):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 address: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National Insurance Number: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have a driving licence (if relevant to post applied for) </w:t>
              <w:tab/>
              <w:tab/>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Yes  </w:t>
              <w:tab/>
              <w:t xml:space="preserve">☐ No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have access to a vehicle (if relevant to post applied for)    </w:t>
              <w:tab/>
              <w:tab/>
              <w:t xml:space="preserve">☐ Yes  </w:t>
              <w:tab/>
              <w:t xml:space="preserve">☐ No</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Have you previously been invited for an interview with the Foundation</w:t>
              <w:tab/>
              <w:t xml:space="preserve">☐ Yes  </w:t>
              <w:tab/>
              <w:t xml:space="preserve">☐ No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yes, please state position(s) applied for: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rtl w:val="0"/>
        </w:rPr>
      </w:r>
    </w:p>
    <w:tbl>
      <w:tblPr>
        <w:tblStyle w:val="Table3"/>
        <w:tblW w:w="97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0"/>
        <w:tblGridChange w:id="0">
          <w:tblGrid>
            <w:gridCol w:w="9740"/>
          </w:tblGrid>
        </w:tblGridChange>
      </w:tblGrid>
      <w:tr>
        <w:trPr>
          <w:cantSplit w:val="0"/>
          <w:trHeight w:val="304" w:hRule="atLeast"/>
          <w:tblHeader w:val="0"/>
        </w:trPr>
        <w:tc>
          <w:tcPr>
            <w:tcBorders>
              <w:top w:color="c4bc96" w:space="0" w:sz="4" w:val="single"/>
              <w:left w:color="c4bc96" w:space="0" w:sz="4" w:val="single"/>
              <w:bottom w:color="c4bc96" w:space="0" w:sz="4" w:val="single"/>
              <w:right w:color="c4bc96" w:space="0" w:sz="4" w:val="single"/>
            </w:tcBorders>
            <w:shd w:fill="f2f2f2" w:val="clea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Section 2: Personal statement – abilities, skills, knowledge, qualities,  experience</w:t>
            </w: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this section to show how you meet the requirements of the post, drawing on all aspects of your education and experience, include any paid employment and voluntary work. You may wish to add any appropriate information you have not been able to provide elsewhere.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Continue on separate sheet if necessary</w:t>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rtl w:val="0"/>
        </w:rPr>
      </w:r>
    </w:p>
    <w:tbl>
      <w:tblPr>
        <w:tblStyle w:val="Table4"/>
        <w:tblW w:w="97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1416"/>
        <w:gridCol w:w="4814"/>
        <w:tblGridChange w:id="0">
          <w:tblGrid>
            <w:gridCol w:w="3510"/>
            <w:gridCol w:w="1416"/>
            <w:gridCol w:w="4814"/>
          </w:tblGrid>
        </w:tblGridChange>
      </w:tblGrid>
      <w:tr>
        <w:trPr>
          <w:cantSplit w:val="0"/>
          <w:trHeight w:val="368" w:hRule="atLeast"/>
          <w:tblHeader w:val="0"/>
        </w:trPr>
        <w:tc>
          <w:tcPr>
            <w:gridSpan w:val="3"/>
            <w:tcBorders>
              <w:top w:color="c4bc96" w:space="0" w:sz="4" w:val="single"/>
              <w:left w:color="c4bc96" w:space="0" w:sz="4" w:val="single"/>
              <w:bottom w:color="c4bc96" w:space="0" w:sz="4" w:val="single"/>
              <w:right w:color="c4bc96" w:space="0" w:sz="4" w:val="single"/>
            </w:tcBorders>
            <w:shd w:fill="f2f2f2" w:val="cle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3: Education, training and qualifications</w:t>
            </w:r>
            <w:r w:rsidDel="00000000" w:rsidR="00000000" w:rsidRPr="00000000">
              <w:rPr>
                <w:rtl w:val="0"/>
              </w:rPr>
            </w:r>
          </w:p>
        </w:tc>
      </w:tr>
      <w:tr>
        <w:trPr>
          <w:cantSplit w:val="0"/>
          <w:trHeight w:val="570" w:hRule="atLeast"/>
          <w:tblHeader w:val="0"/>
        </w:trPr>
        <w:tc>
          <w:tcPr>
            <w:gridSpan w:val="3"/>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Include formal education and training, with qualifications gained at school, college, university plus any other course completed/ qualifications obtained (including short courses)</w:t>
            </w:r>
          </w:p>
        </w:tc>
      </w:tr>
      <w:tr>
        <w:trPr>
          <w:cantSplit w:val="0"/>
          <w:trHeight w:val="570" w:hRule="atLeast"/>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 College attended</w:t>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Date (s)</w:t>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Qualifications gained</w:t>
            </w:r>
          </w:p>
        </w:tc>
      </w:tr>
      <w:tr>
        <w:trPr>
          <w:cantSplit w:val="0"/>
          <w:trHeight w:val="822" w:hRule="atLeast"/>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70" w:hRule="atLeast"/>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70" w:hRule="atLeast"/>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70" w:hRule="atLeast"/>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70" w:hRule="atLeast"/>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70" w:hRule="atLeast"/>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00" w:hRule="atLeast"/>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3" w:hRule="atLeast"/>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3" w:hRule="atLeast"/>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3" w:hRule="atLeast"/>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3" w:hRule="atLeast"/>
          <w:tblHeader w:val="0"/>
        </w:trPr>
        <w:tc>
          <w:tcPr>
            <w:tcBorders>
              <w:top w:color="c4bc96" w:space="0" w:sz="4" w:val="single"/>
              <w:left w:color="000000" w:space="0" w:sz="0" w:val="nil"/>
              <w:bottom w:color="c4bc96" w:space="0" w:sz="4" w:val="single"/>
              <w:right w:color="000000" w:space="0" w:sz="0" w:val="nil"/>
            </w:tcBorders>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000000" w:space="0" w:sz="0" w:val="nil"/>
              <w:bottom w:color="c4bc96" w:space="0" w:sz="4" w:val="single"/>
              <w:right w:color="000000" w:space="0" w:sz="0" w:val="nil"/>
            </w:tcBorders>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c4bc96" w:space="0" w:sz="4" w:val="single"/>
              <w:left w:color="000000" w:space="0" w:sz="0" w:val="nil"/>
              <w:bottom w:color="c4bc96" w:space="0" w:sz="4" w:val="single"/>
              <w:right w:color="000000" w:space="0" w:sz="0" w:val="nil"/>
            </w:tcBorders>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7">
      <w:pPr>
        <w:rPr>
          <w:vertAlign w:val="baseline"/>
        </w:rPr>
      </w:pPr>
      <w:r w:rsidDel="00000000" w:rsidR="00000000" w:rsidRPr="00000000">
        <w:br w:type="page"/>
      </w:r>
      <w:r w:rsidDel="00000000" w:rsidR="00000000" w:rsidRPr="00000000">
        <w:rPr>
          <w:rtl w:val="0"/>
        </w:rPr>
      </w:r>
    </w:p>
    <w:tbl>
      <w:tblPr>
        <w:tblStyle w:val="Table5"/>
        <w:tblW w:w="97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0"/>
        <w:tblGridChange w:id="0">
          <w:tblGrid>
            <w:gridCol w:w="9740"/>
          </w:tblGrid>
        </w:tblGridChange>
      </w:tblGrid>
      <w:tr>
        <w:trPr>
          <w:cantSplit w:val="0"/>
          <w:tblHeader w:val="0"/>
        </w:trPr>
        <w:tc>
          <w:tcPr>
            <w:tcBorders>
              <w:top w:color="c4bc96" w:space="0" w:sz="4" w:val="single"/>
              <w:left w:color="c4bc96" w:space="0" w:sz="4" w:val="single"/>
              <w:bottom w:color="c4bc96" w:space="0" w:sz="4" w:val="single"/>
              <w:right w:color="c4bc96" w:space="0" w:sz="4" w:val="single"/>
            </w:tcBorders>
            <w:shd w:fill="f2f2f2" w:val="clea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4: Employment history and Work Experience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explain any significant gaps in employment history</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Current / most recent employment (paid or voluntary)</w:t>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Employer’s Name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(present or last):</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Address (including postcode):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Post held:</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From:</w:t>
              <w:tab/>
              <w:t xml:space="preserve">To:</w:t>
              <w:tab/>
              <w:tab/>
              <w:t xml:space="preserve">Salary:</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ab/>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Brief description of duties and responsibilities: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Reason for leaving and period of notice required:</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000000" w:space="0" w:sz="0" w:val="nil"/>
              <w:bottom w:color="c4bc96" w:space="0" w:sz="4" w:val="single"/>
              <w:right w:color="000000" w:space="0" w:sz="0" w:val="nil"/>
            </w:tcBorders>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Employer’s Name:</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Address (including postcode):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Post held:</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From:</w:t>
              <w:tab/>
              <w:t xml:space="preserve">To:</w:t>
              <w:tab/>
              <w:tab/>
              <w:t xml:space="preserve">Salary:</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ab/>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Brief description of duties and responsibilities: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Reason for leaving:</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c4bc96" w:space="0" w:sz="4" w:val="single"/>
              <w:right w:color="000000" w:space="0" w:sz="0" w:val="nil"/>
            </w:tcBorders>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Employer’s Name:</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Address (including postcode):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Post held:</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From:</w:t>
              <w:tab/>
              <w:t xml:space="preserve">To:</w:t>
              <w:tab/>
              <w:tab/>
              <w:t xml:space="preserve">Salary:</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ab/>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Brief description of duties and responsibilities: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Reason for leaving:</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tbl>
      <w:tblPr>
        <w:tblStyle w:val="Table6"/>
        <w:tblW w:w="97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0"/>
        <w:tblGridChange w:id="0">
          <w:tblGrid>
            <w:gridCol w:w="9740"/>
          </w:tblGrid>
        </w:tblGridChange>
      </w:tblGrid>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Employer’s Name:</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Address (including postcode):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Post held:</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From:</w:t>
              <w:tab/>
              <w:t xml:space="preserve">To:</w:t>
              <w:tab/>
              <w:tab/>
              <w:t xml:space="preserve">Salary:</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ab/>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Brief description of duties and responsibilities: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c4bc96" w:space="0" w:sz="4" w:val="single"/>
              <w:left w:color="c4bc96" w:space="0" w:sz="4" w:val="single"/>
              <w:bottom w:color="c4bc96" w:space="0" w:sz="4" w:val="single"/>
              <w:right w:color="c4bc96" w:space="0" w:sz="4" w:val="single"/>
            </w:tcBorders>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Reason for leaving:</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120"/>
                <w:tab w:val="left" w:leader="none" w:pos="600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rPr>
          <w:vertAlign w:val="baseline"/>
        </w:rPr>
      </w:pPr>
      <w:r w:rsidDel="00000000" w:rsidR="00000000" w:rsidRPr="00000000">
        <w:br w:type="page"/>
      </w:r>
      <w:r w:rsidDel="00000000" w:rsidR="00000000" w:rsidRPr="00000000">
        <w:rPr>
          <w:rtl w:val="0"/>
        </w:rPr>
      </w:r>
    </w:p>
    <w:tbl>
      <w:tblPr>
        <w:tblStyle w:val="Table7"/>
        <w:tblW w:w="9740.0" w:type="dxa"/>
        <w:jc w:val="left"/>
        <w:tblInd w:w="-108.0" w:type="dxa"/>
        <w:tblBorders>
          <w:top w:color="c4bc96" w:space="0" w:sz="4" w:val="single"/>
          <w:left w:color="c4bc96" w:space="0" w:sz="4" w:val="single"/>
          <w:bottom w:color="c4bc96" w:space="0" w:sz="4" w:val="single"/>
          <w:right w:color="c4bc96" w:space="0" w:sz="4" w:val="single"/>
          <w:insideH w:color="c4bc96" w:space="0" w:sz="4" w:val="single"/>
          <w:insideV w:color="c4bc96" w:space="0" w:sz="4" w:val="single"/>
        </w:tblBorders>
        <w:tblLayout w:type="fixed"/>
        <w:tblLook w:val="0000"/>
      </w:tblPr>
      <w:tblGrid>
        <w:gridCol w:w="9740"/>
        <w:tblGridChange w:id="0">
          <w:tblGrid>
            <w:gridCol w:w="9740"/>
          </w:tblGrid>
        </w:tblGridChange>
      </w:tblGrid>
      <w:tr>
        <w:trPr>
          <w:cantSplit w:val="0"/>
          <w:tblHeader w:val="0"/>
        </w:trPr>
        <w:tc>
          <w:tcPr>
            <w:shd w:fill="f2f2f2" w:val="clea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5: Describe your leisure interests and activities</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6: References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supply the names and addresses of two referees, one of whom should be your current, or latest, employer. We do not accept references from relatives or friends.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may take up references prior to interview if you are short-listed. Please indicate if this would be inappropriate.</w:t>
            </w:r>
          </w:p>
        </w:tc>
      </w:tr>
      <w:tr>
        <w:trPr>
          <w:cantSplit w:val="0"/>
          <w:tblHeader w:val="0"/>
        </w:trPr>
        <w:tc>
          <w:tcPr>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Occupation:</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Address including postcode: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Telephone: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May we apply prior to interview Yes / No</w:t>
            </w:r>
          </w:p>
        </w:tc>
      </w:tr>
      <w:tr>
        <w:trPr>
          <w:cantSplit w:val="0"/>
          <w:tblHeader w:val="0"/>
        </w:trPr>
        <w:tc>
          <w:tcP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Occupation:</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Address including postcode: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Telephone: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May we apply prior to interview Yes / No</w:t>
            </w:r>
          </w:p>
        </w:tc>
      </w:tr>
    </w:tbl>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sectPr>
          <w:footerReference r:id="rId8" w:type="default"/>
          <w:pgSz w:h="16838" w:w="11906" w:orient="portrait"/>
          <w:pgMar w:bottom="964" w:top="964" w:left="1191" w:right="1191" w:header="709" w:footer="709"/>
          <w:pgNumType w:start="1"/>
        </w:sect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8"/>
        <w:tblW w:w="9740.0" w:type="dxa"/>
        <w:jc w:val="left"/>
        <w:tblInd w:w="-108.0" w:type="dxa"/>
        <w:tblBorders>
          <w:top w:color="c4bc96" w:space="0" w:sz="4" w:val="single"/>
          <w:left w:color="c4bc96" w:space="0" w:sz="4" w:val="single"/>
          <w:bottom w:color="c4bc96" w:space="0" w:sz="4" w:val="single"/>
          <w:right w:color="c4bc96" w:space="0" w:sz="4" w:val="single"/>
          <w:insideH w:color="c4bc96" w:space="0" w:sz="4" w:val="single"/>
          <w:insideV w:color="c4bc96" w:space="0" w:sz="4" w:val="single"/>
        </w:tblBorders>
        <w:tblLayout w:type="fixed"/>
        <w:tblLook w:val="0000"/>
      </w:tblPr>
      <w:tblGrid>
        <w:gridCol w:w="9740"/>
        <w:tblGridChange w:id="0">
          <w:tblGrid>
            <w:gridCol w:w="9740"/>
          </w:tblGrid>
        </w:tblGridChange>
      </w:tblGrid>
      <w:tr>
        <w:trPr>
          <w:cantSplit w:val="0"/>
          <w:tblHeader w:val="0"/>
        </w:trPr>
        <w:tc>
          <w:tcPr>
            <w:shd w:fill="f2f2f2" w:val="clea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7: Disclosure of criminal convictions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FAILURE TO COMPLETE THIS SECTION WILL RESULT IN YOUR APPLICATION NOT BEING PROCESSED</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4"/>
                <w:szCs w:val="24"/>
                <w:u w:val="none"/>
                <w:shd w:fill="auto" w:val="clear"/>
                <w:vertAlign w:val="baseline"/>
                <w:rtl w:val="0"/>
              </w:rPr>
              <w:t xml:space="preserve">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 post for which you have applied is considered exempt by virtue of the Rehabilitation of Offenders Act 1974 (Exemption) Order 1975. You are therefore required to disclose details of any convictions, cautions, reprimands and final warnings, including motor vehicle related offences, in respect of your application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including convictions that would otherwise be considered “spent”.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Failure to disclose information will result in you being liable to dismissal without notice.</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7kq063mflh2q" w:id="0"/>
          <w:bookmarkEnd w:id="0"/>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have any spent/unspent convictions?</w:t>
              <w:tab/>
              <w:t xml:space="preserve">YES   ☐</w:t>
              <w:br w:type="textWrapping"/>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ab/>
              <w:tab/>
              <w:tab/>
              <w:tab/>
              <w:tab/>
              <w:t xml:space="preserve">NO    </w:t>
            </w:r>
            <w:bookmarkStart w:colFirst="0" w:colLast="0" w:name="bookmark=id.w58tuumsne1k" w:id="1"/>
            <w:bookmarkEnd w:id="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br w:type="textWrapping"/>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Disclosure will not prevent you being considered for this post.</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accordance with the Independent Safeguarding Authority Vetting and Barring Scheme, you are committing a criminal offence by knowingly engaging in regulated employment, if you have been barred from working with children or vulnerable adults.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therefore confirm below that I am not barred from working with children or vulnerable adults.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Name </w:t>
              <w:tab/>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Signature</w:t>
              <w:tab/>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Date</w:t>
              <w:tab/>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9"/>
        <w:tblW w:w="9740.0" w:type="dxa"/>
        <w:jc w:val="left"/>
        <w:tblInd w:w="-108.0" w:type="dxa"/>
        <w:tblBorders>
          <w:top w:color="c4bc96" w:space="0" w:sz="4" w:val="single"/>
          <w:left w:color="c4bc96" w:space="0" w:sz="4" w:val="single"/>
          <w:bottom w:color="c4bc96" w:space="0" w:sz="4" w:val="single"/>
          <w:right w:color="c4bc96" w:space="0" w:sz="4" w:val="single"/>
          <w:insideH w:color="c4bc96" w:space="0" w:sz="4" w:val="single"/>
          <w:insideV w:color="c4bc96" w:space="0" w:sz="4" w:val="single"/>
        </w:tblBorders>
        <w:tblLayout w:type="fixed"/>
        <w:tblLook w:val="0000"/>
      </w:tblPr>
      <w:tblGrid>
        <w:gridCol w:w="9740"/>
        <w:tblGridChange w:id="0">
          <w:tblGrid>
            <w:gridCol w:w="9740"/>
          </w:tblGrid>
        </w:tblGridChange>
      </w:tblGrid>
      <w:tr>
        <w:trPr>
          <w:cantSplit w:val="0"/>
          <w:tblHeader w:val="0"/>
        </w:trPr>
        <w:tc>
          <w:tcPr>
            <w:shd w:fill="f2f2f2" w:val="clea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Section 8: Disability and the Equality Act 2010</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F">
            <w:pPr>
              <w:rPr>
                <w:sz w:val="22"/>
                <w:szCs w:val="22"/>
                <w:vertAlign w:val="baseline"/>
              </w:rPr>
            </w:pPr>
            <w:r w:rsidDel="00000000" w:rsidR="00000000" w:rsidRPr="00000000">
              <w:rPr>
                <w:rtl w:val="0"/>
              </w:rPr>
            </w:r>
          </w:p>
          <w:tbl>
            <w:tblPr>
              <w:tblStyle w:val="Table10"/>
              <w:tblW w:w="9524.0" w:type="dxa"/>
              <w:jc w:val="left"/>
              <w:tblLayout w:type="fixed"/>
              <w:tblLook w:val="0000"/>
            </w:tblPr>
            <w:tblGrid>
              <w:gridCol w:w="9524"/>
              <w:tblGridChange w:id="0">
                <w:tblGrid>
                  <w:gridCol w:w="9524"/>
                </w:tblGrid>
              </w:tblGridChange>
            </w:tblGrid>
            <w:tr>
              <w:trPr>
                <w:cantSplit w:val="0"/>
                <w:tblHeader w:val="0"/>
              </w:trPr>
              <w:tc>
                <w:tcP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Part of the Equality Act protects people with disabilities from unlawful discrimination, as part of our commitment to equality and diversity we actively encourage applications from people with disabilities.  The Disability and the Equality Act 2010 defines disability as a ‘physical or mental impairment which has a substantial and long term adverse effect on the ability to carry out normal day–to-day activities’</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Do you have a disability you wish us to know about at this stage?</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Yes  ☐</w:t>
                    <w:tab/>
                    <w:t xml:space="preserve">No  ☐</w:t>
                    <w:tab/>
                    <w:t xml:space="preserve">          Prefer not to say</w:t>
                    <w:tab/>
                    <w:t xml:space="preserve">☐</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yes, feel free to provide us with further details: </w:t>
                  </w:r>
                </w:p>
              </w:tc>
            </w:tr>
            <w:tr>
              <w:trPr>
                <w:cantSplit w:val="0"/>
                <w:tblHeader w:val="0"/>
              </w:trPr>
              <w:tc>
                <w:tcP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try to provide access, equipment or other support to ensure that people with disabilities compete on equal terms.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we need to make any reasonable adjustments for you to be interviewed?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Yes  ☐</w:t>
              <w:tab/>
              <w:t xml:space="preserve">No  ☐</w:t>
              <w:tab/>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yes, please provide us with further details: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1"/>
        <w:tblW w:w="9740.0" w:type="dxa"/>
        <w:jc w:val="left"/>
        <w:tblInd w:w="-108.0" w:type="dxa"/>
        <w:tblBorders>
          <w:top w:color="c4bc96" w:space="0" w:sz="4" w:val="single"/>
          <w:left w:color="c4bc96" w:space="0" w:sz="4" w:val="single"/>
          <w:bottom w:color="c4bc96" w:space="0" w:sz="4" w:val="single"/>
          <w:right w:color="c4bc96" w:space="0" w:sz="4" w:val="single"/>
          <w:insideH w:color="c4bc96" w:space="0" w:sz="4" w:val="single"/>
          <w:insideV w:color="c4bc96" w:space="0" w:sz="4" w:val="single"/>
        </w:tblBorders>
        <w:tblLayout w:type="fixed"/>
        <w:tblLook w:val="0000"/>
      </w:tblPr>
      <w:tblGrid>
        <w:gridCol w:w="9740"/>
        <w:tblGridChange w:id="0">
          <w:tblGrid>
            <w:gridCol w:w="9740"/>
          </w:tblGrid>
        </w:tblGridChange>
      </w:tblGrid>
      <w:tr>
        <w:trPr>
          <w:cantSplit w:val="0"/>
          <w:tblHeader w:val="0"/>
        </w:trPr>
        <w:tc>
          <w:tcPr>
            <w:shd w:fill="f2f2f2" w:val="clear"/>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Section 9: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Asylum &amp; Immigration Act</w:t>
            </w:r>
          </w:p>
        </w:tc>
      </w:tr>
      <w:tr>
        <w:trPr>
          <w:cantSplit w:val="0"/>
          <w:tblHeader w:val="0"/>
        </w:trPr>
        <w:tc>
          <w:tcPr>
            <w:tcBorders>
              <w:bottom w:color="c4bc96" w:space="0" w:sz="4" w:val="single"/>
            </w:tcBorders>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 the Asylum &amp; Immigration Act 1996, we can only offer you a job if you have the right to live and work 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United Kingdom.  You will therefore be requested to produce appropriate documentation.</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Are you legally entitled to live and work in the United Kingdom and are you able to produce documentation?   Yes   </w:t>
            </w:r>
            <w:bookmarkStart w:colFirst="0" w:colLast="0" w:name="bookmark=id.i19cp6cwnhzn" w:id="2"/>
            <w:bookmarkEnd w:id="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       </w:t>
            </w:r>
            <w:bookmarkStart w:colFirst="0" w:colLast="0" w:name="bookmark=id.cp7bzunjr53d" w:id="3"/>
            <w:bookmarkEnd w:id="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br w:type="textWrapping"/>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0" w:val="nil"/>
              <w:right w:color="000000" w:space="0" w:sz="0" w:val="nil"/>
            </w:tcBorders>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Section 10:  Relatives/Other Interest</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you related to or do you have a close personal relationship with a Board Member(s), employee(s) or users of Foundation services?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Yes   ☐            No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yes, specify name(s), position(s) and relationship(s)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appointed, do you have any interests or hold any appointments that may conflict with employment by the Foundation in the role for which you have applied?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Yes   ☐            No       ☐</w:t>
            </w:r>
            <w:r w:rsidDel="00000000" w:rsidR="00000000" w:rsidRPr="00000000">
              <w:rPr>
                <w:rtl w:val="0"/>
              </w:rPr>
            </w:r>
          </w:p>
          <w:p w:rsidR="00000000" w:rsidDel="00000000" w:rsidP="00000000" w:rsidRDefault="00000000" w:rsidRPr="00000000" w14:paraId="0000017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If yes, please detail on a separate sheet</w:t>
            </w:r>
            <w:r w:rsidDel="00000000" w:rsidR="00000000" w:rsidRPr="00000000">
              <w:rPr>
                <w:rFonts w:ascii="Calibri" w:cs="Calibri" w:eastAsia="Calibri" w:hAnsi="Calibri"/>
                <w:b w:val="1"/>
                <w:bCs w:val="1"/>
                <w:sz w:val="22"/>
                <w:szCs w:val="22"/>
                <w:vertAlign w:val="baseline"/>
                <w:rtl w:val="0"/>
              </w:rPr>
              <w:t xml:space="preserve">.</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2"/>
        <w:tblW w:w="9740.0" w:type="dxa"/>
        <w:jc w:val="left"/>
        <w:tblInd w:w="-108.0" w:type="dxa"/>
        <w:tblBorders>
          <w:top w:color="c4bc96" w:space="0" w:sz="4" w:val="single"/>
          <w:left w:color="c4bc96" w:space="0" w:sz="4" w:val="single"/>
          <w:bottom w:color="c4bc96" w:space="0" w:sz="4" w:val="single"/>
          <w:right w:color="c4bc96" w:space="0" w:sz="4" w:val="single"/>
          <w:insideH w:color="c4bc96" w:space="0" w:sz="4" w:val="single"/>
          <w:insideV w:color="c4bc96" w:space="0" w:sz="4" w:val="single"/>
        </w:tblBorders>
        <w:tblLayout w:type="fixed"/>
        <w:tblLook w:val="0000"/>
      </w:tblPr>
      <w:tblGrid>
        <w:gridCol w:w="9740"/>
        <w:tblGridChange w:id="0">
          <w:tblGrid>
            <w:gridCol w:w="9740"/>
          </w:tblGrid>
        </w:tblGridChange>
      </w:tblGrid>
      <w:tr>
        <w:trPr>
          <w:cantSplit w:val="0"/>
          <w:tblHeader w:val="0"/>
        </w:trPr>
        <w:tc>
          <w:tcPr>
            <w:shd w:fill="f2f2f2" w:val="clear"/>
            <w:vAlign w:val="top"/>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Section 11: Declaration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 confirm that to the best of my knowledge, the information given on this form is correct.  I understand that if I am appointed and the information is incorrect this could jeopardise my employment.</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Signed:</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2160" w:right="0" w:hanging="36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7158038</wp:posOffset>
                </wp:positionH>
                <wp:positionV relativeFrom="paragraph">
                  <wp:posOffset>689293</wp:posOffset>
                </wp:positionV>
                <wp:extent cx="920115" cy="285750"/>
                <wp:effectExtent b="0" l="0" r="0" t="0"/>
                <wp:wrapNone/>
                <wp:docPr id="1026" name=""/>
                <a:graphic>
                  <a:graphicData uri="http://schemas.microsoft.com/office/word/2010/wordprocessingShape">
                    <wps:wsp>
                      <wps:cNvSpPr/>
                      <wps:cNvPr id="2" name="Shape 2"/>
                      <wps:spPr>
                        <a:xfrm>
                          <a:off x="4890705" y="3641888"/>
                          <a:ext cx="910590"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7158038</wp:posOffset>
                </wp:positionH>
                <wp:positionV relativeFrom="paragraph">
                  <wp:posOffset>689293</wp:posOffset>
                </wp:positionV>
                <wp:extent cx="920115" cy="285750"/>
                <wp:effectExtent b="0" l="0" r="0" t="0"/>
                <wp:wrapNone/>
                <wp:docPr id="102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920115" cy="285750"/>
                        </a:xfrm>
                        <a:prstGeom prst="rect"/>
                        <a:ln/>
                      </pic:spPr>
                    </pic:pic>
                  </a:graphicData>
                </a:graphic>
              </wp:anchor>
            </w:drawing>
          </mc:Fallback>
        </mc:AlternateContent>
      </w:r>
    </w:p>
    <w:sectPr>
      <w:type w:val="nextPage"/>
      <w:pgSz w:h="16838" w:w="11906" w:orient="portrait"/>
      <w:pgMar w:bottom="964" w:top="964" w:left="1191" w:right="119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948a54"/>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948a54"/>
        <w:sz w:val="20"/>
        <w:szCs w:val="20"/>
        <w:u w:val="none"/>
        <w:shd w:fill="auto" w:val="clear"/>
        <w:vertAlign w:val="baseline"/>
        <w:rtl w:val="0"/>
      </w:rPr>
      <w:t xml:space="preserve">Application form Mar 21</w:t>
      <w:tab/>
      <w:tab/>
      <w:t xml:space="preserve">                                                                             Page </w:t>
    </w:r>
    <w:r w:rsidDel="00000000" w:rsidR="00000000" w:rsidRPr="00000000">
      <w:rPr>
        <w:rFonts w:ascii="Calibri" w:cs="Calibri" w:eastAsia="Calibri" w:hAnsi="Calibri"/>
        <w:b w:val="0"/>
        <w:bCs w:val="0"/>
        <w:i w:val="0"/>
        <w:iCs w:val="0"/>
        <w:smallCaps w:val="0"/>
        <w:strike w:val="0"/>
        <w:color w:val="948a54"/>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948a54"/>
        <w:sz w:val="20"/>
        <w:szCs w:val="20"/>
        <w:u w:val="none"/>
        <w:shd w:fill="auto" w:val="clear"/>
        <w:vertAlign w:val="baseline"/>
        <w:rtl w:val="0"/>
      </w:rPr>
      <w:t xml:space="preserve"> of </w:t>
    </w:r>
    <w:r w:rsidDel="00000000" w:rsidR="00000000" w:rsidRPr="00000000">
      <w:rPr>
        <w:rFonts w:ascii="Calibri" w:cs="Calibri" w:eastAsia="Calibri" w:hAnsi="Calibri"/>
        <w:b w:val="0"/>
        <w:bCs w:val="0"/>
        <w:i w:val="0"/>
        <w:iCs w:val="0"/>
        <w:smallCaps w:val="0"/>
        <w:strike w:val="0"/>
        <w:color w:val="948a54"/>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pPr>
    <w:rPr>
      <w:rFonts w:ascii="Arial" w:cs="Arial" w:eastAsia="Arial" w:hAnsi="Arial"/>
      <w:sz w:val="18"/>
      <w:szCs w:val="18"/>
      <w:u w:val="single"/>
      <w:vertAlign w:val="baseline"/>
    </w:rPr>
  </w:style>
  <w:style w:type="paragraph" w:styleId="Heading3">
    <w:name w:val="heading 3"/>
    <w:basedOn w:val="Normal"/>
    <w:next w:val="Normal"/>
    <w:pPr>
      <w:keepNext w:val="1"/>
    </w:pPr>
    <w:rPr>
      <w:rFonts w:ascii="Arial" w:cs="Arial" w:eastAsia="Arial" w:hAnsi="Arial"/>
      <w:sz w:val="20"/>
      <w:szCs w:val="20"/>
      <w:u w:val="single"/>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b w:val="1"/>
      <w:bCs w:val="1"/>
      <w:sz w:val="28"/>
      <w:szCs w:val="28"/>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4"/>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FS Albert" w:cs="FS Albert" w:hAnsi="FS Albert"/>
      <w:color w:val="000000"/>
      <w:w w:val="100"/>
      <w:position w:val="-1"/>
      <w:sz w:val="24"/>
      <w:szCs w:val="24"/>
      <w:effect w:val="none"/>
      <w:vertAlign w:val="baseline"/>
      <w:cs w:val="0"/>
      <w:em w:val="none"/>
      <w:lang w:bidi="ar-SA" w:eastAsia="en-GB" w:val="en-GB"/>
    </w:rPr>
  </w:style>
  <w:style w:type="paragraph" w:styleId="Pa0">
    <w:name w:val="Pa0"/>
    <w:basedOn w:val="Default"/>
    <w:next w:val="Default"/>
    <w:autoRedefine w:val="0"/>
    <w:hidden w:val="0"/>
    <w:qFormat w:val="0"/>
    <w:pPr>
      <w:suppressAutoHyphens w:val="1"/>
      <w:autoSpaceDE w:val="0"/>
      <w:autoSpaceDN w:val="0"/>
      <w:adjustRightInd w:val="0"/>
      <w:spacing w:line="241" w:lineRule="atLeast"/>
      <w:ind w:leftChars="-1" w:rightChars="0" w:firstLineChars="-1"/>
      <w:textDirection w:val="btLr"/>
      <w:textAlignment w:val="top"/>
      <w:outlineLvl w:val="0"/>
    </w:pPr>
    <w:rPr>
      <w:rFonts w:ascii="FS Albert" w:cs="Times New Roman" w:hAnsi="FS Albert"/>
      <w:color w:val="auto"/>
      <w:w w:val="100"/>
      <w:position w:val="-1"/>
      <w:sz w:val="24"/>
      <w:szCs w:val="24"/>
      <w:effect w:val="none"/>
      <w:vertAlign w:val="baseline"/>
      <w:cs w:val="0"/>
      <w:em w:val="none"/>
      <w:lang w:bidi="ar-SA"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ojh2TLCPyg/zwcQ7fpuU+PKDdA==">CgMxLjAyD2lkLjdrcTA2M21mbGgycTIPaWQudzU4dHV1bXNuZTFrMg9pZC5pMTljcDZjd25oem4yD2lkLmNwN2J6dW5qcjUzZDgAciExZ0hLMTFmNWFYa1RkekFkbGtaVEJNOWxxQmpyR0NJQ2U=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2022-08-25T14:17:00Z</dcterms:created>
  <dc:creator>Eileen Cooper</dc:creator>
</cp:coreProperties>
</file>