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73553" w14:textId="77777777" w:rsidR="00725449" w:rsidRDefault="00725449" w:rsidP="00725449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725449">
        <w:rPr>
          <w:rFonts w:ascii="Arial" w:hAnsi="Arial" w:cs="Arial"/>
          <w:b/>
          <w:noProof/>
          <w:sz w:val="32"/>
          <w:szCs w:val="32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51734E18" wp14:editId="4F87C9D5">
            <wp:simplePos x="0" y="0"/>
            <wp:positionH relativeFrom="column">
              <wp:posOffset>1962150</wp:posOffset>
            </wp:positionH>
            <wp:positionV relativeFrom="paragraph">
              <wp:posOffset>-617855</wp:posOffset>
            </wp:positionV>
            <wp:extent cx="1896110" cy="1781175"/>
            <wp:effectExtent l="0" t="0" r="889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inal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20"/>
                    <a:stretch/>
                  </pic:blipFill>
                  <pic:spPr bwMode="auto">
                    <a:xfrm>
                      <a:off x="0" y="0"/>
                      <a:ext cx="189611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59F13" w14:textId="2FB5ACDB" w:rsidR="003C1E3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>Greater Manchester Rape</w:t>
      </w:r>
      <w:r w:rsidR="006F418A" w:rsidRPr="007008FE">
        <w:rPr>
          <w:rFonts w:ascii="Calibri" w:hAnsi="Calibri" w:cs="Calibri"/>
          <w:sz w:val="24"/>
          <w:szCs w:val="24"/>
        </w:rPr>
        <w:t xml:space="preserve"> Crisis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FA098C" w:rsidRPr="007008FE">
        <w:rPr>
          <w:rFonts w:ascii="Calibri" w:hAnsi="Calibri" w:cs="Calibri"/>
          <w:sz w:val="24"/>
          <w:szCs w:val="24"/>
        </w:rPr>
        <w:t xml:space="preserve">are looking for a qualified </w:t>
      </w:r>
      <w:r w:rsidR="006E5173">
        <w:rPr>
          <w:rFonts w:ascii="Calibri" w:hAnsi="Calibri" w:cs="Calibri"/>
          <w:b/>
          <w:bCs/>
          <w:sz w:val="24"/>
          <w:szCs w:val="24"/>
        </w:rPr>
        <w:t xml:space="preserve">Low Intensity fully trained Psychological Wellbeing Practitioner (PWP) </w:t>
      </w:r>
      <w:r w:rsidRPr="007008FE">
        <w:rPr>
          <w:rFonts w:ascii="Calibri" w:hAnsi="Calibri" w:cs="Calibri"/>
          <w:sz w:val="24"/>
          <w:szCs w:val="24"/>
        </w:rPr>
        <w:t xml:space="preserve">to join </w:t>
      </w:r>
      <w:r w:rsidR="000B7E81" w:rsidRPr="007008FE">
        <w:rPr>
          <w:rFonts w:ascii="Calibri" w:hAnsi="Calibri" w:cs="Calibri"/>
          <w:sz w:val="24"/>
          <w:szCs w:val="24"/>
        </w:rPr>
        <w:t>our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0C1AE0" w:rsidRPr="007008FE">
        <w:rPr>
          <w:rFonts w:ascii="Calibri" w:hAnsi="Calibri" w:cs="Calibri"/>
          <w:sz w:val="24"/>
          <w:szCs w:val="24"/>
        </w:rPr>
        <w:t xml:space="preserve">friendly and </w:t>
      </w:r>
      <w:r w:rsidRPr="007008FE">
        <w:rPr>
          <w:rFonts w:ascii="Calibri" w:hAnsi="Calibri" w:cs="Calibri"/>
          <w:sz w:val="24"/>
          <w:szCs w:val="24"/>
        </w:rPr>
        <w:t>committed</w:t>
      </w:r>
      <w:r w:rsidR="003F3F6F">
        <w:rPr>
          <w:rFonts w:ascii="Calibri" w:hAnsi="Calibri" w:cs="Calibri"/>
          <w:sz w:val="24"/>
          <w:szCs w:val="24"/>
        </w:rPr>
        <w:t xml:space="preserve"> Path Finder team</w:t>
      </w:r>
      <w:r w:rsidR="00306FC5" w:rsidRPr="007008FE">
        <w:rPr>
          <w:rFonts w:ascii="Calibri" w:hAnsi="Calibri" w:cs="Calibri"/>
          <w:sz w:val="24"/>
          <w:szCs w:val="24"/>
        </w:rPr>
        <w:t>.</w:t>
      </w:r>
    </w:p>
    <w:p w14:paraId="78F4D1A4" w14:textId="4ECD1001" w:rsidR="002F685F" w:rsidRPr="002F685F" w:rsidRDefault="002F685F" w:rsidP="002F685F">
      <w:pPr>
        <w:spacing w:line="252" w:lineRule="auto"/>
        <w:jc w:val="both"/>
        <w:rPr>
          <w:rFonts w:ascii="Calibri" w:hAnsi="Calibri" w:cs="Calibri"/>
          <w:sz w:val="24"/>
          <w:szCs w:val="24"/>
        </w:rPr>
      </w:pPr>
      <w:bookmarkStart w:id="0" w:name="_Hlk214959081"/>
      <w:r w:rsidRPr="002F685F">
        <w:rPr>
          <w:rFonts w:ascii="Calibri" w:hAnsi="Calibri" w:cs="Calibri"/>
          <w:sz w:val="24"/>
          <w:szCs w:val="24"/>
        </w:rPr>
        <w:t xml:space="preserve">The post-holder will be based at GMRC but work alongside TRC and MASH women’s services </w:t>
      </w:r>
      <w:bookmarkEnd w:id="0"/>
      <w:r w:rsidRPr="002F685F">
        <w:rPr>
          <w:rFonts w:ascii="Calibri" w:hAnsi="Calibri" w:cs="Calibri"/>
          <w:sz w:val="24"/>
          <w:szCs w:val="24"/>
        </w:rPr>
        <w:t xml:space="preserve">and work within the pathfinder partnership, across all partner organisations, providing high quality, evidence based, low intensity Cognitive Behavioural Therapy (CBT) based interventions using a guided self-help model, to clients with who have experienced sexual trauma but also have additional mental health needs. </w:t>
      </w:r>
    </w:p>
    <w:p w14:paraId="19050F01" w14:textId="77777777" w:rsidR="002F61DE" w:rsidRPr="007008F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 xml:space="preserve">If </w:t>
      </w:r>
      <w:r w:rsidR="00306FC5" w:rsidRPr="007008FE">
        <w:rPr>
          <w:rFonts w:ascii="Calibri" w:hAnsi="Calibri" w:cs="Calibri"/>
          <w:sz w:val="24"/>
          <w:szCs w:val="24"/>
        </w:rPr>
        <w:t xml:space="preserve">you </w:t>
      </w:r>
      <w:r w:rsidR="000C1AE0" w:rsidRPr="007008FE">
        <w:rPr>
          <w:rFonts w:ascii="Calibri" w:hAnsi="Calibri" w:cs="Calibri"/>
          <w:sz w:val="24"/>
          <w:szCs w:val="24"/>
        </w:rPr>
        <w:t xml:space="preserve">have a trauma informed and feminist ethos and </w:t>
      </w:r>
      <w:r w:rsidR="00306FC5" w:rsidRPr="007008FE">
        <w:rPr>
          <w:rFonts w:ascii="Calibri" w:hAnsi="Calibri" w:cs="Calibri"/>
          <w:sz w:val="24"/>
          <w:szCs w:val="24"/>
        </w:rPr>
        <w:t>want to contribute to changing &amp; improving the</w:t>
      </w:r>
      <w:r w:rsidRPr="007008FE">
        <w:rPr>
          <w:rFonts w:ascii="Calibri" w:hAnsi="Calibri" w:cs="Calibri"/>
          <w:sz w:val="24"/>
          <w:szCs w:val="24"/>
        </w:rPr>
        <w:t xml:space="preserve"> lives of survivors of sexual violence, </w:t>
      </w:r>
      <w:r w:rsidR="00306FC5" w:rsidRPr="007008FE">
        <w:rPr>
          <w:rFonts w:ascii="Calibri" w:hAnsi="Calibri" w:cs="Calibri"/>
          <w:sz w:val="24"/>
          <w:szCs w:val="24"/>
        </w:rPr>
        <w:t>please email us for an application pack at</w:t>
      </w:r>
    </w:p>
    <w:p w14:paraId="721D58FA" w14:textId="4204BDAE" w:rsidR="00306FC5" w:rsidRPr="007008FE" w:rsidRDefault="00EA7D60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hyperlink r:id="rId8" w:history="1">
        <w:r w:rsidRPr="00854BF3">
          <w:rPr>
            <w:rStyle w:val="Hyperlink"/>
            <w:rFonts w:ascii="Calibri" w:hAnsi="Calibri" w:cs="Calibri"/>
            <w:sz w:val="24"/>
            <w:szCs w:val="24"/>
          </w:rPr>
          <w:t>help@manchesterrapecrisis.co.uk</w:t>
        </w:r>
      </w:hyperlink>
    </w:p>
    <w:p w14:paraId="6AEB50D3" w14:textId="77777777" w:rsidR="00725449" w:rsidRPr="007008FE" w:rsidRDefault="00725449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r w:rsidRPr="007008FE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 xml:space="preserve">You can also download an application pack from our website here </w:t>
      </w:r>
      <w:hyperlink r:id="rId9" w:history="1">
        <w:r w:rsidR="001067B3" w:rsidRPr="007008FE">
          <w:rPr>
            <w:rStyle w:val="Hyperlink"/>
            <w:rFonts w:ascii="Calibri" w:hAnsi="Calibri" w:cs="Calibri"/>
            <w:sz w:val="24"/>
            <w:szCs w:val="24"/>
          </w:rPr>
          <w:t>https://www.manchesterrapecrisis.co.uk/</w:t>
        </w:r>
      </w:hyperlink>
    </w:p>
    <w:p w14:paraId="60889EF8" w14:textId="77777777" w:rsidR="001067B3" w:rsidRPr="007008FE" w:rsidRDefault="001067B3" w:rsidP="00725449">
      <w:pPr>
        <w:rPr>
          <w:rFonts w:ascii="Calibri" w:hAnsi="Calibri" w:cs="Calibri"/>
          <w:b/>
          <w:sz w:val="24"/>
          <w:szCs w:val="24"/>
        </w:rPr>
      </w:pPr>
    </w:p>
    <w:p w14:paraId="744774B8" w14:textId="14E9ADC8" w:rsidR="000B7E81" w:rsidRPr="007008FE" w:rsidRDefault="00FF422A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 xml:space="preserve">Closing </w:t>
      </w:r>
      <w:r w:rsidR="00EF019E" w:rsidRPr="007008FE">
        <w:rPr>
          <w:rFonts w:ascii="Calibri" w:hAnsi="Calibri" w:cs="Calibri"/>
          <w:b/>
          <w:sz w:val="24"/>
          <w:szCs w:val="24"/>
        </w:rPr>
        <w:t>Date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="004128D8" w:rsidRPr="007008FE">
        <w:rPr>
          <w:rFonts w:ascii="Calibri" w:hAnsi="Calibri" w:cs="Calibri"/>
          <w:sz w:val="24"/>
          <w:szCs w:val="24"/>
        </w:rPr>
        <w:t xml:space="preserve"> 5 pm </w:t>
      </w:r>
      <w:r w:rsidR="00C032FD">
        <w:rPr>
          <w:rFonts w:ascii="Calibri" w:hAnsi="Calibri" w:cs="Calibri"/>
          <w:sz w:val="24"/>
          <w:szCs w:val="24"/>
        </w:rPr>
        <w:t>Monday 5</w:t>
      </w:r>
      <w:r w:rsidR="00C032FD" w:rsidRPr="00C032FD">
        <w:rPr>
          <w:rFonts w:ascii="Calibri" w:hAnsi="Calibri" w:cs="Calibri"/>
          <w:sz w:val="24"/>
          <w:szCs w:val="24"/>
          <w:vertAlign w:val="superscript"/>
        </w:rPr>
        <w:t>th</w:t>
      </w:r>
      <w:r w:rsidR="00C032FD">
        <w:rPr>
          <w:rFonts w:ascii="Calibri" w:hAnsi="Calibri" w:cs="Calibri"/>
          <w:sz w:val="24"/>
          <w:szCs w:val="24"/>
        </w:rPr>
        <w:t xml:space="preserve"> January</w:t>
      </w:r>
    </w:p>
    <w:p w14:paraId="7455B4DF" w14:textId="62F84789" w:rsidR="00017DCD" w:rsidRPr="007008FE" w:rsidRDefault="00725449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Hours: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B84CDD">
        <w:rPr>
          <w:rFonts w:ascii="Calibri" w:hAnsi="Calibri" w:cs="Calibri"/>
          <w:sz w:val="24"/>
          <w:szCs w:val="24"/>
        </w:rPr>
        <w:t>18.75 hrs</w:t>
      </w:r>
      <w:r w:rsidRPr="007008FE">
        <w:rPr>
          <w:rFonts w:ascii="Calibri" w:hAnsi="Calibri" w:cs="Calibri"/>
          <w:sz w:val="24"/>
          <w:szCs w:val="24"/>
        </w:rPr>
        <w:t xml:space="preserve"> per</w:t>
      </w:r>
      <w:r w:rsidR="003C1E3E" w:rsidRPr="007008FE">
        <w:rPr>
          <w:rFonts w:ascii="Calibri" w:hAnsi="Calibri" w:cs="Calibri"/>
          <w:sz w:val="24"/>
          <w:szCs w:val="24"/>
        </w:rPr>
        <w:t xml:space="preserve"> week </w:t>
      </w:r>
    </w:p>
    <w:p w14:paraId="1708BCEF" w14:textId="780646CE" w:rsidR="009C0E2F" w:rsidRPr="007008FE" w:rsidRDefault="00017DCD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Annual Salary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Pr="007008FE">
        <w:rPr>
          <w:rFonts w:ascii="Calibri" w:hAnsi="Calibri" w:cs="Calibri"/>
          <w:sz w:val="24"/>
          <w:szCs w:val="24"/>
        </w:rPr>
        <w:t xml:space="preserve"> £</w:t>
      </w:r>
      <w:r w:rsidR="00B84CDD">
        <w:rPr>
          <w:rFonts w:ascii="Calibri" w:hAnsi="Calibri" w:cs="Calibri"/>
          <w:sz w:val="24"/>
          <w:szCs w:val="24"/>
        </w:rPr>
        <w:t>15</w:t>
      </w:r>
      <w:r w:rsidR="00CE4E3E">
        <w:rPr>
          <w:rFonts w:ascii="Calibri" w:hAnsi="Calibri" w:cs="Calibri"/>
          <w:sz w:val="24"/>
          <w:szCs w:val="24"/>
        </w:rPr>
        <w:t xml:space="preserve">,000 </w:t>
      </w:r>
      <w:r w:rsidRPr="007008FE">
        <w:rPr>
          <w:rFonts w:ascii="Calibri" w:hAnsi="Calibri" w:cs="Calibri"/>
          <w:sz w:val="24"/>
          <w:szCs w:val="24"/>
        </w:rPr>
        <w:t>per year</w:t>
      </w:r>
    </w:p>
    <w:p w14:paraId="4544E248" w14:textId="77777777" w:rsidR="004128D8" w:rsidRPr="007008FE" w:rsidRDefault="004128D8" w:rsidP="00725449">
      <w:pPr>
        <w:rPr>
          <w:rFonts w:ascii="Calibri" w:hAnsi="Calibri" w:cs="Calibri"/>
          <w:b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FIXED TERM CONTRACT FOR 12 MONTHS WITH POSSIBILITY OF EXTENSION SUBJECT TO FUNDING</w:t>
      </w:r>
    </w:p>
    <w:p w14:paraId="7EA9CC9A" w14:textId="77777777" w:rsidR="00725449" w:rsidRPr="007008FE" w:rsidRDefault="00725449" w:rsidP="00725449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</w:p>
    <w:p w14:paraId="531B3817" w14:textId="77777777" w:rsidR="009C0E2F" w:rsidRPr="007008FE" w:rsidRDefault="009C0E2F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  <w:r w:rsidRPr="007008FE"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  <w:t>PLEASE NOTE</w:t>
      </w:r>
    </w:p>
    <w:p w14:paraId="538B651D" w14:textId="0C964FA4" w:rsidR="003C1E3E" w:rsidRPr="008B07DB" w:rsidRDefault="009C0E2F">
      <w:pPr>
        <w:rPr>
          <w:rFonts w:ascii="Calibri" w:hAnsi="Calibri" w:cs="Calibri"/>
          <w:sz w:val="24"/>
          <w:szCs w:val="24"/>
        </w:rPr>
      </w:pPr>
      <w:r w:rsidRPr="007008FE">
        <w:rPr>
          <w:rStyle w:val="Emphasis"/>
          <w:rFonts w:ascii="Calibri" w:hAnsi="Calibri" w:cs="Calibri"/>
          <w:sz w:val="23"/>
          <w:szCs w:val="23"/>
          <w:bdr w:val="none" w:sz="0" w:space="0" w:color="auto" w:frame="1"/>
          <w:shd w:val="clear" w:color="auto" w:fill="FFFFFF"/>
        </w:rPr>
        <w:t>this role is restricted to female applicants under the Genuine Occupational Requirement (GOR), Schedule 9 (Work; Exceptions), Part 1 (Occupational Requirements), of the Equality Act (2010)</w:t>
      </w:r>
    </w:p>
    <w:sectPr w:rsidR="003C1E3E" w:rsidRPr="008B0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8C"/>
    <w:rsid w:val="00001C77"/>
    <w:rsid w:val="00017DCD"/>
    <w:rsid w:val="000B7E81"/>
    <w:rsid w:val="000C1AE0"/>
    <w:rsid w:val="001067B3"/>
    <w:rsid w:val="002F61DE"/>
    <w:rsid w:val="002F685F"/>
    <w:rsid w:val="00306FC5"/>
    <w:rsid w:val="0037479A"/>
    <w:rsid w:val="003C1E3E"/>
    <w:rsid w:val="003F3F6F"/>
    <w:rsid w:val="004128D8"/>
    <w:rsid w:val="004A7B8B"/>
    <w:rsid w:val="005D5C34"/>
    <w:rsid w:val="0060328F"/>
    <w:rsid w:val="006161B5"/>
    <w:rsid w:val="006E5173"/>
    <w:rsid w:val="006F418A"/>
    <w:rsid w:val="007008FE"/>
    <w:rsid w:val="00725449"/>
    <w:rsid w:val="008324A7"/>
    <w:rsid w:val="00855386"/>
    <w:rsid w:val="008B07DB"/>
    <w:rsid w:val="00937601"/>
    <w:rsid w:val="009C0E2F"/>
    <w:rsid w:val="00B14830"/>
    <w:rsid w:val="00B84CDD"/>
    <w:rsid w:val="00C032FD"/>
    <w:rsid w:val="00C25B7E"/>
    <w:rsid w:val="00CB7751"/>
    <w:rsid w:val="00CE4E3E"/>
    <w:rsid w:val="00EA7D60"/>
    <w:rsid w:val="00EF019E"/>
    <w:rsid w:val="00F5435B"/>
    <w:rsid w:val="00FA098C"/>
    <w:rsid w:val="00FF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6344E"/>
  <w15:docId w15:val="{63887F8A-7327-4ECD-8CF5-DEECA849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1E3E"/>
    <w:rPr>
      <w:b/>
      <w:bCs/>
    </w:rPr>
  </w:style>
  <w:style w:type="character" w:styleId="Hyperlink">
    <w:name w:val="Hyperlink"/>
    <w:basedOn w:val="DefaultParagraphFont"/>
    <w:uiPriority w:val="99"/>
    <w:unhideWhenUsed/>
    <w:rsid w:val="003C1E3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C0E2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449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A7D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p@manchesterrapecrisis.co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manchesterrapecrisi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219759-c027-430a-9901-4ef5fc56fbd4">
      <Terms xmlns="http://schemas.microsoft.com/office/infopath/2007/PartnerControls"/>
    </lcf76f155ced4ddcb4097134ff3c332f>
    <TaxCatchAll xmlns="d77cef25-e52c-4b97-912a-0f4646a7c00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D149D9AAE343488C527E8C629E3F22" ma:contentTypeVersion="13" ma:contentTypeDescription="Create a new document." ma:contentTypeScope="" ma:versionID="49f160f5f8eb41d735de23747c89886f">
  <xsd:schema xmlns:xsd="http://www.w3.org/2001/XMLSchema" xmlns:xs="http://www.w3.org/2001/XMLSchema" xmlns:p="http://schemas.microsoft.com/office/2006/metadata/properties" xmlns:ns2="51219759-c027-430a-9901-4ef5fc56fbd4" xmlns:ns3="d77cef25-e52c-4b97-912a-0f4646a7c002" targetNamespace="http://schemas.microsoft.com/office/2006/metadata/properties" ma:root="true" ma:fieldsID="f954252d1bfa738b44fac087001958d1" ns2:_="" ns3:_="">
    <xsd:import namespace="51219759-c027-430a-9901-4ef5fc56fbd4"/>
    <xsd:import namespace="d77cef25-e52c-4b97-912a-0f4646a7c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219759-c027-430a-9901-4ef5fc56fb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8127962-7206-4bf9-aae1-6d114dcffc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cef25-e52c-4b97-912a-0f4646a7c00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87f542c-0048-4e56-af00-390217e253ba}" ma:internalName="TaxCatchAll" ma:showField="CatchAllData" ma:web="d77cef25-e52c-4b97-912a-0f4646a7c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0AEAA2-963C-4CA8-AE77-980407980441}">
  <ds:schemaRefs>
    <ds:schemaRef ds:uri="http://schemas.microsoft.com/office/2006/metadata/properties"/>
    <ds:schemaRef ds:uri="http://schemas.microsoft.com/office/infopath/2007/PartnerControls"/>
    <ds:schemaRef ds:uri="51219759-c027-430a-9901-4ef5fc56fbd4"/>
    <ds:schemaRef ds:uri="d77cef25-e52c-4b97-912a-0f4646a7c002"/>
  </ds:schemaRefs>
</ds:datastoreItem>
</file>

<file path=customXml/itemProps2.xml><?xml version="1.0" encoding="utf-8"?>
<ds:datastoreItem xmlns:ds="http://schemas.openxmlformats.org/officeDocument/2006/customXml" ds:itemID="{D6F5D3D9-F233-45E2-B777-3A770A1DEA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BBCCE-41C8-4D61-B9D7-A85D0151B2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219759-c027-430a-9901-4ef5fc56fbd4"/>
    <ds:schemaRef ds:uri="d77cef25-e52c-4b97-912a-0f4646a7c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1098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Amelia</cp:lastModifiedBy>
  <cp:revision>4</cp:revision>
  <dcterms:created xsi:type="dcterms:W3CDTF">2025-12-12T09:37:00Z</dcterms:created>
  <dcterms:modified xsi:type="dcterms:W3CDTF">2025-12-12T10:58:00Z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0x010100B8D149D9AAE343488C527E8C629E3F22</vt:lpwstr>
  </property>
  <property fmtid="{D5CDD505-2E9C-101B-9397-08002B2CF9AE}" pid="3" name="Order">
    <vt:r8>130800</vt:r8>
  </property>
  <property fmtid="{D5CDD505-2E9C-101B-9397-08002B2CF9AE}" pid="4" name="MediaServiceImageTags">
    <vt:lpwstr/>
  </property>
</Properties>
</file>