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documenttasks/documenttasks1.xml" ContentType="application/vnd.ms-office.documenttasks+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20F8A" w14:textId="77777777" w:rsidR="003F5AF6" w:rsidRPr="002C777A" w:rsidRDefault="003F5AF6">
      <w:pPr>
        <w:jc w:val="center"/>
        <w:rPr>
          <w:b/>
          <w:sz w:val="24"/>
          <w:szCs w:val="24"/>
        </w:rPr>
      </w:pPr>
    </w:p>
    <w:p w14:paraId="4EEFB819" w14:textId="43DAAB9A" w:rsidR="21595444" w:rsidRPr="00FD2814" w:rsidRDefault="00FD2814" w:rsidP="724E03F4">
      <w:pPr>
        <w:pStyle w:val="Heading1"/>
        <w:rPr>
          <w:rFonts w:asciiTheme="majorHAnsi" w:hAnsiTheme="majorHAnsi" w:cstheme="majorHAnsi"/>
          <w:b/>
          <w:bCs/>
          <w:sz w:val="36"/>
          <w:szCs w:val="36"/>
          <w:u w:val="single"/>
        </w:rPr>
      </w:pPr>
      <w:r w:rsidRPr="00FD2814">
        <w:rPr>
          <w:rFonts w:asciiTheme="majorHAnsi" w:hAnsiTheme="majorHAnsi" w:cstheme="majorHAnsi"/>
          <w:b/>
          <w:bCs/>
          <w:sz w:val="36"/>
          <w:szCs w:val="36"/>
          <w:u w:val="single"/>
          <w:lang w:val="en-US"/>
        </w:rPr>
        <w:t xml:space="preserve">Interim </w:t>
      </w:r>
      <w:r w:rsidR="21595444" w:rsidRPr="00FD2814">
        <w:rPr>
          <w:rFonts w:asciiTheme="majorHAnsi" w:hAnsiTheme="majorHAnsi" w:cstheme="majorHAnsi"/>
          <w:b/>
          <w:bCs/>
          <w:sz w:val="36"/>
          <w:szCs w:val="36"/>
          <w:u w:val="single"/>
          <w:lang w:val="en-US"/>
        </w:rPr>
        <w:t>Digital Fundraising Manager</w:t>
      </w:r>
      <w:r w:rsidR="1AE0BDB8" w:rsidRPr="00FD2814">
        <w:rPr>
          <w:rFonts w:asciiTheme="majorHAnsi" w:hAnsiTheme="majorHAnsi" w:cstheme="majorHAnsi"/>
          <w:b/>
          <w:bCs/>
          <w:sz w:val="36"/>
          <w:szCs w:val="36"/>
          <w:u w:val="single"/>
          <w:lang w:val="en-US"/>
        </w:rPr>
        <w:t xml:space="preserve"> (12-month </w:t>
      </w:r>
      <w:r w:rsidRPr="00FD2814">
        <w:rPr>
          <w:rFonts w:asciiTheme="majorHAnsi" w:hAnsiTheme="majorHAnsi" w:cstheme="majorHAnsi"/>
          <w:b/>
          <w:bCs/>
          <w:sz w:val="36"/>
          <w:szCs w:val="36"/>
          <w:u w:val="single"/>
          <w:lang w:val="en-US"/>
        </w:rPr>
        <w:t>FT</w:t>
      </w:r>
      <w:r w:rsidR="1AE0BDB8" w:rsidRPr="00FD2814">
        <w:rPr>
          <w:rFonts w:asciiTheme="majorHAnsi" w:hAnsiTheme="majorHAnsi" w:cstheme="majorHAnsi"/>
          <w:b/>
          <w:bCs/>
          <w:sz w:val="36"/>
          <w:szCs w:val="36"/>
          <w:u w:val="single"/>
          <w:lang w:val="en-US"/>
        </w:rPr>
        <w:t>C)</w:t>
      </w:r>
    </w:p>
    <w:p w14:paraId="73E7C82A" w14:textId="2BF9F55D" w:rsidR="21595444" w:rsidRDefault="21595444" w:rsidP="00FD2814">
      <w:pPr>
        <w:spacing w:line="240" w:lineRule="auto"/>
      </w:pPr>
      <w:r w:rsidRPr="724E03F4">
        <w:rPr>
          <w:rFonts w:ascii="Calibri" w:eastAsia="Calibri" w:hAnsi="Calibri" w:cs="Calibri"/>
          <w:b/>
          <w:bCs/>
          <w:sz w:val="24"/>
          <w:szCs w:val="24"/>
          <w:lang w:val="en-US"/>
        </w:rPr>
        <w:t>Contract:</w:t>
      </w:r>
      <w:r w:rsidRPr="724E03F4">
        <w:rPr>
          <w:rFonts w:ascii="Calibri" w:eastAsia="Calibri" w:hAnsi="Calibri" w:cs="Calibri"/>
          <w:sz w:val="24"/>
          <w:szCs w:val="24"/>
          <w:lang w:val="en-US"/>
        </w:rPr>
        <w:t xml:space="preserve"> 12-month Fixed-Term Contract</w:t>
      </w:r>
    </w:p>
    <w:p w14:paraId="2EDFF920" w14:textId="6381C2D7" w:rsidR="21595444" w:rsidRDefault="21595444" w:rsidP="00FD2814">
      <w:pPr>
        <w:spacing w:line="240" w:lineRule="auto"/>
        <w:rPr>
          <w:rFonts w:ascii="Calibri" w:eastAsia="Calibri" w:hAnsi="Calibri" w:cs="Calibri"/>
          <w:sz w:val="24"/>
          <w:szCs w:val="24"/>
          <w:lang w:val="en-US"/>
        </w:rPr>
      </w:pPr>
      <w:r w:rsidRPr="724E03F4">
        <w:rPr>
          <w:rFonts w:ascii="Calibri" w:eastAsia="Calibri" w:hAnsi="Calibri" w:cs="Calibri"/>
          <w:b/>
          <w:bCs/>
          <w:sz w:val="24"/>
          <w:szCs w:val="24"/>
          <w:lang w:val="en-US"/>
        </w:rPr>
        <w:t>Location:</w:t>
      </w:r>
      <w:r w:rsidRPr="724E03F4">
        <w:rPr>
          <w:rFonts w:ascii="Calibri" w:eastAsia="Calibri" w:hAnsi="Calibri" w:cs="Calibri"/>
          <w:sz w:val="24"/>
          <w:szCs w:val="24"/>
          <w:lang w:val="en-US"/>
        </w:rPr>
        <w:t xml:space="preserve"> Home-based, with occasional travel across the UK</w:t>
      </w:r>
      <w:r w:rsidR="69C07DA5" w:rsidRPr="724E03F4">
        <w:rPr>
          <w:rFonts w:ascii="Calibri" w:eastAsia="Calibri" w:hAnsi="Calibri" w:cs="Calibri"/>
          <w:sz w:val="24"/>
          <w:szCs w:val="24"/>
          <w:lang w:val="en-US"/>
        </w:rPr>
        <w:t>. Applicants must currently reside in the UK.</w:t>
      </w:r>
    </w:p>
    <w:p w14:paraId="61986A9F" w14:textId="6070E4EE" w:rsidR="21595444" w:rsidRDefault="21595444" w:rsidP="00FD2814">
      <w:pPr>
        <w:spacing w:line="240" w:lineRule="auto"/>
      </w:pPr>
      <w:r w:rsidRPr="724E03F4">
        <w:rPr>
          <w:rFonts w:ascii="Calibri" w:eastAsia="Calibri" w:hAnsi="Calibri" w:cs="Calibri"/>
          <w:b/>
          <w:bCs/>
          <w:sz w:val="24"/>
          <w:szCs w:val="24"/>
          <w:lang w:val="en-US"/>
        </w:rPr>
        <w:t>Reporting to:</w:t>
      </w:r>
      <w:r w:rsidRPr="724E03F4">
        <w:rPr>
          <w:rFonts w:ascii="Calibri" w:eastAsia="Calibri" w:hAnsi="Calibri" w:cs="Calibri"/>
          <w:sz w:val="24"/>
          <w:szCs w:val="24"/>
          <w:lang w:val="en-US"/>
        </w:rPr>
        <w:t xml:space="preserve"> Head of Fundraising &amp; Engagement</w:t>
      </w:r>
    </w:p>
    <w:p w14:paraId="4F4A51A2" w14:textId="6BF1B4F2" w:rsidR="21595444" w:rsidRDefault="21595444" w:rsidP="00FD2814">
      <w:pPr>
        <w:spacing w:line="240" w:lineRule="auto"/>
      </w:pPr>
      <w:r w:rsidRPr="724E03F4">
        <w:rPr>
          <w:rFonts w:ascii="Calibri" w:eastAsia="Calibri" w:hAnsi="Calibri" w:cs="Calibri"/>
          <w:b/>
          <w:bCs/>
          <w:sz w:val="24"/>
          <w:szCs w:val="24"/>
          <w:lang w:val="en-US"/>
        </w:rPr>
        <w:t>Hours:</w:t>
      </w:r>
      <w:r w:rsidRPr="724E03F4">
        <w:rPr>
          <w:rFonts w:ascii="Calibri" w:eastAsia="Calibri" w:hAnsi="Calibri" w:cs="Calibri"/>
          <w:sz w:val="24"/>
          <w:szCs w:val="24"/>
          <w:lang w:val="en-US"/>
        </w:rPr>
        <w:t xml:space="preserve"> 35 hours per week</w:t>
      </w:r>
    </w:p>
    <w:p w14:paraId="5DE19AF7" w14:textId="46EAE938" w:rsidR="36E1E388" w:rsidRDefault="36E1E388" w:rsidP="00FD2814">
      <w:pPr>
        <w:spacing w:line="240" w:lineRule="auto"/>
        <w:rPr>
          <w:rFonts w:ascii="Calibri" w:eastAsia="Calibri" w:hAnsi="Calibri" w:cs="Calibri"/>
          <w:sz w:val="24"/>
          <w:szCs w:val="24"/>
          <w:lang w:val="en-US"/>
        </w:rPr>
      </w:pPr>
      <w:r w:rsidRPr="724E03F4">
        <w:rPr>
          <w:rFonts w:ascii="Calibri" w:eastAsia="Calibri" w:hAnsi="Calibri" w:cs="Calibri"/>
          <w:b/>
          <w:bCs/>
          <w:sz w:val="24"/>
          <w:szCs w:val="24"/>
          <w:lang w:val="en-US"/>
        </w:rPr>
        <w:t xml:space="preserve">Salary: </w:t>
      </w:r>
      <w:r w:rsidRPr="724E03F4">
        <w:rPr>
          <w:rFonts w:ascii="Calibri" w:eastAsia="Calibri" w:hAnsi="Calibri" w:cs="Calibri"/>
          <w:sz w:val="24"/>
          <w:szCs w:val="24"/>
          <w:lang w:val="en-US"/>
        </w:rPr>
        <w:t>£35,000–£38,000 per annum, depending on experience</w:t>
      </w:r>
    </w:p>
    <w:p w14:paraId="7F8139EF" w14:textId="2E01D253" w:rsidR="21595444" w:rsidRPr="00FE5DED" w:rsidRDefault="21595444" w:rsidP="724E03F4">
      <w:pPr>
        <w:pStyle w:val="Heading2"/>
        <w:rPr>
          <w:rFonts w:asciiTheme="majorHAnsi" w:hAnsiTheme="majorHAnsi" w:cstheme="majorHAnsi"/>
        </w:rPr>
      </w:pPr>
      <w:r w:rsidRPr="00FE5DED">
        <w:rPr>
          <w:rFonts w:asciiTheme="majorHAnsi" w:hAnsiTheme="majorHAnsi" w:cstheme="majorHAnsi"/>
          <w:lang w:val="en-US"/>
        </w:rPr>
        <w:t xml:space="preserve">About </w:t>
      </w:r>
      <w:r w:rsidR="00111E7D" w:rsidRPr="00FE5DED">
        <w:rPr>
          <w:rFonts w:asciiTheme="majorHAnsi" w:hAnsiTheme="majorHAnsi" w:cstheme="majorHAnsi"/>
          <w:lang w:val="en-US"/>
        </w:rPr>
        <w:t xml:space="preserve">the </w:t>
      </w:r>
      <w:r w:rsidRPr="00FE5DED">
        <w:rPr>
          <w:rFonts w:asciiTheme="majorHAnsi" w:hAnsiTheme="majorHAnsi" w:cstheme="majorHAnsi"/>
          <w:lang w:val="en-US"/>
        </w:rPr>
        <w:t>Veterans’ Foundation</w:t>
      </w:r>
    </w:p>
    <w:p w14:paraId="29290F93" w14:textId="0ABA4040" w:rsidR="21595444" w:rsidRDefault="21595444" w:rsidP="007E6B92">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The Veterans’ Foundation is one of the UK’s leading military charities, raising funds to support serving personnel, veterans and their families through a network of charitable organisations across the UK.</w:t>
      </w:r>
    </w:p>
    <w:p w14:paraId="464179D4" w14:textId="1883B904" w:rsidR="724E03F4" w:rsidRDefault="724E03F4" w:rsidP="007E6B92">
      <w:pPr>
        <w:spacing w:line="240" w:lineRule="auto"/>
        <w:rPr>
          <w:rFonts w:asciiTheme="majorHAnsi" w:eastAsiaTheme="majorEastAsia" w:hAnsiTheme="majorHAnsi" w:cstheme="majorBidi"/>
          <w:sz w:val="24"/>
          <w:szCs w:val="24"/>
          <w:lang w:val="en-US"/>
        </w:rPr>
      </w:pPr>
    </w:p>
    <w:p w14:paraId="22A949E6" w14:textId="42806AAE" w:rsidR="21595444" w:rsidRDefault="21595444" w:rsidP="007E6B92">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Since launching in 2016, we’ve awarded more than £40 million in grants to over 500 charities, helping improve the lives of thousands of members of the Armed Forces community.</w:t>
      </w:r>
    </w:p>
    <w:p w14:paraId="586B850D" w14:textId="72F84AEC" w:rsidR="724E03F4" w:rsidRDefault="724E03F4" w:rsidP="007E6B92">
      <w:pPr>
        <w:spacing w:line="240" w:lineRule="auto"/>
        <w:rPr>
          <w:rFonts w:asciiTheme="majorHAnsi" w:eastAsiaTheme="majorEastAsia" w:hAnsiTheme="majorHAnsi" w:cstheme="majorBidi"/>
          <w:sz w:val="24"/>
          <w:szCs w:val="24"/>
          <w:lang w:val="en-US"/>
        </w:rPr>
      </w:pPr>
    </w:p>
    <w:p w14:paraId="30809A3F" w14:textId="100ED2A9" w:rsidR="21595444" w:rsidRDefault="21595444" w:rsidP="007E6B92">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 xml:space="preserve">As we enter our second decade, we’re investing in digital platforms, technology and </w:t>
      </w:r>
      <w:r w:rsidR="428FC85E" w:rsidRPr="724E03F4">
        <w:rPr>
          <w:rFonts w:asciiTheme="majorHAnsi" w:eastAsiaTheme="majorEastAsia" w:hAnsiTheme="majorHAnsi" w:cstheme="majorBidi"/>
          <w:sz w:val="24"/>
          <w:szCs w:val="24"/>
          <w:lang w:val="en-US"/>
        </w:rPr>
        <w:t xml:space="preserve">the </w:t>
      </w:r>
      <w:r w:rsidRPr="724E03F4">
        <w:rPr>
          <w:rFonts w:asciiTheme="majorHAnsi" w:eastAsiaTheme="majorEastAsia" w:hAnsiTheme="majorHAnsi" w:cstheme="majorBidi"/>
          <w:sz w:val="24"/>
          <w:szCs w:val="24"/>
          <w:lang w:val="en-US"/>
        </w:rPr>
        <w:t>supporter experience that will help us reach more supporters, raise more funds and increase our impact.</w:t>
      </w:r>
    </w:p>
    <w:p w14:paraId="2534057B" w14:textId="16E41EA5" w:rsidR="21595444" w:rsidRPr="00111E7D" w:rsidRDefault="21595444" w:rsidP="007E6B92">
      <w:pPr>
        <w:pStyle w:val="Heading2"/>
        <w:spacing w:line="240" w:lineRule="auto"/>
        <w:rPr>
          <w:rFonts w:asciiTheme="majorHAnsi" w:hAnsiTheme="majorHAnsi" w:cstheme="majorHAnsi"/>
        </w:rPr>
      </w:pPr>
      <w:r w:rsidRPr="00111E7D">
        <w:rPr>
          <w:rFonts w:asciiTheme="majorHAnsi" w:hAnsiTheme="majorHAnsi" w:cstheme="majorHAnsi"/>
          <w:lang w:val="en-US"/>
        </w:rPr>
        <w:t>The Opportunity</w:t>
      </w:r>
    </w:p>
    <w:p w14:paraId="3CCA8CB3" w14:textId="4B1AB07B" w:rsidR="21595444" w:rsidRDefault="21595444" w:rsidP="007E6B92">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This is an exciting opportunity to join the Veterans’ Foundation at a pivotal moment in our development.</w:t>
      </w:r>
    </w:p>
    <w:p w14:paraId="5DF744E7" w14:textId="2BD7235F" w:rsidR="724E03F4" w:rsidRDefault="724E03F4" w:rsidP="007E6B92">
      <w:pPr>
        <w:spacing w:line="240" w:lineRule="auto"/>
        <w:rPr>
          <w:rFonts w:asciiTheme="majorHAnsi" w:eastAsiaTheme="majorEastAsia" w:hAnsiTheme="majorHAnsi" w:cstheme="majorBidi"/>
          <w:sz w:val="24"/>
          <w:szCs w:val="24"/>
          <w:lang w:val="en-US"/>
        </w:rPr>
      </w:pPr>
    </w:p>
    <w:p w14:paraId="0AE46034" w14:textId="2F6A2FBA" w:rsidR="21595444" w:rsidRDefault="21595444" w:rsidP="007E6B92">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We’ve created this 12-month fixed-term role to lead a defined programme of digital fundraising and transformation projects that will strengthen our fundraising capability and create the foundations for the next phase of our growth.</w:t>
      </w:r>
    </w:p>
    <w:p w14:paraId="331910AD" w14:textId="187DADF1" w:rsidR="724E03F4" w:rsidRDefault="724E03F4" w:rsidP="007E6B92">
      <w:pPr>
        <w:spacing w:line="240" w:lineRule="auto"/>
        <w:rPr>
          <w:rFonts w:asciiTheme="majorHAnsi" w:eastAsiaTheme="majorEastAsia" w:hAnsiTheme="majorHAnsi" w:cstheme="majorBidi"/>
          <w:sz w:val="24"/>
          <w:szCs w:val="24"/>
          <w:lang w:val="en-US"/>
        </w:rPr>
      </w:pPr>
    </w:p>
    <w:p w14:paraId="1BCBC5E9" w14:textId="4F16D6B2" w:rsidR="21595444" w:rsidRDefault="21595444" w:rsidP="007E6B92">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Working directly with the Head of Fundraising &amp; Engagement, you’ll lead the successful delivery of major digital initiatives, including the launch and optimisation of our new website, embedding Salesforce as our fundraising CRM, developing supporter journeys, delivering digital fundraising campaigns and introducing new digital products and platforms.</w:t>
      </w:r>
    </w:p>
    <w:p w14:paraId="65A0EC74" w14:textId="12C200B1" w:rsidR="724E03F4" w:rsidRDefault="724E03F4" w:rsidP="007E6B92">
      <w:pPr>
        <w:spacing w:line="240" w:lineRule="auto"/>
        <w:rPr>
          <w:rFonts w:asciiTheme="majorHAnsi" w:eastAsiaTheme="majorEastAsia" w:hAnsiTheme="majorHAnsi" w:cstheme="majorBidi"/>
          <w:sz w:val="24"/>
          <w:szCs w:val="24"/>
          <w:lang w:val="en-US"/>
        </w:rPr>
      </w:pPr>
    </w:p>
    <w:p w14:paraId="243ED4E1" w14:textId="25FF6DA4" w:rsidR="21595444" w:rsidRDefault="21595444" w:rsidP="007E6B92">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 xml:space="preserve">If you enjoy building, improving and delivering meaningful digital change, this is an opportunity to make a lasting impact on an organisation with ambitious </w:t>
      </w:r>
      <w:proofErr w:type="gramStart"/>
      <w:r w:rsidRPr="724E03F4">
        <w:rPr>
          <w:rFonts w:asciiTheme="majorHAnsi" w:eastAsiaTheme="majorEastAsia" w:hAnsiTheme="majorHAnsi" w:cstheme="majorBidi"/>
          <w:sz w:val="24"/>
          <w:szCs w:val="24"/>
          <w:lang w:val="en-US"/>
        </w:rPr>
        <w:t>plans for the future</w:t>
      </w:r>
      <w:proofErr w:type="gramEnd"/>
      <w:r w:rsidRPr="724E03F4">
        <w:rPr>
          <w:rFonts w:asciiTheme="majorHAnsi" w:eastAsiaTheme="majorEastAsia" w:hAnsiTheme="majorHAnsi" w:cstheme="majorBidi"/>
          <w:sz w:val="24"/>
          <w:szCs w:val="24"/>
          <w:lang w:val="en-US"/>
        </w:rPr>
        <w:t>.</w:t>
      </w:r>
    </w:p>
    <w:p w14:paraId="6D799AD4" w14:textId="06F74A02" w:rsidR="21595444" w:rsidRPr="00FD2814" w:rsidRDefault="21595444" w:rsidP="724E03F4">
      <w:pPr>
        <w:pStyle w:val="Heading2"/>
        <w:rPr>
          <w:rFonts w:asciiTheme="majorHAnsi" w:hAnsiTheme="majorHAnsi" w:cstheme="majorHAnsi"/>
        </w:rPr>
      </w:pPr>
      <w:r w:rsidRPr="00FD2814">
        <w:rPr>
          <w:rFonts w:asciiTheme="majorHAnsi" w:hAnsiTheme="majorHAnsi" w:cstheme="majorHAnsi"/>
          <w:lang w:val="en-US"/>
        </w:rPr>
        <w:lastRenderedPageBreak/>
        <w:t>Key Responsibilities</w:t>
      </w:r>
    </w:p>
    <w:p w14:paraId="608F9513" w14:textId="79E294D2" w:rsidR="21595444" w:rsidRDefault="21595444" w:rsidP="724E03F4">
      <w:p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As Interim Digital Fundraising Manager, you will:</w:t>
      </w:r>
    </w:p>
    <w:p w14:paraId="694748B3" w14:textId="082A6547"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Lead the successful launch, optimisation and ongoing development of the Veterans’ Foundation website.</w:t>
      </w:r>
    </w:p>
    <w:p w14:paraId="454D665A" w14:textId="6697681C"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Deliver digital fundraising campaigns that increase supporter acquisition, engagement, retention and income.</w:t>
      </w:r>
    </w:p>
    <w:p w14:paraId="594F06AA" w14:textId="096C44B1"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Design and implement automated supporter journeys using Salesforce and associated digital platforms.</w:t>
      </w:r>
    </w:p>
    <w:p w14:paraId="1F7A6072" w14:textId="70BA8EDE"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Develop and optimise digital donation journeys and fundraising products.</w:t>
      </w:r>
    </w:p>
    <w:p w14:paraId="3FC0935B" w14:textId="716432E5" w:rsidR="21595444" w:rsidRDefault="21595444" w:rsidP="724E03F4">
      <w:pPr>
        <w:pStyle w:val="ListParagraph"/>
        <w:numPr>
          <w:ilvl w:val="0"/>
          <w:numId w:val="2"/>
        </w:numPr>
        <w:rPr>
          <w:rFonts w:asciiTheme="majorHAnsi" w:eastAsiaTheme="majorEastAsia" w:hAnsiTheme="majorHAnsi" w:cstheme="majorBidi"/>
          <w:sz w:val="24"/>
          <w:szCs w:val="24"/>
          <w:lang w:val="en-US"/>
        </w:rPr>
      </w:pPr>
      <w:proofErr w:type="gramStart"/>
      <w:r w:rsidRPr="724E03F4">
        <w:rPr>
          <w:rFonts w:asciiTheme="majorHAnsi" w:eastAsiaTheme="majorEastAsia" w:hAnsiTheme="majorHAnsi" w:cstheme="majorBidi"/>
          <w:sz w:val="24"/>
          <w:szCs w:val="24"/>
          <w:lang w:val="en-US"/>
        </w:rPr>
        <w:t>Introduce</w:t>
      </w:r>
      <w:proofErr w:type="gramEnd"/>
      <w:r w:rsidRPr="724E03F4">
        <w:rPr>
          <w:rFonts w:asciiTheme="majorHAnsi" w:eastAsiaTheme="majorEastAsia" w:hAnsiTheme="majorHAnsi" w:cstheme="majorBidi"/>
          <w:sz w:val="24"/>
          <w:szCs w:val="24"/>
          <w:lang w:val="en-US"/>
        </w:rPr>
        <w:t xml:space="preserve"> new digital products, platforms and technologies that enhance supporter experience and fundraising performance.</w:t>
      </w:r>
    </w:p>
    <w:p w14:paraId="20D0B635" w14:textId="182E5BDE"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Manage relationships with digital agencies, suppliers and technology partners, ensuring projects are delivered on time, within budget and to a high standard.</w:t>
      </w:r>
    </w:p>
    <w:p w14:paraId="72A7A04A" w14:textId="1A306AD1"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Develop reporting dashboards and performance insight to support evidence-based decision making.</w:t>
      </w:r>
    </w:p>
    <w:p w14:paraId="0B8B1028" w14:textId="09C85722"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Use analytics, testing and supporter insight to continuously improve campaign performance and digital user experience.</w:t>
      </w:r>
    </w:p>
    <w:p w14:paraId="084725DF" w14:textId="40718A7F"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Work collaboratively across fundraising, communications and grants to maximise digital opportunities.</w:t>
      </w:r>
    </w:p>
    <w:p w14:paraId="3431E29D" w14:textId="6E86E2B5"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Champion digital innovation and identify opportunities to improve systems, processes and supporter engagement.</w:t>
      </w:r>
    </w:p>
    <w:p w14:paraId="5E241360" w14:textId="43112F5E"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Contribute to the successful delivery of the Veterans’ Foundation Fundraising Strategy.</w:t>
      </w:r>
    </w:p>
    <w:p w14:paraId="7F3F2162" w14:textId="47C717D3" w:rsidR="21595444" w:rsidRDefault="21595444" w:rsidP="724E03F4">
      <w:pPr>
        <w:pStyle w:val="ListParagraph"/>
        <w:numPr>
          <w:ilvl w:val="0"/>
          <w:numId w:val="2"/>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Undertake any other duties appropriate to the role.</w:t>
      </w:r>
    </w:p>
    <w:p w14:paraId="74CD3FA9" w14:textId="77777777" w:rsidR="00EB48F1" w:rsidRDefault="00EB48F1" w:rsidP="724E03F4">
      <w:pPr>
        <w:rPr>
          <w:rFonts w:asciiTheme="majorHAnsi" w:eastAsiaTheme="majorEastAsia" w:hAnsiTheme="majorHAnsi" w:cstheme="majorBidi"/>
          <w:sz w:val="24"/>
          <w:szCs w:val="24"/>
          <w:lang w:val="en-US"/>
        </w:rPr>
      </w:pPr>
    </w:p>
    <w:p w14:paraId="0E333695" w14:textId="38D23F25" w:rsidR="252484B6" w:rsidRDefault="252484B6" w:rsidP="724E03F4">
      <w:r w:rsidRPr="724E03F4">
        <w:rPr>
          <w:rFonts w:asciiTheme="majorHAnsi" w:eastAsiaTheme="majorEastAsia" w:hAnsiTheme="majorHAnsi" w:cstheme="majorBidi"/>
          <w:sz w:val="24"/>
          <w:szCs w:val="24"/>
          <w:lang w:val="en-US"/>
        </w:rPr>
        <w:t>We’re looking for an experienced digital fundraising or digital marketing professional who combines strategic thinking with a practical, hands-on approach. You’ll be confident leading projects, working collaboratively across teams and using digital innovation to deliver measurable fundraising and supporter engagement outcomes.</w:t>
      </w:r>
    </w:p>
    <w:p w14:paraId="518F6C2F" w14:textId="5366804F" w:rsidR="72663809" w:rsidRDefault="72663809" w:rsidP="724E03F4">
      <w:pPr>
        <w:spacing w:before="240" w:after="240"/>
        <w:rPr>
          <w:rFonts w:ascii="Calibri" w:eastAsia="Calibri" w:hAnsi="Calibri" w:cs="Calibri"/>
          <w:sz w:val="24"/>
          <w:szCs w:val="24"/>
          <w:lang w:val="en-US"/>
        </w:rPr>
      </w:pPr>
      <w:r w:rsidRPr="724E03F4">
        <w:rPr>
          <w:rFonts w:ascii="Calibri" w:eastAsia="Calibri" w:hAnsi="Calibri" w:cs="Calibri"/>
          <w:sz w:val="24"/>
          <w:szCs w:val="24"/>
          <w:lang w:val="en-US"/>
        </w:rPr>
        <w:t>To be considered for this role, applicants must have the right to work in the UK and be currently resident in the UK.</w:t>
      </w:r>
    </w:p>
    <w:p w14:paraId="16A7EC27" w14:textId="42367341" w:rsidR="21595444" w:rsidRPr="00EB48F1" w:rsidRDefault="21595444" w:rsidP="00B4744C">
      <w:pPr>
        <w:pStyle w:val="Heading3"/>
        <w:spacing w:line="240" w:lineRule="auto"/>
        <w:rPr>
          <w:rFonts w:asciiTheme="majorHAnsi" w:hAnsiTheme="majorHAnsi" w:cstheme="majorHAnsi"/>
        </w:rPr>
      </w:pPr>
      <w:r w:rsidRPr="00EB48F1">
        <w:rPr>
          <w:rFonts w:asciiTheme="majorHAnsi" w:hAnsiTheme="majorHAnsi" w:cstheme="majorHAnsi"/>
          <w:lang w:val="en-US"/>
        </w:rPr>
        <w:t>Essential</w:t>
      </w:r>
    </w:p>
    <w:p w14:paraId="319E6304" w14:textId="2B760F79" w:rsidR="21595444" w:rsidRDefault="21595444" w:rsidP="00B4744C">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We’re looking for someone who can demonstrate:</w:t>
      </w:r>
    </w:p>
    <w:p w14:paraId="5A1E2B41" w14:textId="546C322E" w:rsidR="724E03F4" w:rsidRDefault="724E03F4" w:rsidP="00B4744C">
      <w:pPr>
        <w:spacing w:line="240" w:lineRule="auto"/>
        <w:rPr>
          <w:rFonts w:asciiTheme="majorHAnsi" w:eastAsiaTheme="majorEastAsia" w:hAnsiTheme="majorHAnsi" w:cstheme="majorBidi"/>
          <w:sz w:val="24"/>
          <w:szCs w:val="24"/>
          <w:lang w:val="en-US"/>
        </w:rPr>
      </w:pPr>
    </w:p>
    <w:p w14:paraId="23B918F0" w14:textId="54D66AE1" w:rsidR="1DCA647D" w:rsidRDefault="1DCA647D" w:rsidP="00B4744C">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A proven track record of planning, delivering and optimising successful digital fundraising, digital marketing or supporter engagement campaigns that achieve measurable results.</w:t>
      </w:r>
    </w:p>
    <w:p w14:paraId="0A4516B3" w14:textId="771F1EDB"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lastRenderedPageBreak/>
        <w:t>Successful delivery of digital projects involving websites, CRM systems and digital platforms, with the ability to manage multiple priorities and deliver to agreed timescales.</w:t>
      </w:r>
    </w:p>
    <w:p w14:paraId="112F80FC" w14:textId="3E054140"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Strong knowledge of digital fundraising, supporter journeys, email marketing, website management and social media, with the ability to use data, testing and insight to continually improve performance and supporter experience.</w:t>
      </w:r>
    </w:p>
    <w:p w14:paraId="5BF704B5" w14:textId="59255ABD"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Experience of working with CRM systems, ideally Salesforce, and the ability to use data to support segmentation, reporting, campaign delivery and strategic decision-making.</w:t>
      </w:r>
    </w:p>
    <w:p w14:paraId="14E664D3" w14:textId="41C478EB"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Proven ability to manage external agencies, suppliers and technology partners, ensuring projects are delivered on time, within budget and to a high standard.</w:t>
      </w:r>
    </w:p>
    <w:p w14:paraId="4D36DC99" w14:textId="05F6C514"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Experience of monitoring, evaluating and reporting on campaign performance, establishing meaningful KPIs and presenting clear recommendations to stakeholders.</w:t>
      </w:r>
    </w:p>
    <w:p w14:paraId="5E40378A" w14:textId="04286175"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Experience of managing project or campaign budgets, demonstrating value for money and return on investment.</w:t>
      </w:r>
    </w:p>
    <w:p w14:paraId="30DE98F7" w14:textId="23F2EA8A"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Excellent written communication, stakeholder management and project management skills, with the confidence to work independently, take ownership of complex projects and build effective relationships across the organisation.</w:t>
      </w:r>
    </w:p>
    <w:p w14:paraId="1300B6B5" w14:textId="06E268A9" w:rsidR="1DCA647D" w:rsidRDefault="1DCA647D" w:rsidP="724E03F4">
      <w:pPr>
        <w:pStyle w:val="ListParagraph"/>
        <w:numPr>
          <w:ilvl w:val="0"/>
          <w:numId w:val="1"/>
        </w:numPr>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A proactive, innovative and solutions-focused approach, with the curiosity and drive to identify opportunities to improve digital fundraising performance.</w:t>
      </w:r>
    </w:p>
    <w:p w14:paraId="2A017A9D" w14:textId="1F31799C" w:rsidR="21595444" w:rsidRPr="00EB48F1" w:rsidRDefault="21595444" w:rsidP="724E03F4">
      <w:pPr>
        <w:pStyle w:val="Heading3"/>
        <w:rPr>
          <w:rFonts w:asciiTheme="majorHAnsi" w:hAnsiTheme="majorHAnsi" w:cstheme="majorHAnsi"/>
        </w:rPr>
      </w:pPr>
      <w:r w:rsidRPr="00EB48F1">
        <w:rPr>
          <w:rFonts w:asciiTheme="majorHAnsi" w:hAnsiTheme="majorHAnsi" w:cstheme="majorHAnsi"/>
          <w:lang w:val="en-US"/>
        </w:rPr>
        <w:t>Desirable</w:t>
      </w:r>
    </w:p>
    <w:p w14:paraId="3E9DC488" w14:textId="474794FE" w:rsidR="10B5FA0C" w:rsidRDefault="10B5FA0C" w:rsidP="724E03F4">
      <w:pPr>
        <w:pStyle w:val="ListParagraph"/>
        <w:numPr>
          <w:ilvl w:val="0"/>
          <w:numId w:val="4"/>
        </w:numPr>
        <w:rPr>
          <w:rFonts w:eastAsia="Calibri"/>
          <w:sz w:val="24"/>
          <w:szCs w:val="24"/>
          <w:lang w:val="en-US"/>
        </w:rPr>
      </w:pPr>
      <w:r w:rsidRPr="724E03F4">
        <w:rPr>
          <w:rFonts w:eastAsia="Calibri"/>
          <w:sz w:val="24"/>
          <w:szCs w:val="24"/>
          <w:lang w:val="en-US"/>
        </w:rPr>
        <w:t>Experience working within the charity, fundraising or not-for-profit sector.</w:t>
      </w:r>
    </w:p>
    <w:p w14:paraId="125D2F76" w14:textId="1EF3A91F" w:rsidR="10B5FA0C" w:rsidRDefault="10B5FA0C" w:rsidP="724E03F4">
      <w:pPr>
        <w:pStyle w:val="ListParagraph"/>
        <w:numPr>
          <w:ilvl w:val="0"/>
          <w:numId w:val="4"/>
        </w:numPr>
        <w:rPr>
          <w:rFonts w:eastAsia="Calibri"/>
          <w:sz w:val="24"/>
          <w:szCs w:val="24"/>
          <w:lang w:val="en-US"/>
        </w:rPr>
      </w:pPr>
      <w:r w:rsidRPr="724E03F4">
        <w:rPr>
          <w:rFonts w:eastAsia="Calibri"/>
          <w:sz w:val="24"/>
          <w:szCs w:val="24"/>
          <w:lang w:val="en-US"/>
        </w:rPr>
        <w:t>Experience of Salesforce or other CRM, marketing automation or customer journey platforms.</w:t>
      </w:r>
    </w:p>
    <w:p w14:paraId="03E8F6AE" w14:textId="2C691132" w:rsidR="10B5FA0C" w:rsidRDefault="10B5FA0C" w:rsidP="724E03F4">
      <w:pPr>
        <w:pStyle w:val="ListParagraph"/>
        <w:numPr>
          <w:ilvl w:val="0"/>
          <w:numId w:val="4"/>
        </w:numPr>
        <w:rPr>
          <w:rFonts w:eastAsia="Calibri"/>
          <w:sz w:val="24"/>
          <w:szCs w:val="24"/>
          <w:lang w:val="en-US"/>
        </w:rPr>
      </w:pPr>
      <w:r w:rsidRPr="724E03F4">
        <w:rPr>
          <w:rFonts w:eastAsia="Calibri"/>
          <w:sz w:val="24"/>
          <w:szCs w:val="24"/>
          <w:lang w:val="en-US"/>
        </w:rPr>
        <w:t>Experience using digital analytics and reporting tools, such as Google Analytics, Power BI or Looker Studio.</w:t>
      </w:r>
    </w:p>
    <w:p w14:paraId="138CAB90" w14:textId="7DAB771C" w:rsidR="10B5FA0C" w:rsidRDefault="10B5FA0C" w:rsidP="724E03F4">
      <w:pPr>
        <w:pStyle w:val="ListParagraph"/>
        <w:numPr>
          <w:ilvl w:val="0"/>
          <w:numId w:val="4"/>
        </w:numPr>
        <w:rPr>
          <w:rFonts w:eastAsia="Calibri"/>
          <w:sz w:val="24"/>
          <w:szCs w:val="24"/>
          <w:lang w:val="en-US"/>
        </w:rPr>
      </w:pPr>
      <w:r w:rsidRPr="724E03F4">
        <w:rPr>
          <w:rFonts w:eastAsia="Calibri"/>
          <w:sz w:val="24"/>
          <w:szCs w:val="24"/>
          <w:lang w:val="en-US"/>
        </w:rPr>
        <w:t xml:space="preserve">An understanding of fundraising regulation, data protection and digital marketing </w:t>
      </w:r>
      <w:proofErr w:type="gramStart"/>
      <w:r w:rsidRPr="724E03F4">
        <w:rPr>
          <w:rFonts w:eastAsia="Calibri"/>
          <w:sz w:val="24"/>
          <w:szCs w:val="24"/>
          <w:lang w:val="en-US"/>
        </w:rPr>
        <w:t>best</w:t>
      </w:r>
      <w:proofErr w:type="gramEnd"/>
      <w:r w:rsidRPr="724E03F4">
        <w:rPr>
          <w:rFonts w:eastAsia="Calibri"/>
          <w:sz w:val="24"/>
          <w:szCs w:val="24"/>
          <w:lang w:val="en-US"/>
        </w:rPr>
        <w:t xml:space="preserve"> practice.</w:t>
      </w:r>
    </w:p>
    <w:p w14:paraId="4ECED281" w14:textId="128B44A0" w:rsidR="10B5FA0C" w:rsidRDefault="10B5FA0C" w:rsidP="724E03F4">
      <w:pPr>
        <w:pStyle w:val="ListParagraph"/>
        <w:numPr>
          <w:ilvl w:val="0"/>
          <w:numId w:val="4"/>
        </w:numPr>
        <w:rPr>
          <w:rFonts w:eastAsia="Calibri"/>
          <w:sz w:val="24"/>
          <w:szCs w:val="24"/>
          <w:lang w:val="en-US"/>
        </w:rPr>
      </w:pPr>
      <w:r w:rsidRPr="724E03F4">
        <w:rPr>
          <w:rFonts w:eastAsia="Calibri"/>
          <w:sz w:val="24"/>
          <w:szCs w:val="24"/>
          <w:lang w:val="en-US"/>
        </w:rPr>
        <w:t>Experience of digital product development, user experience (UX), conversion rate optimisation (CRO) or website optimisation.</w:t>
      </w:r>
    </w:p>
    <w:p w14:paraId="037E5EF1" w14:textId="59909DCF" w:rsidR="10B5FA0C" w:rsidRDefault="10B5FA0C" w:rsidP="724E03F4">
      <w:pPr>
        <w:pStyle w:val="ListParagraph"/>
        <w:numPr>
          <w:ilvl w:val="0"/>
          <w:numId w:val="4"/>
        </w:numPr>
        <w:rPr>
          <w:rFonts w:eastAsia="Calibri"/>
          <w:sz w:val="24"/>
          <w:szCs w:val="24"/>
          <w:lang w:val="en-US"/>
        </w:rPr>
      </w:pPr>
      <w:r w:rsidRPr="724E03F4">
        <w:rPr>
          <w:rFonts w:eastAsia="Calibri"/>
          <w:sz w:val="24"/>
          <w:szCs w:val="24"/>
          <w:lang w:val="en-US"/>
        </w:rPr>
        <w:t xml:space="preserve">Experience of delivering organisational </w:t>
      </w:r>
      <w:proofErr w:type="gramStart"/>
      <w:r w:rsidRPr="724E03F4">
        <w:rPr>
          <w:rFonts w:eastAsia="Calibri"/>
          <w:sz w:val="24"/>
          <w:szCs w:val="24"/>
          <w:lang w:val="en-US"/>
        </w:rPr>
        <w:t>change</w:t>
      </w:r>
      <w:proofErr w:type="gramEnd"/>
      <w:r w:rsidRPr="724E03F4">
        <w:rPr>
          <w:rFonts w:eastAsia="Calibri"/>
          <w:sz w:val="24"/>
          <w:szCs w:val="24"/>
          <w:lang w:val="en-US"/>
        </w:rPr>
        <w:t>, digital transformation, or implementing new digital systems, platforms or ways of working.</w:t>
      </w:r>
    </w:p>
    <w:p w14:paraId="6FC0E3E8" w14:textId="7B93DF3F" w:rsidR="21595444" w:rsidRPr="009A3922" w:rsidRDefault="21595444" w:rsidP="003D7027">
      <w:pPr>
        <w:pStyle w:val="Heading2"/>
        <w:spacing w:line="240" w:lineRule="auto"/>
        <w:rPr>
          <w:rFonts w:asciiTheme="majorHAnsi" w:hAnsiTheme="majorHAnsi" w:cstheme="majorHAnsi"/>
          <w:sz w:val="28"/>
          <w:szCs w:val="28"/>
        </w:rPr>
      </w:pPr>
      <w:r w:rsidRPr="009A3922">
        <w:rPr>
          <w:rFonts w:asciiTheme="majorHAnsi" w:hAnsiTheme="majorHAnsi" w:cstheme="majorHAnsi"/>
          <w:sz w:val="28"/>
          <w:szCs w:val="28"/>
          <w:lang w:val="en-US"/>
        </w:rPr>
        <w:t>Why Join Us?</w:t>
      </w:r>
    </w:p>
    <w:p w14:paraId="3A5D69E8" w14:textId="064A67F8" w:rsidR="21595444" w:rsidRDefault="21595444" w:rsidP="003D7027">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This is an opportunity to shape the future of digital fundraising at one of the UK’s leading Armed Forces charities.</w:t>
      </w:r>
    </w:p>
    <w:p w14:paraId="381CDEB3" w14:textId="4C6D4F93" w:rsidR="724E03F4" w:rsidRDefault="724E03F4" w:rsidP="003D7027">
      <w:pPr>
        <w:spacing w:line="240" w:lineRule="auto"/>
        <w:rPr>
          <w:rFonts w:asciiTheme="majorHAnsi" w:eastAsiaTheme="majorEastAsia" w:hAnsiTheme="majorHAnsi" w:cstheme="majorBidi"/>
          <w:sz w:val="24"/>
          <w:szCs w:val="24"/>
          <w:lang w:val="en-US"/>
        </w:rPr>
      </w:pPr>
    </w:p>
    <w:p w14:paraId="2CCE018D" w14:textId="5FEF3B29" w:rsidR="26BF16C3" w:rsidRDefault="26BF16C3" w:rsidP="003D7027">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Over the next 12 months you’ll lead projects that will transform how we engage supporters, strengthen our digital fundraising capability and create the platforms and experiences that underpin our future growth.</w:t>
      </w:r>
    </w:p>
    <w:p w14:paraId="7DC47008" w14:textId="08A49A86" w:rsidR="724E03F4" w:rsidRDefault="724E03F4" w:rsidP="724E03F4">
      <w:pPr>
        <w:spacing w:line="240" w:lineRule="auto"/>
        <w:rPr>
          <w:rFonts w:asciiTheme="majorHAnsi" w:eastAsiaTheme="majorEastAsia" w:hAnsiTheme="majorHAnsi" w:cstheme="majorBidi"/>
          <w:sz w:val="24"/>
          <w:szCs w:val="24"/>
          <w:lang w:val="en-US"/>
        </w:rPr>
      </w:pPr>
    </w:p>
    <w:p w14:paraId="71C81327" w14:textId="76DD6AD6" w:rsidR="26BF16C3" w:rsidRDefault="26BF16C3" w:rsidP="003D7027">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lastRenderedPageBreak/>
        <w:t>Your work will help us reach more supporters, raise more sustainable income and enable more funding to reach the charities supporting serving personnel, veterans and their families across the UK.</w:t>
      </w:r>
    </w:p>
    <w:p w14:paraId="4FD5C854" w14:textId="39D70A35" w:rsidR="724E03F4" w:rsidRDefault="724E03F4" w:rsidP="003D7027">
      <w:pPr>
        <w:spacing w:line="240" w:lineRule="auto"/>
        <w:rPr>
          <w:rFonts w:asciiTheme="majorHAnsi" w:eastAsiaTheme="majorEastAsia" w:hAnsiTheme="majorHAnsi" w:cstheme="majorBidi"/>
          <w:sz w:val="24"/>
          <w:szCs w:val="24"/>
          <w:lang w:val="en-US"/>
        </w:rPr>
      </w:pPr>
    </w:p>
    <w:p w14:paraId="685A3AA7" w14:textId="46021D78" w:rsidR="26BF16C3" w:rsidRDefault="26BF16C3" w:rsidP="003D7027">
      <w:pPr>
        <w:spacing w:line="240" w:lineRule="auto"/>
        <w:rPr>
          <w:rFonts w:asciiTheme="majorHAnsi" w:eastAsiaTheme="majorEastAsia" w:hAnsiTheme="majorHAnsi" w:cstheme="majorBidi"/>
          <w:sz w:val="24"/>
          <w:szCs w:val="24"/>
          <w:lang w:val="en-US"/>
        </w:rPr>
      </w:pPr>
      <w:r w:rsidRPr="724E03F4">
        <w:rPr>
          <w:rFonts w:asciiTheme="majorHAnsi" w:eastAsiaTheme="majorEastAsia" w:hAnsiTheme="majorHAnsi" w:cstheme="majorBidi"/>
          <w:sz w:val="24"/>
          <w:szCs w:val="24"/>
          <w:lang w:val="en-US"/>
        </w:rPr>
        <w:t xml:space="preserve">If you’re motivated by creating meaningful change and want to leave </w:t>
      </w:r>
      <w:proofErr w:type="gramStart"/>
      <w:r w:rsidRPr="724E03F4">
        <w:rPr>
          <w:rFonts w:asciiTheme="majorHAnsi" w:eastAsiaTheme="majorEastAsia" w:hAnsiTheme="majorHAnsi" w:cstheme="majorBidi"/>
          <w:sz w:val="24"/>
          <w:szCs w:val="24"/>
          <w:lang w:val="en-US"/>
        </w:rPr>
        <w:t>a lasting legacy</w:t>
      </w:r>
      <w:proofErr w:type="gramEnd"/>
      <w:r w:rsidRPr="724E03F4">
        <w:rPr>
          <w:rFonts w:asciiTheme="majorHAnsi" w:eastAsiaTheme="majorEastAsia" w:hAnsiTheme="majorHAnsi" w:cstheme="majorBidi"/>
          <w:sz w:val="24"/>
          <w:szCs w:val="24"/>
          <w:lang w:val="en-US"/>
        </w:rPr>
        <w:t>, we’d love to hear from you.</w:t>
      </w:r>
    </w:p>
    <w:p w14:paraId="0CEA8893" w14:textId="77777777" w:rsidR="009A3922" w:rsidRDefault="009A3922" w:rsidP="003D7027">
      <w:pPr>
        <w:spacing w:line="240" w:lineRule="auto"/>
        <w:rPr>
          <w:rFonts w:asciiTheme="majorHAnsi" w:eastAsiaTheme="majorEastAsia" w:hAnsiTheme="majorHAnsi" w:cstheme="majorBidi"/>
          <w:sz w:val="24"/>
          <w:szCs w:val="24"/>
          <w:lang w:val="en-US"/>
        </w:rPr>
      </w:pPr>
    </w:p>
    <w:p w14:paraId="5F683541" w14:textId="49C943C0" w:rsidR="009A3922" w:rsidRDefault="009A3922" w:rsidP="003D7027">
      <w:pPr>
        <w:spacing w:line="240" w:lineRule="auto"/>
        <w:rPr>
          <w:rFonts w:asciiTheme="majorHAnsi" w:eastAsiaTheme="majorEastAsia" w:hAnsiTheme="majorHAnsi" w:cstheme="majorBidi"/>
          <w:sz w:val="24"/>
          <w:szCs w:val="24"/>
          <w:lang w:val="en-US"/>
        </w:rPr>
      </w:pPr>
      <w:r>
        <w:rPr>
          <w:rFonts w:asciiTheme="majorHAnsi" w:eastAsiaTheme="majorEastAsia" w:hAnsiTheme="majorHAnsi" w:cstheme="majorBidi"/>
          <w:sz w:val="24"/>
          <w:szCs w:val="24"/>
          <w:lang w:val="en-US"/>
        </w:rPr>
        <w:t>To apply, please send your CV and covering letter, outlin</w:t>
      </w:r>
      <w:r w:rsidR="00986F15">
        <w:rPr>
          <w:rFonts w:asciiTheme="majorHAnsi" w:eastAsiaTheme="majorEastAsia" w:hAnsiTheme="majorHAnsi" w:cstheme="majorBidi"/>
          <w:sz w:val="24"/>
          <w:szCs w:val="24"/>
          <w:lang w:val="en-US"/>
        </w:rPr>
        <w:t>in</w:t>
      </w:r>
      <w:r>
        <w:rPr>
          <w:rFonts w:asciiTheme="majorHAnsi" w:eastAsiaTheme="majorEastAsia" w:hAnsiTheme="majorHAnsi" w:cstheme="majorBidi"/>
          <w:sz w:val="24"/>
          <w:szCs w:val="24"/>
          <w:lang w:val="en-US"/>
        </w:rPr>
        <w:t xml:space="preserve">g how your skills and experience align with the requirements of the role, to </w:t>
      </w:r>
      <w:hyperlink r:id="rId7" w:history="1">
        <w:r w:rsidRPr="00547D5D">
          <w:rPr>
            <w:rStyle w:val="Hyperlink"/>
            <w:rFonts w:asciiTheme="majorHAnsi" w:eastAsiaTheme="majorEastAsia" w:hAnsiTheme="majorHAnsi" w:cstheme="majorBidi"/>
            <w:sz w:val="24"/>
            <w:szCs w:val="24"/>
            <w:lang w:val="en-US"/>
          </w:rPr>
          <w:t>careers@veteransfoundation.org.uk</w:t>
        </w:r>
      </w:hyperlink>
      <w:r w:rsidR="00986F15">
        <w:rPr>
          <w:rFonts w:asciiTheme="majorHAnsi" w:eastAsiaTheme="majorEastAsia" w:hAnsiTheme="majorHAnsi" w:cstheme="majorBidi"/>
          <w:sz w:val="24"/>
          <w:szCs w:val="24"/>
          <w:lang w:val="en-US"/>
        </w:rPr>
        <w:t xml:space="preserve"> . The closing date for applications is </w:t>
      </w:r>
      <w:r w:rsidR="007E6B92">
        <w:rPr>
          <w:rFonts w:asciiTheme="majorHAnsi" w:eastAsiaTheme="majorEastAsia" w:hAnsiTheme="majorHAnsi" w:cstheme="majorBidi"/>
          <w:sz w:val="24"/>
          <w:szCs w:val="24"/>
          <w:lang w:val="en-US"/>
        </w:rPr>
        <w:t>23</w:t>
      </w:r>
      <w:r w:rsidR="007E6B92" w:rsidRPr="007E6B92">
        <w:rPr>
          <w:rFonts w:asciiTheme="majorHAnsi" w:eastAsiaTheme="majorEastAsia" w:hAnsiTheme="majorHAnsi" w:cstheme="majorBidi"/>
          <w:sz w:val="24"/>
          <w:szCs w:val="24"/>
          <w:vertAlign w:val="superscript"/>
          <w:lang w:val="en-US"/>
        </w:rPr>
        <w:t>rd</w:t>
      </w:r>
      <w:r w:rsidR="007E6B92">
        <w:rPr>
          <w:rFonts w:asciiTheme="majorHAnsi" w:eastAsiaTheme="majorEastAsia" w:hAnsiTheme="majorHAnsi" w:cstheme="majorBidi"/>
          <w:sz w:val="24"/>
          <w:szCs w:val="24"/>
          <w:lang w:val="en-US"/>
        </w:rPr>
        <w:t xml:space="preserve"> August 2026.</w:t>
      </w:r>
    </w:p>
    <w:p w14:paraId="77A508F0" w14:textId="77777777" w:rsidR="009A3922" w:rsidRDefault="009A3922" w:rsidP="724E03F4">
      <w:pPr>
        <w:spacing w:line="240" w:lineRule="auto"/>
        <w:rPr>
          <w:rFonts w:asciiTheme="majorHAnsi" w:eastAsiaTheme="majorEastAsia" w:hAnsiTheme="majorHAnsi" w:cstheme="majorBidi"/>
          <w:sz w:val="24"/>
          <w:szCs w:val="24"/>
          <w:lang w:val="en-US"/>
        </w:rPr>
      </w:pPr>
    </w:p>
    <w:sectPr w:rsidR="009A3922" w:rsidSect="00D61FF7">
      <w:headerReference w:type="default" r:id="rId8"/>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F0CA0" w14:textId="77777777" w:rsidR="00286073" w:rsidRDefault="00286073" w:rsidP="003F5AF6">
      <w:pPr>
        <w:spacing w:line="240" w:lineRule="auto"/>
      </w:pPr>
      <w:r>
        <w:separator/>
      </w:r>
    </w:p>
  </w:endnote>
  <w:endnote w:type="continuationSeparator" w:id="0">
    <w:p w14:paraId="4CFB439E" w14:textId="77777777" w:rsidR="00286073" w:rsidRDefault="00286073" w:rsidP="003F5A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9E5B2" w14:textId="77777777" w:rsidR="00286073" w:rsidRDefault="00286073" w:rsidP="003F5AF6">
      <w:pPr>
        <w:spacing w:line="240" w:lineRule="auto"/>
      </w:pPr>
      <w:r>
        <w:separator/>
      </w:r>
    </w:p>
  </w:footnote>
  <w:footnote w:type="continuationSeparator" w:id="0">
    <w:p w14:paraId="09957A6E" w14:textId="77777777" w:rsidR="00286073" w:rsidRDefault="00286073" w:rsidP="003F5A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50FBE" w14:textId="3BE72D15" w:rsidR="003F5AF6" w:rsidRDefault="003F5AF6" w:rsidP="003F5AF6">
    <w:pPr>
      <w:pStyle w:val="Header"/>
      <w:jc w:val="center"/>
    </w:pPr>
    <w:r>
      <w:rPr>
        <w:color w:val="000000"/>
        <w:sz w:val="21"/>
        <w:szCs w:val="21"/>
        <w:bdr w:val="none" w:sz="0" w:space="0" w:color="auto" w:frame="1"/>
      </w:rPr>
      <w:fldChar w:fldCharType="begin"/>
    </w:r>
    <w:r w:rsidR="00286073">
      <w:rPr>
        <w:color w:val="000000"/>
        <w:sz w:val="21"/>
        <w:szCs w:val="21"/>
        <w:bdr w:val="none" w:sz="0" w:space="0" w:color="auto" w:frame="1"/>
      </w:rPr>
      <w:instrText xml:space="preserve"> INCLUDEPICTURE "https://veteransfoundation-my.sharepoint.com/var/folders/wm/d7ky1nmx5zjf2s4887gz3kcr0000gn/T/com.microsoft.Word/WebArchiveCopyPasteTempFiles/9rODQGDz0mokEXaald2C5G4ZtmrFPI9M0VkmlUtVGoN6As1HCmaS7OyWmPI4eA3tSCVNZ7CQZFHPlP8HUJOMHvLVaBwAAAAASUVORK5CYII=" \* MERGEFORMAT </w:instrText>
    </w:r>
    <w:r>
      <w:rPr>
        <w:color w:val="000000"/>
        <w:sz w:val="21"/>
        <w:szCs w:val="21"/>
        <w:bdr w:val="none" w:sz="0" w:space="0" w:color="auto" w:frame="1"/>
      </w:rPr>
      <w:fldChar w:fldCharType="separate"/>
    </w:r>
    <w:r>
      <w:rPr>
        <w:noProof/>
        <w:color w:val="000000"/>
        <w:sz w:val="21"/>
        <w:szCs w:val="21"/>
        <w:bdr w:val="none" w:sz="0" w:space="0" w:color="auto" w:frame="1"/>
      </w:rPr>
      <w:drawing>
        <wp:inline distT="0" distB="0" distL="0" distR="0" wp14:anchorId="359AD86D" wp14:editId="106DA6D7">
          <wp:extent cx="2692400" cy="602343"/>
          <wp:effectExtent l="0" t="0" r="0" b="0"/>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rawing&#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r="34212" b="50231"/>
                  <a:stretch/>
                </pic:blipFill>
                <pic:spPr bwMode="auto">
                  <a:xfrm>
                    <a:off x="0" y="0"/>
                    <a:ext cx="2716826" cy="607808"/>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sz w:val="21"/>
        <w:szCs w:val="21"/>
        <w:bdr w:val="none" w:sz="0" w:space="0" w:color="auto" w:frame="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D7A7"/>
    <w:multiLevelType w:val="hybridMultilevel"/>
    <w:tmpl w:val="2822FF8E"/>
    <w:lvl w:ilvl="0" w:tplc="6E46F8A0">
      <w:start w:val="1"/>
      <w:numFmt w:val="bullet"/>
      <w:lvlText w:val=""/>
      <w:lvlJc w:val="left"/>
      <w:pPr>
        <w:ind w:left="720" w:hanging="360"/>
      </w:pPr>
      <w:rPr>
        <w:rFonts w:ascii="Symbol" w:hAnsi="Symbol" w:hint="default"/>
      </w:rPr>
    </w:lvl>
    <w:lvl w:ilvl="1" w:tplc="CC82132E">
      <w:start w:val="1"/>
      <w:numFmt w:val="bullet"/>
      <w:lvlText w:val="o"/>
      <w:lvlJc w:val="left"/>
      <w:pPr>
        <w:ind w:left="1440" w:hanging="360"/>
      </w:pPr>
      <w:rPr>
        <w:rFonts w:ascii="Courier New" w:hAnsi="Courier New" w:hint="default"/>
      </w:rPr>
    </w:lvl>
    <w:lvl w:ilvl="2" w:tplc="1DB893FC">
      <w:start w:val="1"/>
      <w:numFmt w:val="bullet"/>
      <w:lvlText w:val=""/>
      <w:lvlJc w:val="left"/>
      <w:pPr>
        <w:ind w:left="2160" w:hanging="360"/>
      </w:pPr>
      <w:rPr>
        <w:rFonts w:ascii="Wingdings" w:hAnsi="Wingdings" w:hint="default"/>
      </w:rPr>
    </w:lvl>
    <w:lvl w:ilvl="3" w:tplc="D37CBA58">
      <w:start w:val="1"/>
      <w:numFmt w:val="bullet"/>
      <w:lvlText w:val=""/>
      <w:lvlJc w:val="left"/>
      <w:pPr>
        <w:ind w:left="2880" w:hanging="360"/>
      </w:pPr>
      <w:rPr>
        <w:rFonts w:ascii="Symbol" w:hAnsi="Symbol" w:hint="default"/>
      </w:rPr>
    </w:lvl>
    <w:lvl w:ilvl="4" w:tplc="419C5CE0">
      <w:start w:val="1"/>
      <w:numFmt w:val="bullet"/>
      <w:lvlText w:val="o"/>
      <w:lvlJc w:val="left"/>
      <w:pPr>
        <w:ind w:left="3600" w:hanging="360"/>
      </w:pPr>
      <w:rPr>
        <w:rFonts w:ascii="Courier New" w:hAnsi="Courier New" w:hint="default"/>
      </w:rPr>
    </w:lvl>
    <w:lvl w:ilvl="5" w:tplc="81AC0ADE">
      <w:start w:val="1"/>
      <w:numFmt w:val="bullet"/>
      <w:lvlText w:val=""/>
      <w:lvlJc w:val="left"/>
      <w:pPr>
        <w:ind w:left="4320" w:hanging="360"/>
      </w:pPr>
      <w:rPr>
        <w:rFonts w:ascii="Wingdings" w:hAnsi="Wingdings" w:hint="default"/>
      </w:rPr>
    </w:lvl>
    <w:lvl w:ilvl="6" w:tplc="6130CA7E">
      <w:start w:val="1"/>
      <w:numFmt w:val="bullet"/>
      <w:lvlText w:val=""/>
      <w:lvlJc w:val="left"/>
      <w:pPr>
        <w:ind w:left="5040" w:hanging="360"/>
      </w:pPr>
      <w:rPr>
        <w:rFonts w:ascii="Symbol" w:hAnsi="Symbol" w:hint="default"/>
      </w:rPr>
    </w:lvl>
    <w:lvl w:ilvl="7" w:tplc="F99A3A1E">
      <w:start w:val="1"/>
      <w:numFmt w:val="bullet"/>
      <w:lvlText w:val="o"/>
      <w:lvlJc w:val="left"/>
      <w:pPr>
        <w:ind w:left="5760" w:hanging="360"/>
      </w:pPr>
      <w:rPr>
        <w:rFonts w:ascii="Courier New" w:hAnsi="Courier New" w:hint="default"/>
      </w:rPr>
    </w:lvl>
    <w:lvl w:ilvl="8" w:tplc="0DB8C85E">
      <w:start w:val="1"/>
      <w:numFmt w:val="bullet"/>
      <w:lvlText w:val=""/>
      <w:lvlJc w:val="left"/>
      <w:pPr>
        <w:ind w:left="6480" w:hanging="360"/>
      </w:pPr>
      <w:rPr>
        <w:rFonts w:ascii="Wingdings" w:hAnsi="Wingdings" w:hint="default"/>
      </w:rPr>
    </w:lvl>
  </w:abstractNum>
  <w:abstractNum w:abstractNumId="1" w15:restartNumberingAfterBreak="0">
    <w:nsid w:val="125F7F8D"/>
    <w:multiLevelType w:val="hybridMultilevel"/>
    <w:tmpl w:val="4B92B80C"/>
    <w:lvl w:ilvl="0" w:tplc="5308B49E">
      <w:start w:val="1"/>
      <w:numFmt w:val="bullet"/>
      <w:lvlText w:val=""/>
      <w:lvlJc w:val="left"/>
      <w:pPr>
        <w:ind w:left="720" w:hanging="360"/>
      </w:pPr>
      <w:rPr>
        <w:rFonts w:ascii="Symbol" w:hAnsi="Symbol" w:hint="default"/>
      </w:rPr>
    </w:lvl>
    <w:lvl w:ilvl="1" w:tplc="8AE6FC58">
      <w:start w:val="1"/>
      <w:numFmt w:val="bullet"/>
      <w:lvlText w:val="o"/>
      <w:lvlJc w:val="left"/>
      <w:pPr>
        <w:ind w:left="1440" w:hanging="360"/>
      </w:pPr>
      <w:rPr>
        <w:rFonts w:ascii="Courier New" w:hAnsi="Courier New" w:hint="default"/>
      </w:rPr>
    </w:lvl>
    <w:lvl w:ilvl="2" w:tplc="6A9655C6">
      <w:start w:val="1"/>
      <w:numFmt w:val="bullet"/>
      <w:lvlText w:val=""/>
      <w:lvlJc w:val="left"/>
      <w:pPr>
        <w:ind w:left="2160" w:hanging="360"/>
      </w:pPr>
      <w:rPr>
        <w:rFonts w:ascii="Wingdings" w:hAnsi="Wingdings" w:hint="default"/>
      </w:rPr>
    </w:lvl>
    <w:lvl w:ilvl="3" w:tplc="E8D27194">
      <w:start w:val="1"/>
      <w:numFmt w:val="bullet"/>
      <w:lvlText w:val=""/>
      <w:lvlJc w:val="left"/>
      <w:pPr>
        <w:ind w:left="2880" w:hanging="360"/>
      </w:pPr>
      <w:rPr>
        <w:rFonts w:ascii="Symbol" w:hAnsi="Symbol" w:hint="default"/>
      </w:rPr>
    </w:lvl>
    <w:lvl w:ilvl="4" w:tplc="B0542B30">
      <w:start w:val="1"/>
      <w:numFmt w:val="bullet"/>
      <w:lvlText w:val="o"/>
      <w:lvlJc w:val="left"/>
      <w:pPr>
        <w:ind w:left="3600" w:hanging="360"/>
      </w:pPr>
      <w:rPr>
        <w:rFonts w:ascii="Courier New" w:hAnsi="Courier New" w:hint="default"/>
      </w:rPr>
    </w:lvl>
    <w:lvl w:ilvl="5" w:tplc="5C1E4B44">
      <w:start w:val="1"/>
      <w:numFmt w:val="bullet"/>
      <w:lvlText w:val=""/>
      <w:lvlJc w:val="left"/>
      <w:pPr>
        <w:ind w:left="4320" w:hanging="360"/>
      </w:pPr>
      <w:rPr>
        <w:rFonts w:ascii="Wingdings" w:hAnsi="Wingdings" w:hint="default"/>
      </w:rPr>
    </w:lvl>
    <w:lvl w:ilvl="6" w:tplc="FAE60138">
      <w:start w:val="1"/>
      <w:numFmt w:val="bullet"/>
      <w:lvlText w:val=""/>
      <w:lvlJc w:val="left"/>
      <w:pPr>
        <w:ind w:left="5040" w:hanging="360"/>
      </w:pPr>
      <w:rPr>
        <w:rFonts w:ascii="Symbol" w:hAnsi="Symbol" w:hint="default"/>
      </w:rPr>
    </w:lvl>
    <w:lvl w:ilvl="7" w:tplc="3D0C5308">
      <w:start w:val="1"/>
      <w:numFmt w:val="bullet"/>
      <w:lvlText w:val="o"/>
      <w:lvlJc w:val="left"/>
      <w:pPr>
        <w:ind w:left="5760" w:hanging="360"/>
      </w:pPr>
      <w:rPr>
        <w:rFonts w:ascii="Courier New" w:hAnsi="Courier New" w:hint="default"/>
      </w:rPr>
    </w:lvl>
    <w:lvl w:ilvl="8" w:tplc="A95A6810">
      <w:start w:val="1"/>
      <w:numFmt w:val="bullet"/>
      <w:lvlText w:val=""/>
      <w:lvlJc w:val="left"/>
      <w:pPr>
        <w:ind w:left="6480" w:hanging="360"/>
      </w:pPr>
      <w:rPr>
        <w:rFonts w:ascii="Wingdings" w:hAnsi="Wingdings" w:hint="default"/>
      </w:rPr>
    </w:lvl>
  </w:abstractNum>
  <w:abstractNum w:abstractNumId="2" w15:restartNumberingAfterBreak="0">
    <w:nsid w:val="13977464"/>
    <w:multiLevelType w:val="hybridMultilevel"/>
    <w:tmpl w:val="2F043A9A"/>
    <w:lvl w:ilvl="0" w:tplc="B73606D6">
      <w:start w:val="1"/>
      <w:numFmt w:val="bullet"/>
      <w:lvlText w:val=""/>
      <w:lvlJc w:val="left"/>
      <w:pPr>
        <w:ind w:left="720" w:hanging="360"/>
      </w:pPr>
      <w:rPr>
        <w:rFonts w:ascii="Symbol" w:hAnsi="Symbol" w:hint="default"/>
      </w:rPr>
    </w:lvl>
    <w:lvl w:ilvl="1" w:tplc="9872F26A">
      <w:start w:val="1"/>
      <w:numFmt w:val="bullet"/>
      <w:lvlText w:val="o"/>
      <w:lvlJc w:val="left"/>
      <w:pPr>
        <w:ind w:left="1440" w:hanging="360"/>
      </w:pPr>
      <w:rPr>
        <w:rFonts w:ascii="Courier New" w:hAnsi="Courier New" w:hint="default"/>
      </w:rPr>
    </w:lvl>
    <w:lvl w:ilvl="2" w:tplc="671867C2">
      <w:start w:val="1"/>
      <w:numFmt w:val="bullet"/>
      <w:lvlText w:val=""/>
      <w:lvlJc w:val="left"/>
      <w:pPr>
        <w:ind w:left="2160" w:hanging="360"/>
      </w:pPr>
      <w:rPr>
        <w:rFonts w:ascii="Wingdings" w:hAnsi="Wingdings" w:hint="default"/>
      </w:rPr>
    </w:lvl>
    <w:lvl w:ilvl="3" w:tplc="0FD815C0">
      <w:start w:val="1"/>
      <w:numFmt w:val="bullet"/>
      <w:lvlText w:val=""/>
      <w:lvlJc w:val="left"/>
      <w:pPr>
        <w:ind w:left="2880" w:hanging="360"/>
      </w:pPr>
      <w:rPr>
        <w:rFonts w:ascii="Symbol" w:hAnsi="Symbol" w:hint="default"/>
      </w:rPr>
    </w:lvl>
    <w:lvl w:ilvl="4" w:tplc="BC9EA004">
      <w:start w:val="1"/>
      <w:numFmt w:val="bullet"/>
      <w:lvlText w:val="o"/>
      <w:lvlJc w:val="left"/>
      <w:pPr>
        <w:ind w:left="3600" w:hanging="360"/>
      </w:pPr>
      <w:rPr>
        <w:rFonts w:ascii="Courier New" w:hAnsi="Courier New" w:hint="default"/>
      </w:rPr>
    </w:lvl>
    <w:lvl w:ilvl="5" w:tplc="40DA6DF8">
      <w:start w:val="1"/>
      <w:numFmt w:val="bullet"/>
      <w:lvlText w:val=""/>
      <w:lvlJc w:val="left"/>
      <w:pPr>
        <w:ind w:left="4320" w:hanging="360"/>
      </w:pPr>
      <w:rPr>
        <w:rFonts w:ascii="Wingdings" w:hAnsi="Wingdings" w:hint="default"/>
      </w:rPr>
    </w:lvl>
    <w:lvl w:ilvl="6" w:tplc="3702CEB4">
      <w:start w:val="1"/>
      <w:numFmt w:val="bullet"/>
      <w:lvlText w:val=""/>
      <w:lvlJc w:val="left"/>
      <w:pPr>
        <w:ind w:left="5040" w:hanging="360"/>
      </w:pPr>
      <w:rPr>
        <w:rFonts w:ascii="Symbol" w:hAnsi="Symbol" w:hint="default"/>
      </w:rPr>
    </w:lvl>
    <w:lvl w:ilvl="7" w:tplc="5962721A">
      <w:start w:val="1"/>
      <w:numFmt w:val="bullet"/>
      <w:lvlText w:val="o"/>
      <w:lvlJc w:val="left"/>
      <w:pPr>
        <w:ind w:left="5760" w:hanging="360"/>
      </w:pPr>
      <w:rPr>
        <w:rFonts w:ascii="Courier New" w:hAnsi="Courier New" w:hint="default"/>
      </w:rPr>
    </w:lvl>
    <w:lvl w:ilvl="8" w:tplc="BF607148">
      <w:start w:val="1"/>
      <w:numFmt w:val="bullet"/>
      <w:lvlText w:val=""/>
      <w:lvlJc w:val="left"/>
      <w:pPr>
        <w:ind w:left="6480" w:hanging="360"/>
      </w:pPr>
      <w:rPr>
        <w:rFonts w:ascii="Wingdings" w:hAnsi="Wingdings" w:hint="default"/>
      </w:rPr>
    </w:lvl>
  </w:abstractNum>
  <w:abstractNum w:abstractNumId="3" w15:restartNumberingAfterBreak="0">
    <w:nsid w:val="1B8DEA0D"/>
    <w:multiLevelType w:val="hybridMultilevel"/>
    <w:tmpl w:val="02C0C1AE"/>
    <w:lvl w:ilvl="0" w:tplc="CE1ED762">
      <w:start w:val="1"/>
      <w:numFmt w:val="bullet"/>
      <w:lvlText w:val=""/>
      <w:lvlJc w:val="left"/>
      <w:pPr>
        <w:ind w:left="720" w:hanging="360"/>
      </w:pPr>
      <w:rPr>
        <w:rFonts w:ascii="Symbol" w:hAnsi="Symbol" w:hint="default"/>
      </w:rPr>
    </w:lvl>
    <w:lvl w:ilvl="1" w:tplc="7E7AA292">
      <w:start w:val="1"/>
      <w:numFmt w:val="bullet"/>
      <w:lvlText w:val="o"/>
      <w:lvlJc w:val="left"/>
      <w:pPr>
        <w:ind w:left="1440" w:hanging="360"/>
      </w:pPr>
      <w:rPr>
        <w:rFonts w:ascii="Courier New" w:hAnsi="Courier New" w:hint="default"/>
      </w:rPr>
    </w:lvl>
    <w:lvl w:ilvl="2" w:tplc="30323584">
      <w:start w:val="1"/>
      <w:numFmt w:val="bullet"/>
      <w:lvlText w:val=""/>
      <w:lvlJc w:val="left"/>
      <w:pPr>
        <w:ind w:left="2160" w:hanging="360"/>
      </w:pPr>
      <w:rPr>
        <w:rFonts w:ascii="Wingdings" w:hAnsi="Wingdings" w:hint="default"/>
      </w:rPr>
    </w:lvl>
    <w:lvl w:ilvl="3" w:tplc="5942AA94">
      <w:start w:val="1"/>
      <w:numFmt w:val="bullet"/>
      <w:lvlText w:val=""/>
      <w:lvlJc w:val="left"/>
      <w:pPr>
        <w:ind w:left="2880" w:hanging="360"/>
      </w:pPr>
      <w:rPr>
        <w:rFonts w:ascii="Symbol" w:hAnsi="Symbol" w:hint="default"/>
      </w:rPr>
    </w:lvl>
    <w:lvl w:ilvl="4" w:tplc="A54A8FC4">
      <w:start w:val="1"/>
      <w:numFmt w:val="bullet"/>
      <w:lvlText w:val="o"/>
      <w:lvlJc w:val="left"/>
      <w:pPr>
        <w:ind w:left="3600" w:hanging="360"/>
      </w:pPr>
      <w:rPr>
        <w:rFonts w:ascii="Courier New" w:hAnsi="Courier New" w:hint="default"/>
      </w:rPr>
    </w:lvl>
    <w:lvl w:ilvl="5" w:tplc="CE74E65C">
      <w:start w:val="1"/>
      <w:numFmt w:val="bullet"/>
      <w:lvlText w:val=""/>
      <w:lvlJc w:val="left"/>
      <w:pPr>
        <w:ind w:left="4320" w:hanging="360"/>
      </w:pPr>
      <w:rPr>
        <w:rFonts w:ascii="Wingdings" w:hAnsi="Wingdings" w:hint="default"/>
      </w:rPr>
    </w:lvl>
    <w:lvl w:ilvl="6" w:tplc="DFE4DD48">
      <w:start w:val="1"/>
      <w:numFmt w:val="bullet"/>
      <w:lvlText w:val=""/>
      <w:lvlJc w:val="left"/>
      <w:pPr>
        <w:ind w:left="5040" w:hanging="360"/>
      </w:pPr>
      <w:rPr>
        <w:rFonts w:ascii="Symbol" w:hAnsi="Symbol" w:hint="default"/>
      </w:rPr>
    </w:lvl>
    <w:lvl w:ilvl="7" w:tplc="B00C38B2">
      <w:start w:val="1"/>
      <w:numFmt w:val="bullet"/>
      <w:lvlText w:val="o"/>
      <w:lvlJc w:val="left"/>
      <w:pPr>
        <w:ind w:left="5760" w:hanging="360"/>
      </w:pPr>
      <w:rPr>
        <w:rFonts w:ascii="Courier New" w:hAnsi="Courier New" w:hint="default"/>
      </w:rPr>
    </w:lvl>
    <w:lvl w:ilvl="8" w:tplc="9020C464">
      <w:start w:val="1"/>
      <w:numFmt w:val="bullet"/>
      <w:lvlText w:val=""/>
      <w:lvlJc w:val="left"/>
      <w:pPr>
        <w:ind w:left="6480" w:hanging="360"/>
      </w:pPr>
      <w:rPr>
        <w:rFonts w:ascii="Wingdings" w:hAnsi="Wingdings" w:hint="default"/>
      </w:rPr>
    </w:lvl>
  </w:abstractNum>
  <w:abstractNum w:abstractNumId="4" w15:restartNumberingAfterBreak="0">
    <w:nsid w:val="217D2CC2"/>
    <w:multiLevelType w:val="hybridMultilevel"/>
    <w:tmpl w:val="34A0290A"/>
    <w:lvl w:ilvl="0" w:tplc="BD5637F0">
      <w:start w:val="1"/>
      <w:numFmt w:val="bullet"/>
      <w:lvlText w:val=""/>
      <w:lvlJc w:val="left"/>
      <w:pPr>
        <w:ind w:left="720" w:hanging="360"/>
      </w:pPr>
      <w:rPr>
        <w:rFonts w:ascii="Symbol" w:hAnsi="Symbol" w:hint="default"/>
      </w:rPr>
    </w:lvl>
    <w:lvl w:ilvl="1" w:tplc="6E0AEDE0">
      <w:start w:val="1"/>
      <w:numFmt w:val="bullet"/>
      <w:lvlText w:val="o"/>
      <w:lvlJc w:val="left"/>
      <w:pPr>
        <w:ind w:left="1440" w:hanging="360"/>
      </w:pPr>
      <w:rPr>
        <w:rFonts w:ascii="Courier New" w:hAnsi="Courier New" w:hint="default"/>
      </w:rPr>
    </w:lvl>
    <w:lvl w:ilvl="2" w:tplc="58703AE8">
      <w:start w:val="1"/>
      <w:numFmt w:val="bullet"/>
      <w:lvlText w:val=""/>
      <w:lvlJc w:val="left"/>
      <w:pPr>
        <w:ind w:left="2160" w:hanging="360"/>
      </w:pPr>
      <w:rPr>
        <w:rFonts w:ascii="Wingdings" w:hAnsi="Wingdings" w:hint="default"/>
      </w:rPr>
    </w:lvl>
    <w:lvl w:ilvl="3" w:tplc="2334C336">
      <w:start w:val="1"/>
      <w:numFmt w:val="bullet"/>
      <w:lvlText w:val=""/>
      <w:lvlJc w:val="left"/>
      <w:pPr>
        <w:ind w:left="2880" w:hanging="360"/>
      </w:pPr>
      <w:rPr>
        <w:rFonts w:ascii="Symbol" w:hAnsi="Symbol" w:hint="default"/>
      </w:rPr>
    </w:lvl>
    <w:lvl w:ilvl="4" w:tplc="8C844D04">
      <w:start w:val="1"/>
      <w:numFmt w:val="bullet"/>
      <w:lvlText w:val="o"/>
      <w:lvlJc w:val="left"/>
      <w:pPr>
        <w:ind w:left="3600" w:hanging="360"/>
      </w:pPr>
      <w:rPr>
        <w:rFonts w:ascii="Courier New" w:hAnsi="Courier New" w:hint="default"/>
      </w:rPr>
    </w:lvl>
    <w:lvl w:ilvl="5" w:tplc="08120380">
      <w:start w:val="1"/>
      <w:numFmt w:val="bullet"/>
      <w:lvlText w:val=""/>
      <w:lvlJc w:val="left"/>
      <w:pPr>
        <w:ind w:left="4320" w:hanging="360"/>
      </w:pPr>
      <w:rPr>
        <w:rFonts w:ascii="Wingdings" w:hAnsi="Wingdings" w:hint="default"/>
      </w:rPr>
    </w:lvl>
    <w:lvl w:ilvl="6" w:tplc="8EEA3914">
      <w:start w:val="1"/>
      <w:numFmt w:val="bullet"/>
      <w:lvlText w:val=""/>
      <w:lvlJc w:val="left"/>
      <w:pPr>
        <w:ind w:left="5040" w:hanging="360"/>
      </w:pPr>
      <w:rPr>
        <w:rFonts w:ascii="Symbol" w:hAnsi="Symbol" w:hint="default"/>
      </w:rPr>
    </w:lvl>
    <w:lvl w:ilvl="7" w:tplc="248EDCA0">
      <w:start w:val="1"/>
      <w:numFmt w:val="bullet"/>
      <w:lvlText w:val="o"/>
      <w:lvlJc w:val="left"/>
      <w:pPr>
        <w:ind w:left="5760" w:hanging="360"/>
      </w:pPr>
      <w:rPr>
        <w:rFonts w:ascii="Courier New" w:hAnsi="Courier New" w:hint="default"/>
      </w:rPr>
    </w:lvl>
    <w:lvl w:ilvl="8" w:tplc="662C2EBC">
      <w:start w:val="1"/>
      <w:numFmt w:val="bullet"/>
      <w:lvlText w:val=""/>
      <w:lvlJc w:val="left"/>
      <w:pPr>
        <w:ind w:left="6480" w:hanging="360"/>
      </w:pPr>
      <w:rPr>
        <w:rFonts w:ascii="Wingdings" w:hAnsi="Wingdings" w:hint="default"/>
      </w:rPr>
    </w:lvl>
  </w:abstractNum>
  <w:abstractNum w:abstractNumId="5" w15:restartNumberingAfterBreak="0">
    <w:nsid w:val="237F2226"/>
    <w:multiLevelType w:val="hybridMultilevel"/>
    <w:tmpl w:val="B3D22942"/>
    <w:lvl w:ilvl="0" w:tplc="21D08C4C">
      <w:start w:val="1"/>
      <w:numFmt w:val="bullet"/>
      <w:lvlText w:val=""/>
      <w:lvlJc w:val="left"/>
      <w:pPr>
        <w:ind w:left="720" w:hanging="360"/>
      </w:pPr>
      <w:rPr>
        <w:rFonts w:ascii="Symbol" w:hAnsi="Symbol" w:hint="default"/>
      </w:rPr>
    </w:lvl>
    <w:lvl w:ilvl="1" w:tplc="E3E0A5BA">
      <w:start w:val="1"/>
      <w:numFmt w:val="bullet"/>
      <w:lvlText w:val="o"/>
      <w:lvlJc w:val="left"/>
      <w:pPr>
        <w:ind w:left="1440" w:hanging="360"/>
      </w:pPr>
      <w:rPr>
        <w:rFonts w:ascii="Courier New" w:hAnsi="Courier New" w:hint="default"/>
      </w:rPr>
    </w:lvl>
    <w:lvl w:ilvl="2" w:tplc="7278E358">
      <w:start w:val="1"/>
      <w:numFmt w:val="bullet"/>
      <w:lvlText w:val=""/>
      <w:lvlJc w:val="left"/>
      <w:pPr>
        <w:ind w:left="2160" w:hanging="360"/>
      </w:pPr>
      <w:rPr>
        <w:rFonts w:ascii="Wingdings" w:hAnsi="Wingdings" w:hint="default"/>
      </w:rPr>
    </w:lvl>
    <w:lvl w:ilvl="3" w:tplc="60D681A6">
      <w:start w:val="1"/>
      <w:numFmt w:val="bullet"/>
      <w:lvlText w:val=""/>
      <w:lvlJc w:val="left"/>
      <w:pPr>
        <w:ind w:left="2880" w:hanging="360"/>
      </w:pPr>
      <w:rPr>
        <w:rFonts w:ascii="Symbol" w:hAnsi="Symbol" w:hint="default"/>
      </w:rPr>
    </w:lvl>
    <w:lvl w:ilvl="4" w:tplc="2990C89A">
      <w:start w:val="1"/>
      <w:numFmt w:val="bullet"/>
      <w:lvlText w:val="o"/>
      <w:lvlJc w:val="left"/>
      <w:pPr>
        <w:ind w:left="3600" w:hanging="360"/>
      </w:pPr>
      <w:rPr>
        <w:rFonts w:ascii="Courier New" w:hAnsi="Courier New" w:hint="default"/>
      </w:rPr>
    </w:lvl>
    <w:lvl w:ilvl="5" w:tplc="5770D142">
      <w:start w:val="1"/>
      <w:numFmt w:val="bullet"/>
      <w:lvlText w:val=""/>
      <w:lvlJc w:val="left"/>
      <w:pPr>
        <w:ind w:left="4320" w:hanging="360"/>
      </w:pPr>
      <w:rPr>
        <w:rFonts w:ascii="Wingdings" w:hAnsi="Wingdings" w:hint="default"/>
      </w:rPr>
    </w:lvl>
    <w:lvl w:ilvl="6" w:tplc="558A1454">
      <w:start w:val="1"/>
      <w:numFmt w:val="bullet"/>
      <w:lvlText w:val=""/>
      <w:lvlJc w:val="left"/>
      <w:pPr>
        <w:ind w:left="5040" w:hanging="360"/>
      </w:pPr>
      <w:rPr>
        <w:rFonts w:ascii="Symbol" w:hAnsi="Symbol" w:hint="default"/>
      </w:rPr>
    </w:lvl>
    <w:lvl w:ilvl="7" w:tplc="603694F4">
      <w:start w:val="1"/>
      <w:numFmt w:val="bullet"/>
      <w:lvlText w:val="o"/>
      <w:lvlJc w:val="left"/>
      <w:pPr>
        <w:ind w:left="5760" w:hanging="360"/>
      </w:pPr>
      <w:rPr>
        <w:rFonts w:ascii="Courier New" w:hAnsi="Courier New" w:hint="default"/>
      </w:rPr>
    </w:lvl>
    <w:lvl w:ilvl="8" w:tplc="D58E2206">
      <w:start w:val="1"/>
      <w:numFmt w:val="bullet"/>
      <w:lvlText w:val=""/>
      <w:lvlJc w:val="left"/>
      <w:pPr>
        <w:ind w:left="6480" w:hanging="360"/>
      </w:pPr>
      <w:rPr>
        <w:rFonts w:ascii="Wingdings" w:hAnsi="Wingdings" w:hint="default"/>
      </w:rPr>
    </w:lvl>
  </w:abstractNum>
  <w:abstractNum w:abstractNumId="6" w15:restartNumberingAfterBreak="0">
    <w:nsid w:val="25CBFD6E"/>
    <w:multiLevelType w:val="hybridMultilevel"/>
    <w:tmpl w:val="E50E0AD6"/>
    <w:lvl w:ilvl="0" w:tplc="F5FE9238">
      <w:start w:val="1"/>
      <w:numFmt w:val="bullet"/>
      <w:lvlText w:val=""/>
      <w:lvlJc w:val="left"/>
      <w:pPr>
        <w:ind w:left="720" w:hanging="360"/>
      </w:pPr>
      <w:rPr>
        <w:rFonts w:ascii="Symbol" w:hAnsi="Symbol" w:hint="default"/>
      </w:rPr>
    </w:lvl>
    <w:lvl w:ilvl="1" w:tplc="F1A613EA">
      <w:start w:val="1"/>
      <w:numFmt w:val="bullet"/>
      <w:lvlText w:val="o"/>
      <w:lvlJc w:val="left"/>
      <w:pPr>
        <w:ind w:left="1440" w:hanging="360"/>
      </w:pPr>
      <w:rPr>
        <w:rFonts w:ascii="Courier New" w:hAnsi="Courier New" w:hint="default"/>
      </w:rPr>
    </w:lvl>
    <w:lvl w:ilvl="2" w:tplc="44D408C8">
      <w:start w:val="1"/>
      <w:numFmt w:val="bullet"/>
      <w:lvlText w:val=""/>
      <w:lvlJc w:val="left"/>
      <w:pPr>
        <w:ind w:left="2160" w:hanging="360"/>
      </w:pPr>
      <w:rPr>
        <w:rFonts w:ascii="Wingdings" w:hAnsi="Wingdings" w:hint="default"/>
      </w:rPr>
    </w:lvl>
    <w:lvl w:ilvl="3" w:tplc="358ED574">
      <w:start w:val="1"/>
      <w:numFmt w:val="bullet"/>
      <w:lvlText w:val=""/>
      <w:lvlJc w:val="left"/>
      <w:pPr>
        <w:ind w:left="2880" w:hanging="360"/>
      </w:pPr>
      <w:rPr>
        <w:rFonts w:ascii="Symbol" w:hAnsi="Symbol" w:hint="default"/>
      </w:rPr>
    </w:lvl>
    <w:lvl w:ilvl="4" w:tplc="4434EE9C">
      <w:start w:val="1"/>
      <w:numFmt w:val="bullet"/>
      <w:lvlText w:val="o"/>
      <w:lvlJc w:val="left"/>
      <w:pPr>
        <w:ind w:left="3600" w:hanging="360"/>
      </w:pPr>
      <w:rPr>
        <w:rFonts w:ascii="Courier New" w:hAnsi="Courier New" w:hint="default"/>
      </w:rPr>
    </w:lvl>
    <w:lvl w:ilvl="5" w:tplc="9DE27DB6">
      <w:start w:val="1"/>
      <w:numFmt w:val="bullet"/>
      <w:lvlText w:val=""/>
      <w:lvlJc w:val="left"/>
      <w:pPr>
        <w:ind w:left="4320" w:hanging="360"/>
      </w:pPr>
      <w:rPr>
        <w:rFonts w:ascii="Wingdings" w:hAnsi="Wingdings" w:hint="default"/>
      </w:rPr>
    </w:lvl>
    <w:lvl w:ilvl="6" w:tplc="362A380C">
      <w:start w:val="1"/>
      <w:numFmt w:val="bullet"/>
      <w:lvlText w:val=""/>
      <w:lvlJc w:val="left"/>
      <w:pPr>
        <w:ind w:left="5040" w:hanging="360"/>
      </w:pPr>
      <w:rPr>
        <w:rFonts w:ascii="Symbol" w:hAnsi="Symbol" w:hint="default"/>
      </w:rPr>
    </w:lvl>
    <w:lvl w:ilvl="7" w:tplc="78C2433C">
      <w:start w:val="1"/>
      <w:numFmt w:val="bullet"/>
      <w:lvlText w:val="o"/>
      <w:lvlJc w:val="left"/>
      <w:pPr>
        <w:ind w:left="5760" w:hanging="360"/>
      </w:pPr>
      <w:rPr>
        <w:rFonts w:ascii="Courier New" w:hAnsi="Courier New" w:hint="default"/>
      </w:rPr>
    </w:lvl>
    <w:lvl w:ilvl="8" w:tplc="DFF2CFEC">
      <w:start w:val="1"/>
      <w:numFmt w:val="bullet"/>
      <w:lvlText w:val=""/>
      <w:lvlJc w:val="left"/>
      <w:pPr>
        <w:ind w:left="6480" w:hanging="360"/>
      </w:pPr>
      <w:rPr>
        <w:rFonts w:ascii="Wingdings" w:hAnsi="Wingdings" w:hint="default"/>
      </w:rPr>
    </w:lvl>
  </w:abstractNum>
  <w:abstractNum w:abstractNumId="7" w15:restartNumberingAfterBreak="0">
    <w:nsid w:val="2DEE5FA2"/>
    <w:multiLevelType w:val="hybridMultilevel"/>
    <w:tmpl w:val="64DE0D00"/>
    <w:lvl w:ilvl="0" w:tplc="F4420D3C">
      <w:start w:val="1"/>
      <w:numFmt w:val="bullet"/>
      <w:lvlText w:val=""/>
      <w:lvlJc w:val="left"/>
      <w:pPr>
        <w:ind w:left="720" w:hanging="360"/>
      </w:pPr>
      <w:rPr>
        <w:rFonts w:ascii="Symbol" w:hAnsi="Symbol" w:hint="default"/>
      </w:rPr>
    </w:lvl>
    <w:lvl w:ilvl="1" w:tplc="08BA3860">
      <w:start w:val="1"/>
      <w:numFmt w:val="bullet"/>
      <w:lvlText w:val="o"/>
      <w:lvlJc w:val="left"/>
      <w:pPr>
        <w:ind w:left="1440" w:hanging="360"/>
      </w:pPr>
      <w:rPr>
        <w:rFonts w:ascii="Courier New" w:hAnsi="Courier New" w:hint="default"/>
      </w:rPr>
    </w:lvl>
    <w:lvl w:ilvl="2" w:tplc="1AF0BF20">
      <w:start w:val="1"/>
      <w:numFmt w:val="bullet"/>
      <w:lvlText w:val=""/>
      <w:lvlJc w:val="left"/>
      <w:pPr>
        <w:ind w:left="2160" w:hanging="360"/>
      </w:pPr>
      <w:rPr>
        <w:rFonts w:ascii="Wingdings" w:hAnsi="Wingdings" w:hint="default"/>
      </w:rPr>
    </w:lvl>
    <w:lvl w:ilvl="3" w:tplc="DD9C3334">
      <w:start w:val="1"/>
      <w:numFmt w:val="bullet"/>
      <w:lvlText w:val=""/>
      <w:lvlJc w:val="left"/>
      <w:pPr>
        <w:ind w:left="2880" w:hanging="360"/>
      </w:pPr>
      <w:rPr>
        <w:rFonts w:ascii="Symbol" w:hAnsi="Symbol" w:hint="default"/>
      </w:rPr>
    </w:lvl>
    <w:lvl w:ilvl="4" w:tplc="E104DF7E">
      <w:start w:val="1"/>
      <w:numFmt w:val="bullet"/>
      <w:lvlText w:val="o"/>
      <w:lvlJc w:val="left"/>
      <w:pPr>
        <w:ind w:left="3600" w:hanging="360"/>
      </w:pPr>
      <w:rPr>
        <w:rFonts w:ascii="Courier New" w:hAnsi="Courier New" w:hint="default"/>
      </w:rPr>
    </w:lvl>
    <w:lvl w:ilvl="5" w:tplc="904897AE">
      <w:start w:val="1"/>
      <w:numFmt w:val="bullet"/>
      <w:lvlText w:val=""/>
      <w:lvlJc w:val="left"/>
      <w:pPr>
        <w:ind w:left="4320" w:hanging="360"/>
      </w:pPr>
      <w:rPr>
        <w:rFonts w:ascii="Wingdings" w:hAnsi="Wingdings" w:hint="default"/>
      </w:rPr>
    </w:lvl>
    <w:lvl w:ilvl="6" w:tplc="5DC24CC0">
      <w:start w:val="1"/>
      <w:numFmt w:val="bullet"/>
      <w:lvlText w:val=""/>
      <w:lvlJc w:val="left"/>
      <w:pPr>
        <w:ind w:left="5040" w:hanging="360"/>
      </w:pPr>
      <w:rPr>
        <w:rFonts w:ascii="Symbol" w:hAnsi="Symbol" w:hint="default"/>
      </w:rPr>
    </w:lvl>
    <w:lvl w:ilvl="7" w:tplc="F1141BE6">
      <w:start w:val="1"/>
      <w:numFmt w:val="bullet"/>
      <w:lvlText w:val="o"/>
      <w:lvlJc w:val="left"/>
      <w:pPr>
        <w:ind w:left="5760" w:hanging="360"/>
      </w:pPr>
      <w:rPr>
        <w:rFonts w:ascii="Courier New" w:hAnsi="Courier New" w:hint="default"/>
      </w:rPr>
    </w:lvl>
    <w:lvl w:ilvl="8" w:tplc="C0423510">
      <w:start w:val="1"/>
      <w:numFmt w:val="bullet"/>
      <w:lvlText w:val=""/>
      <w:lvlJc w:val="left"/>
      <w:pPr>
        <w:ind w:left="6480" w:hanging="360"/>
      </w:pPr>
      <w:rPr>
        <w:rFonts w:ascii="Wingdings" w:hAnsi="Wingdings" w:hint="default"/>
      </w:rPr>
    </w:lvl>
  </w:abstractNum>
  <w:abstractNum w:abstractNumId="8" w15:restartNumberingAfterBreak="0">
    <w:nsid w:val="2F62D9C1"/>
    <w:multiLevelType w:val="hybridMultilevel"/>
    <w:tmpl w:val="F140C368"/>
    <w:lvl w:ilvl="0" w:tplc="E078E968">
      <w:start w:val="1"/>
      <w:numFmt w:val="bullet"/>
      <w:lvlText w:val=""/>
      <w:lvlJc w:val="left"/>
      <w:pPr>
        <w:ind w:left="720" w:hanging="360"/>
      </w:pPr>
      <w:rPr>
        <w:rFonts w:ascii="Symbol" w:hAnsi="Symbol" w:hint="default"/>
      </w:rPr>
    </w:lvl>
    <w:lvl w:ilvl="1" w:tplc="C6B221FA">
      <w:start w:val="1"/>
      <w:numFmt w:val="bullet"/>
      <w:lvlText w:val="o"/>
      <w:lvlJc w:val="left"/>
      <w:pPr>
        <w:ind w:left="1440" w:hanging="360"/>
      </w:pPr>
      <w:rPr>
        <w:rFonts w:ascii="Courier New" w:hAnsi="Courier New" w:hint="default"/>
      </w:rPr>
    </w:lvl>
    <w:lvl w:ilvl="2" w:tplc="CCB8605C">
      <w:start w:val="1"/>
      <w:numFmt w:val="bullet"/>
      <w:lvlText w:val=""/>
      <w:lvlJc w:val="left"/>
      <w:pPr>
        <w:ind w:left="2160" w:hanging="360"/>
      </w:pPr>
      <w:rPr>
        <w:rFonts w:ascii="Wingdings" w:hAnsi="Wingdings" w:hint="default"/>
      </w:rPr>
    </w:lvl>
    <w:lvl w:ilvl="3" w:tplc="FC8C3C74">
      <w:start w:val="1"/>
      <w:numFmt w:val="bullet"/>
      <w:lvlText w:val=""/>
      <w:lvlJc w:val="left"/>
      <w:pPr>
        <w:ind w:left="2880" w:hanging="360"/>
      </w:pPr>
      <w:rPr>
        <w:rFonts w:ascii="Symbol" w:hAnsi="Symbol" w:hint="default"/>
      </w:rPr>
    </w:lvl>
    <w:lvl w:ilvl="4" w:tplc="8E3888C2">
      <w:start w:val="1"/>
      <w:numFmt w:val="bullet"/>
      <w:lvlText w:val="o"/>
      <w:lvlJc w:val="left"/>
      <w:pPr>
        <w:ind w:left="3600" w:hanging="360"/>
      </w:pPr>
      <w:rPr>
        <w:rFonts w:ascii="Courier New" w:hAnsi="Courier New" w:hint="default"/>
      </w:rPr>
    </w:lvl>
    <w:lvl w:ilvl="5" w:tplc="186670CA">
      <w:start w:val="1"/>
      <w:numFmt w:val="bullet"/>
      <w:lvlText w:val=""/>
      <w:lvlJc w:val="left"/>
      <w:pPr>
        <w:ind w:left="4320" w:hanging="360"/>
      </w:pPr>
      <w:rPr>
        <w:rFonts w:ascii="Wingdings" w:hAnsi="Wingdings" w:hint="default"/>
      </w:rPr>
    </w:lvl>
    <w:lvl w:ilvl="6" w:tplc="69FAF1B8">
      <w:start w:val="1"/>
      <w:numFmt w:val="bullet"/>
      <w:lvlText w:val=""/>
      <w:lvlJc w:val="left"/>
      <w:pPr>
        <w:ind w:left="5040" w:hanging="360"/>
      </w:pPr>
      <w:rPr>
        <w:rFonts w:ascii="Symbol" w:hAnsi="Symbol" w:hint="default"/>
      </w:rPr>
    </w:lvl>
    <w:lvl w:ilvl="7" w:tplc="D55CD902">
      <w:start w:val="1"/>
      <w:numFmt w:val="bullet"/>
      <w:lvlText w:val="o"/>
      <w:lvlJc w:val="left"/>
      <w:pPr>
        <w:ind w:left="5760" w:hanging="360"/>
      </w:pPr>
      <w:rPr>
        <w:rFonts w:ascii="Courier New" w:hAnsi="Courier New" w:hint="default"/>
      </w:rPr>
    </w:lvl>
    <w:lvl w:ilvl="8" w:tplc="C2DAB3F0">
      <w:start w:val="1"/>
      <w:numFmt w:val="bullet"/>
      <w:lvlText w:val=""/>
      <w:lvlJc w:val="left"/>
      <w:pPr>
        <w:ind w:left="6480" w:hanging="360"/>
      </w:pPr>
      <w:rPr>
        <w:rFonts w:ascii="Wingdings" w:hAnsi="Wingdings" w:hint="default"/>
      </w:rPr>
    </w:lvl>
  </w:abstractNum>
  <w:abstractNum w:abstractNumId="9" w15:restartNumberingAfterBreak="0">
    <w:nsid w:val="2FED15F1"/>
    <w:multiLevelType w:val="hybridMultilevel"/>
    <w:tmpl w:val="FFFFFFFF"/>
    <w:lvl w:ilvl="0" w:tplc="CD0251F0">
      <w:start w:val="1"/>
      <w:numFmt w:val="bullet"/>
      <w:lvlText w:val=""/>
      <w:lvlJc w:val="left"/>
      <w:pPr>
        <w:ind w:left="720" w:hanging="360"/>
      </w:pPr>
      <w:rPr>
        <w:rFonts w:ascii="Symbol" w:hAnsi="Symbol" w:hint="default"/>
      </w:rPr>
    </w:lvl>
    <w:lvl w:ilvl="1" w:tplc="DFD8EE14">
      <w:start w:val="1"/>
      <w:numFmt w:val="bullet"/>
      <w:lvlText w:val="o"/>
      <w:lvlJc w:val="left"/>
      <w:pPr>
        <w:ind w:left="1440" w:hanging="360"/>
      </w:pPr>
      <w:rPr>
        <w:rFonts w:ascii="Courier New" w:hAnsi="Courier New" w:hint="default"/>
      </w:rPr>
    </w:lvl>
    <w:lvl w:ilvl="2" w:tplc="320AFD74">
      <w:start w:val="1"/>
      <w:numFmt w:val="bullet"/>
      <w:lvlText w:val=""/>
      <w:lvlJc w:val="left"/>
      <w:pPr>
        <w:ind w:left="2160" w:hanging="360"/>
      </w:pPr>
      <w:rPr>
        <w:rFonts w:ascii="Wingdings" w:hAnsi="Wingdings" w:hint="default"/>
      </w:rPr>
    </w:lvl>
    <w:lvl w:ilvl="3" w:tplc="F356B57E">
      <w:start w:val="1"/>
      <w:numFmt w:val="bullet"/>
      <w:lvlText w:val=""/>
      <w:lvlJc w:val="left"/>
      <w:pPr>
        <w:ind w:left="2880" w:hanging="360"/>
      </w:pPr>
      <w:rPr>
        <w:rFonts w:ascii="Symbol" w:hAnsi="Symbol" w:hint="default"/>
      </w:rPr>
    </w:lvl>
    <w:lvl w:ilvl="4" w:tplc="56706FD8">
      <w:start w:val="1"/>
      <w:numFmt w:val="bullet"/>
      <w:lvlText w:val="o"/>
      <w:lvlJc w:val="left"/>
      <w:pPr>
        <w:ind w:left="3600" w:hanging="360"/>
      </w:pPr>
      <w:rPr>
        <w:rFonts w:ascii="Courier New" w:hAnsi="Courier New" w:hint="default"/>
      </w:rPr>
    </w:lvl>
    <w:lvl w:ilvl="5" w:tplc="48D0BD22">
      <w:start w:val="1"/>
      <w:numFmt w:val="bullet"/>
      <w:lvlText w:val=""/>
      <w:lvlJc w:val="left"/>
      <w:pPr>
        <w:ind w:left="4320" w:hanging="360"/>
      </w:pPr>
      <w:rPr>
        <w:rFonts w:ascii="Wingdings" w:hAnsi="Wingdings" w:hint="default"/>
      </w:rPr>
    </w:lvl>
    <w:lvl w:ilvl="6" w:tplc="30523134">
      <w:start w:val="1"/>
      <w:numFmt w:val="bullet"/>
      <w:lvlText w:val=""/>
      <w:lvlJc w:val="left"/>
      <w:pPr>
        <w:ind w:left="5040" w:hanging="360"/>
      </w:pPr>
      <w:rPr>
        <w:rFonts w:ascii="Symbol" w:hAnsi="Symbol" w:hint="default"/>
      </w:rPr>
    </w:lvl>
    <w:lvl w:ilvl="7" w:tplc="2432ECEA">
      <w:start w:val="1"/>
      <w:numFmt w:val="bullet"/>
      <w:lvlText w:val="o"/>
      <w:lvlJc w:val="left"/>
      <w:pPr>
        <w:ind w:left="5760" w:hanging="360"/>
      </w:pPr>
      <w:rPr>
        <w:rFonts w:ascii="Courier New" w:hAnsi="Courier New" w:hint="default"/>
      </w:rPr>
    </w:lvl>
    <w:lvl w:ilvl="8" w:tplc="6EF8C2EE">
      <w:start w:val="1"/>
      <w:numFmt w:val="bullet"/>
      <w:lvlText w:val=""/>
      <w:lvlJc w:val="left"/>
      <w:pPr>
        <w:ind w:left="6480" w:hanging="360"/>
      </w:pPr>
      <w:rPr>
        <w:rFonts w:ascii="Wingdings" w:hAnsi="Wingdings" w:hint="default"/>
      </w:rPr>
    </w:lvl>
  </w:abstractNum>
  <w:abstractNum w:abstractNumId="10" w15:restartNumberingAfterBreak="0">
    <w:nsid w:val="304BBC49"/>
    <w:multiLevelType w:val="hybridMultilevel"/>
    <w:tmpl w:val="6A9696C0"/>
    <w:lvl w:ilvl="0" w:tplc="BC58FD68">
      <w:start w:val="1"/>
      <w:numFmt w:val="bullet"/>
      <w:lvlText w:val=""/>
      <w:lvlJc w:val="left"/>
      <w:pPr>
        <w:ind w:left="720" w:hanging="360"/>
      </w:pPr>
      <w:rPr>
        <w:rFonts w:ascii="Symbol" w:hAnsi="Symbol" w:hint="default"/>
      </w:rPr>
    </w:lvl>
    <w:lvl w:ilvl="1" w:tplc="12A0E8BA">
      <w:start w:val="1"/>
      <w:numFmt w:val="bullet"/>
      <w:lvlText w:val="o"/>
      <w:lvlJc w:val="left"/>
      <w:pPr>
        <w:ind w:left="1440" w:hanging="360"/>
      </w:pPr>
      <w:rPr>
        <w:rFonts w:ascii="Courier New" w:hAnsi="Courier New" w:hint="default"/>
      </w:rPr>
    </w:lvl>
    <w:lvl w:ilvl="2" w:tplc="C52CDE76">
      <w:start w:val="1"/>
      <w:numFmt w:val="bullet"/>
      <w:lvlText w:val=""/>
      <w:lvlJc w:val="left"/>
      <w:pPr>
        <w:ind w:left="2160" w:hanging="360"/>
      </w:pPr>
      <w:rPr>
        <w:rFonts w:ascii="Wingdings" w:hAnsi="Wingdings" w:hint="default"/>
      </w:rPr>
    </w:lvl>
    <w:lvl w:ilvl="3" w:tplc="CF047220">
      <w:start w:val="1"/>
      <w:numFmt w:val="bullet"/>
      <w:lvlText w:val=""/>
      <w:lvlJc w:val="left"/>
      <w:pPr>
        <w:ind w:left="2880" w:hanging="360"/>
      </w:pPr>
      <w:rPr>
        <w:rFonts w:ascii="Symbol" w:hAnsi="Symbol" w:hint="default"/>
      </w:rPr>
    </w:lvl>
    <w:lvl w:ilvl="4" w:tplc="D02CA436">
      <w:start w:val="1"/>
      <w:numFmt w:val="bullet"/>
      <w:lvlText w:val="o"/>
      <w:lvlJc w:val="left"/>
      <w:pPr>
        <w:ind w:left="3600" w:hanging="360"/>
      </w:pPr>
      <w:rPr>
        <w:rFonts w:ascii="Courier New" w:hAnsi="Courier New" w:hint="default"/>
      </w:rPr>
    </w:lvl>
    <w:lvl w:ilvl="5" w:tplc="31642898">
      <w:start w:val="1"/>
      <w:numFmt w:val="bullet"/>
      <w:lvlText w:val=""/>
      <w:lvlJc w:val="left"/>
      <w:pPr>
        <w:ind w:left="4320" w:hanging="360"/>
      </w:pPr>
      <w:rPr>
        <w:rFonts w:ascii="Wingdings" w:hAnsi="Wingdings" w:hint="default"/>
      </w:rPr>
    </w:lvl>
    <w:lvl w:ilvl="6" w:tplc="C76AA554">
      <w:start w:val="1"/>
      <w:numFmt w:val="bullet"/>
      <w:lvlText w:val=""/>
      <w:lvlJc w:val="left"/>
      <w:pPr>
        <w:ind w:left="5040" w:hanging="360"/>
      </w:pPr>
      <w:rPr>
        <w:rFonts w:ascii="Symbol" w:hAnsi="Symbol" w:hint="default"/>
      </w:rPr>
    </w:lvl>
    <w:lvl w:ilvl="7" w:tplc="FDFA2342">
      <w:start w:val="1"/>
      <w:numFmt w:val="bullet"/>
      <w:lvlText w:val="o"/>
      <w:lvlJc w:val="left"/>
      <w:pPr>
        <w:ind w:left="5760" w:hanging="360"/>
      </w:pPr>
      <w:rPr>
        <w:rFonts w:ascii="Courier New" w:hAnsi="Courier New" w:hint="default"/>
      </w:rPr>
    </w:lvl>
    <w:lvl w:ilvl="8" w:tplc="2252F13A">
      <w:start w:val="1"/>
      <w:numFmt w:val="bullet"/>
      <w:lvlText w:val=""/>
      <w:lvlJc w:val="left"/>
      <w:pPr>
        <w:ind w:left="6480" w:hanging="360"/>
      </w:pPr>
      <w:rPr>
        <w:rFonts w:ascii="Wingdings" w:hAnsi="Wingdings" w:hint="default"/>
      </w:rPr>
    </w:lvl>
  </w:abstractNum>
  <w:abstractNum w:abstractNumId="11" w15:restartNumberingAfterBreak="0">
    <w:nsid w:val="35DC654C"/>
    <w:multiLevelType w:val="multilevel"/>
    <w:tmpl w:val="BFF81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8EACAA"/>
    <w:multiLevelType w:val="hybridMultilevel"/>
    <w:tmpl w:val="F7286836"/>
    <w:lvl w:ilvl="0" w:tplc="54BAC488">
      <w:start w:val="1"/>
      <w:numFmt w:val="bullet"/>
      <w:lvlText w:val=""/>
      <w:lvlJc w:val="left"/>
      <w:pPr>
        <w:ind w:left="720" w:hanging="360"/>
      </w:pPr>
      <w:rPr>
        <w:rFonts w:ascii="Symbol" w:hAnsi="Symbol" w:hint="default"/>
      </w:rPr>
    </w:lvl>
    <w:lvl w:ilvl="1" w:tplc="17F431B0">
      <w:start w:val="1"/>
      <w:numFmt w:val="bullet"/>
      <w:lvlText w:val="o"/>
      <w:lvlJc w:val="left"/>
      <w:pPr>
        <w:ind w:left="1440" w:hanging="360"/>
      </w:pPr>
      <w:rPr>
        <w:rFonts w:ascii="Courier New" w:hAnsi="Courier New" w:hint="default"/>
      </w:rPr>
    </w:lvl>
    <w:lvl w:ilvl="2" w:tplc="9422428E">
      <w:start w:val="1"/>
      <w:numFmt w:val="bullet"/>
      <w:lvlText w:val=""/>
      <w:lvlJc w:val="left"/>
      <w:pPr>
        <w:ind w:left="2160" w:hanging="360"/>
      </w:pPr>
      <w:rPr>
        <w:rFonts w:ascii="Wingdings" w:hAnsi="Wingdings" w:hint="default"/>
      </w:rPr>
    </w:lvl>
    <w:lvl w:ilvl="3" w:tplc="948C25B6">
      <w:start w:val="1"/>
      <w:numFmt w:val="bullet"/>
      <w:lvlText w:val=""/>
      <w:lvlJc w:val="left"/>
      <w:pPr>
        <w:ind w:left="2880" w:hanging="360"/>
      </w:pPr>
      <w:rPr>
        <w:rFonts w:ascii="Symbol" w:hAnsi="Symbol" w:hint="default"/>
      </w:rPr>
    </w:lvl>
    <w:lvl w:ilvl="4" w:tplc="0EEE44B6">
      <w:start w:val="1"/>
      <w:numFmt w:val="bullet"/>
      <w:lvlText w:val="o"/>
      <w:lvlJc w:val="left"/>
      <w:pPr>
        <w:ind w:left="3600" w:hanging="360"/>
      </w:pPr>
      <w:rPr>
        <w:rFonts w:ascii="Courier New" w:hAnsi="Courier New" w:hint="default"/>
      </w:rPr>
    </w:lvl>
    <w:lvl w:ilvl="5" w:tplc="64C65698">
      <w:start w:val="1"/>
      <w:numFmt w:val="bullet"/>
      <w:lvlText w:val=""/>
      <w:lvlJc w:val="left"/>
      <w:pPr>
        <w:ind w:left="4320" w:hanging="360"/>
      </w:pPr>
      <w:rPr>
        <w:rFonts w:ascii="Wingdings" w:hAnsi="Wingdings" w:hint="default"/>
      </w:rPr>
    </w:lvl>
    <w:lvl w:ilvl="6" w:tplc="56EC184A">
      <w:start w:val="1"/>
      <w:numFmt w:val="bullet"/>
      <w:lvlText w:val=""/>
      <w:lvlJc w:val="left"/>
      <w:pPr>
        <w:ind w:left="5040" w:hanging="360"/>
      </w:pPr>
      <w:rPr>
        <w:rFonts w:ascii="Symbol" w:hAnsi="Symbol" w:hint="default"/>
      </w:rPr>
    </w:lvl>
    <w:lvl w:ilvl="7" w:tplc="58542B32">
      <w:start w:val="1"/>
      <w:numFmt w:val="bullet"/>
      <w:lvlText w:val="o"/>
      <w:lvlJc w:val="left"/>
      <w:pPr>
        <w:ind w:left="5760" w:hanging="360"/>
      </w:pPr>
      <w:rPr>
        <w:rFonts w:ascii="Courier New" w:hAnsi="Courier New" w:hint="default"/>
      </w:rPr>
    </w:lvl>
    <w:lvl w:ilvl="8" w:tplc="AA82A98C">
      <w:start w:val="1"/>
      <w:numFmt w:val="bullet"/>
      <w:lvlText w:val=""/>
      <w:lvlJc w:val="left"/>
      <w:pPr>
        <w:ind w:left="6480" w:hanging="360"/>
      </w:pPr>
      <w:rPr>
        <w:rFonts w:ascii="Wingdings" w:hAnsi="Wingdings" w:hint="default"/>
      </w:rPr>
    </w:lvl>
  </w:abstractNum>
  <w:abstractNum w:abstractNumId="13" w15:restartNumberingAfterBreak="0">
    <w:nsid w:val="40A3666F"/>
    <w:multiLevelType w:val="multilevel"/>
    <w:tmpl w:val="0212D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11D3124"/>
    <w:multiLevelType w:val="hybridMultilevel"/>
    <w:tmpl w:val="EE7471D6"/>
    <w:lvl w:ilvl="0" w:tplc="AF48D3B8">
      <w:start w:val="1"/>
      <w:numFmt w:val="bullet"/>
      <w:lvlText w:val=""/>
      <w:lvlJc w:val="left"/>
      <w:pPr>
        <w:ind w:left="720" w:hanging="360"/>
      </w:pPr>
      <w:rPr>
        <w:rFonts w:ascii="Symbol" w:hAnsi="Symbol" w:hint="default"/>
      </w:rPr>
    </w:lvl>
    <w:lvl w:ilvl="1" w:tplc="F954C4CA">
      <w:start w:val="1"/>
      <w:numFmt w:val="bullet"/>
      <w:lvlText w:val="o"/>
      <w:lvlJc w:val="left"/>
      <w:pPr>
        <w:ind w:left="1440" w:hanging="360"/>
      </w:pPr>
      <w:rPr>
        <w:rFonts w:ascii="Courier New" w:hAnsi="Courier New" w:hint="default"/>
      </w:rPr>
    </w:lvl>
    <w:lvl w:ilvl="2" w:tplc="25325586">
      <w:start w:val="1"/>
      <w:numFmt w:val="bullet"/>
      <w:lvlText w:val=""/>
      <w:lvlJc w:val="left"/>
      <w:pPr>
        <w:ind w:left="2160" w:hanging="360"/>
      </w:pPr>
      <w:rPr>
        <w:rFonts w:ascii="Wingdings" w:hAnsi="Wingdings" w:hint="default"/>
      </w:rPr>
    </w:lvl>
    <w:lvl w:ilvl="3" w:tplc="751AF21C">
      <w:start w:val="1"/>
      <w:numFmt w:val="bullet"/>
      <w:lvlText w:val=""/>
      <w:lvlJc w:val="left"/>
      <w:pPr>
        <w:ind w:left="2880" w:hanging="360"/>
      </w:pPr>
      <w:rPr>
        <w:rFonts w:ascii="Symbol" w:hAnsi="Symbol" w:hint="default"/>
      </w:rPr>
    </w:lvl>
    <w:lvl w:ilvl="4" w:tplc="9CD650A6">
      <w:start w:val="1"/>
      <w:numFmt w:val="bullet"/>
      <w:lvlText w:val="o"/>
      <w:lvlJc w:val="left"/>
      <w:pPr>
        <w:ind w:left="3600" w:hanging="360"/>
      </w:pPr>
      <w:rPr>
        <w:rFonts w:ascii="Courier New" w:hAnsi="Courier New" w:hint="default"/>
      </w:rPr>
    </w:lvl>
    <w:lvl w:ilvl="5" w:tplc="7CCC0006">
      <w:start w:val="1"/>
      <w:numFmt w:val="bullet"/>
      <w:lvlText w:val=""/>
      <w:lvlJc w:val="left"/>
      <w:pPr>
        <w:ind w:left="4320" w:hanging="360"/>
      </w:pPr>
      <w:rPr>
        <w:rFonts w:ascii="Wingdings" w:hAnsi="Wingdings" w:hint="default"/>
      </w:rPr>
    </w:lvl>
    <w:lvl w:ilvl="6" w:tplc="2B525034">
      <w:start w:val="1"/>
      <w:numFmt w:val="bullet"/>
      <w:lvlText w:val=""/>
      <w:lvlJc w:val="left"/>
      <w:pPr>
        <w:ind w:left="5040" w:hanging="360"/>
      </w:pPr>
      <w:rPr>
        <w:rFonts w:ascii="Symbol" w:hAnsi="Symbol" w:hint="default"/>
      </w:rPr>
    </w:lvl>
    <w:lvl w:ilvl="7" w:tplc="2AE2AABC">
      <w:start w:val="1"/>
      <w:numFmt w:val="bullet"/>
      <w:lvlText w:val="o"/>
      <w:lvlJc w:val="left"/>
      <w:pPr>
        <w:ind w:left="5760" w:hanging="360"/>
      </w:pPr>
      <w:rPr>
        <w:rFonts w:ascii="Courier New" w:hAnsi="Courier New" w:hint="default"/>
      </w:rPr>
    </w:lvl>
    <w:lvl w:ilvl="8" w:tplc="8A100A2C">
      <w:start w:val="1"/>
      <w:numFmt w:val="bullet"/>
      <w:lvlText w:val=""/>
      <w:lvlJc w:val="left"/>
      <w:pPr>
        <w:ind w:left="6480" w:hanging="360"/>
      </w:pPr>
      <w:rPr>
        <w:rFonts w:ascii="Wingdings" w:hAnsi="Wingdings" w:hint="default"/>
      </w:rPr>
    </w:lvl>
  </w:abstractNum>
  <w:abstractNum w:abstractNumId="15" w15:restartNumberingAfterBreak="0">
    <w:nsid w:val="4F262DC7"/>
    <w:multiLevelType w:val="multilevel"/>
    <w:tmpl w:val="E8E8B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FF1FBAD"/>
    <w:multiLevelType w:val="hybridMultilevel"/>
    <w:tmpl w:val="9216F30A"/>
    <w:lvl w:ilvl="0" w:tplc="81DAF24E">
      <w:start w:val="1"/>
      <w:numFmt w:val="bullet"/>
      <w:lvlText w:val=""/>
      <w:lvlJc w:val="left"/>
      <w:pPr>
        <w:ind w:left="720" w:hanging="360"/>
      </w:pPr>
      <w:rPr>
        <w:rFonts w:ascii="Symbol" w:hAnsi="Symbol" w:hint="default"/>
      </w:rPr>
    </w:lvl>
    <w:lvl w:ilvl="1" w:tplc="36CC81C8">
      <w:start w:val="1"/>
      <w:numFmt w:val="bullet"/>
      <w:lvlText w:val="o"/>
      <w:lvlJc w:val="left"/>
      <w:pPr>
        <w:ind w:left="1440" w:hanging="360"/>
      </w:pPr>
      <w:rPr>
        <w:rFonts w:ascii="Courier New" w:hAnsi="Courier New" w:hint="default"/>
      </w:rPr>
    </w:lvl>
    <w:lvl w:ilvl="2" w:tplc="3BE668CA">
      <w:start w:val="1"/>
      <w:numFmt w:val="bullet"/>
      <w:lvlText w:val=""/>
      <w:lvlJc w:val="left"/>
      <w:pPr>
        <w:ind w:left="2160" w:hanging="360"/>
      </w:pPr>
      <w:rPr>
        <w:rFonts w:ascii="Wingdings" w:hAnsi="Wingdings" w:hint="default"/>
      </w:rPr>
    </w:lvl>
    <w:lvl w:ilvl="3" w:tplc="6564454C">
      <w:start w:val="1"/>
      <w:numFmt w:val="bullet"/>
      <w:lvlText w:val=""/>
      <w:lvlJc w:val="left"/>
      <w:pPr>
        <w:ind w:left="2880" w:hanging="360"/>
      </w:pPr>
      <w:rPr>
        <w:rFonts w:ascii="Symbol" w:hAnsi="Symbol" w:hint="default"/>
      </w:rPr>
    </w:lvl>
    <w:lvl w:ilvl="4" w:tplc="CE809B98">
      <w:start w:val="1"/>
      <w:numFmt w:val="bullet"/>
      <w:lvlText w:val="o"/>
      <w:lvlJc w:val="left"/>
      <w:pPr>
        <w:ind w:left="3600" w:hanging="360"/>
      </w:pPr>
      <w:rPr>
        <w:rFonts w:ascii="Courier New" w:hAnsi="Courier New" w:hint="default"/>
      </w:rPr>
    </w:lvl>
    <w:lvl w:ilvl="5" w:tplc="ADDA022E">
      <w:start w:val="1"/>
      <w:numFmt w:val="bullet"/>
      <w:lvlText w:val=""/>
      <w:lvlJc w:val="left"/>
      <w:pPr>
        <w:ind w:left="4320" w:hanging="360"/>
      </w:pPr>
      <w:rPr>
        <w:rFonts w:ascii="Wingdings" w:hAnsi="Wingdings" w:hint="default"/>
      </w:rPr>
    </w:lvl>
    <w:lvl w:ilvl="6" w:tplc="D848D09E">
      <w:start w:val="1"/>
      <w:numFmt w:val="bullet"/>
      <w:lvlText w:val=""/>
      <w:lvlJc w:val="left"/>
      <w:pPr>
        <w:ind w:left="5040" w:hanging="360"/>
      </w:pPr>
      <w:rPr>
        <w:rFonts w:ascii="Symbol" w:hAnsi="Symbol" w:hint="default"/>
      </w:rPr>
    </w:lvl>
    <w:lvl w:ilvl="7" w:tplc="DF86BEA2">
      <w:start w:val="1"/>
      <w:numFmt w:val="bullet"/>
      <w:lvlText w:val="o"/>
      <w:lvlJc w:val="left"/>
      <w:pPr>
        <w:ind w:left="5760" w:hanging="360"/>
      </w:pPr>
      <w:rPr>
        <w:rFonts w:ascii="Courier New" w:hAnsi="Courier New" w:hint="default"/>
      </w:rPr>
    </w:lvl>
    <w:lvl w:ilvl="8" w:tplc="E1D67FB6">
      <w:start w:val="1"/>
      <w:numFmt w:val="bullet"/>
      <w:lvlText w:val=""/>
      <w:lvlJc w:val="left"/>
      <w:pPr>
        <w:ind w:left="6480" w:hanging="360"/>
      </w:pPr>
      <w:rPr>
        <w:rFonts w:ascii="Wingdings" w:hAnsi="Wingdings" w:hint="default"/>
      </w:rPr>
    </w:lvl>
  </w:abstractNum>
  <w:abstractNum w:abstractNumId="17" w15:restartNumberingAfterBreak="0">
    <w:nsid w:val="51CE1DE4"/>
    <w:multiLevelType w:val="hybridMultilevel"/>
    <w:tmpl w:val="CA9411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363DC7"/>
    <w:multiLevelType w:val="hybridMultilevel"/>
    <w:tmpl w:val="50CC25CE"/>
    <w:lvl w:ilvl="0" w:tplc="BA30447C">
      <w:start w:val="1"/>
      <w:numFmt w:val="bullet"/>
      <w:lvlText w:val=""/>
      <w:lvlJc w:val="left"/>
      <w:pPr>
        <w:ind w:left="720" w:hanging="360"/>
      </w:pPr>
      <w:rPr>
        <w:rFonts w:ascii="Symbol" w:hAnsi="Symbol" w:hint="default"/>
      </w:rPr>
    </w:lvl>
    <w:lvl w:ilvl="1" w:tplc="B666D85E">
      <w:start w:val="1"/>
      <w:numFmt w:val="bullet"/>
      <w:lvlText w:val="o"/>
      <w:lvlJc w:val="left"/>
      <w:pPr>
        <w:ind w:left="1440" w:hanging="360"/>
      </w:pPr>
      <w:rPr>
        <w:rFonts w:ascii="Courier New" w:hAnsi="Courier New" w:hint="default"/>
      </w:rPr>
    </w:lvl>
    <w:lvl w:ilvl="2" w:tplc="1430B4D4">
      <w:start w:val="1"/>
      <w:numFmt w:val="bullet"/>
      <w:lvlText w:val=""/>
      <w:lvlJc w:val="left"/>
      <w:pPr>
        <w:ind w:left="2160" w:hanging="360"/>
      </w:pPr>
      <w:rPr>
        <w:rFonts w:ascii="Wingdings" w:hAnsi="Wingdings" w:hint="default"/>
      </w:rPr>
    </w:lvl>
    <w:lvl w:ilvl="3" w:tplc="9A30BF3A">
      <w:start w:val="1"/>
      <w:numFmt w:val="bullet"/>
      <w:lvlText w:val=""/>
      <w:lvlJc w:val="left"/>
      <w:pPr>
        <w:ind w:left="2880" w:hanging="360"/>
      </w:pPr>
      <w:rPr>
        <w:rFonts w:ascii="Symbol" w:hAnsi="Symbol" w:hint="default"/>
      </w:rPr>
    </w:lvl>
    <w:lvl w:ilvl="4" w:tplc="9306F020">
      <w:start w:val="1"/>
      <w:numFmt w:val="bullet"/>
      <w:lvlText w:val="o"/>
      <w:lvlJc w:val="left"/>
      <w:pPr>
        <w:ind w:left="3600" w:hanging="360"/>
      </w:pPr>
      <w:rPr>
        <w:rFonts w:ascii="Courier New" w:hAnsi="Courier New" w:hint="default"/>
      </w:rPr>
    </w:lvl>
    <w:lvl w:ilvl="5" w:tplc="C22CBEBC">
      <w:start w:val="1"/>
      <w:numFmt w:val="bullet"/>
      <w:lvlText w:val=""/>
      <w:lvlJc w:val="left"/>
      <w:pPr>
        <w:ind w:left="4320" w:hanging="360"/>
      </w:pPr>
      <w:rPr>
        <w:rFonts w:ascii="Wingdings" w:hAnsi="Wingdings" w:hint="default"/>
      </w:rPr>
    </w:lvl>
    <w:lvl w:ilvl="6" w:tplc="D32243C6">
      <w:start w:val="1"/>
      <w:numFmt w:val="bullet"/>
      <w:lvlText w:val=""/>
      <w:lvlJc w:val="left"/>
      <w:pPr>
        <w:ind w:left="5040" w:hanging="360"/>
      </w:pPr>
      <w:rPr>
        <w:rFonts w:ascii="Symbol" w:hAnsi="Symbol" w:hint="default"/>
      </w:rPr>
    </w:lvl>
    <w:lvl w:ilvl="7" w:tplc="59DCD15E">
      <w:start w:val="1"/>
      <w:numFmt w:val="bullet"/>
      <w:lvlText w:val="o"/>
      <w:lvlJc w:val="left"/>
      <w:pPr>
        <w:ind w:left="5760" w:hanging="360"/>
      </w:pPr>
      <w:rPr>
        <w:rFonts w:ascii="Courier New" w:hAnsi="Courier New" w:hint="default"/>
      </w:rPr>
    </w:lvl>
    <w:lvl w:ilvl="8" w:tplc="8D1AC36E">
      <w:start w:val="1"/>
      <w:numFmt w:val="bullet"/>
      <w:lvlText w:val=""/>
      <w:lvlJc w:val="left"/>
      <w:pPr>
        <w:ind w:left="6480" w:hanging="360"/>
      </w:pPr>
      <w:rPr>
        <w:rFonts w:ascii="Wingdings" w:hAnsi="Wingdings" w:hint="default"/>
      </w:rPr>
    </w:lvl>
  </w:abstractNum>
  <w:abstractNum w:abstractNumId="19" w15:restartNumberingAfterBreak="0">
    <w:nsid w:val="54457553"/>
    <w:multiLevelType w:val="hybridMultilevel"/>
    <w:tmpl w:val="424CC60A"/>
    <w:lvl w:ilvl="0" w:tplc="1C5A080C">
      <w:start w:val="1"/>
      <w:numFmt w:val="bullet"/>
      <w:lvlText w:val=""/>
      <w:lvlJc w:val="left"/>
      <w:pPr>
        <w:ind w:left="720" w:hanging="360"/>
      </w:pPr>
      <w:rPr>
        <w:rFonts w:ascii="Symbol" w:hAnsi="Symbol" w:hint="default"/>
      </w:rPr>
    </w:lvl>
    <w:lvl w:ilvl="1" w:tplc="F75C1F96">
      <w:start w:val="1"/>
      <w:numFmt w:val="bullet"/>
      <w:lvlText w:val="o"/>
      <w:lvlJc w:val="left"/>
      <w:pPr>
        <w:ind w:left="1440" w:hanging="360"/>
      </w:pPr>
      <w:rPr>
        <w:rFonts w:ascii="Courier New" w:hAnsi="Courier New" w:hint="default"/>
      </w:rPr>
    </w:lvl>
    <w:lvl w:ilvl="2" w:tplc="2152D1F8">
      <w:start w:val="1"/>
      <w:numFmt w:val="bullet"/>
      <w:lvlText w:val=""/>
      <w:lvlJc w:val="left"/>
      <w:pPr>
        <w:ind w:left="2160" w:hanging="360"/>
      </w:pPr>
      <w:rPr>
        <w:rFonts w:ascii="Wingdings" w:hAnsi="Wingdings" w:hint="default"/>
      </w:rPr>
    </w:lvl>
    <w:lvl w:ilvl="3" w:tplc="95F2E8AA">
      <w:start w:val="1"/>
      <w:numFmt w:val="bullet"/>
      <w:lvlText w:val=""/>
      <w:lvlJc w:val="left"/>
      <w:pPr>
        <w:ind w:left="2880" w:hanging="360"/>
      </w:pPr>
      <w:rPr>
        <w:rFonts w:ascii="Symbol" w:hAnsi="Symbol" w:hint="default"/>
      </w:rPr>
    </w:lvl>
    <w:lvl w:ilvl="4" w:tplc="76424306">
      <w:start w:val="1"/>
      <w:numFmt w:val="bullet"/>
      <w:lvlText w:val="o"/>
      <w:lvlJc w:val="left"/>
      <w:pPr>
        <w:ind w:left="3600" w:hanging="360"/>
      </w:pPr>
      <w:rPr>
        <w:rFonts w:ascii="Courier New" w:hAnsi="Courier New" w:hint="default"/>
      </w:rPr>
    </w:lvl>
    <w:lvl w:ilvl="5" w:tplc="C3C0127E">
      <w:start w:val="1"/>
      <w:numFmt w:val="bullet"/>
      <w:lvlText w:val=""/>
      <w:lvlJc w:val="left"/>
      <w:pPr>
        <w:ind w:left="4320" w:hanging="360"/>
      </w:pPr>
      <w:rPr>
        <w:rFonts w:ascii="Wingdings" w:hAnsi="Wingdings" w:hint="default"/>
      </w:rPr>
    </w:lvl>
    <w:lvl w:ilvl="6" w:tplc="CC6830A0">
      <w:start w:val="1"/>
      <w:numFmt w:val="bullet"/>
      <w:lvlText w:val=""/>
      <w:lvlJc w:val="left"/>
      <w:pPr>
        <w:ind w:left="5040" w:hanging="360"/>
      </w:pPr>
      <w:rPr>
        <w:rFonts w:ascii="Symbol" w:hAnsi="Symbol" w:hint="default"/>
      </w:rPr>
    </w:lvl>
    <w:lvl w:ilvl="7" w:tplc="C91CB634">
      <w:start w:val="1"/>
      <w:numFmt w:val="bullet"/>
      <w:lvlText w:val="o"/>
      <w:lvlJc w:val="left"/>
      <w:pPr>
        <w:ind w:left="5760" w:hanging="360"/>
      </w:pPr>
      <w:rPr>
        <w:rFonts w:ascii="Courier New" w:hAnsi="Courier New" w:hint="default"/>
      </w:rPr>
    </w:lvl>
    <w:lvl w:ilvl="8" w:tplc="8F4826B2">
      <w:start w:val="1"/>
      <w:numFmt w:val="bullet"/>
      <w:lvlText w:val=""/>
      <w:lvlJc w:val="left"/>
      <w:pPr>
        <w:ind w:left="6480" w:hanging="360"/>
      </w:pPr>
      <w:rPr>
        <w:rFonts w:ascii="Wingdings" w:hAnsi="Wingdings" w:hint="default"/>
      </w:rPr>
    </w:lvl>
  </w:abstractNum>
  <w:abstractNum w:abstractNumId="20" w15:restartNumberingAfterBreak="0">
    <w:nsid w:val="563275CA"/>
    <w:multiLevelType w:val="multilevel"/>
    <w:tmpl w:val="539C1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7710C5"/>
    <w:multiLevelType w:val="hybridMultilevel"/>
    <w:tmpl w:val="FFFFFFFF"/>
    <w:lvl w:ilvl="0" w:tplc="3C12E0CC">
      <w:start w:val="1"/>
      <w:numFmt w:val="bullet"/>
      <w:lvlText w:val=""/>
      <w:lvlJc w:val="left"/>
      <w:pPr>
        <w:ind w:left="720" w:hanging="360"/>
      </w:pPr>
      <w:rPr>
        <w:rFonts w:ascii="Symbol" w:hAnsi="Symbol" w:hint="default"/>
      </w:rPr>
    </w:lvl>
    <w:lvl w:ilvl="1" w:tplc="B34AACDE">
      <w:start w:val="1"/>
      <w:numFmt w:val="bullet"/>
      <w:lvlText w:val="o"/>
      <w:lvlJc w:val="left"/>
      <w:pPr>
        <w:ind w:left="1440" w:hanging="360"/>
      </w:pPr>
      <w:rPr>
        <w:rFonts w:ascii="Courier New" w:hAnsi="Courier New" w:hint="default"/>
      </w:rPr>
    </w:lvl>
    <w:lvl w:ilvl="2" w:tplc="48DC855A">
      <w:start w:val="1"/>
      <w:numFmt w:val="bullet"/>
      <w:lvlText w:val=""/>
      <w:lvlJc w:val="left"/>
      <w:pPr>
        <w:ind w:left="2160" w:hanging="360"/>
      </w:pPr>
      <w:rPr>
        <w:rFonts w:ascii="Wingdings" w:hAnsi="Wingdings" w:hint="default"/>
      </w:rPr>
    </w:lvl>
    <w:lvl w:ilvl="3" w:tplc="73FAD48C">
      <w:start w:val="1"/>
      <w:numFmt w:val="bullet"/>
      <w:lvlText w:val=""/>
      <w:lvlJc w:val="left"/>
      <w:pPr>
        <w:ind w:left="2880" w:hanging="360"/>
      </w:pPr>
      <w:rPr>
        <w:rFonts w:ascii="Symbol" w:hAnsi="Symbol" w:hint="default"/>
      </w:rPr>
    </w:lvl>
    <w:lvl w:ilvl="4" w:tplc="BB02E3EC">
      <w:start w:val="1"/>
      <w:numFmt w:val="bullet"/>
      <w:lvlText w:val="o"/>
      <w:lvlJc w:val="left"/>
      <w:pPr>
        <w:ind w:left="3600" w:hanging="360"/>
      </w:pPr>
      <w:rPr>
        <w:rFonts w:ascii="Courier New" w:hAnsi="Courier New" w:hint="default"/>
      </w:rPr>
    </w:lvl>
    <w:lvl w:ilvl="5" w:tplc="5AE46956">
      <w:start w:val="1"/>
      <w:numFmt w:val="bullet"/>
      <w:lvlText w:val=""/>
      <w:lvlJc w:val="left"/>
      <w:pPr>
        <w:ind w:left="4320" w:hanging="360"/>
      </w:pPr>
      <w:rPr>
        <w:rFonts w:ascii="Wingdings" w:hAnsi="Wingdings" w:hint="default"/>
      </w:rPr>
    </w:lvl>
    <w:lvl w:ilvl="6" w:tplc="796A6F7A">
      <w:start w:val="1"/>
      <w:numFmt w:val="bullet"/>
      <w:lvlText w:val=""/>
      <w:lvlJc w:val="left"/>
      <w:pPr>
        <w:ind w:left="5040" w:hanging="360"/>
      </w:pPr>
      <w:rPr>
        <w:rFonts w:ascii="Symbol" w:hAnsi="Symbol" w:hint="default"/>
      </w:rPr>
    </w:lvl>
    <w:lvl w:ilvl="7" w:tplc="340C3AEA">
      <w:start w:val="1"/>
      <w:numFmt w:val="bullet"/>
      <w:lvlText w:val="o"/>
      <w:lvlJc w:val="left"/>
      <w:pPr>
        <w:ind w:left="5760" w:hanging="360"/>
      </w:pPr>
      <w:rPr>
        <w:rFonts w:ascii="Courier New" w:hAnsi="Courier New" w:hint="default"/>
      </w:rPr>
    </w:lvl>
    <w:lvl w:ilvl="8" w:tplc="88E8D79E">
      <w:start w:val="1"/>
      <w:numFmt w:val="bullet"/>
      <w:lvlText w:val=""/>
      <w:lvlJc w:val="left"/>
      <w:pPr>
        <w:ind w:left="6480" w:hanging="360"/>
      </w:pPr>
      <w:rPr>
        <w:rFonts w:ascii="Wingdings" w:hAnsi="Wingdings" w:hint="default"/>
      </w:rPr>
    </w:lvl>
  </w:abstractNum>
  <w:abstractNum w:abstractNumId="22" w15:restartNumberingAfterBreak="0">
    <w:nsid w:val="6B770822"/>
    <w:multiLevelType w:val="hybridMultilevel"/>
    <w:tmpl w:val="368AD082"/>
    <w:lvl w:ilvl="0" w:tplc="345E887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78A591C"/>
    <w:multiLevelType w:val="hybridMultilevel"/>
    <w:tmpl w:val="F87674C8"/>
    <w:lvl w:ilvl="0" w:tplc="7E04010A">
      <w:start w:val="1"/>
      <w:numFmt w:val="bullet"/>
      <w:lvlText w:val=""/>
      <w:lvlJc w:val="left"/>
      <w:pPr>
        <w:ind w:left="720" w:hanging="360"/>
      </w:pPr>
      <w:rPr>
        <w:rFonts w:ascii="Symbol" w:hAnsi="Symbol" w:hint="default"/>
      </w:rPr>
    </w:lvl>
    <w:lvl w:ilvl="1" w:tplc="549EB526">
      <w:start w:val="1"/>
      <w:numFmt w:val="bullet"/>
      <w:lvlText w:val="o"/>
      <w:lvlJc w:val="left"/>
      <w:pPr>
        <w:ind w:left="1440" w:hanging="360"/>
      </w:pPr>
      <w:rPr>
        <w:rFonts w:ascii="Courier New" w:hAnsi="Courier New" w:hint="default"/>
      </w:rPr>
    </w:lvl>
    <w:lvl w:ilvl="2" w:tplc="E6168252">
      <w:start w:val="1"/>
      <w:numFmt w:val="bullet"/>
      <w:lvlText w:val=""/>
      <w:lvlJc w:val="left"/>
      <w:pPr>
        <w:ind w:left="2160" w:hanging="360"/>
      </w:pPr>
      <w:rPr>
        <w:rFonts w:ascii="Wingdings" w:hAnsi="Wingdings" w:hint="default"/>
      </w:rPr>
    </w:lvl>
    <w:lvl w:ilvl="3" w:tplc="0D408CEC">
      <w:start w:val="1"/>
      <w:numFmt w:val="bullet"/>
      <w:lvlText w:val=""/>
      <w:lvlJc w:val="left"/>
      <w:pPr>
        <w:ind w:left="2880" w:hanging="360"/>
      </w:pPr>
      <w:rPr>
        <w:rFonts w:ascii="Symbol" w:hAnsi="Symbol" w:hint="default"/>
      </w:rPr>
    </w:lvl>
    <w:lvl w:ilvl="4" w:tplc="C3D65B26">
      <w:start w:val="1"/>
      <w:numFmt w:val="bullet"/>
      <w:lvlText w:val="o"/>
      <w:lvlJc w:val="left"/>
      <w:pPr>
        <w:ind w:left="3600" w:hanging="360"/>
      </w:pPr>
      <w:rPr>
        <w:rFonts w:ascii="Courier New" w:hAnsi="Courier New" w:hint="default"/>
      </w:rPr>
    </w:lvl>
    <w:lvl w:ilvl="5" w:tplc="4BA45EE4">
      <w:start w:val="1"/>
      <w:numFmt w:val="bullet"/>
      <w:lvlText w:val=""/>
      <w:lvlJc w:val="left"/>
      <w:pPr>
        <w:ind w:left="4320" w:hanging="360"/>
      </w:pPr>
      <w:rPr>
        <w:rFonts w:ascii="Wingdings" w:hAnsi="Wingdings" w:hint="default"/>
      </w:rPr>
    </w:lvl>
    <w:lvl w:ilvl="6" w:tplc="D5CEF112">
      <w:start w:val="1"/>
      <w:numFmt w:val="bullet"/>
      <w:lvlText w:val=""/>
      <w:lvlJc w:val="left"/>
      <w:pPr>
        <w:ind w:left="5040" w:hanging="360"/>
      </w:pPr>
      <w:rPr>
        <w:rFonts w:ascii="Symbol" w:hAnsi="Symbol" w:hint="default"/>
      </w:rPr>
    </w:lvl>
    <w:lvl w:ilvl="7" w:tplc="E46CB2D0">
      <w:start w:val="1"/>
      <w:numFmt w:val="bullet"/>
      <w:lvlText w:val="o"/>
      <w:lvlJc w:val="left"/>
      <w:pPr>
        <w:ind w:left="5760" w:hanging="360"/>
      </w:pPr>
      <w:rPr>
        <w:rFonts w:ascii="Courier New" w:hAnsi="Courier New" w:hint="default"/>
      </w:rPr>
    </w:lvl>
    <w:lvl w:ilvl="8" w:tplc="6CDA3DF4">
      <w:start w:val="1"/>
      <w:numFmt w:val="bullet"/>
      <w:lvlText w:val=""/>
      <w:lvlJc w:val="left"/>
      <w:pPr>
        <w:ind w:left="6480" w:hanging="360"/>
      </w:pPr>
      <w:rPr>
        <w:rFonts w:ascii="Wingdings" w:hAnsi="Wingdings" w:hint="default"/>
      </w:rPr>
    </w:lvl>
  </w:abstractNum>
  <w:abstractNum w:abstractNumId="24" w15:restartNumberingAfterBreak="0">
    <w:nsid w:val="7827F29B"/>
    <w:multiLevelType w:val="hybridMultilevel"/>
    <w:tmpl w:val="D38AF8BC"/>
    <w:lvl w:ilvl="0" w:tplc="05E6C590">
      <w:start w:val="1"/>
      <w:numFmt w:val="bullet"/>
      <w:lvlText w:val=""/>
      <w:lvlJc w:val="left"/>
      <w:pPr>
        <w:ind w:left="720" w:hanging="360"/>
      </w:pPr>
      <w:rPr>
        <w:rFonts w:ascii="Symbol" w:hAnsi="Symbol" w:hint="default"/>
      </w:rPr>
    </w:lvl>
    <w:lvl w:ilvl="1" w:tplc="BCEACF68">
      <w:start w:val="1"/>
      <w:numFmt w:val="bullet"/>
      <w:lvlText w:val="o"/>
      <w:lvlJc w:val="left"/>
      <w:pPr>
        <w:ind w:left="1440" w:hanging="360"/>
      </w:pPr>
      <w:rPr>
        <w:rFonts w:ascii="Courier New" w:hAnsi="Courier New" w:hint="default"/>
      </w:rPr>
    </w:lvl>
    <w:lvl w:ilvl="2" w:tplc="4F6AEDB2">
      <w:start w:val="1"/>
      <w:numFmt w:val="bullet"/>
      <w:lvlText w:val=""/>
      <w:lvlJc w:val="left"/>
      <w:pPr>
        <w:ind w:left="2160" w:hanging="360"/>
      </w:pPr>
      <w:rPr>
        <w:rFonts w:ascii="Wingdings" w:hAnsi="Wingdings" w:hint="default"/>
      </w:rPr>
    </w:lvl>
    <w:lvl w:ilvl="3" w:tplc="5E7297E6">
      <w:start w:val="1"/>
      <w:numFmt w:val="bullet"/>
      <w:lvlText w:val=""/>
      <w:lvlJc w:val="left"/>
      <w:pPr>
        <w:ind w:left="2880" w:hanging="360"/>
      </w:pPr>
      <w:rPr>
        <w:rFonts w:ascii="Symbol" w:hAnsi="Symbol" w:hint="default"/>
      </w:rPr>
    </w:lvl>
    <w:lvl w:ilvl="4" w:tplc="F81AA9BE">
      <w:start w:val="1"/>
      <w:numFmt w:val="bullet"/>
      <w:lvlText w:val="o"/>
      <w:lvlJc w:val="left"/>
      <w:pPr>
        <w:ind w:left="3600" w:hanging="360"/>
      </w:pPr>
      <w:rPr>
        <w:rFonts w:ascii="Courier New" w:hAnsi="Courier New" w:hint="default"/>
      </w:rPr>
    </w:lvl>
    <w:lvl w:ilvl="5" w:tplc="87A2F5C4">
      <w:start w:val="1"/>
      <w:numFmt w:val="bullet"/>
      <w:lvlText w:val=""/>
      <w:lvlJc w:val="left"/>
      <w:pPr>
        <w:ind w:left="4320" w:hanging="360"/>
      </w:pPr>
      <w:rPr>
        <w:rFonts w:ascii="Wingdings" w:hAnsi="Wingdings" w:hint="default"/>
      </w:rPr>
    </w:lvl>
    <w:lvl w:ilvl="6" w:tplc="20863A70">
      <w:start w:val="1"/>
      <w:numFmt w:val="bullet"/>
      <w:lvlText w:val=""/>
      <w:lvlJc w:val="left"/>
      <w:pPr>
        <w:ind w:left="5040" w:hanging="360"/>
      </w:pPr>
      <w:rPr>
        <w:rFonts w:ascii="Symbol" w:hAnsi="Symbol" w:hint="default"/>
      </w:rPr>
    </w:lvl>
    <w:lvl w:ilvl="7" w:tplc="4B4049AE">
      <w:start w:val="1"/>
      <w:numFmt w:val="bullet"/>
      <w:lvlText w:val="o"/>
      <w:lvlJc w:val="left"/>
      <w:pPr>
        <w:ind w:left="5760" w:hanging="360"/>
      </w:pPr>
      <w:rPr>
        <w:rFonts w:ascii="Courier New" w:hAnsi="Courier New" w:hint="default"/>
      </w:rPr>
    </w:lvl>
    <w:lvl w:ilvl="8" w:tplc="19E6DD72">
      <w:start w:val="1"/>
      <w:numFmt w:val="bullet"/>
      <w:lvlText w:val=""/>
      <w:lvlJc w:val="left"/>
      <w:pPr>
        <w:ind w:left="6480" w:hanging="360"/>
      </w:pPr>
      <w:rPr>
        <w:rFonts w:ascii="Wingdings" w:hAnsi="Wingdings" w:hint="default"/>
      </w:rPr>
    </w:lvl>
  </w:abstractNum>
  <w:abstractNum w:abstractNumId="25" w15:restartNumberingAfterBreak="0">
    <w:nsid w:val="7D230631"/>
    <w:multiLevelType w:val="hybridMultilevel"/>
    <w:tmpl w:val="9A0A18E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95626130">
    <w:abstractNumId w:val="5"/>
  </w:num>
  <w:num w:numId="2" w16cid:durableId="1901210265">
    <w:abstractNumId w:val="4"/>
  </w:num>
  <w:num w:numId="3" w16cid:durableId="663705769">
    <w:abstractNumId w:val="24"/>
  </w:num>
  <w:num w:numId="4" w16cid:durableId="473987345">
    <w:abstractNumId w:val="2"/>
  </w:num>
  <w:num w:numId="5" w16cid:durableId="1798527224">
    <w:abstractNumId w:val="16"/>
  </w:num>
  <w:num w:numId="6" w16cid:durableId="1416825516">
    <w:abstractNumId w:val="6"/>
  </w:num>
  <w:num w:numId="7" w16cid:durableId="1150631247">
    <w:abstractNumId w:val="12"/>
  </w:num>
  <w:num w:numId="8" w16cid:durableId="376049854">
    <w:abstractNumId w:val="23"/>
  </w:num>
  <w:num w:numId="9" w16cid:durableId="2133205115">
    <w:abstractNumId w:val="10"/>
  </w:num>
  <w:num w:numId="10" w16cid:durableId="220865457">
    <w:abstractNumId w:val="8"/>
  </w:num>
  <w:num w:numId="11" w16cid:durableId="1350570664">
    <w:abstractNumId w:val="19"/>
  </w:num>
  <w:num w:numId="12" w16cid:durableId="1786919927">
    <w:abstractNumId w:val="7"/>
  </w:num>
  <w:num w:numId="13" w16cid:durableId="1695183367">
    <w:abstractNumId w:val="0"/>
  </w:num>
  <w:num w:numId="14" w16cid:durableId="1220167239">
    <w:abstractNumId w:val="18"/>
  </w:num>
  <w:num w:numId="15" w16cid:durableId="1103375982">
    <w:abstractNumId w:val="3"/>
  </w:num>
  <w:num w:numId="16" w16cid:durableId="1455249373">
    <w:abstractNumId w:val="1"/>
  </w:num>
  <w:num w:numId="17" w16cid:durableId="2046639106">
    <w:abstractNumId w:val="14"/>
  </w:num>
  <w:num w:numId="18" w16cid:durableId="415711335">
    <w:abstractNumId w:val="20"/>
  </w:num>
  <w:num w:numId="19" w16cid:durableId="368143566">
    <w:abstractNumId w:val="11"/>
  </w:num>
  <w:num w:numId="20" w16cid:durableId="685447878">
    <w:abstractNumId w:val="15"/>
  </w:num>
  <w:num w:numId="21" w16cid:durableId="2090537142">
    <w:abstractNumId w:val="13"/>
  </w:num>
  <w:num w:numId="22" w16cid:durableId="682439066">
    <w:abstractNumId w:val="25"/>
  </w:num>
  <w:num w:numId="23" w16cid:durableId="826094742">
    <w:abstractNumId w:val="25"/>
  </w:num>
  <w:num w:numId="24" w16cid:durableId="644503906">
    <w:abstractNumId w:val="17"/>
  </w:num>
  <w:num w:numId="25" w16cid:durableId="1744454207">
    <w:abstractNumId w:val="22"/>
  </w:num>
  <w:num w:numId="26" w16cid:durableId="1460419161">
    <w:abstractNumId w:val="21"/>
  </w:num>
  <w:num w:numId="27" w16cid:durableId="6875587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C0F4"/>
  <w15:docId w15:val="{28A14D90-8D7A-43AE-A9A5-CF1DE0CB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F5AF6"/>
    <w:pPr>
      <w:tabs>
        <w:tab w:val="center" w:pos="4513"/>
        <w:tab w:val="right" w:pos="9026"/>
      </w:tabs>
      <w:spacing w:line="240" w:lineRule="auto"/>
    </w:pPr>
  </w:style>
  <w:style w:type="character" w:customStyle="1" w:styleId="HeaderChar">
    <w:name w:val="Header Char"/>
    <w:basedOn w:val="DefaultParagraphFont"/>
    <w:link w:val="Header"/>
    <w:uiPriority w:val="99"/>
    <w:rsid w:val="003F5AF6"/>
  </w:style>
  <w:style w:type="paragraph" w:styleId="Footer">
    <w:name w:val="footer"/>
    <w:basedOn w:val="Normal"/>
    <w:link w:val="FooterChar"/>
    <w:uiPriority w:val="99"/>
    <w:unhideWhenUsed/>
    <w:rsid w:val="003F5AF6"/>
    <w:pPr>
      <w:tabs>
        <w:tab w:val="center" w:pos="4513"/>
        <w:tab w:val="right" w:pos="9026"/>
      </w:tabs>
      <w:spacing w:line="240" w:lineRule="auto"/>
    </w:pPr>
  </w:style>
  <w:style w:type="character" w:customStyle="1" w:styleId="FooterChar">
    <w:name w:val="Footer Char"/>
    <w:basedOn w:val="DefaultParagraphFont"/>
    <w:link w:val="Footer"/>
    <w:uiPriority w:val="99"/>
    <w:rsid w:val="003F5AF6"/>
  </w:style>
  <w:style w:type="character" w:styleId="Hyperlink">
    <w:name w:val="Hyperlink"/>
    <w:basedOn w:val="DefaultParagraphFont"/>
    <w:uiPriority w:val="99"/>
    <w:unhideWhenUsed/>
    <w:rsid w:val="003F5AF6"/>
    <w:rPr>
      <w:color w:val="0000FF" w:themeColor="hyperlink"/>
      <w:u w:val="single"/>
    </w:rPr>
  </w:style>
  <w:style w:type="character" w:customStyle="1" w:styleId="apple-converted-space">
    <w:name w:val="apple-converted-space"/>
    <w:basedOn w:val="DefaultParagraphFont"/>
    <w:rsid w:val="003F5AF6"/>
  </w:style>
  <w:style w:type="character" w:customStyle="1" w:styleId="normaltextrun">
    <w:name w:val="normaltextrun"/>
    <w:basedOn w:val="DefaultParagraphFont"/>
    <w:rsid w:val="003F5AF6"/>
  </w:style>
  <w:style w:type="paragraph" w:styleId="ListParagraph">
    <w:name w:val="List Paragraph"/>
    <w:basedOn w:val="Normal"/>
    <w:uiPriority w:val="34"/>
    <w:qFormat/>
    <w:rsid w:val="00D56FD6"/>
    <w:pPr>
      <w:spacing w:line="240" w:lineRule="auto"/>
      <w:ind w:left="720"/>
    </w:pPr>
    <w:rPr>
      <w:rFonts w:ascii="Calibri" w:eastAsia="Times New Roman" w:hAnsi="Calibri" w:cs="Calibri"/>
      <w:sz w:val="20"/>
      <w:szCs w:val="20"/>
      <w:lang w:val="en-GB"/>
    </w:rPr>
  </w:style>
  <w:style w:type="character" w:styleId="FollowedHyperlink">
    <w:name w:val="FollowedHyperlink"/>
    <w:basedOn w:val="DefaultParagraphFont"/>
    <w:uiPriority w:val="99"/>
    <w:semiHidden/>
    <w:unhideWhenUsed/>
    <w:rsid w:val="00713386"/>
    <w:rPr>
      <w:color w:val="800080" w:themeColor="followedHyperlink"/>
      <w:u w:val="single"/>
    </w:rPr>
  </w:style>
  <w:style w:type="paragraph" w:styleId="Revision">
    <w:name w:val="Revision"/>
    <w:hidden/>
    <w:uiPriority w:val="99"/>
    <w:semiHidden/>
    <w:rsid w:val="00662FDA"/>
    <w:pPr>
      <w:spacing w:line="240" w:lineRule="auto"/>
    </w:pPr>
  </w:style>
  <w:style w:type="character" w:styleId="CommentReference">
    <w:name w:val="annotation reference"/>
    <w:basedOn w:val="DefaultParagraphFont"/>
    <w:uiPriority w:val="99"/>
    <w:semiHidden/>
    <w:unhideWhenUsed/>
    <w:rsid w:val="00662FDA"/>
    <w:rPr>
      <w:sz w:val="16"/>
      <w:szCs w:val="16"/>
    </w:rPr>
  </w:style>
  <w:style w:type="paragraph" w:styleId="CommentText">
    <w:name w:val="annotation text"/>
    <w:basedOn w:val="Normal"/>
    <w:link w:val="CommentTextChar"/>
    <w:uiPriority w:val="99"/>
    <w:semiHidden/>
    <w:unhideWhenUsed/>
    <w:rsid w:val="00662FDA"/>
    <w:pPr>
      <w:spacing w:line="240" w:lineRule="auto"/>
    </w:pPr>
    <w:rPr>
      <w:sz w:val="20"/>
      <w:szCs w:val="20"/>
    </w:rPr>
  </w:style>
  <w:style w:type="character" w:customStyle="1" w:styleId="CommentTextChar">
    <w:name w:val="Comment Text Char"/>
    <w:basedOn w:val="DefaultParagraphFont"/>
    <w:link w:val="CommentText"/>
    <w:uiPriority w:val="99"/>
    <w:semiHidden/>
    <w:rsid w:val="00662FDA"/>
    <w:rPr>
      <w:sz w:val="20"/>
      <w:szCs w:val="20"/>
    </w:rPr>
  </w:style>
  <w:style w:type="paragraph" w:styleId="CommentSubject">
    <w:name w:val="annotation subject"/>
    <w:basedOn w:val="CommentText"/>
    <w:next w:val="CommentText"/>
    <w:link w:val="CommentSubjectChar"/>
    <w:uiPriority w:val="99"/>
    <w:semiHidden/>
    <w:unhideWhenUsed/>
    <w:rsid w:val="00662FDA"/>
    <w:rPr>
      <w:b/>
      <w:bCs/>
    </w:rPr>
  </w:style>
  <w:style w:type="character" w:customStyle="1" w:styleId="CommentSubjectChar">
    <w:name w:val="Comment Subject Char"/>
    <w:basedOn w:val="CommentTextChar"/>
    <w:link w:val="CommentSubject"/>
    <w:uiPriority w:val="99"/>
    <w:semiHidden/>
    <w:rsid w:val="00662FDA"/>
    <w:rPr>
      <w:b/>
      <w:bCs/>
      <w:sz w:val="20"/>
      <w:szCs w:val="20"/>
    </w:rPr>
  </w:style>
  <w:style w:type="character" w:styleId="UnresolvedMention">
    <w:name w:val="Unresolved Mention"/>
    <w:basedOn w:val="DefaultParagraphFont"/>
    <w:uiPriority w:val="99"/>
    <w:semiHidden/>
    <w:unhideWhenUsed/>
    <w:rsid w:val="009A3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38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eers@veteransfoundatio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9/05/relationships/documenttasks" Target="documenttasks/documenttasks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BEEF057-2DDC-4EF2-B8AF-E0F214EF9AF9}">
    <t:Anchor>
      <t:Comment id="1293261514"/>
    </t:Anchor>
    <t:History>
      <t:Event id="{E66208C0-0E8F-41B8-9184-7AEAEE30CE0A}" time="2026-04-20T17:49:15.405Z">
        <t:Attribution userId="S::sarah.watson@veteransfoundation.org.uk::452d5c5e-a878-4eb7-953a-8ade88447a6e" userProvider="AD" userName="Sarah Watson"/>
        <t:Anchor>
          <t:Comment id="1293261514"/>
        </t:Anchor>
        <t:Create/>
      </t:Event>
      <t:Event id="{EBBC51FB-D391-4708-A911-5AFA4EEC88C4}" time="2026-04-20T17:49:15.405Z">
        <t:Attribution userId="S::sarah.watson@veteransfoundation.org.uk::452d5c5e-a878-4eb7-953a-8ade88447a6e" userProvider="AD" userName="Sarah Watson"/>
        <t:Anchor>
          <t:Comment id="1293261514"/>
        </t:Anchor>
        <t:Assign userId="S::kelly.wells@veteransfoundation.org.uk::fd9db25a-1628-4d5d-9355-1eef8730d1a2" userProvider="AD" userName="Kelly Wells"/>
      </t:Event>
      <t:Event id="{E4C2A5CB-C93F-4CBA-BD91-381A290947AF}" time="2026-04-20T17:49:15.405Z">
        <t:Attribution userId="S::sarah.watson@veteransfoundation.org.uk::452d5c5e-a878-4eb7-953a-8ade88447a6e" userProvider="AD" userName="Sarah Watson"/>
        <t:Anchor>
          <t:Comment id="1293261514"/>
        </t:Anchor>
        <t:SetTitle title="@Kelly Wells - like th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