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51D74" w14:textId="0F7B5E7A" w:rsidR="00051DB8" w:rsidRDefault="00FC2993">
      <w:pPr>
        <w:rPr>
          <w:b/>
          <w:bCs/>
        </w:rPr>
      </w:pPr>
      <w:r>
        <w:rPr>
          <w:rFonts w:cstheme="minorHAnsi"/>
          <w:i/>
          <w:iCs/>
          <w:noProof/>
          <w:color w:val="000000"/>
          <w:lang w:eastAsia="en-GB"/>
        </w:rPr>
        <w:drawing>
          <wp:anchor distT="0" distB="0" distL="114300" distR="114300" simplePos="0" relativeHeight="251659264" behindDoc="1" locked="0" layoutInCell="1" allowOverlap="1" wp14:anchorId="657F6F1B" wp14:editId="202E615E">
            <wp:simplePos x="0" y="0"/>
            <wp:positionH relativeFrom="margin">
              <wp:posOffset>2137410</wp:posOffset>
            </wp:positionH>
            <wp:positionV relativeFrom="paragraph">
              <wp:posOffset>-1162050</wp:posOffset>
            </wp:positionV>
            <wp:extent cx="1647190" cy="1165225"/>
            <wp:effectExtent l="0" t="0" r="0" b="0"/>
            <wp:wrapNone/>
            <wp:docPr id="2" name="Picture 2" descr="Graphical user interfac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log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7190" cy="1165225"/>
                    </a:xfrm>
                    <a:prstGeom prst="rect">
                      <a:avLst/>
                    </a:prstGeom>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58240" behindDoc="0" locked="0" layoutInCell="1" allowOverlap="1" wp14:anchorId="041147BA" wp14:editId="5E46F082">
            <wp:simplePos x="0" y="0"/>
            <wp:positionH relativeFrom="margin">
              <wp:align>center</wp:align>
            </wp:positionH>
            <wp:positionV relativeFrom="page">
              <wp:posOffset>483235</wp:posOffset>
            </wp:positionV>
            <wp:extent cx="3253105" cy="847090"/>
            <wp:effectExtent l="0" t="0" r="4445"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53105" cy="847090"/>
                    </a:xfrm>
                    <a:prstGeom prst="rect">
                      <a:avLst/>
                    </a:prstGeom>
                  </pic:spPr>
                </pic:pic>
              </a:graphicData>
            </a:graphic>
          </wp:anchor>
        </w:drawing>
      </w:r>
    </w:p>
    <w:p w14:paraId="3DFA1763" w14:textId="77777777" w:rsidR="00051DB8" w:rsidRDefault="00051DB8">
      <w:pPr>
        <w:rPr>
          <w:b/>
          <w:bCs/>
        </w:rPr>
      </w:pPr>
    </w:p>
    <w:p w14:paraId="552EC7E5" w14:textId="68606A5C" w:rsidR="00CD0FF9" w:rsidRPr="00CD0FF9" w:rsidRDefault="00CD0FF9" w:rsidP="00CD0FF9">
      <w:pPr>
        <w:jc w:val="center"/>
        <w:rPr>
          <w:rFonts w:cstheme="minorHAnsi"/>
          <w:b/>
          <w:bCs/>
          <w:sz w:val="24"/>
          <w:szCs w:val="24"/>
        </w:rPr>
      </w:pPr>
      <w:r w:rsidRPr="00CD0FF9">
        <w:rPr>
          <w:rFonts w:cstheme="minorHAnsi"/>
          <w:b/>
          <w:bCs/>
          <w:color w:val="000000"/>
          <w:sz w:val="24"/>
          <w:szCs w:val="24"/>
          <w:shd w:val="clear" w:color="auto" w:fill="FFFFFF"/>
        </w:rPr>
        <w:t>Flourish enables, encourages and nurtures the growing of innovative community spaces for all to encounter, journey with and experience God's love</w:t>
      </w:r>
    </w:p>
    <w:p w14:paraId="6AC55678" w14:textId="77777777" w:rsidR="00CD0FF9" w:rsidRDefault="00CD0FF9">
      <w:pPr>
        <w:rPr>
          <w:b/>
          <w:bCs/>
        </w:rPr>
      </w:pPr>
    </w:p>
    <w:p w14:paraId="54FA94B1" w14:textId="7DE5658A" w:rsidR="00DC5258" w:rsidRPr="00CD0FF9" w:rsidRDefault="000242B2">
      <w:pPr>
        <w:rPr>
          <w:rFonts w:cstheme="minorHAnsi"/>
          <w:sz w:val="24"/>
          <w:szCs w:val="24"/>
        </w:rPr>
      </w:pPr>
      <w:r w:rsidRPr="00CD0FF9">
        <w:rPr>
          <w:rFonts w:cstheme="minorHAnsi"/>
          <w:sz w:val="24"/>
          <w:szCs w:val="24"/>
        </w:rPr>
        <w:t>We seek to a</w:t>
      </w:r>
      <w:r w:rsidR="00D00ECA" w:rsidRPr="00CD0FF9">
        <w:rPr>
          <w:rFonts w:cstheme="minorHAnsi"/>
          <w:sz w:val="24"/>
          <w:szCs w:val="24"/>
        </w:rPr>
        <w:t xml:space="preserve">ppoint </w:t>
      </w:r>
      <w:r w:rsidR="00BA270B" w:rsidRPr="00CD0FF9">
        <w:rPr>
          <w:rFonts w:cstheme="minorHAnsi"/>
          <w:sz w:val="24"/>
          <w:szCs w:val="24"/>
        </w:rPr>
        <w:t xml:space="preserve">a </w:t>
      </w:r>
      <w:r w:rsidR="005E4B3D" w:rsidRPr="00CD0FF9">
        <w:rPr>
          <w:rFonts w:cstheme="minorHAnsi"/>
          <w:sz w:val="24"/>
          <w:szCs w:val="24"/>
        </w:rPr>
        <w:t>community</w:t>
      </w:r>
      <w:r w:rsidR="00D00ECA" w:rsidRPr="00CD0FF9">
        <w:rPr>
          <w:rFonts w:cstheme="minorHAnsi"/>
          <w:sz w:val="24"/>
          <w:szCs w:val="24"/>
        </w:rPr>
        <w:t xml:space="preserve"> pioneer</w:t>
      </w:r>
      <w:r w:rsidR="00BA270B" w:rsidRPr="00CD0FF9">
        <w:rPr>
          <w:rFonts w:cstheme="minorHAnsi"/>
          <w:sz w:val="24"/>
          <w:szCs w:val="24"/>
        </w:rPr>
        <w:t xml:space="preserve"> </w:t>
      </w:r>
      <w:r w:rsidR="006041AC">
        <w:rPr>
          <w:rFonts w:cstheme="minorHAnsi"/>
          <w:sz w:val="24"/>
          <w:szCs w:val="24"/>
        </w:rPr>
        <w:t>for</w:t>
      </w:r>
      <w:r w:rsidR="004E3E20" w:rsidRPr="00CD0FF9">
        <w:rPr>
          <w:rFonts w:cstheme="minorHAnsi"/>
          <w:sz w:val="24"/>
          <w:szCs w:val="24"/>
        </w:rPr>
        <w:t xml:space="preserve"> ‘Earthed’, a</w:t>
      </w:r>
      <w:r w:rsidR="006041AC">
        <w:rPr>
          <w:rFonts w:cstheme="minorHAnsi"/>
          <w:sz w:val="24"/>
          <w:szCs w:val="24"/>
        </w:rPr>
        <w:t xml:space="preserve"> relatively new </w:t>
      </w:r>
      <w:r w:rsidR="004E3E20" w:rsidRPr="00CD0FF9">
        <w:rPr>
          <w:rFonts w:cstheme="minorHAnsi"/>
          <w:sz w:val="24"/>
          <w:szCs w:val="24"/>
        </w:rPr>
        <w:t xml:space="preserve">initiative that seeks to work across the Almondsbury and </w:t>
      </w:r>
      <w:proofErr w:type="spellStart"/>
      <w:r w:rsidR="004E3E20" w:rsidRPr="00CD0FF9">
        <w:rPr>
          <w:rFonts w:cstheme="minorHAnsi"/>
          <w:sz w:val="24"/>
          <w:szCs w:val="24"/>
        </w:rPr>
        <w:t>Severnside</w:t>
      </w:r>
      <w:proofErr w:type="spellEnd"/>
      <w:r w:rsidR="004E3E20" w:rsidRPr="00CD0FF9">
        <w:rPr>
          <w:rFonts w:cstheme="minorHAnsi"/>
          <w:sz w:val="24"/>
          <w:szCs w:val="24"/>
        </w:rPr>
        <w:t xml:space="preserve"> area</w:t>
      </w:r>
      <w:r w:rsidR="00CD0FF9" w:rsidRPr="00CD0FF9">
        <w:rPr>
          <w:rFonts w:cstheme="minorHAnsi"/>
          <w:sz w:val="24"/>
          <w:szCs w:val="24"/>
        </w:rPr>
        <w:t xml:space="preserve"> (South Gloucestershire)</w:t>
      </w:r>
    </w:p>
    <w:p w14:paraId="2EAA4AB5" w14:textId="4469919E" w:rsidR="006170FF" w:rsidRPr="00CD0FF9" w:rsidRDefault="00CD0FF9">
      <w:pPr>
        <w:rPr>
          <w:rFonts w:cstheme="minorHAnsi"/>
          <w:sz w:val="24"/>
          <w:szCs w:val="24"/>
        </w:rPr>
      </w:pPr>
      <w:r w:rsidRPr="00CD0FF9">
        <w:rPr>
          <w:rFonts w:cstheme="minorHAnsi"/>
          <w:sz w:val="24"/>
          <w:szCs w:val="24"/>
        </w:rPr>
        <w:t>The successful applicant will be supported fully</w:t>
      </w:r>
      <w:r w:rsidR="005E4B3D" w:rsidRPr="00CD0FF9">
        <w:rPr>
          <w:rFonts w:cstheme="minorHAnsi"/>
          <w:sz w:val="24"/>
          <w:szCs w:val="24"/>
        </w:rPr>
        <w:t xml:space="preserve"> </w:t>
      </w:r>
      <w:r w:rsidR="001126C9" w:rsidRPr="00CD0FF9">
        <w:rPr>
          <w:rFonts w:cstheme="minorHAnsi"/>
          <w:sz w:val="24"/>
          <w:szCs w:val="24"/>
        </w:rPr>
        <w:t>so they</w:t>
      </w:r>
      <w:r w:rsidR="005E4B3D" w:rsidRPr="00CD0FF9">
        <w:rPr>
          <w:rFonts w:cstheme="minorHAnsi"/>
          <w:sz w:val="24"/>
          <w:szCs w:val="24"/>
        </w:rPr>
        <w:t xml:space="preserve"> are </w:t>
      </w:r>
      <w:r w:rsidR="00D00ECA" w:rsidRPr="00CD0FF9">
        <w:rPr>
          <w:rFonts w:cstheme="minorHAnsi"/>
          <w:sz w:val="24"/>
          <w:szCs w:val="24"/>
        </w:rPr>
        <w:t xml:space="preserve">free to wander and seek </w:t>
      </w:r>
      <w:r w:rsidR="001126C9" w:rsidRPr="00CD0FF9">
        <w:rPr>
          <w:rFonts w:cstheme="minorHAnsi"/>
          <w:sz w:val="24"/>
          <w:szCs w:val="24"/>
        </w:rPr>
        <w:t xml:space="preserve">to respond to </w:t>
      </w:r>
      <w:r w:rsidR="005E4B3D" w:rsidRPr="00CD0FF9">
        <w:rPr>
          <w:rFonts w:cstheme="minorHAnsi"/>
          <w:sz w:val="24"/>
          <w:szCs w:val="24"/>
        </w:rPr>
        <w:t xml:space="preserve">where </w:t>
      </w:r>
      <w:r w:rsidR="00D00ECA" w:rsidRPr="00CD0FF9">
        <w:rPr>
          <w:rFonts w:cstheme="minorHAnsi"/>
          <w:sz w:val="24"/>
          <w:szCs w:val="24"/>
        </w:rPr>
        <w:t xml:space="preserve">God </w:t>
      </w:r>
      <w:r w:rsidR="005E4B3D" w:rsidRPr="00CD0FF9">
        <w:rPr>
          <w:rFonts w:cstheme="minorHAnsi"/>
          <w:sz w:val="24"/>
          <w:szCs w:val="24"/>
        </w:rPr>
        <w:t>is calling.</w:t>
      </w:r>
      <w:r w:rsidR="00D00ECA" w:rsidRPr="00CD0FF9">
        <w:rPr>
          <w:rFonts w:cstheme="minorHAnsi"/>
          <w:sz w:val="24"/>
          <w:szCs w:val="24"/>
        </w:rPr>
        <w:t xml:space="preserve"> </w:t>
      </w:r>
      <w:r w:rsidR="00802B48" w:rsidRPr="00CD0FF9">
        <w:rPr>
          <w:rFonts w:cstheme="minorHAnsi"/>
          <w:sz w:val="24"/>
          <w:szCs w:val="24"/>
        </w:rPr>
        <w:t>A</w:t>
      </w:r>
      <w:r w:rsidR="005E4B3D" w:rsidRPr="00CD0FF9">
        <w:rPr>
          <w:rFonts w:cstheme="minorHAnsi"/>
          <w:sz w:val="24"/>
          <w:szCs w:val="24"/>
        </w:rPr>
        <w:t>pplicant</w:t>
      </w:r>
      <w:r w:rsidR="00802B48" w:rsidRPr="00CD0FF9">
        <w:rPr>
          <w:rFonts w:cstheme="minorHAnsi"/>
          <w:sz w:val="24"/>
          <w:szCs w:val="24"/>
        </w:rPr>
        <w:t>s</w:t>
      </w:r>
      <w:r w:rsidR="005E4B3D" w:rsidRPr="00CD0FF9">
        <w:rPr>
          <w:rFonts w:cstheme="minorHAnsi"/>
          <w:sz w:val="24"/>
          <w:szCs w:val="24"/>
        </w:rPr>
        <w:t xml:space="preserve"> </w:t>
      </w:r>
      <w:r w:rsidR="001126C9" w:rsidRPr="00CD0FF9">
        <w:rPr>
          <w:rFonts w:cstheme="minorHAnsi"/>
          <w:sz w:val="24"/>
          <w:szCs w:val="24"/>
        </w:rPr>
        <w:t>will b</w:t>
      </w:r>
      <w:r w:rsidR="00802B48" w:rsidRPr="00CD0FF9">
        <w:rPr>
          <w:rFonts w:cstheme="minorHAnsi"/>
          <w:sz w:val="24"/>
          <w:szCs w:val="24"/>
        </w:rPr>
        <w:t>e</w:t>
      </w:r>
      <w:r w:rsidR="000242B2" w:rsidRPr="00CD0FF9">
        <w:rPr>
          <w:rFonts w:cstheme="minorHAnsi"/>
          <w:sz w:val="24"/>
          <w:szCs w:val="24"/>
        </w:rPr>
        <w:t xml:space="preserve"> </w:t>
      </w:r>
      <w:r w:rsidR="00D00ECA" w:rsidRPr="00CD0FF9">
        <w:rPr>
          <w:rFonts w:cstheme="minorHAnsi"/>
          <w:sz w:val="24"/>
          <w:szCs w:val="24"/>
        </w:rPr>
        <w:t>creative</w:t>
      </w:r>
      <w:r w:rsidR="00276B76" w:rsidRPr="00CD0FF9">
        <w:rPr>
          <w:rFonts w:cstheme="minorHAnsi"/>
          <w:sz w:val="24"/>
          <w:szCs w:val="24"/>
        </w:rPr>
        <w:t xml:space="preserve"> </w:t>
      </w:r>
      <w:r w:rsidR="000242B2" w:rsidRPr="00CD0FF9">
        <w:rPr>
          <w:rFonts w:cstheme="minorHAnsi"/>
          <w:sz w:val="24"/>
          <w:szCs w:val="24"/>
        </w:rPr>
        <w:t>visionar</w:t>
      </w:r>
      <w:r w:rsidR="00802B48" w:rsidRPr="00CD0FF9">
        <w:rPr>
          <w:rFonts w:cstheme="minorHAnsi"/>
          <w:sz w:val="24"/>
          <w:szCs w:val="24"/>
        </w:rPr>
        <w:t>ies</w:t>
      </w:r>
      <w:r w:rsidR="000242B2" w:rsidRPr="00CD0FF9">
        <w:rPr>
          <w:rFonts w:cstheme="minorHAnsi"/>
          <w:sz w:val="24"/>
          <w:szCs w:val="24"/>
        </w:rPr>
        <w:t xml:space="preserve">, </w:t>
      </w:r>
      <w:r w:rsidR="00276B76" w:rsidRPr="00CD0FF9">
        <w:rPr>
          <w:rFonts w:cstheme="minorHAnsi"/>
          <w:sz w:val="24"/>
          <w:szCs w:val="24"/>
        </w:rPr>
        <w:t xml:space="preserve">who </w:t>
      </w:r>
      <w:r w:rsidR="00802B48" w:rsidRPr="00CD0FF9">
        <w:rPr>
          <w:rFonts w:cstheme="minorHAnsi"/>
          <w:sz w:val="24"/>
          <w:szCs w:val="24"/>
        </w:rPr>
        <w:t>are</w:t>
      </w:r>
      <w:r w:rsidR="00276B76" w:rsidRPr="00CD0FF9">
        <w:rPr>
          <w:rFonts w:cstheme="minorHAnsi"/>
          <w:sz w:val="24"/>
          <w:szCs w:val="24"/>
        </w:rPr>
        <w:t xml:space="preserve"> resilient and </w:t>
      </w:r>
      <w:r w:rsidR="005E4B3D" w:rsidRPr="00CD0FF9">
        <w:rPr>
          <w:rFonts w:cstheme="minorHAnsi"/>
          <w:sz w:val="24"/>
          <w:szCs w:val="24"/>
        </w:rPr>
        <w:t xml:space="preserve">able to respond to the challenges </w:t>
      </w:r>
      <w:r w:rsidR="001126C9" w:rsidRPr="00CD0FF9">
        <w:rPr>
          <w:rFonts w:cstheme="minorHAnsi"/>
          <w:sz w:val="24"/>
          <w:szCs w:val="24"/>
        </w:rPr>
        <w:t>such a unique role</w:t>
      </w:r>
      <w:r w:rsidR="005E4B3D" w:rsidRPr="00CD0FF9">
        <w:rPr>
          <w:rFonts w:cstheme="minorHAnsi"/>
          <w:sz w:val="24"/>
          <w:szCs w:val="24"/>
        </w:rPr>
        <w:t xml:space="preserve"> wil</w:t>
      </w:r>
      <w:r w:rsidR="001126C9" w:rsidRPr="00CD0FF9">
        <w:rPr>
          <w:rFonts w:cstheme="minorHAnsi"/>
          <w:sz w:val="24"/>
          <w:szCs w:val="24"/>
        </w:rPr>
        <w:t>l uncover</w:t>
      </w:r>
      <w:r w:rsidR="005E4B3D" w:rsidRPr="00CD0FF9">
        <w:rPr>
          <w:rFonts w:cstheme="minorHAnsi"/>
          <w:sz w:val="24"/>
          <w:szCs w:val="24"/>
        </w:rPr>
        <w:t>.</w:t>
      </w:r>
      <w:r w:rsidR="00BA270B" w:rsidRPr="00CD0FF9">
        <w:rPr>
          <w:rFonts w:cstheme="minorHAnsi"/>
          <w:sz w:val="24"/>
          <w:szCs w:val="24"/>
        </w:rPr>
        <w:t xml:space="preserve"> </w:t>
      </w:r>
    </w:p>
    <w:p w14:paraId="3EAC265D" w14:textId="09606AB9" w:rsidR="00BA270B" w:rsidRPr="00CD0FF9" w:rsidRDefault="00BA270B">
      <w:pPr>
        <w:rPr>
          <w:rFonts w:cstheme="minorHAnsi"/>
          <w:sz w:val="24"/>
          <w:szCs w:val="24"/>
        </w:rPr>
      </w:pPr>
      <w:r w:rsidRPr="00CD0FF9">
        <w:rPr>
          <w:rFonts w:cstheme="minorHAnsi"/>
          <w:sz w:val="24"/>
          <w:szCs w:val="24"/>
        </w:rPr>
        <w:t xml:space="preserve">The successful applicant will join a team of pioneers and will be line-managed by the </w:t>
      </w:r>
      <w:r w:rsidR="004E3E20" w:rsidRPr="00CD0FF9">
        <w:rPr>
          <w:rFonts w:cstheme="minorHAnsi"/>
          <w:sz w:val="24"/>
          <w:szCs w:val="24"/>
        </w:rPr>
        <w:t>Flourish</w:t>
      </w:r>
      <w:r w:rsidRPr="00CD0FF9">
        <w:rPr>
          <w:rFonts w:cstheme="minorHAnsi"/>
          <w:sz w:val="24"/>
          <w:szCs w:val="24"/>
        </w:rPr>
        <w:t xml:space="preserve"> Co-ordinator</w:t>
      </w:r>
      <w:r w:rsidR="00A45CA6" w:rsidRPr="00CD0FF9">
        <w:rPr>
          <w:rFonts w:cstheme="minorHAnsi"/>
          <w:sz w:val="24"/>
          <w:szCs w:val="24"/>
        </w:rPr>
        <w:t>.</w:t>
      </w:r>
    </w:p>
    <w:p w14:paraId="697C3578" w14:textId="52EAE35E" w:rsidR="00DC5258" w:rsidRPr="00CD0FF9" w:rsidRDefault="00802B48">
      <w:pPr>
        <w:rPr>
          <w:rFonts w:cstheme="minorHAnsi"/>
          <w:b/>
          <w:bCs/>
          <w:sz w:val="24"/>
          <w:szCs w:val="24"/>
        </w:rPr>
      </w:pPr>
      <w:r w:rsidRPr="00CD0FF9">
        <w:rPr>
          <w:rFonts w:cstheme="minorHAnsi"/>
          <w:b/>
          <w:bCs/>
          <w:sz w:val="24"/>
          <w:szCs w:val="24"/>
        </w:rPr>
        <w:t xml:space="preserve">This </w:t>
      </w:r>
      <w:r w:rsidR="006170FF" w:rsidRPr="00CD0FF9">
        <w:rPr>
          <w:rFonts w:cstheme="minorHAnsi"/>
          <w:b/>
          <w:bCs/>
          <w:sz w:val="24"/>
          <w:szCs w:val="24"/>
        </w:rPr>
        <w:t xml:space="preserve">role </w:t>
      </w:r>
      <w:r w:rsidR="00861FD9" w:rsidRPr="00CD0FF9">
        <w:rPr>
          <w:rFonts w:cstheme="minorHAnsi"/>
          <w:b/>
          <w:bCs/>
          <w:sz w:val="24"/>
          <w:szCs w:val="24"/>
        </w:rPr>
        <w:t xml:space="preserve">carries the </w:t>
      </w:r>
      <w:r w:rsidR="00276B76" w:rsidRPr="00CD0FF9">
        <w:rPr>
          <w:rFonts w:cstheme="minorHAnsi"/>
          <w:b/>
          <w:bCs/>
          <w:sz w:val="24"/>
          <w:szCs w:val="24"/>
        </w:rPr>
        <w:t xml:space="preserve">expectation of ensuring that </w:t>
      </w:r>
      <w:r w:rsidR="00DC5258" w:rsidRPr="00CD0FF9">
        <w:rPr>
          <w:rFonts w:cstheme="minorHAnsi"/>
          <w:b/>
          <w:bCs/>
          <w:sz w:val="24"/>
          <w:szCs w:val="24"/>
        </w:rPr>
        <w:t>Earthed works to</w:t>
      </w:r>
      <w:r w:rsidR="006170FF" w:rsidRPr="00CD0FF9">
        <w:rPr>
          <w:rFonts w:cstheme="minorHAnsi"/>
          <w:b/>
          <w:bCs/>
          <w:sz w:val="24"/>
          <w:szCs w:val="24"/>
        </w:rPr>
        <w:t xml:space="preserve"> </w:t>
      </w:r>
      <w:r w:rsidRPr="00CD0FF9">
        <w:rPr>
          <w:rFonts w:cstheme="minorHAnsi"/>
          <w:b/>
          <w:bCs/>
          <w:sz w:val="24"/>
          <w:szCs w:val="24"/>
        </w:rPr>
        <w:t>become</w:t>
      </w:r>
      <w:r w:rsidR="006170FF" w:rsidRPr="00CD0FF9">
        <w:rPr>
          <w:rFonts w:cstheme="minorHAnsi"/>
          <w:b/>
          <w:bCs/>
          <w:sz w:val="24"/>
          <w:szCs w:val="24"/>
        </w:rPr>
        <w:t xml:space="preserve"> sustainable (in whatever form that takes depending on the context). </w:t>
      </w:r>
    </w:p>
    <w:p w14:paraId="31B65F53" w14:textId="77777777" w:rsidR="00CD0FF9" w:rsidRDefault="00CD0FF9" w:rsidP="00CD0FF9">
      <w:pPr>
        <w:pStyle w:val="NormalWeb"/>
        <w:rPr>
          <w:rFonts w:ascii="Calibri" w:eastAsia="Cambria" w:hAnsi="Calibri" w:cs="Calibri"/>
          <w:lang w:val="en-US"/>
        </w:rPr>
      </w:pPr>
    </w:p>
    <w:p w14:paraId="2F25F985" w14:textId="5BBE61AF" w:rsidR="00CD0FF9" w:rsidRDefault="00CD0FF9" w:rsidP="00CD0FF9">
      <w:pPr>
        <w:pStyle w:val="NormalWeb"/>
        <w:rPr>
          <w:rFonts w:ascii="Calibri" w:eastAsia="Cambria" w:hAnsi="Calibri" w:cs="Calibri"/>
          <w:lang w:val="en-US"/>
        </w:rPr>
      </w:pPr>
      <w:r w:rsidRPr="00C74D00">
        <w:rPr>
          <w:rFonts w:ascii="Calibri" w:hAnsi="Calibri" w:cs="Calibri"/>
          <w:noProof/>
        </w:rPr>
        <w:drawing>
          <wp:anchor distT="0" distB="0" distL="114300" distR="114300" simplePos="0" relativeHeight="251662336" behindDoc="1" locked="0" layoutInCell="1" allowOverlap="1" wp14:anchorId="10EAF0CD" wp14:editId="2024A0BF">
            <wp:simplePos x="0" y="0"/>
            <wp:positionH relativeFrom="margin">
              <wp:posOffset>-76200</wp:posOffset>
            </wp:positionH>
            <wp:positionV relativeFrom="paragraph">
              <wp:posOffset>0</wp:posOffset>
            </wp:positionV>
            <wp:extent cx="1211580" cy="1224907"/>
            <wp:effectExtent l="0" t="0" r="7620" b="0"/>
            <wp:wrapTight wrapText="bothSides">
              <wp:wrapPolygon edited="0">
                <wp:start x="4755" y="0"/>
                <wp:lineTo x="1019" y="5378"/>
                <wp:lineTo x="1019" y="6050"/>
                <wp:lineTo x="2038" y="10755"/>
                <wp:lineTo x="0" y="12436"/>
                <wp:lineTo x="0" y="21174"/>
                <wp:lineTo x="21396" y="21174"/>
                <wp:lineTo x="21396" y="11091"/>
                <wp:lineTo x="20717" y="3361"/>
                <wp:lineTo x="19019" y="0"/>
                <wp:lineTo x="4755" y="0"/>
              </wp:wrapPolygon>
            </wp:wrapTight>
            <wp:docPr id="452326582" name="Picture 452326582" descr="A logo of a group of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group of tree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1580" cy="12249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E231FD" w14:textId="77777777" w:rsidR="00CD0FF9" w:rsidRDefault="00CD0FF9" w:rsidP="00CD0FF9">
      <w:pPr>
        <w:pStyle w:val="NormalWeb"/>
        <w:rPr>
          <w:rFonts w:ascii="Calibri" w:eastAsia="Cambria" w:hAnsi="Calibri" w:cs="Calibri"/>
          <w:lang w:val="en-US"/>
        </w:rPr>
      </w:pPr>
      <w:r w:rsidRPr="00C74D00">
        <w:rPr>
          <w:rFonts w:ascii="Calibri" w:eastAsia="Cambria" w:hAnsi="Calibri" w:cs="Calibri"/>
          <w:lang w:val="en-US"/>
        </w:rPr>
        <w:t xml:space="preserve">Earthed will seek to ensure that our rural areas are not overlooked or suffer from neglect. We understand that deprivation and need in rural areas can be as acute as is present in larger cities and towns. There is a lack of services and transport, and this can increase a sense of isolation and compound problems further. In providing spaces where people can gather, we begin to walk alongside people and share experiences. In sharing experiences people can become change makers in their stories. Lives can be transformed by being present, hope-filled and by amplifying the voices of those in these communities. </w:t>
      </w:r>
    </w:p>
    <w:p w14:paraId="29C346F2" w14:textId="77777777" w:rsidR="006041AC" w:rsidRPr="006041AC" w:rsidRDefault="006041AC" w:rsidP="006041AC">
      <w:pPr>
        <w:spacing w:before="100" w:beforeAutospacing="1" w:after="100" w:afterAutospacing="1" w:line="240" w:lineRule="auto"/>
        <w:rPr>
          <w:rFonts w:eastAsia="Times New Roman" w:cs="Times New Roman"/>
          <w:sz w:val="24"/>
          <w:szCs w:val="24"/>
          <w:lang w:eastAsia="en-GB"/>
        </w:rPr>
      </w:pPr>
      <w:r w:rsidRPr="006041AC">
        <w:rPr>
          <w:rFonts w:eastAsia="Times New Roman" w:cs="Times New Roman"/>
          <w:sz w:val="24"/>
          <w:szCs w:val="24"/>
          <w:lang w:eastAsia="en-GB"/>
        </w:rPr>
        <w:t>This isn’t about running polished events or having everything figured out. It’s about bringing people together in simple ways - walks, time around a fire, moments of reflection - and seeing what grows.</w:t>
      </w:r>
    </w:p>
    <w:p w14:paraId="57968912" w14:textId="3002D800" w:rsidR="006041AC" w:rsidRPr="006041AC" w:rsidRDefault="006041AC" w:rsidP="006041AC">
      <w:pPr>
        <w:spacing w:before="100" w:beforeAutospacing="1" w:after="100" w:afterAutospacing="1" w:line="240" w:lineRule="auto"/>
        <w:rPr>
          <w:rFonts w:eastAsia="Times New Roman" w:cs="Times New Roman"/>
          <w:sz w:val="24"/>
          <w:szCs w:val="24"/>
          <w:lang w:eastAsia="en-GB"/>
        </w:rPr>
      </w:pPr>
      <w:r w:rsidRPr="006041AC">
        <w:rPr>
          <w:sz w:val="24"/>
          <w:szCs w:val="24"/>
        </w:rPr>
        <w:t>The Community Pioneer for Earthed will cultivate spaces where people can connect</w:t>
      </w:r>
      <w:r>
        <w:rPr>
          <w:sz w:val="24"/>
          <w:szCs w:val="24"/>
        </w:rPr>
        <w:t xml:space="preserve"> - </w:t>
      </w:r>
      <w:r w:rsidRPr="006041AC">
        <w:rPr>
          <w:sz w:val="24"/>
          <w:szCs w:val="24"/>
        </w:rPr>
        <w:t>with one another, with nature, and with God. These spaces will be open, authentic, and welcoming, especially to those who are curious, questioning, or exploring faith.</w:t>
      </w:r>
    </w:p>
    <w:p w14:paraId="26A4AC79" w14:textId="77777777" w:rsidR="00CD0FF9" w:rsidRPr="00C74D00" w:rsidRDefault="00CD0FF9" w:rsidP="00CD0FF9">
      <w:pPr>
        <w:tabs>
          <w:tab w:val="left" w:pos="5565"/>
        </w:tabs>
        <w:spacing w:after="0" w:line="240" w:lineRule="auto"/>
        <w:rPr>
          <w:rFonts w:ascii="Calibri" w:eastAsia="Cambria" w:hAnsi="Calibri" w:cs="Calibri"/>
          <w:sz w:val="24"/>
          <w:szCs w:val="24"/>
          <w:lang w:val="en-US"/>
        </w:rPr>
      </w:pPr>
      <w:r w:rsidRPr="00C74D00">
        <w:rPr>
          <w:rFonts w:ascii="Calibri" w:eastAsia="Cambria" w:hAnsi="Calibri" w:cs="Calibri"/>
          <w:sz w:val="24"/>
          <w:szCs w:val="24"/>
          <w:lang w:val="en-US"/>
        </w:rPr>
        <w:t>Our vision for Earthed:</w:t>
      </w:r>
    </w:p>
    <w:p w14:paraId="16797793" w14:textId="77777777" w:rsidR="00CD0FF9" w:rsidRPr="00C74D00" w:rsidRDefault="00CD0FF9" w:rsidP="00CD0FF9">
      <w:pPr>
        <w:pStyle w:val="ListParagraph"/>
        <w:numPr>
          <w:ilvl w:val="0"/>
          <w:numId w:val="6"/>
        </w:numPr>
        <w:tabs>
          <w:tab w:val="left" w:pos="5565"/>
        </w:tabs>
        <w:spacing w:after="0" w:line="240" w:lineRule="auto"/>
        <w:rPr>
          <w:rFonts w:ascii="Calibri" w:eastAsia="Cambria" w:hAnsi="Calibri" w:cs="Calibri"/>
          <w:sz w:val="24"/>
          <w:szCs w:val="24"/>
          <w:lang w:val="en-US"/>
        </w:rPr>
      </w:pPr>
      <w:r w:rsidRPr="00C74D00">
        <w:rPr>
          <w:rFonts w:ascii="Calibri" w:eastAsia="Cambria" w:hAnsi="Calibri" w:cs="Calibri"/>
          <w:sz w:val="24"/>
          <w:szCs w:val="24"/>
          <w:lang w:val="en-US"/>
        </w:rPr>
        <w:t>Spaces to gather and share time and life.</w:t>
      </w:r>
    </w:p>
    <w:p w14:paraId="4CECFF2B" w14:textId="77777777" w:rsidR="00CD0FF9" w:rsidRPr="00C74D00" w:rsidRDefault="00CD0FF9" w:rsidP="00CD0FF9">
      <w:pPr>
        <w:pStyle w:val="ListParagraph"/>
        <w:numPr>
          <w:ilvl w:val="0"/>
          <w:numId w:val="6"/>
        </w:numPr>
        <w:tabs>
          <w:tab w:val="left" w:pos="5565"/>
        </w:tabs>
        <w:spacing w:after="0" w:line="240" w:lineRule="auto"/>
        <w:rPr>
          <w:rFonts w:ascii="Calibri" w:eastAsia="Cambria" w:hAnsi="Calibri" w:cs="Calibri"/>
          <w:sz w:val="24"/>
          <w:szCs w:val="24"/>
          <w:lang w:val="en-US"/>
        </w:rPr>
      </w:pPr>
      <w:r w:rsidRPr="00C74D00">
        <w:rPr>
          <w:rFonts w:ascii="Calibri" w:eastAsia="Cambria" w:hAnsi="Calibri" w:cs="Calibri"/>
          <w:sz w:val="24"/>
          <w:szCs w:val="24"/>
          <w:lang w:val="en-US"/>
        </w:rPr>
        <w:t xml:space="preserve">Spaces which calm and enable. </w:t>
      </w:r>
    </w:p>
    <w:p w14:paraId="3B05FA60" w14:textId="77777777" w:rsidR="00CD0FF9" w:rsidRPr="00C74D00" w:rsidRDefault="00CD0FF9" w:rsidP="00CD0FF9">
      <w:pPr>
        <w:pStyle w:val="ListParagraph"/>
        <w:numPr>
          <w:ilvl w:val="0"/>
          <w:numId w:val="6"/>
        </w:numPr>
        <w:tabs>
          <w:tab w:val="left" w:pos="5565"/>
        </w:tabs>
        <w:spacing w:after="0" w:line="240" w:lineRule="auto"/>
        <w:rPr>
          <w:rFonts w:ascii="Calibri" w:eastAsia="Cambria" w:hAnsi="Calibri" w:cs="Calibri"/>
          <w:sz w:val="24"/>
          <w:szCs w:val="24"/>
          <w:lang w:val="en-US"/>
        </w:rPr>
      </w:pPr>
      <w:r w:rsidRPr="00C74D00">
        <w:rPr>
          <w:rFonts w:ascii="Calibri" w:eastAsia="Cambria" w:hAnsi="Calibri" w:cs="Calibri"/>
          <w:sz w:val="24"/>
          <w:szCs w:val="24"/>
          <w:lang w:val="en-US"/>
        </w:rPr>
        <w:t>Spaces of encouragement, inspiration, and transformation.</w:t>
      </w:r>
    </w:p>
    <w:p w14:paraId="6F6301F9" w14:textId="77777777" w:rsidR="00CD0FF9" w:rsidRPr="00C74D00" w:rsidRDefault="00CD0FF9" w:rsidP="00CD0FF9">
      <w:pPr>
        <w:pStyle w:val="ListParagraph"/>
        <w:numPr>
          <w:ilvl w:val="0"/>
          <w:numId w:val="6"/>
        </w:numPr>
        <w:tabs>
          <w:tab w:val="left" w:pos="5565"/>
        </w:tabs>
        <w:spacing w:after="0" w:line="240" w:lineRule="auto"/>
        <w:rPr>
          <w:rFonts w:ascii="Calibri" w:eastAsia="Cambria" w:hAnsi="Calibri" w:cs="Calibri"/>
          <w:sz w:val="24"/>
          <w:szCs w:val="24"/>
          <w:lang w:val="en-US"/>
        </w:rPr>
      </w:pPr>
      <w:r w:rsidRPr="00C74D00">
        <w:rPr>
          <w:rFonts w:ascii="Calibri" w:eastAsia="Cambria" w:hAnsi="Calibri" w:cs="Calibri"/>
          <w:sz w:val="24"/>
          <w:szCs w:val="24"/>
          <w:lang w:val="en-US"/>
        </w:rPr>
        <w:t>Spaces that use the natural world to enable people to slow down, breathe and encounter God.</w:t>
      </w:r>
    </w:p>
    <w:p w14:paraId="444FAA23" w14:textId="77777777" w:rsidR="00CD0FF9" w:rsidRPr="00C74D00" w:rsidRDefault="00CD0FF9" w:rsidP="00CD0FF9">
      <w:pPr>
        <w:pStyle w:val="ListParagraph"/>
        <w:numPr>
          <w:ilvl w:val="0"/>
          <w:numId w:val="6"/>
        </w:numPr>
        <w:tabs>
          <w:tab w:val="left" w:pos="5565"/>
        </w:tabs>
        <w:spacing w:after="0" w:line="240" w:lineRule="auto"/>
        <w:rPr>
          <w:rFonts w:ascii="Calibri" w:eastAsia="Cambria" w:hAnsi="Calibri" w:cs="Calibri"/>
          <w:sz w:val="24"/>
          <w:szCs w:val="24"/>
          <w:lang w:val="en-US"/>
        </w:rPr>
      </w:pPr>
      <w:r w:rsidRPr="00C74D00">
        <w:rPr>
          <w:rFonts w:ascii="Calibri" w:eastAsia="Cambria" w:hAnsi="Calibri" w:cs="Calibri"/>
          <w:sz w:val="24"/>
          <w:szCs w:val="24"/>
          <w:lang w:val="en-US"/>
        </w:rPr>
        <w:lastRenderedPageBreak/>
        <w:t>Spaces which are open and willing to work with other agencies and individuals to challenge the status quo and seek long term solutions for local issues.</w:t>
      </w:r>
    </w:p>
    <w:p w14:paraId="3F3EE425" w14:textId="77777777" w:rsidR="00CD0FF9" w:rsidRPr="00C74D00" w:rsidRDefault="00CD0FF9" w:rsidP="00CD0FF9">
      <w:pPr>
        <w:numPr>
          <w:ilvl w:val="0"/>
          <w:numId w:val="5"/>
        </w:numPr>
        <w:tabs>
          <w:tab w:val="left" w:pos="5565"/>
        </w:tabs>
        <w:spacing w:after="0" w:line="240" w:lineRule="auto"/>
        <w:contextualSpacing/>
        <w:rPr>
          <w:rFonts w:ascii="Calibri" w:eastAsia="Calibri" w:hAnsi="Calibri" w:cs="Calibri"/>
          <w:sz w:val="24"/>
          <w:szCs w:val="24"/>
        </w:rPr>
      </w:pPr>
      <w:r w:rsidRPr="00C74D00">
        <w:rPr>
          <w:rFonts w:ascii="Calibri" w:eastAsia="Calibri" w:hAnsi="Calibri" w:cs="Calibri"/>
          <w:sz w:val="24"/>
          <w:szCs w:val="24"/>
        </w:rPr>
        <w:t xml:space="preserve">Spaces which explore how new ecclesial communities could gather and develop in smaller dispersed rural/remote towns and villages? </w:t>
      </w:r>
    </w:p>
    <w:p w14:paraId="6AC33AB4" w14:textId="77777777" w:rsidR="00CD0FF9" w:rsidRPr="00C74D00" w:rsidRDefault="00CD0FF9" w:rsidP="00CD0FF9">
      <w:pPr>
        <w:numPr>
          <w:ilvl w:val="0"/>
          <w:numId w:val="5"/>
        </w:numPr>
        <w:tabs>
          <w:tab w:val="left" w:pos="5565"/>
        </w:tabs>
        <w:spacing w:after="0" w:line="240" w:lineRule="auto"/>
        <w:contextualSpacing/>
        <w:rPr>
          <w:rFonts w:ascii="Calibri" w:eastAsia="Calibri" w:hAnsi="Calibri" w:cs="Calibri"/>
          <w:sz w:val="24"/>
          <w:szCs w:val="24"/>
        </w:rPr>
      </w:pPr>
      <w:r w:rsidRPr="00C74D00">
        <w:rPr>
          <w:rFonts w:ascii="Calibri" w:eastAsia="Calibri" w:hAnsi="Calibri" w:cs="Calibri"/>
          <w:sz w:val="24"/>
          <w:szCs w:val="24"/>
        </w:rPr>
        <w:t>Spaces which explore how existing sites and buildings could be reimagined or repurposed in creative ways.</w:t>
      </w:r>
    </w:p>
    <w:p w14:paraId="1E588A54" w14:textId="77777777" w:rsidR="00CD0FF9" w:rsidRPr="00C74D00" w:rsidRDefault="00CD0FF9" w:rsidP="00CD0FF9">
      <w:pPr>
        <w:tabs>
          <w:tab w:val="left" w:pos="5565"/>
        </w:tabs>
        <w:spacing w:after="0" w:line="240" w:lineRule="auto"/>
        <w:contextualSpacing/>
        <w:rPr>
          <w:rFonts w:ascii="Calibri" w:eastAsia="Calibri" w:hAnsi="Calibri" w:cs="Calibri"/>
          <w:sz w:val="24"/>
          <w:szCs w:val="24"/>
        </w:rPr>
      </w:pPr>
    </w:p>
    <w:p w14:paraId="45BF8DDC" w14:textId="46AFA45C" w:rsidR="00CD0FF9" w:rsidRPr="00C74D00" w:rsidRDefault="00CD0FF9" w:rsidP="00CD0FF9">
      <w:pPr>
        <w:spacing w:after="0" w:line="240" w:lineRule="auto"/>
        <w:rPr>
          <w:rFonts w:ascii="Calibri" w:hAnsi="Calibri" w:cs="Calibri"/>
          <w:bCs/>
          <w:sz w:val="24"/>
          <w:szCs w:val="24"/>
        </w:rPr>
      </w:pPr>
      <w:r w:rsidRPr="00C74D00">
        <w:rPr>
          <w:rFonts w:ascii="Calibri" w:hAnsi="Calibri" w:cs="Calibri"/>
          <w:bCs/>
          <w:sz w:val="24"/>
          <w:szCs w:val="24"/>
        </w:rPr>
        <w:t>All the Flourish spaces will hold a set of values which we believe intentionally point towards a lived-out faith</w:t>
      </w:r>
      <w:r w:rsidR="00580277">
        <w:rPr>
          <w:rFonts w:ascii="Calibri" w:hAnsi="Calibri" w:cs="Calibri"/>
          <w:bCs/>
          <w:sz w:val="24"/>
          <w:szCs w:val="24"/>
        </w:rPr>
        <w:t>,</w:t>
      </w:r>
      <w:r w:rsidRPr="00C74D00">
        <w:rPr>
          <w:rFonts w:ascii="Calibri" w:hAnsi="Calibri" w:cs="Calibri"/>
          <w:bCs/>
          <w:sz w:val="24"/>
          <w:szCs w:val="24"/>
        </w:rPr>
        <w:t xml:space="preserve"> one which seeks to follow in the footsteps of Jesus. </w:t>
      </w:r>
    </w:p>
    <w:p w14:paraId="60B2067D" w14:textId="77777777" w:rsidR="00CD0FF9" w:rsidRPr="00C74D00" w:rsidRDefault="00CD0FF9" w:rsidP="00CD0FF9">
      <w:pPr>
        <w:spacing w:after="0" w:line="240" w:lineRule="auto"/>
        <w:rPr>
          <w:rFonts w:ascii="Calibri" w:hAnsi="Calibri" w:cs="Calibri"/>
          <w:bCs/>
          <w:sz w:val="24"/>
          <w:szCs w:val="24"/>
        </w:rPr>
      </w:pPr>
      <w:r w:rsidRPr="00C74D00">
        <w:rPr>
          <w:rFonts w:ascii="Calibri" w:hAnsi="Calibri" w:cs="Calibri"/>
          <w:bCs/>
          <w:sz w:val="24"/>
          <w:szCs w:val="24"/>
        </w:rPr>
        <w:t>Earthed will hold these core values:</w:t>
      </w:r>
    </w:p>
    <w:p w14:paraId="28AFD3E3" w14:textId="77777777" w:rsidR="00CD0FF9" w:rsidRPr="00C74D00" w:rsidRDefault="00CD0FF9" w:rsidP="00CD0FF9">
      <w:pPr>
        <w:spacing w:after="0" w:line="240" w:lineRule="auto"/>
        <w:rPr>
          <w:rFonts w:ascii="Calibri" w:hAnsi="Calibri" w:cs="Calibri"/>
          <w:bCs/>
          <w:sz w:val="24"/>
          <w:szCs w:val="24"/>
        </w:rPr>
      </w:pPr>
      <w:r w:rsidRPr="00C74D00">
        <w:rPr>
          <w:rFonts w:ascii="Calibri" w:hAnsi="Calibri" w:cs="Calibri"/>
          <w:bCs/>
          <w:sz w:val="24"/>
          <w:szCs w:val="24"/>
        </w:rPr>
        <w:t>In th</w:t>
      </w:r>
      <w:r>
        <w:rPr>
          <w:rFonts w:ascii="Calibri" w:hAnsi="Calibri" w:cs="Calibri"/>
          <w:bCs/>
          <w:sz w:val="24"/>
          <w:szCs w:val="24"/>
        </w:rPr>
        <w:t>e Flourish c</w:t>
      </w:r>
      <w:r w:rsidRPr="00C74D00">
        <w:rPr>
          <w:rFonts w:ascii="Calibri" w:hAnsi="Calibri" w:cs="Calibri"/>
          <w:bCs/>
          <w:sz w:val="24"/>
          <w:szCs w:val="24"/>
        </w:rPr>
        <w:t>ommunity we value:</w:t>
      </w:r>
    </w:p>
    <w:p w14:paraId="7C606335" w14:textId="77777777" w:rsidR="00CD0FF9" w:rsidRPr="00C74D00" w:rsidRDefault="00CD0FF9" w:rsidP="00CD0FF9">
      <w:pPr>
        <w:pStyle w:val="ListParagraph"/>
        <w:numPr>
          <w:ilvl w:val="0"/>
          <w:numId w:val="8"/>
        </w:numPr>
        <w:spacing w:after="0" w:line="240" w:lineRule="auto"/>
        <w:rPr>
          <w:rFonts w:ascii="Calibri" w:hAnsi="Calibri" w:cs="Calibri"/>
          <w:bCs/>
          <w:sz w:val="24"/>
          <w:szCs w:val="24"/>
        </w:rPr>
      </w:pPr>
      <w:r w:rsidRPr="00C74D00">
        <w:rPr>
          <w:rFonts w:ascii="Calibri" w:hAnsi="Calibri" w:cs="Calibri"/>
          <w:bCs/>
          <w:sz w:val="24"/>
          <w:szCs w:val="24"/>
        </w:rPr>
        <w:t>Being genuinely bothered about people we meet.</w:t>
      </w:r>
    </w:p>
    <w:p w14:paraId="18CAEDDB" w14:textId="77777777" w:rsidR="00CD0FF9" w:rsidRPr="00C74D00" w:rsidRDefault="00CD0FF9" w:rsidP="00CD0FF9">
      <w:pPr>
        <w:pStyle w:val="ListParagraph"/>
        <w:numPr>
          <w:ilvl w:val="0"/>
          <w:numId w:val="8"/>
        </w:numPr>
        <w:spacing w:after="0" w:line="240" w:lineRule="auto"/>
        <w:rPr>
          <w:rFonts w:ascii="Calibri" w:hAnsi="Calibri" w:cs="Calibri"/>
          <w:bCs/>
          <w:sz w:val="24"/>
          <w:szCs w:val="24"/>
        </w:rPr>
      </w:pPr>
      <w:r w:rsidRPr="00C74D00">
        <w:rPr>
          <w:rFonts w:ascii="Calibri" w:hAnsi="Calibri" w:cs="Calibri"/>
          <w:bCs/>
          <w:sz w:val="24"/>
          <w:szCs w:val="24"/>
        </w:rPr>
        <w:t>The gifts and uniqueness each person bring to this community and their place in it.</w:t>
      </w:r>
    </w:p>
    <w:p w14:paraId="3C1398F1" w14:textId="77777777" w:rsidR="00CD0FF9" w:rsidRPr="00C74D00" w:rsidRDefault="00CD0FF9" w:rsidP="00CD0FF9">
      <w:pPr>
        <w:pStyle w:val="ListParagraph"/>
        <w:numPr>
          <w:ilvl w:val="0"/>
          <w:numId w:val="8"/>
        </w:numPr>
        <w:spacing w:after="0" w:line="240" w:lineRule="auto"/>
        <w:rPr>
          <w:rFonts w:ascii="Calibri" w:hAnsi="Calibri" w:cs="Calibri"/>
          <w:bCs/>
          <w:sz w:val="24"/>
          <w:szCs w:val="24"/>
        </w:rPr>
      </w:pPr>
      <w:r w:rsidRPr="00C74D00">
        <w:rPr>
          <w:rFonts w:ascii="Calibri" w:hAnsi="Calibri" w:cs="Calibri"/>
          <w:bCs/>
          <w:sz w:val="24"/>
          <w:szCs w:val="24"/>
        </w:rPr>
        <w:t>Making time to be with people and sharing life.</w:t>
      </w:r>
    </w:p>
    <w:p w14:paraId="56DF19BC" w14:textId="77777777" w:rsidR="00CD0FF9" w:rsidRPr="00C74D00" w:rsidRDefault="00CD0FF9" w:rsidP="00CD0FF9">
      <w:pPr>
        <w:pStyle w:val="ListParagraph"/>
        <w:numPr>
          <w:ilvl w:val="0"/>
          <w:numId w:val="8"/>
        </w:numPr>
        <w:spacing w:after="0" w:line="240" w:lineRule="auto"/>
        <w:rPr>
          <w:rFonts w:ascii="Calibri" w:hAnsi="Calibri" w:cs="Calibri"/>
          <w:bCs/>
          <w:sz w:val="24"/>
          <w:szCs w:val="24"/>
        </w:rPr>
      </w:pPr>
      <w:r w:rsidRPr="00C74D00">
        <w:rPr>
          <w:rFonts w:ascii="Calibri" w:hAnsi="Calibri" w:cs="Calibri"/>
          <w:bCs/>
          <w:sz w:val="24"/>
          <w:szCs w:val="24"/>
        </w:rPr>
        <w:t xml:space="preserve">Vulnerability and </w:t>
      </w:r>
      <w:proofErr w:type="spellStart"/>
      <w:r w:rsidRPr="00C74D00">
        <w:rPr>
          <w:rFonts w:ascii="Calibri" w:hAnsi="Calibri" w:cs="Calibri"/>
          <w:bCs/>
          <w:sz w:val="24"/>
          <w:szCs w:val="24"/>
        </w:rPr>
        <w:t>genuiness</w:t>
      </w:r>
      <w:proofErr w:type="spellEnd"/>
      <w:r w:rsidRPr="00C74D00">
        <w:rPr>
          <w:rFonts w:ascii="Calibri" w:hAnsi="Calibri" w:cs="Calibri"/>
          <w:bCs/>
          <w:sz w:val="24"/>
          <w:szCs w:val="24"/>
        </w:rPr>
        <w:t>.</w:t>
      </w:r>
    </w:p>
    <w:p w14:paraId="47EB2660" w14:textId="77777777" w:rsidR="00CD0FF9" w:rsidRPr="00C74D00" w:rsidRDefault="00CD0FF9" w:rsidP="00CD0FF9">
      <w:pPr>
        <w:pStyle w:val="ListParagraph"/>
        <w:numPr>
          <w:ilvl w:val="0"/>
          <w:numId w:val="8"/>
        </w:numPr>
        <w:spacing w:after="0" w:line="240" w:lineRule="auto"/>
        <w:rPr>
          <w:rFonts w:ascii="Calibri" w:hAnsi="Calibri" w:cs="Calibri"/>
          <w:bCs/>
          <w:sz w:val="24"/>
          <w:szCs w:val="24"/>
        </w:rPr>
      </w:pPr>
      <w:r w:rsidRPr="00C74D00">
        <w:rPr>
          <w:rFonts w:ascii="Calibri" w:hAnsi="Calibri" w:cs="Calibri"/>
          <w:bCs/>
          <w:sz w:val="24"/>
          <w:szCs w:val="24"/>
        </w:rPr>
        <w:t>Supporting each other in the wonderings and wondering of life.</w:t>
      </w:r>
    </w:p>
    <w:p w14:paraId="232C0BFD" w14:textId="77777777" w:rsidR="00CD0FF9" w:rsidRPr="00C74D00" w:rsidRDefault="00CD0FF9" w:rsidP="00CD0FF9">
      <w:pPr>
        <w:spacing w:after="0" w:line="240" w:lineRule="auto"/>
        <w:rPr>
          <w:rFonts w:ascii="Calibri" w:hAnsi="Calibri" w:cs="Calibri"/>
          <w:bCs/>
          <w:sz w:val="24"/>
          <w:szCs w:val="24"/>
        </w:rPr>
      </w:pPr>
    </w:p>
    <w:p w14:paraId="6BD4BDF4" w14:textId="799BA904" w:rsidR="00CD0FF9" w:rsidRPr="00C74D00" w:rsidRDefault="00CD0FF9" w:rsidP="00CD0FF9">
      <w:pPr>
        <w:spacing w:after="0" w:line="240" w:lineRule="auto"/>
        <w:rPr>
          <w:rFonts w:ascii="Calibri" w:hAnsi="Calibri" w:cs="Calibri"/>
          <w:bCs/>
          <w:sz w:val="24"/>
          <w:szCs w:val="24"/>
        </w:rPr>
      </w:pPr>
      <w:r w:rsidRPr="00C74D00">
        <w:rPr>
          <w:rFonts w:ascii="Calibri" w:hAnsi="Calibri" w:cs="Calibri"/>
          <w:bCs/>
          <w:sz w:val="24"/>
          <w:szCs w:val="24"/>
        </w:rPr>
        <w:t>We believe that by being intentionally and unreservedly present and by paying attention this speaks to the core of people, and they gain a sense of something ‘bigger’</w:t>
      </w:r>
      <w:r w:rsidR="00580277">
        <w:rPr>
          <w:rFonts w:ascii="Calibri" w:hAnsi="Calibri" w:cs="Calibri"/>
          <w:bCs/>
          <w:sz w:val="24"/>
          <w:szCs w:val="24"/>
        </w:rPr>
        <w:t xml:space="preserve">. </w:t>
      </w:r>
      <w:r w:rsidRPr="00C74D00">
        <w:rPr>
          <w:rFonts w:ascii="Calibri" w:hAnsi="Calibri" w:cs="Calibri"/>
          <w:bCs/>
          <w:sz w:val="24"/>
          <w:szCs w:val="24"/>
        </w:rPr>
        <w:t xml:space="preserve">Genuine, intentional hanging about carries with it an energy that illuminates in ways which are difficult to capture in words. </w:t>
      </w:r>
    </w:p>
    <w:p w14:paraId="74314C73" w14:textId="77777777" w:rsidR="00CD0FF9" w:rsidRDefault="00CD0FF9" w:rsidP="00CD0FF9">
      <w:pPr>
        <w:spacing w:after="0" w:line="240" w:lineRule="auto"/>
        <w:rPr>
          <w:rFonts w:ascii="Calibri" w:hAnsi="Calibri" w:cs="Calibri"/>
          <w:bCs/>
          <w:sz w:val="24"/>
          <w:szCs w:val="24"/>
        </w:rPr>
      </w:pPr>
    </w:p>
    <w:p w14:paraId="0F4EBCC6" w14:textId="11228411" w:rsidR="00CD0FF9" w:rsidRPr="00C74D00" w:rsidRDefault="00CD0FF9" w:rsidP="00CD0FF9">
      <w:pPr>
        <w:spacing w:after="0" w:line="240" w:lineRule="auto"/>
        <w:rPr>
          <w:rFonts w:ascii="Calibri" w:hAnsi="Calibri" w:cs="Calibri"/>
          <w:bCs/>
          <w:sz w:val="24"/>
          <w:szCs w:val="24"/>
        </w:rPr>
      </w:pPr>
      <w:r w:rsidRPr="00C74D00">
        <w:rPr>
          <w:rFonts w:ascii="Calibri" w:hAnsi="Calibri" w:cs="Calibri"/>
          <w:bCs/>
          <w:sz w:val="24"/>
          <w:szCs w:val="24"/>
        </w:rPr>
        <w:t>In each community we will seek to:</w:t>
      </w:r>
    </w:p>
    <w:p w14:paraId="5AACBC1D" w14:textId="77777777" w:rsidR="00CD0FF9" w:rsidRPr="00C74D00" w:rsidRDefault="00CD0FF9" w:rsidP="00CD0FF9">
      <w:pPr>
        <w:pStyle w:val="ListParagraph"/>
        <w:numPr>
          <w:ilvl w:val="0"/>
          <w:numId w:val="7"/>
        </w:numPr>
        <w:spacing w:after="0" w:line="240" w:lineRule="auto"/>
        <w:rPr>
          <w:rFonts w:ascii="Calibri" w:hAnsi="Calibri" w:cs="Calibri"/>
          <w:bCs/>
          <w:sz w:val="24"/>
          <w:szCs w:val="24"/>
        </w:rPr>
      </w:pPr>
      <w:r w:rsidRPr="00C74D00">
        <w:rPr>
          <w:rFonts w:ascii="Calibri" w:hAnsi="Calibri" w:cs="Calibri"/>
          <w:bCs/>
          <w:sz w:val="24"/>
          <w:szCs w:val="24"/>
        </w:rPr>
        <w:t>Build relationships of trust,</w:t>
      </w:r>
    </w:p>
    <w:p w14:paraId="2FB9899D" w14:textId="77777777" w:rsidR="00CD0FF9" w:rsidRPr="00C74D00" w:rsidRDefault="00CD0FF9" w:rsidP="00CD0FF9">
      <w:pPr>
        <w:pStyle w:val="ListParagraph"/>
        <w:numPr>
          <w:ilvl w:val="0"/>
          <w:numId w:val="7"/>
        </w:numPr>
        <w:spacing w:after="0" w:line="240" w:lineRule="auto"/>
        <w:rPr>
          <w:rFonts w:ascii="Calibri" w:hAnsi="Calibri" w:cs="Calibri"/>
          <w:bCs/>
          <w:sz w:val="24"/>
          <w:szCs w:val="24"/>
        </w:rPr>
      </w:pPr>
      <w:r w:rsidRPr="00C74D00">
        <w:rPr>
          <w:rFonts w:ascii="Calibri" w:hAnsi="Calibri" w:cs="Calibri"/>
          <w:bCs/>
          <w:sz w:val="24"/>
          <w:szCs w:val="24"/>
        </w:rPr>
        <w:t>Listen without judging.</w:t>
      </w:r>
    </w:p>
    <w:p w14:paraId="7BE12725" w14:textId="77777777" w:rsidR="00CD0FF9" w:rsidRPr="00C74D00" w:rsidRDefault="00CD0FF9" w:rsidP="00CD0FF9">
      <w:pPr>
        <w:pStyle w:val="ListParagraph"/>
        <w:numPr>
          <w:ilvl w:val="0"/>
          <w:numId w:val="7"/>
        </w:numPr>
        <w:spacing w:after="0" w:line="240" w:lineRule="auto"/>
        <w:rPr>
          <w:rFonts w:ascii="Calibri" w:hAnsi="Calibri" w:cs="Calibri"/>
          <w:bCs/>
          <w:sz w:val="24"/>
          <w:szCs w:val="24"/>
        </w:rPr>
      </w:pPr>
      <w:r w:rsidRPr="00C74D00">
        <w:rPr>
          <w:rFonts w:ascii="Calibri" w:hAnsi="Calibri" w:cs="Calibri"/>
          <w:bCs/>
          <w:sz w:val="24"/>
          <w:szCs w:val="24"/>
        </w:rPr>
        <w:t xml:space="preserve">Walk and share life with people. </w:t>
      </w:r>
    </w:p>
    <w:p w14:paraId="07A7B1DA" w14:textId="77777777" w:rsidR="00CD0FF9" w:rsidRPr="00C74D00" w:rsidRDefault="00CD0FF9" w:rsidP="00CD0FF9">
      <w:pPr>
        <w:pStyle w:val="ListParagraph"/>
        <w:numPr>
          <w:ilvl w:val="0"/>
          <w:numId w:val="7"/>
        </w:numPr>
        <w:spacing w:after="0" w:line="240" w:lineRule="auto"/>
        <w:rPr>
          <w:rFonts w:ascii="Calibri" w:hAnsi="Calibri" w:cs="Calibri"/>
          <w:bCs/>
          <w:sz w:val="24"/>
          <w:szCs w:val="24"/>
        </w:rPr>
      </w:pPr>
      <w:r w:rsidRPr="00C74D00">
        <w:rPr>
          <w:rFonts w:ascii="Calibri" w:hAnsi="Calibri" w:cs="Calibri"/>
          <w:bCs/>
          <w:sz w:val="24"/>
          <w:szCs w:val="24"/>
        </w:rPr>
        <w:t>Demonstrate the love of God though action.</w:t>
      </w:r>
    </w:p>
    <w:p w14:paraId="475EB1F7" w14:textId="77777777" w:rsidR="00CD0FF9" w:rsidRPr="00C74D00" w:rsidRDefault="00CD0FF9" w:rsidP="00CD0FF9">
      <w:pPr>
        <w:pStyle w:val="ListParagraph"/>
        <w:numPr>
          <w:ilvl w:val="0"/>
          <w:numId w:val="7"/>
        </w:numPr>
        <w:spacing w:after="0" w:line="240" w:lineRule="auto"/>
        <w:rPr>
          <w:rFonts w:ascii="Calibri" w:hAnsi="Calibri" w:cs="Calibri"/>
          <w:bCs/>
          <w:sz w:val="24"/>
          <w:szCs w:val="24"/>
        </w:rPr>
      </w:pPr>
      <w:r w:rsidRPr="00C74D00">
        <w:rPr>
          <w:rFonts w:ascii="Calibri" w:hAnsi="Calibri" w:cs="Calibri"/>
          <w:bCs/>
          <w:sz w:val="24"/>
          <w:szCs w:val="24"/>
        </w:rPr>
        <w:t>Be prepared to share our stories.</w:t>
      </w:r>
    </w:p>
    <w:p w14:paraId="16DE2C4C" w14:textId="77777777" w:rsidR="00CD0FF9" w:rsidRPr="00C74D00" w:rsidRDefault="00CD0FF9" w:rsidP="00CD0FF9">
      <w:pPr>
        <w:pStyle w:val="ListParagraph"/>
        <w:numPr>
          <w:ilvl w:val="0"/>
          <w:numId w:val="7"/>
        </w:numPr>
        <w:spacing w:after="0" w:line="240" w:lineRule="auto"/>
        <w:rPr>
          <w:rFonts w:ascii="Calibri" w:hAnsi="Calibri" w:cs="Calibri"/>
          <w:bCs/>
          <w:sz w:val="24"/>
          <w:szCs w:val="24"/>
        </w:rPr>
      </w:pPr>
      <w:r w:rsidRPr="00C74D00">
        <w:rPr>
          <w:rFonts w:ascii="Calibri" w:hAnsi="Calibri" w:cs="Calibri"/>
          <w:bCs/>
          <w:sz w:val="24"/>
          <w:szCs w:val="24"/>
        </w:rPr>
        <w:t xml:space="preserve">Look where God is present and point to that in relevant and accessible ways. </w:t>
      </w:r>
    </w:p>
    <w:p w14:paraId="645611BC" w14:textId="77777777" w:rsidR="00CD0FF9" w:rsidRPr="00C74D00" w:rsidRDefault="00CD0FF9" w:rsidP="00CD0FF9">
      <w:pPr>
        <w:spacing w:after="0" w:line="240" w:lineRule="auto"/>
        <w:rPr>
          <w:rFonts w:ascii="Calibri" w:hAnsi="Calibri" w:cs="Calibri"/>
          <w:bCs/>
          <w:sz w:val="24"/>
          <w:szCs w:val="24"/>
        </w:rPr>
      </w:pPr>
    </w:p>
    <w:p w14:paraId="54F346FE" w14:textId="02E6884F" w:rsidR="00CD0FF9" w:rsidRPr="00C74D00" w:rsidRDefault="00CD0FF9" w:rsidP="00CD0FF9">
      <w:pPr>
        <w:pBdr>
          <w:bottom w:val="single" w:sz="12" w:space="6" w:color="auto"/>
        </w:pBdr>
        <w:autoSpaceDE w:val="0"/>
        <w:autoSpaceDN w:val="0"/>
        <w:adjustRightInd w:val="0"/>
        <w:spacing w:after="0" w:line="240" w:lineRule="auto"/>
        <w:rPr>
          <w:rFonts w:ascii="Calibri" w:hAnsi="Calibri" w:cs="Calibri"/>
          <w:sz w:val="24"/>
          <w:szCs w:val="24"/>
        </w:rPr>
      </w:pPr>
      <w:r w:rsidRPr="00C74D00">
        <w:rPr>
          <w:rFonts w:ascii="Calibri" w:hAnsi="Calibri" w:cs="Calibri"/>
          <w:sz w:val="24"/>
          <w:szCs w:val="24"/>
        </w:rPr>
        <w:t xml:space="preserve">As </w:t>
      </w:r>
      <w:r w:rsidR="00580277">
        <w:rPr>
          <w:rFonts w:ascii="Calibri" w:hAnsi="Calibri" w:cs="Calibri"/>
          <w:sz w:val="24"/>
          <w:szCs w:val="24"/>
        </w:rPr>
        <w:t xml:space="preserve">community </w:t>
      </w:r>
      <w:r w:rsidRPr="00C74D00">
        <w:rPr>
          <w:rFonts w:ascii="Calibri" w:hAnsi="Calibri" w:cs="Calibri"/>
          <w:sz w:val="24"/>
          <w:szCs w:val="24"/>
        </w:rPr>
        <w:t>pioneers we need to ensure that we are present, patient, and observant. When we are present in spaces, we expect God to be present. We try to point towards this through conversation and action.</w:t>
      </w:r>
    </w:p>
    <w:p w14:paraId="13F7551E" w14:textId="77777777" w:rsidR="00CD0FF9" w:rsidRPr="00C74D00" w:rsidRDefault="00CD0FF9" w:rsidP="00CD0FF9">
      <w:pPr>
        <w:pBdr>
          <w:bottom w:val="single" w:sz="12" w:space="6" w:color="auto"/>
        </w:pBdr>
        <w:autoSpaceDE w:val="0"/>
        <w:autoSpaceDN w:val="0"/>
        <w:adjustRightInd w:val="0"/>
        <w:spacing w:after="0" w:line="240" w:lineRule="auto"/>
        <w:rPr>
          <w:rFonts w:ascii="Calibri" w:hAnsi="Calibri" w:cs="Calibri"/>
          <w:sz w:val="24"/>
          <w:szCs w:val="24"/>
        </w:rPr>
      </w:pPr>
      <w:r w:rsidRPr="00C74D00">
        <w:rPr>
          <w:rFonts w:ascii="Calibri" w:hAnsi="Calibri" w:cs="Calibri"/>
          <w:sz w:val="24"/>
          <w:szCs w:val="24"/>
        </w:rPr>
        <w:t xml:space="preserve">We are prepared to engage in open and challenging conversation and use these opportunities to share our faith stories and experiences. </w:t>
      </w:r>
    </w:p>
    <w:p w14:paraId="12892762" w14:textId="77777777" w:rsidR="00CD0FF9" w:rsidRPr="00C74D00" w:rsidRDefault="00CD0FF9" w:rsidP="00CD0FF9">
      <w:pPr>
        <w:pBdr>
          <w:bottom w:val="single" w:sz="12" w:space="6" w:color="auto"/>
        </w:pBdr>
        <w:autoSpaceDE w:val="0"/>
        <w:autoSpaceDN w:val="0"/>
        <w:adjustRightInd w:val="0"/>
        <w:spacing w:after="0" w:line="240" w:lineRule="auto"/>
        <w:rPr>
          <w:rFonts w:ascii="Calibri" w:hAnsi="Calibri" w:cs="Calibri"/>
          <w:sz w:val="24"/>
          <w:szCs w:val="24"/>
        </w:rPr>
      </w:pPr>
      <w:r w:rsidRPr="00C74D00">
        <w:rPr>
          <w:rFonts w:ascii="Calibri" w:hAnsi="Calibri" w:cs="Calibri"/>
          <w:sz w:val="24"/>
          <w:szCs w:val="24"/>
        </w:rPr>
        <w:t>We move at the pace of those in the community, we do not rush or pressure people into conversation or participation.</w:t>
      </w:r>
    </w:p>
    <w:p w14:paraId="32B89905" w14:textId="77777777" w:rsidR="00CD0FF9" w:rsidRPr="00C74D00" w:rsidRDefault="00CD0FF9" w:rsidP="00CD0FF9">
      <w:pPr>
        <w:pBdr>
          <w:bottom w:val="single" w:sz="12" w:space="6" w:color="auto"/>
        </w:pBdr>
        <w:autoSpaceDE w:val="0"/>
        <w:autoSpaceDN w:val="0"/>
        <w:adjustRightInd w:val="0"/>
        <w:spacing w:after="0" w:line="240" w:lineRule="auto"/>
        <w:rPr>
          <w:rFonts w:ascii="Calibri" w:hAnsi="Calibri" w:cs="Calibri"/>
          <w:sz w:val="24"/>
          <w:szCs w:val="24"/>
        </w:rPr>
      </w:pPr>
      <w:r w:rsidRPr="00C74D00">
        <w:rPr>
          <w:rFonts w:ascii="Calibri" w:hAnsi="Calibri" w:cs="Calibri"/>
          <w:sz w:val="24"/>
          <w:szCs w:val="24"/>
        </w:rPr>
        <w:t>We offer opportunities where people can develop deeper relationships with others for instance: sharing food or an activity such as gardening etc.</w:t>
      </w:r>
    </w:p>
    <w:p w14:paraId="6ED3140E" w14:textId="77777777" w:rsidR="00CD0FF9" w:rsidRPr="00C74D00" w:rsidRDefault="00CD0FF9" w:rsidP="00CD0FF9">
      <w:pPr>
        <w:pBdr>
          <w:bottom w:val="single" w:sz="12" w:space="6" w:color="auto"/>
        </w:pBdr>
        <w:autoSpaceDE w:val="0"/>
        <w:autoSpaceDN w:val="0"/>
        <w:adjustRightInd w:val="0"/>
        <w:spacing w:after="0" w:line="240" w:lineRule="auto"/>
        <w:rPr>
          <w:rFonts w:ascii="Calibri" w:hAnsi="Calibri" w:cs="Calibri"/>
          <w:sz w:val="24"/>
          <w:szCs w:val="24"/>
        </w:rPr>
      </w:pPr>
      <w:r w:rsidRPr="00C74D00">
        <w:rPr>
          <w:rFonts w:ascii="Calibri" w:hAnsi="Calibri" w:cs="Calibri"/>
          <w:sz w:val="24"/>
          <w:szCs w:val="24"/>
        </w:rPr>
        <w:t xml:space="preserve">We offer to share in acts of ‘worship’, such as: labyrinths, lighting candles, spaces of </w:t>
      </w:r>
    </w:p>
    <w:p w14:paraId="32B5429D" w14:textId="77777777" w:rsidR="00CD0FF9" w:rsidRPr="00C74D00" w:rsidRDefault="00CD0FF9" w:rsidP="00CD0FF9">
      <w:pPr>
        <w:pBdr>
          <w:bottom w:val="single" w:sz="12" w:space="6" w:color="auto"/>
        </w:pBdr>
        <w:autoSpaceDE w:val="0"/>
        <w:autoSpaceDN w:val="0"/>
        <w:adjustRightInd w:val="0"/>
        <w:spacing w:after="0" w:line="240" w:lineRule="auto"/>
        <w:rPr>
          <w:rFonts w:ascii="Calibri" w:hAnsi="Calibri" w:cs="Calibri"/>
          <w:sz w:val="24"/>
          <w:szCs w:val="24"/>
        </w:rPr>
      </w:pPr>
      <w:r w:rsidRPr="00C74D00">
        <w:rPr>
          <w:rFonts w:ascii="Calibri" w:hAnsi="Calibri" w:cs="Calibri"/>
          <w:sz w:val="24"/>
          <w:szCs w:val="24"/>
        </w:rPr>
        <w:t xml:space="preserve">We ask if people would like to celebrate significant festivals together (Christmas, Easter, Pentecost) and we ensure that these are collaborative enterprises. </w:t>
      </w:r>
    </w:p>
    <w:p w14:paraId="6EC95FAB" w14:textId="77777777" w:rsidR="00CD0FF9" w:rsidRPr="00C74D00" w:rsidRDefault="00CD0FF9" w:rsidP="00CD0FF9">
      <w:pPr>
        <w:pBdr>
          <w:bottom w:val="single" w:sz="12" w:space="6" w:color="auto"/>
        </w:pBdr>
        <w:autoSpaceDE w:val="0"/>
        <w:autoSpaceDN w:val="0"/>
        <w:adjustRightInd w:val="0"/>
        <w:spacing w:after="0" w:line="240" w:lineRule="auto"/>
        <w:rPr>
          <w:rFonts w:ascii="Calibri" w:hAnsi="Calibri" w:cs="Calibri"/>
          <w:sz w:val="24"/>
          <w:szCs w:val="24"/>
        </w:rPr>
      </w:pPr>
    </w:p>
    <w:p w14:paraId="3E680CC5" w14:textId="77777777" w:rsidR="00CD0FF9" w:rsidRPr="00C74D00" w:rsidRDefault="00CD0FF9" w:rsidP="00CD0FF9">
      <w:pPr>
        <w:pBdr>
          <w:bottom w:val="single" w:sz="12" w:space="6" w:color="auto"/>
        </w:pBdr>
        <w:autoSpaceDE w:val="0"/>
        <w:autoSpaceDN w:val="0"/>
        <w:adjustRightInd w:val="0"/>
        <w:spacing w:after="0" w:line="240" w:lineRule="auto"/>
        <w:rPr>
          <w:rFonts w:ascii="Calibri" w:hAnsi="Calibri" w:cs="Calibri"/>
          <w:sz w:val="24"/>
          <w:szCs w:val="24"/>
        </w:rPr>
      </w:pPr>
    </w:p>
    <w:p w14:paraId="38BEBFE7" w14:textId="77777777" w:rsidR="00CD0FF9" w:rsidRDefault="00CD0FF9" w:rsidP="00CD0FF9">
      <w:pPr>
        <w:pBdr>
          <w:bottom w:val="single" w:sz="12" w:space="6" w:color="auto"/>
        </w:pBdr>
        <w:autoSpaceDE w:val="0"/>
        <w:autoSpaceDN w:val="0"/>
        <w:adjustRightInd w:val="0"/>
        <w:spacing w:after="0" w:line="240" w:lineRule="auto"/>
        <w:rPr>
          <w:rFonts w:ascii="Calibri" w:hAnsi="Calibri" w:cs="Calibri"/>
          <w:sz w:val="24"/>
          <w:szCs w:val="24"/>
        </w:rPr>
      </w:pPr>
    </w:p>
    <w:p w14:paraId="12D10E0D" w14:textId="77777777" w:rsidR="00CD0FF9" w:rsidRDefault="00CD0FF9" w:rsidP="00CD0FF9">
      <w:pPr>
        <w:pBdr>
          <w:bottom w:val="single" w:sz="12" w:space="6" w:color="auto"/>
        </w:pBdr>
        <w:autoSpaceDE w:val="0"/>
        <w:autoSpaceDN w:val="0"/>
        <w:adjustRightInd w:val="0"/>
        <w:spacing w:after="0" w:line="240" w:lineRule="auto"/>
        <w:rPr>
          <w:rFonts w:ascii="Calibri" w:hAnsi="Calibri" w:cs="Calibri"/>
          <w:sz w:val="24"/>
          <w:szCs w:val="24"/>
        </w:rPr>
      </w:pPr>
    </w:p>
    <w:p w14:paraId="4AE1155B" w14:textId="77777777" w:rsidR="006041AC" w:rsidRPr="00C74D00" w:rsidRDefault="006041AC" w:rsidP="00CD0FF9">
      <w:pPr>
        <w:pBdr>
          <w:bottom w:val="single" w:sz="12" w:space="6" w:color="auto"/>
        </w:pBdr>
        <w:autoSpaceDE w:val="0"/>
        <w:autoSpaceDN w:val="0"/>
        <w:adjustRightInd w:val="0"/>
        <w:spacing w:after="0" w:line="240" w:lineRule="auto"/>
        <w:rPr>
          <w:rFonts w:ascii="Calibri" w:hAnsi="Calibri" w:cs="Calibri"/>
          <w:sz w:val="24"/>
          <w:szCs w:val="24"/>
        </w:rPr>
      </w:pPr>
    </w:p>
    <w:p w14:paraId="08D4CEB2" w14:textId="77777777" w:rsidR="00CD0FF9" w:rsidRPr="00C74D00" w:rsidRDefault="00CD0FF9" w:rsidP="00CD0FF9">
      <w:pPr>
        <w:pBdr>
          <w:bottom w:val="single" w:sz="12" w:space="6" w:color="auto"/>
        </w:pBdr>
        <w:autoSpaceDE w:val="0"/>
        <w:autoSpaceDN w:val="0"/>
        <w:adjustRightInd w:val="0"/>
        <w:spacing w:after="0" w:line="240" w:lineRule="auto"/>
        <w:rPr>
          <w:rFonts w:ascii="Calibri" w:hAnsi="Calibri" w:cs="Calibri"/>
          <w:sz w:val="24"/>
          <w:szCs w:val="24"/>
        </w:rPr>
      </w:pPr>
      <w:r w:rsidRPr="00C74D00">
        <w:rPr>
          <w:rFonts w:ascii="Calibri" w:hAnsi="Calibri" w:cs="Calibri"/>
          <w:noProof/>
        </w:rPr>
        <w:lastRenderedPageBreak/>
        <w:drawing>
          <wp:anchor distT="0" distB="0" distL="114300" distR="114300" simplePos="0" relativeHeight="251663360" behindDoc="0" locked="0" layoutInCell="1" allowOverlap="1" wp14:anchorId="383782AC" wp14:editId="449CDEAB">
            <wp:simplePos x="0" y="0"/>
            <wp:positionH relativeFrom="margin">
              <wp:align>center</wp:align>
            </wp:positionH>
            <wp:positionV relativeFrom="paragraph">
              <wp:posOffset>128270</wp:posOffset>
            </wp:positionV>
            <wp:extent cx="1127760" cy="512618"/>
            <wp:effectExtent l="0" t="0" r="0" b="1905"/>
            <wp:wrapNone/>
            <wp:docPr id="1539241821" name="Picture 1" descr="A white text on an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text on an orange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7760" cy="5126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0A4AF8" w14:textId="77777777" w:rsidR="00CD0FF9" w:rsidRDefault="00CD0FF9" w:rsidP="00CD0FF9">
      <w:pPr>
        <w:pBdr>
          <w:bottom w:val="single" w:sz="12" w:space="6" w:color="auto"/>
        </w:pBdr>
        <w:autoSpaceDE w:val="0"/>
        <w:autoSpaceDN w:val="0"/>
        <w:adjustRightInd w:val="0"/>
        <w:spacing w:after="0" w:line="240" w:lineRule="auto"/>
        <w:rPr>
          <w:rFonts w:ascii="Calibri" w:hAnsi="Calibri" w:cs="Calibri"/>
          <w:sz w:val="24"/>
          <w:szCs w:val="24"/>
        </w:rPr>
      </w:pPr>
    </w:p>
    <w:p w14:paraId="48329B15" w14:textId="6D9C5724" w:rsidR="00CD0FF9" w:rsidRPr="00CD0FF9" w:rsidRDefault="00CD0FF9">
      <w:pPr>
        <w:rPr>
          <w:rFonts w:cstheme="minorHAnsi"/>
          <w:b/>
          <w:bCs/>
          <w:sz w:val="24"/>
          <w:szCs w:val="24"/>
        </w:rPr>
      </w:pPr>
    </w:p>
    <w:p w14:paraId="0897BD63" w14:textId="77777777" w:rsidR="00580277" w:rsidRDefault="00580277">
      <w:pPr>
        <w:rPr>
          <w:rFonts w:cstheme="minorHAnsi"/>
          <w:sz w:val="24"/>
          <w:szCs w:val="24"/>
          <w:u w:val="single"/>
        </w:rPr>
      </w:pPr>
    </w:p>
    <w:p w14:paraId="7C4C3AC8" w14:textId="6107F03A" w:rsidR="000242B2" w:rsidRPr="00CD0FF9" w:rsidRDefault="000242B2">
      <w:pPr>
        <w:rPr>
          <w:rFonts w:cstheme="minorHAnsi"/>
          <w:sz w:val="24"/>
          <w:szCs w:val="24"/>
          <w:u w:val="single"/>
        </w:rPr>
      </w:pPr>
      <w:r w:rsidRPr="00CD0FF9">
        <w:rPr>
          <w:rFonts w:cstheme="minorHAnsi"/>
          <w:sz w:val="24"/>
          <w:szCs w:val="24"/>
          <w:u w:val="single"/>
        </w:rPr>
        <w:t>Main responsibilities</w:t>
      </w:r>
      <w:r w:rsidR="00CD0FF9">
        <w:rPr>
          <w:rFonts w:cstheme="minorHAnsi"/>
          <w:sz w:val="24"/>
          <w:szCs w:val="24"/>
          <w:u w:val="single"/>
        </w:rPr>
        <w:t xml:space="preserve"> for community pioneer</w:t>
      </w:r>
    </w:p>
    <w:p w14:paraId="7AF6E2EA" w14:textId="226FCEAE" w:rsidR="009B76F3" w:rsidRPr="00CD0FF9" w:rsidRDefault="009B76F3" w:rsidP="009B76F3">
      <w:pPr>
        <w:pStyle w:val="ListParagraph"/>
        <w:numPr>
          <w:ilvl w:val="0"/>
          <w:numId w:val="2"/>
        </w:numPr>
        <w:spacing w:after="120" w:line="240" w:lineRule="auto"/>
        <w:rPr>
          <w:rFonts w:cstheme="minorHAnsi"/>
          <w:sz w:val="24"/>
          <w:szCs w:val="24"/>
        </w:rPr>
      </w:pPr>
      <w:r w:rsidRPr="00CD0FF9">
        <w:rPr>
          <w:rFonts w:cstheme="minorHAnsi"/>
          <w:sz w:val="24"/>
          <w:szCs w:val="24"/>
        </w:rPr>
        <w:t xml:space="preserve">Observe and explore creative ways of engaging with the local community. Engage in the </w:t>
      </w:r>
      <w:r w:rsidR="00DC5258" w:rsidRPr="00CD0FF9">
        <w:rPr>
          <w:rFonts w:cstheme="minorHAnsi"/>
          <w:sz w:val="24"/>
          <w:szCs w:val="24"/>
        </w:rPr>
        <w:t>‘</w:t>
      </w:r>
      <w:r w:rsidRPr="00CD0FF9">
        <w:rPr>
          <w:rFonts w:cstheme="minorHAnsi"/>
          <w:sz w:val="24"/>
          <w:szCs w:val="24"/>
        </w:rPr>
        <w:t xml:space="preserve">ministry of ‘intentional hanging </w:t>
      </w:r>
      <w:r w:rsidR="0015462D" w:rsidRPr="00CD0FF9">
        <w:rPr>
          <w:rFonts w:cstheme="minorHAnsi"/>
          <w:sz w:val="24"/>
          <w:szCs w:val="24"/>
        </w:rPr>
        <w:t>about’.</w:t>
      </w:r>
      <w:r w:rsidRPr="00CD0FF9">
        <w:rPr>
          <w:rFonts w:cstheme="minorHAnsi"/>
          <w:sz w:val="24"/>
          <w:szCs w:val="24"/>
        </w:rPr>
        <w:t xml:space="preserve"> </w:t>
      </w:r>
    </w:p>
    <w:p w14:paraId="6C6C279C" w14:textId="0ED05F1E" w:rsidR="009B76F3" w:rsidRPr="00CD0FF9" w:rsidRDefault="009B76F3" w:rsidP="009B76F3">
      <w:pPr>
        <w:pStyle w:val="ListParagraph"/>
        <w:numPr>
          <w:ilvl w:val="0"/>
          <w:numId w:val="2"/>
        </w:numPr>
        <w:spacing w:after="120" w:line="240" w:lineRule="auto"/>
        <w:rPr>
          <w:rFonts w:cstheme="minorHAnsi"/>
          <w:sz w:val="24"/>
          <w:szCs w:val="24"/>
        </w:rPr>
      </w:pPr>
      <w:r w:rsidRPr="00CD0FF9">
        <w:rPr>
          <w:rFonts w:cstheme="minorHAnsi"/>
          <w:sz w:val="24"/>
          <w:szCs w:val="24"/>
        </w:rPr>
        <w:t xml:space="preserve">Reflect and discern priority areas of need as engagement with the local community increases and help to develop response </w:t>
      </w:r>
      <w:r w:rsidR="0015462D" w:rsidRPr="00CD0FF9">
        <w:rPr>
          <w:rFonts w:cstheme="minorHAnsi"/>
          <w:sz w:val="24"/>
          <w:szCs w:val="24"/>
        </w:rPr>
        <w:t>accordingly.</w:t>
      </w:r>
    </w:p>
    <w:p w14:paraId="0C388E93" w14:textId="2BDD60BE" w:rsidR="009B76F3" w:rsidRPr="00CD0FF9" w:rsidRDefault="009B76F3" w:rsidP="009B76F3">
      <w:pPr>
        <w:pStyle w:val="ListParagraph"/>
        <w:numPr>
          <w:ilvl w:val="0"/>
          <w:numId w:val="2"/>
        </w:numPr>
        <w:spacing w:after="120" w:line="240" w:lineRule="auto"/>
        <w:rPr>
          <w:rFonts w:cstheme="minorHAnsi"/>
          <w:sz w:val="24"/>
          <w:szCs w:val="24"/>
        </w:rPr>
      </w:pPr>
      <w:r w:rsidRPr="00CD0FF9">
        <w:rPr>
          <w:rFonts w:cstheme="minorHAnsi"/>
          <w:sz w:val="24"/>
          <w:szCs w:val="24"/>
        </w:rPr>
        <w:t xml:space="preserve">Develop new ways to enable exploration of spirituality </w:t>
      </w:r>
      <w:r w:rsidR="00CD0FF9">
        <w:rPr>
          <w:rFonts w:cstheme="minorHAnsi"/>
          <w:sz w:val="24"/>
          <w:szCs w:val="24"/>
        </w:rPr>
        <w:t>and faith.</w:t>
      </w:r>
    </w:p>
    <w:p w14:paraId="6B8883AE" w14:textId="1DA0FF9F" w:rsidR="009B76F3" w:rsidRPr="00CD0FF9" w:rsidRDefault="009B76F3" w:rsidP="009B76F3">
      <w:pPr>
        <w:pStyle w:val="ListParagraph"/>
        <w:numPr>
          <w:ilvl w:val="0"/>
          <w:numId w:val="2"/>
        </w:numPr>
        <w:spacing w:after="120" w:line="240" w:lineRule="auto"/>
        <w:rPr>
          <w:rFonts w:cstheme="minorHAnsi"/>
          <w:sz w:val="24"/>
          <w:szCs w:val="24"/>
        </w:rPr>
      </w:pPr>
      <w:r w:rsidRPr="00CD0FF9">
        <w:rPr>
          <w:rFonts w:cstheme="minorHAnsi"/>
          <w:sz w:val="24"/>
          <w:szCs w:val="24"/>
        </w:rPr>
        <w:t>Initiate and develop relationships with people.</w:t>
      </w:r>
    </w:p>
    <w:p w14:paraId="6F30A850" w14:textId="02F05024" w:rsidR="009B76F3" w:rsidRPr="00CD0FF9" w:rsidRDefault="009B76F3" w:rsidP="009B76F3">
      <w:pPr>
        <w:pStyle w:val="ListParagraph"/>
        <w:numPr>
          <w:ilvl w:val="0"/>
          <w:numId w:val="2"/>
        </w:numPr>
        <w:spacing w:after="120" w:line="240" w:lineRule="auto"/>
        <w:rPr>
          <w:rFonts w:cstheme="minorHAnsi"/>
          <w:sz w:val="24"/>
          <w:szCs w:val="24"/>
        </w:rPr>
      </w:pPr>
      <w:r w:rsidRPr="00CD0FF9">
        <w:rPr>
          <w:rFonts w:cstheme="minorHAnsi"/>
          <w:sz w:val="24"/>
          <w:szCs w:val="24"/>
        </w:rPr>
        <w:t xml:space="preserve">Encourage the emergence of a new ecclesial community/communities.             </w:t>
      </w:r>
    </w:p>
    <w:p w14:paraId="38B5F9E0" w14:textId="77777777" w:rsidR="009B76F3" w:rsidRPr="00CD0FF9" w:rsidRDefault="009B76F3" w:rsidP="009B76F3">
      <w:pPr>
        <w:pStyle w:val="ListParagraph"/>
        <w:numPr>
          <w:ilvl w:val="0"/>
          <w:numId w:val="2"/>
        </w:numPr>
        <w:spacing w:after="120" w:line="240" w:lineRule="auto"/>
        <w:rPr>
          <w:rFonts w:cstheme="minorHAnsi"/>
          <w:sz w:val="24"/>
          <w:szCs w:val="24"/>
        </w:rPr>
      </w:pPr>
      <w:r w:rsidRPr="00CD0FF9">
        <w:rPr>
          <w:rFonts w:cstheme="minorHAnsi"/>
          <w:sz w:val="24"/>
          <w:szCs w:val="24"/>
        </w:rPr>
        <w:t>Appraise and reflect upon initiatives which have been undertaken and change direction where necessary having discussed with the team.</w:t>
      </w:r>
    </w:p>
    <w:p w14:paraId="383FE71C" w14:textId="686ABFD3" w:rsidR="009B76F3" w:rsidRPr="00CD0FF9" w:rsidRDefault="009B76F3" w:rsidP="009B76F3">
      <w:pPr>
        <w:pStyle w:val="ListParagraph"/>
        <w:numPr>
          <w:ilvl w:val="0"/>
          <w:numId w:val="2"/>
        </w:numPr>
        <w:spacing w:after="120" w:line="240" w:lineRule="auto"/>
        <w:rPr>
          <w:rFonts w:cstheme="minorHAnsi"/>
          <w:sz w:val="24"/>
          <w:szCs w:val="24"/>
        </w:rPr>
      </w:pPr>
      <w:r w:rsidRPr="00CD0FF9">
        <w:rPr>
          <w:rFonts w:cstheme="minorHAnsi"/>
          <w:sz w:val="24"/>
          <w:szCs w:val="24"/>
        </w:rPr>
        <w:t>Seek for opportunities to work with community partners.</w:t>
      </w:r>
    </w:p>
    <w:p w14:paraId="0691E3C2" w14:textId="24DB3F0D" w:rsidR="009B76F3" w:rsidRPr="00CD0FF9" w:rsidRDefault="009B76F3" w:rsidP="009B76F3">
      <w:pPr>
        <w:pStyle w:val="ListParagraph"/>
        <w:numPr>
          <w:ilvl w:val="0"/>
          <w:numId w:val="2"/>
        </w:numPr>
        <w:spacing w:after="120" w:line="240" w:lineRule="auto"/>
        <w:rPr>
          <w:rFonts w:cstheme="minorHAnsi"/>
          <w:sz w:val="24"/>
          <w:szCs w:val="24"/>
        </w:rPr>
      </w:pPr>
      <w:r w:rsidRPr="00CD0FF9">
        <w:rPr>
          <w:rFonts w:cstheme="minorHAnsi"/>
          <w:sz w:val="24"/>
          <w:szCs w:val="24"/>
        </w:rPr>
        <w:t>Look for opportunities to be entrepreneurial in ways that serve the kingdom of God.</w:t>
      </w:r>
    </w:p>
    <w:p w14:paraId="32F15B74" w14:textId="72E8C5D4" w:rsidR="006170FF" w:rsidRPr="00CD0FF9" w:rsidRDefault="006170FF" w:rsidP="009B76F3">
      <w:pPr>
        <w:pStyle w:val="ListParagraph"/>
        <w:numPr>
          <w:ilvl w:val="0"/>
          <w:numId w:val="2"/>
        </w:numPr>
        <w:spacing w:after="120" w:line="240" w:lineRule="auto"/>
        <w:rPr>
          <w:rFonts w:cstheme="minorHAnsi"/>
          <w:sz w:val="24"/>
          <w:szCs w:val="24"/>
        </w:rPr>
      </w:pPr>
      <w:r w:rsidRPr="00CD0FF9">
        <w:rPr>
          <w:rFonts w:cstheme="minorHAnsi"/>
          <w:sz w:val="24"/>
          <w:szCs w:val="24"/>
        </w:rPr>
        <w:t>To spot and encourage those people in communities to step into leadership roles, valuing and developing their talents and gifts.</w:t>
      </w:r>
    </w:p>
    <w:p w14:paraId="21DD990A" w14:textId="23FA9B5B" w:rsidR="00BA270B" w:rsidRPr="00CD0FF9" w:rsidRDefault="00BA270B" w:rsidP="009B76F3">
      <w:pPr>
        <w:pStyle w:val="ListParagraph"/>
        <w:numPr>
          <w:ilvl w:val="0"/>
          <w:numId w:val="2"/>
        </w:numPr>
        <w:spacing w:after="120" w:line="240" w:lineRule="auto"/>
        <w:rPr>
          <w:rFonts w:cstheme="minorHAnsi"/>
          <w:sz w:val="24"/>
          <w:szCs w:val="24"/>
        </w:rPr>
      </w:pPr>
      <w:r w:rsidRPr="00CD0FF9">
        <w:rPr>
          <w:rFonts w:cstheme="minorHAnsi"/>
          <w:sz w:val="24"/>
          <w:szCs w:val="24"/>
        </w:rPr>
        <w:t xml:space="preserve">Support, when necessary, other pioneering ventures across </w:t>
      </w:r>
      <w:r w:rsidR="004E3E20" w:rsidRPr="00CD0FF9">
        <w:rPr>
          <w:rFonts w:cstheme="minorHAnsi"/>
          <w:sz w:val="24"/>
          <w:szCs w:val="24"/>
        </w:rPr>
        <w:t xml:space="preserve">the Flourish </w:t>
      </w:r>
      <w:r w:rsidR="00DC5258" w:rsidRPr="00CD0FF9">
        <w:rPr>
          <w:rFonts w:cstheme="minorHAnsi"/>
          <w:sz w:val="24"/>
          <w:szCs w:val="24"/>
        </w:rPr>
        <w:t>Framework</w:t>
      </w:r>
      <w:r w:rsidR="004E3E20" w:rsidRPr="00CD0FF9">
        <w:rPr>
          <w:rFonts w:cstheme="minorHAnsi"/>
          <w:sz w:val="24"/>
          <w:szCs w:val="24"/>
        </w:rPr>
        <w:t xml:space="preserve">. </w:t>
      </w:r>
    </w:p>
    <w:p w14:paraId="1C44ABFB" w14:textId="40CA89C2" w:rsidR="009B76F3" w:rsidRPr="00CD0FF9" w:rsidRDefault="009B76F3" w:rsidP="009B76F3">
      <w:pPr>
        <w:pStyle w:val="ListParagraph"/>
        <w:numPr>
          <w:ilvl w:val="0"/>
          <w:numId w:val="3"/>
        </w:numPr>
        <w:spacing w:after="120" w:line="240" w:lineRule="auto"/>
        <w:rPr>
          <w:rFonts w:cstheme="minorHAnsi"/>
          <w:sz w:val="24"/>
          <w:szCs w:val="24"/>
        </w:rPr>
      </w:pPr>
      <w:r w:rsidRPr="00CD0FF9">
        <w:rPr>
          <w:rFonts w:cstheme="minorHAnsi"/>
          <w:sz w:val="24"/>
          <w:szCs w:val="24"/>
        </w:rPr>
        <w:t xml:space="preserve">To spread joy and hope and support others who have </w:t>
      </w:r>
      <w:r w:rsidR="004E3E20" w:rsidRPr="00CD0FF9">
        <w:rPr>
          <w:rFonts w:cstheme="minorHAnsi"/>
          <w:sz w:val="24"/>
          <w:szCs w:val="24"/>
        </w:rPr>
        <w:t>a heart for community and pioneering.</w:t>
      </w:r>
    </w:p>
    <w:p w14:paraId="06A293AE" w14:textId="18496109" w:rsidR="009B76F3" w:rsidRPr="00CD0FF9" w:rsidRDefault="009B76F3" w:rsidP="009B76F3">
      <w:pPr>
        <w:pStyle w:val="ListParagraph"/>
        <w:numPr>
          <w:ilvl w:val="0"/>
          <w:numId w:val="3"/>
        </w:numPr>
        <w:spacing w:after="120" w:line="240" w:lineRule="auto"/>
        <w:rPr>
          <w:rFonts w:cstheme="minorHAnsi"/>
          <w:sz w:val="24"/>
          <w:szCs w:val="24"/>
        </w:rPr>
      </w:pPr>
      <w:r w:rsidRPr="00CD0FF9">
        <w:rPr>
          <w:rFonts w:cstheme="minorHAnsi"/>
          <w:sz w:val="24"/>
          <w:szCs w:val="24"/>
        </w:rPr>
        <w:t xml:space="preserve">To </w:t>
      </w:r>
      <w:r w:rsidR="004E3E20" w:rsidRPr="00CD0FF9">
        <w:rPr>
          <w:rFonts w:cstheme="minorHAnsi"/>
          <w:sz w:val="24"/>
          <w:szCs w:val="24"/>
        </w:rPr>
        <w:t xml:space="preserve">help </w:t>
      </w:r>
      <w:r w:rsidRPr="00CD0FF9">
        <w:rPr>
          <w:rFonts w:cstheme="minorHAnsi"/>
          <w:sz w:val="24"/>
          <w:szCs w:val="24"/>
        </w:rPr>
        <w:t>communicate learning, ideas, and opportunities that arise from this work.</w:t>
      </w:r>
    </w:p>
    <w:p w14:paraId="7F721053" w14:textId="79762E73" w:rsidR="00CD0FF9" w:rsidRDefault="009B76F3" w:rsidP="004E3E20">
      <w:pPr>
        <w:pStyle w:val="ListParagraph"/>
        <w:numPr>
          <w:ilvl w:val="0"/>
          <w:numId w:val="3"/>
        </w:numPr>
        <w:spacing w:after="120" w:line="240" w:lineRule="auto"/>
        <w:rPr>
          <w:rFonts w:cstheme="minorHAnsi"/>
          <w:sz w:val="24"/>
          <w:szCs w:val="24"/>
        </w:rPr>
      </w:pPr>
      <w:r w:rsidRPr="00CD0FF9">
        <w:rPr>
          <w:rFonts w:cstheme="minorHAnsi"/>
          <w:sz w:val="24"/>
          <w:szCs w:val="24"/>
        </w:rPr>
        <w:t>Participate in local learning hubs as a learner and contributor</w:t>
      </w:r>
      <w:r w:rsidR="0026783E" w:rsidRPr="00CD0FF9">
        <w:rPr>
          <w:rFonts w:cstheme="minorHAnsi"/>
          <w:sz w:val="24"/>
          <w:szCs w:val="24"/>
        </w:rPr>
        <w:t>.</w:t>
      </w:r>
    </w:p>
    <w:p w14:paraId="60A4A808" w14:textId="77777777" w:rsidR="00CD0FF9" w:rsidRPr="00CD0FF9" w:rsidRDefault="00CD0FF9" w:rsidP="00CD0FF9">
      <w:pPr>
        <w:spacing w:after="120" w:line="240" w:lineRule="auto"/>
        <w:rPr>
          <w:rFonts w:cstheme="minorHAnsi"/>
          <w:sz w:val="24"/>
          <w:szCs w:val="24"/>
        </w:rPr>
      </w:pPr>
    </w:p>
    <w:p w14:paraId="5FF12D06" w14:textId="072DB47F" w:rsidR="004E3E20" w:rsidRPr="00CD0FF9" w:rsidRDefault="004E3E20" w:rsidP="004E3E20">
      <w:pPr>
        <w:spacing w:after="120" w:line="240" w:lineRule="auto"/>
        <w:rPr>
          <w:rFonts w:cstheme="minorHAnsi"/>
          <w:sz w:val="24"/>
          <w:szCs w:val="24"/>
        </w:rPr>
      </w:pPr>
      <w:r w:rsidRPr="00CD0FF9">
        <w:rPr>
          <w:rFonts w:cstheme="minorHAnsi"/>
          <w:sz w:val="24"/>
          <w:szCs w:val="24"/>
        </w:rPr>
        <w:t xml:space="preserve">This post holds a Genuine Occupational Requirement for the post holder to identify as Christian in their faith and journey with the team to unravel what this may look like in practice. </w:t>
      </w:r>
    </w:p>
    <w:p w14:paraId="16E89531" w14:textId="5052BE6D" w:rsidR="00CD0FF9" w:rsidRPr="00CD0FF9" w:rsidRDefault="009B76F3" w:rsidP="009B76F3">
      <w:pPr>
        <w:spacing w:after="120" w:line="240" w:lineRule="auto"/>
        <w:rPr>
          <w:rFonts w:cstheme="minorHAnsi"/>
          <w:sz w:val="24"/>
          <w:szCs w:val="24"/>
        </w:rPr>
      </w:pPr>
      <w:r w:rsidRPr="00CD0FF9">
        <w:rPr>
          <w:rFonts w:cstheme="minorHAnsi"/>
          <w:sz w:val="24"/>
          <w:szCs w:val="24"/>
        </w:rPr>
        <w:t xml:space="preserve">The employee must be both sympathetic and hold to the aims and values of the Methodist Church and an understanding of the Christian faith and be able to demonstrate this through work practice.                                                                                           </w:t>
      </w:r>
    </w:p>
    <w:p w14:paraId="1231AFEA" w14:textId="66D5108B" w:rsidR="009B76F3" w:rsidRPr="00CD0FF9" w:rsidRDefault="009B76F3" w:rsidP="009B76F3">
      <w:pPr>
        <w:spacing w:after="120" w:line="240" w:lineRule="auto"/>
        <w:rPr>
          <w:rFonts w:cstheme="minorHAnsi"/>
          <w:sz w:val="24"/>
          <w:szCs w:val="24"/>
        </w:rPr>
      </w:pPr>
      <w:r w:rsidRPr="00CD0FF9">
        <w:rPr>
          <w:rFonts w:cstheme="minorHAnsi"/>
          <w:sz w:val="24"/>
          <w:szCs w:val="24"/>
          <w:u w:val="single"/>
        </w:rPr>
        <w:t>Terms and conditions</w:t>
      </w:r>
      <w:r w:rsidRPr="00CD0FF9">
        <w:rPr>
          <w:rFonts w:cstheme="minorHAnsi"/>
          <w:sz w:val="24"/>
          <w:szCs w:val="24"/>
        </w:rPr>
        <w:t xml:space="preserve">      </w:t>
      </w:r>
    </w:p>
    <w:p w14:paraId="173665B9" w14:textId="3A5CF75D" w:rsidR="009B76F3" w:rsidRPr="00CD0FF9" w:rsidRDefault="009B76F3" w:rsidP="009B76F3">
      <w:pPr>
        <w:pStyle w:val="ListParagraph"/>
        <w:numPr>
          <w:ilvl w:val="0"/>
          <w:numId w:val="4"/>
        </w:numPr>
        <w:spacing w:after="120" w:line="240" w:lineRule="auto"/>
        <w:rPr>
          <w:rFonts w:cstheme="minorHAnsi"/>
          <w:sz w:val="24"/>
          <w:szCs w:val="24"/>
        </w:rPr>
      </w:pPr>
      <w:r w:rsidRPr="00CD0FF9">
        <w:rPr>
          <w:rFonts w:cstheme="minorHAnsi"/>
          <w:sz w:val="24"/>
          <w:szCs w:val="24"/>
        </w:rPr>
        <w:t xml:space="preserve">Terms of employment: </w:t>
      </w:r>
      <w:r w:rsidR="00581F65">
        <w:rPr>
          <w:rFonts w:cstheme="minorHAnsi"/>
          <w:sz w:val="24"/>
          <w:szCs w:val="24"/>
        </w:rPr>
        <w:t xml:space="preserve">4.5 </w:t>
      </w:r>
      <w:r w:rsidR="00CD0FF9" w:rsidRPr="00CD0FF9">
        <w:rPr>
          <w:rFonts w:cstheme="minorHAnsi"/>
          <w:sz w:val="24"/>
          <w:szCs w:val="24"/>
        </w:rPr>
        <w:t>year</w:t>
      </w:r>
      <w:r w:rsidR="004E3E20" w:rsidRPr="00CD0FF9">
        <w:rPr>
          <w:rFonts w:cstheme="minorHAnsi"/>
          <w:sz w:val="24"/>
          <w:szCs w:val="24"/>
        </w:rPr>
        <w:t xml:space="preserve"> </w:t>
      </w:r>
      <w:r w:rsidR="003E32CB" w:rsidRPr="00CD0FF9">
        <w:rPr>
          <w:rFonts w:cstheme="minorHAnsi"/>
          <w:sz w:val="24"/>
          <w:szCs w:val="24"/>
        </w:rPr>
        <w:t xml:space="preserve">contract </w:t>
      </w:r>
    </w:p>
    <w:p w14:paraId="37DC6076" w14:textId="78381D7D" w:rsidR="009B76F3" w:rsidRPr="00CD0FF9" w:rsidRDefault="004E3E20" w:rsidP="006170FF">
      <w:pPr>
        <w:pStyle w:val="ListParagraph"/>
        <w:numPr>
          <w:ilvl w:val="0"/>
          <w:numId w:val="4"/>
        </w:numPr>
        <w:spacing w:after="120" w:line="240" w:lineRule="auto"/>
        <w:rPr>
          <w:rFonts w:cstheme="minorHAnsi"/>
          <w:sz w:val="24"/>
          <w:szCs w:val="24"/>
        </w:rPr>
      </w:pPr>
      <w:r w:rsidRPr="00CD0FF9">
        <w:rPr>
          <w:rFonts w:cstheme="minorHAnsi"/>
          <w:sz w:val="24"/>
          <w:szCs w:val="24"/>
        </w:rPr>
        <w:t>Part</w:t>
      </w:r>
      <w:r w:rsidR="006170FF" w:rsidRPr="00CD0FF9">
        <w:rPr>
          <w:rFonts w:cstheme="minorHAnsi"/>
          <w:sz w:val="24"/>
          <w:szCs w:val="24"/>
        </w:rPr>
        <w:t xml:space="preserve"> time </w:t>
      </w:r>
      <w:r w:rsidRPr="00CD0FF9">
        <w:rPr>
          <w:rFonts w:cstheme="minorHAnsi"/>
          <w:sz w:val="24"/>
          <w:szCs w:val="24"/>
        </w:rPr>
        <w:t>–</w:t>
      </w:r>
      <w:r w:rsidR="00CB325C" w:rsidRPr="00CD0FF9">
        <w:rPr>
          <w:rFonts w:cstheme="minorHAnsi"/>
          <w:sz w:val="24"/>
          <w:szCs w:val="24"/>
        </w:rPr>
        <w:t xml:space="preserve"> </w:t>
      </w:r>
      <w:r w:rsidR="00707E98">
        <w:rPr>
          <w:rFonts w:cstheme="minorHAnsi"/>
          <w:sz w:val="24"/>
          <w:szCs w:val="24"/>
        </w:rPr>
        <w:t>20</w:t>
      </w:r>
      <w:r w:rsidRPr="00CD0FF9">
        <w:rPr>
          <w:rFonts w:cstheme="minorHAnsi"/>
          <w:sz w:val="24"/>
          <w:szCs w:val="24"/>
        </w:rPr>
        <w:t xml:space="preserve"> </w:t>
      </w:r>
      <w:r w:rsidR="006170FF" w:rsidRPr="00CD0FF9">
        <w:rPr>
          <w:rFonts w:cstheme="minorHAnsi"/>
          <w:sz w:val="24"/>
          <w:szCs w:val="24"/>
        </w:rPr>
        <w:t>hours per week</w:t>
      </w:r>
    </w:p>
    <w:p w14:paraId="297CC1F2" w14:textId="0619F1FF" w:rsidR="00CB325C" w:rsidRPr="00CD0FF9" w:rsidRDefault="00CB325C" w:rsidP="006170FF">
      <w:pPr>
        <w:pStyle w:val="ListParagraph"/>
        <w:numPr>
          <w:ilvl w:val="0"/>
          <w:numId w:val="4"/>
        </w:numPr>
        <w:spacing w:after="120" w:line="240" w:lineRule="auto"/>
        <w:rPr>
          <w:rFonts w:cstheme="minorHAnsi"/>
          <w:sz w:val="24"/>
          <w:szCs w:val="24"/>
        </w:rPr>
      </w:pPr>
      <w:r w:rsidRPr="00CD0FF9">
        <w:rPr>
          <w:rFonts w:cstheme="minorHAnsi"/>
          <w:sz w:val="24"/>
          <w:szCs w:val="24"/>
        </w:rPr>
        <w:t xml:space="preserve">Renumeration </w:t>
      </w:r>
      <w:r w:rsidR="00F81EF9" w:rsidRPr="00CD0FF9">
        <w:rPr>
          <w:rFonts w:cstheme="minorHAnsi"/>
          <w:sz w:val="24"/>
          <w:szCs w:val="24"/>
        </w:rPr>
        <w:t>-</w:t>
      </w:r>
      <w:r w:rsidR="0074385D" w:rsidRPr="00CD0FF9">
        <w:rPr>
          <w:rFonts w:cstheme="minorHAnsi"/>
          <w:sz w:val="24"/>
          <w:szCs w:val="24"/>
        </w:rPr>
        <w:t xml:space="preserve"> </w:t>
      </w:r>
      <w:r w:rsidR="00CD0FF9">
        <w:rPr>
          <w:rFonts w:cstheme="minorHAnsi"/>
          <w:sz w:val="24"/>
          <w:szCs w:val="24"/>
        </w:rPr>
        <w:t>£</w:t>
      </w:r>
      <w:r w:rsidR="00707E98">
        <w:rPr>
          <w:rFonts w:cstheme="minorHAnsi"/>
          <w:sz w:val="24"/>
          <w:szCs w:val="24"/>
        </w:rPr>
        <w:t xml:space="preserve">15,568 </w:t>
      </w:r>
      <w:r w:rsidR="005E6304">
        <w:rPr>
          <w:rFonts w:cstheme="minorHAnsi"/>
          <w:sz w:val="24"/>
          <w:szCs w:val="24"/>
        </w:rPr>
        <w:t>- £16,047</w:t>
      </w:r>
    </w:p>
    <w:p w14:paraId="124362ED" w14:textId="2854443B" w:rsidR="007B36C8" w:rsidRPr="00CD0FF9" w:rsidRDefault="007B36C8" w:rsidP="006170FF">
      <w:pPr>
        <w:pStyle w:val="ListParagraph"/>
        <w:numPr>
          <w:ilvl w:val="0"/>
          <w:numId w:val="4"/>
        </w:numPr>
        <w:spacing w:after="120" w:line="240" w:lineRule="auto"/>
        <w:rPr>
          <w:rFonts w:cstheme="minorHAnsi"/>
          <w:sz w:val="24"/>
          <w:szCs w:val="24"/>
        </w:rPr>
      </w:pPr>
      <w:r w:rsidRPr="00CD0FF9">
        <w:rPr>
          <w:rFonts w:cstheme="minorHAnsi"/>
          <w:sz w:val="24"/>
          <w:szCs w:val="24"/>
        </w:rPr>
        <w:t xml:space="preserve">Line Management </w:t>
      </w:r>
      <w:r w:rsidR="00707E98">
        <w:rPr>
          <w:rFonts w:cstheme="minorHAnsi"/>
          <w:sz w:val="24"/>
          <w:szCs w:val="24"/>
        </w:rPr>
        <w:t xml:space="preserve">- </w:t>
      </w:r>
      <w:r w:rsidR="004E3E20" w:rsidRPr="00CD0FF9">
        <w:rPr>
          <w:rFonts w:cstheme="minorHAnsi"/>
          <w:sz w:val="24"/>
          <w:szCs w:val="24"/>
        </w:rPr>
        <w:t xml:space="preserve">Flourish </w:t>
      </w:r>
      <w:r w:rsidRPr="00CD0FF9">
        <w:rPr>
          <w:rFonts w:cstheme="minorHAnsi"/>
          <w:sz w:val="24"/>
          <w:szCs w:val="24"/>
        </w:rPr>
        <w:t>Co-ordinator</w:t>
      </w:r>
    </w:p>
    <w:p w14:paraId="1C6D578D" w14:textId="77777777" w:rsidR="009B76F3" w:rsidRPr="00CD0FF9" w:rsidRDefault="009B76F3" w:rsidP="009B76F3">
      <w:pPr>
        <w:pStyle w:val="ListParagraph"/>
        <w:numPr>
          <w:ilvl w:val="0"/>
          <w:numId w:val="4"/>
        </w:numPr>
        <w:spacing w:after="120" w:line="240" w:lineRule="auto"/>
        <w:rPr>
          <w:rFonts w:cstheme="minorHAnsi"/>
          <w:sz w:val="24"/>
          <w:szCs w:val="24"/>
        </w:rPr>
      </w:pPr>
      <w:r w:rsidRPr="00CD0FF9">
        <w:rPr>
          <w:rFonts w:cstheme="minorHAnsi"/>
          <w:sz w:val="24"/>
          <w:szCs w:val="24"/>
        </w:rPr>
        <w:t>All reasonable expenses will be reimbursed on production of receipts.</w:t>
      </w:r>
    </w:p>
    <w:p w14:paraId="29C4770B" w14:textId="111ED521" w:rsidR="009B76F3" w:rsidRPr="00CD0FF9" w:rsidRDefault="009B76F3" w:rsidP="009B76F3">
      <w:pPr>
        <w:pStyle w:val="ListParagraph"/>
        <w:numPr>
          <w:ilvl w:val="0"/>
          <w:numId w:val="4"/>
        </w:numPr>
        <w:spacing w:after="120" w:line="240" w:lineRule="auto"/>
        <w:rPr>
          <w:rFonts w:cstheme="minorHAnsi"/>
          <w:sz w:val="24"/>
          <w:szCs w:val="24"/>
        </w:rPr>
      </w:pPr>
      <w:r w:rsidRPr="00CD0FF9">
        <w:rPr>
          <w:rFonts w:cstheme="minorHAnsi"/>
          <w:sz w:val="24"/>
          <w:szCs w:val="24"/>
        </w:rPr>
        <w:t>There is a contributory pension scheme to which eligible lay employees will be auto enrolled. Lay employees who do not meet the auto enrolment criteria are eligible to join the scheme subject to certain provisions.</w:t>
      </w:r>
    </w:p>
    <w:p w14:paraId="3408F0B4" w14:textId="1E6F9C90" w:rsidR="009B76F3" w:rsidRPr="00CD0FF9" w:rsidRDefault="009B76F3" w:rsidP="009B76F3">
      <w:pPr>
        <w:pStyle w:val="ListParagraph"/>
        <w:numPr>
          <w:ilvl w:val="0"/>
          <w:numId w:val="4"/>
        </w:numPr>
        <w:spacing w:after="120" w:line="240" w:lineRule="auto"/>
        <w:rPr>
          <w:rFonts w:cstheme="minorHAnsi"/>
          <w:sz w:val="24"/>
          <w:szCs w:val="24"/>
        </w:rPr>
      </w:pPr>
      <w:r w:rsidRPr="00CD0FF9">
        <w:rPr>
          <w:rFonts w:cstheme="minorHAnsi"/>
          <w:sz w:val="24"/>
          <w:szCs w:val="24"/>
        </w:rPr>
        <w:t>28 days statutory annual leave entitlement per year</w:t>
      </w:r>
      <w:r w:rsidR="00276B76" w:rsidRPr="00CD0FF9">
        <w:rPr>
          <w:rFonts w:cstheme="minorHAnsi"/>
          <w:sz w:val="24"/>
          <w:szCs w:val="24"/>
        </w:rPr>
        <w:t>.</w:t>
      </w:r>
    </w:p>
    <w:p w14:paraId="11487B05" w14:textId="7841F735" w:rsidR="00CD0FF9" w:rsidRPr="00CD0FF9" w:rsidRDefault="009B76F3" w:rsidP="00CD0FF9">
      <w:pPr>
        <w:pStyle w:val="ListParagraph"/>
        <w:numPr>
          <w:ilvl w:val="0"/>
          <w:numId w:val="4"/>
        </w:numPr>
        <w:spacing w:after="240" w:line="240" w:lineRule="auto"/>
        <w:ind w:left="357" w:hanging="357"/>
        <w:contextualSpacing w:val="0"/>
        <w:rPr>
          <w:rFonts w:cstheme="minorHAnsi"/>
          <w:sz w:val="24"/>
          <w:szCs w:val="24"/>
        </w:rPr>
      </w:pPr>
      <w:r w:rsidRPr="00CD0FF9">
        <w:rPr>
          <w:rFonts w:cstheme="minorHAnsi"/>
          <w:sz w:val="24"/>
          <w:szCs w:val="24"/>
        </w:rPr>
        <w:t>Appointment will be subject to a satisfactory Enhanced Disclosure &amp;</w:t>
      </w:r>
      <w:r w:rsidR="00276B76" w:rsidRPr="00CD0FF9">
        <w:rPr>
          <w:rFonts w:cstheme="minorHAnsi"/>
          <w:sz w:val="24"/>
          <w:szCs w:val="24"/>
        </w:rPr>
        <w:t xml:space="preserve"> B</w:t>
      </w:r>
      <w:r w:rsidRPr="00CD0FF9">
        <w:rPr>
          <w:rFonts w:cstheme="minorHAnsi"/>
          <w:sz w:val="24"/>
          <w:szCs w:val="24"/>
        </w:rPr>
        <w:t>arring Service (DBS) disclosure and satisfactory references.</w:t>
      </w:r>
    </w:p>
    <w:p w14:paraId="62082A74" w14:textId="77777777" w:rsidR="00CD0FF9" w:rsidRPr="00CD0FF9" w:rsidRDefault="00CD0FF9" w:rsidP="00CD0FF9">
      <w:pPr>
        <w:spacing w:after="240" w:line="240" w:lineRule="auto"/>
        <w:rPr>
          <w:rFonts w:cstheme="minorHAnsi"/>
          <w:sz w:val="24"/>
          <w:szCs w:val="24"/>
        </w:rPr>
      </w:pPr>
    </w:p>
    <w:tbl>
      <w:tblPr>
        <w:tblW w:w="9204" w:type="dxa"/>
        <w:jc w:val="center"/>
        <w:tblCellMar>
          <w:top w:w="15" w:type="dxa"/>
          <w:left w:w="15" w:type="dxa"/>
          <w:bottom w:w="15" w:type="dxa"/>
          <w:right w:w="15" w:type="dxa"/>
        </w:tblCellMar>
        <w:tblLook w:val="04A0" w:firstRow="1" w:lastRow="0" w:firstColumn="1" w:lastColumn="0" w:noHBand="0" w:noVBand="1"/>
      </w:tblPr>
      <w:tblGrid>
        <w:gridCol w:w="2336"/>
        <w:gridCol w:w="6868"/>
      </w:tblGrid>
      <w:tr w:rsidR="009B76F3" w:rsidRPr="00CD0FF9" w14:paraId="083BC3C9" w14:textId="77777777" w:rsidTr="007B36C8">
        <w:trPr>
          <w:trHeight w:val="1608"/>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54D871" w14:textId="524DE949" w:rsidR="009B76F3" w:rsidRPr="00CD0FF9" w:rsidRDefault="009B76F3" w:rsidP="0096316A">
            <w:pPr>
              <w:rPr>
                <w:rFonts w:cstheme="minorHAnsi"/>
                <w:b/>
                <w:bCs/>
                <w:i/>
                <w:iCs/>
                <w:color w:val="000000"/>
                <w:sz w:val="24"/>
                <w:szCs w:val="24"/>
                <w:lang w:eastAsia="en-GB"/>
              </w:rPr>
            </w:pPr>
            <w:bookmarkStart w:id="0" w:name="_Hlk86096507"/>
            <w:r w:rsidRPr="00CD0FF9">
              <w:rPr>
                <w:rFonts w:cstheme="minorHAnsi"/>
                <w:b/>
                <w:bCs/>
                <w:i/>
                <w:iCs/>
                <w:color w:val="000000"/>
                <w:sz w:val="24"/>
                <w:szCs w:val="24"/>
                <w:lang w:eastAsia="en-GB"/>
              </w:rPr>
              <w:t xml:space="preserve">Qualifications, </w:t>
            </w:r>
            <w:r w:rsidR="00FC2993" w:rsidRPr="00CD0FF9">
              <w:rPr>
                <w:rFonts w:cstheme="minorHAnsi"/>
                <w:b/>
                <w:bCs/>
                <w:i/>
                <w:iCs/>
                <w:color w:val="000000"/>
                <w:sz w:val="24"/>
                <w:szCs w:val="24"/>
                <w:lang w:eastAsia="en-GB"/>
              </w:rPr>
              <w:t xml:space="preserve">Knowledge </w:t>
            </w:r>
            <w:r w:rsidRPr="00CD0FF9">
              <w:rPr>
                <w:rFonts w:cstheme="minorHAnsi"/>
                <w:b/>
                <w:bCs/>
                <w:i/>
                <w:iCs/>
                <w:color w:val="000000"/>
                <w:sz w:val="24"/>
                <w:szCs w:val="24"/>
                <w:lang w:eastAsia="en-GB"/>
              </w:rPr>
              <w:t>and Experience.</w:t>
            </w:r>
          </w:p>
        </w:tc>
        <w:tc>
          <w:tcPr>
            <w:tcW w:w="6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A69DED" w14:textId="5A87B2B4" w:rsidR="009B76F3" w:rsidRPr="00CD0FF9" w:rsidRDefault="009B76F3" w:rsidP="0096316A">
            <w:pPr>
              <w:spacing w:after="0" w:line="240" w:lineRule="auto"/>
              <w:ind w:right="459"/>
              <w:rPr>
                <w:rFonts w:cstheme="minorHAnsi"/>
                <w:i/>
                <w:iCs/>
                <w:sz w:val="24"/>
                <w:szCs w:val="24"/>
                <w:lang w:eastAsia="en-GB"/>
              </w:rPr>
            </w:pPr>
            <w:r w:rsidRPr="00CD0FF9">
              <w:rPr>
                <w:rFonts w:cstheme="minorHAnsi"/>
                <w:i/>
                <w:iCs/>
                <w:color w:val="000000"/>
                <w:sz w:val="24"/>
                <w:szCs w:val="24"/>
                <w:lang w:eastAsia="en-GB"/>
              </w:rPr>
              <w:t>Graduated from a recognised pioneer training route or has demonstrable development of pioneering vocation in a local context.</w:t>
            </w:r>
          </w:p>
          <w:p w14:paraId="0F054718" w14:textId="2C648D08" w:rsidR="009B76F3" w:rsidRPr="00CD0FF9" w:rsidRDefault="009B76F3" w:rsidP="0096316A">
            <w:pPr>
              <w:spacing w:after="0" w:line="240" w:lineRule="auto"/>
              <w:ind w:right="459"/>
              <w:rPr>
                <w:rFonts w:cstheme="minorHAnsi"/>
                <w:i/>
                <w:iCs/>
                <w:color w:val="000000"/>
                <w:sz w:val="24"/>
                <w:szCs w:val="24"/>
                <w:lang w:eastAsia="en-GB"/>
              </w:rPr>
            </w:pPr>
            <w:r w:rsidRPr="00CD0FF9">
              <w:rPr>
                <w:rFonts w:cstheme="minorHAnsi"/>
                <w:i/>
                <w:iCs/>
                <w:color w:val="000000"/>
                <w:sz w:val="24"/>
                <w:szCs w:val="24"/>
                <w:lang w:eastAsia="en-GB"/>
              </w:rPr>
              <w:t>Knowledge of pioneer approaches and has experience of pioneering new initiatives</w:t>
            </w:r>
            <w:r w:rsidR="00663A45">
              <w:rPr>
                <w:rFonts w:cstheme="minorHAnsi"/>
                <w:i/>
                <w:iCs/>
                <w:color w:val="000000"/>
                <w:sz w:val="24"/>
                <w:szCs w:val="24"/>
                <w:lang w:eastAsia="en-GB"/>
              </w:rPr>
              <w:t xml:space="preserve"> in community contexts. </w:t>
            </w:r>
          </w:p>
          <w:p w14:paraId="7FB48B0F" w14:textId="476E4798" w:rsidR="007B36C8" w:rsidRPr="00CD0FF9" w:rsidRDefault="007B36C8" w:rsidP="007B36C8">
            <w:pPr>
              <w:spacing w:after="0" w:line="240" w:lineRule="auto"/>
              <w:ind w:right="459"/>
              <w:rPr>
                <w:rFonts w:cstheme="minorHAnsi"/>
                <w:i/>
                <w:iCs/>
                <w:sz w:val="24"/>
                <w:szCs w:val="24"/>
                <w:lang w:eastAsia="en-GB"/>
              </w:rPr>
            </w:pPr>
            <w:r w:rsidRPr="00CD0FF9">
              <w:rPr>
                <w:rFonts w:cstheme="minorHAnsi"/>
                <w:i/>
                <w:iCs/>
                <w:color w:val="000000"/>
                <w:sz w:val="24"/>
                <w:szCs w:val="24"/>
                <w:lang w:eastAsia="en-GB"/>
              </w:rPr>
              <w:t xml:space="preserve">Educated to </w:t>
            </w:r>
            <w:r w:rsidR="00FC2993" w:rsidRPr="00CD0FF9">
              <w:rPr>
                <w:rFonts w:cstheme="minorHAnsi"/>
                <w:i/>
                <w:iCs/>
                <w:color w:val="000000"/>
                <w:sz w:val="24"/>
                <w:szCs w:val="24"/>
                <w:lang w:eastAsia="en-GB"/>
              </w:rPr>
              <w:t>A level equivalent or have significant practical experience</w:t>
            </w:r>
            <w:r w:rsidRPr="00CD0FF9">
              <w:rPr>
                <w:rFonts w:cstheme="minorHAnsi"/>
                <w:i/>
                <w:iCs/>
                <w:color w:val="000000"/>
                <w:sz w:val="24"/>
                <w:szCs w:val="24"/>
                <w:lang w:eastAsia="en-GB"/>
              </w:rPr>
              <w:t>.</w:t>
            </w:r>
          </w:p>
          <w:p w14:paraId="58852DD2" w14:textId="77777777" w:rsidR="009B76F3" w:rsidRPr="00CD0FF9" w:rsidRDefault="009B76F3" w:rsidP="0096316A">
            <w:pPr>
              <w:spacing w:after="0" w:line="240" w:lineRule="auto"/>
              <w:ind w:right="459"/>
              <w:rPr>
                <w:rFonts w:cstheme="minorHAnsi"/>
                <w:i/>
                <w:iCs/>
                <w:sz w:val="24"/>
                <w:szCs w:val="24"/>
                <w:lang w:eastAsia="en-GB"/>
              </w:rPr>
            </w:pPr>
            <w:r w:rsidRPr="00CD0FF9">
              <w:rPr>
                <w:rFonts w:cstheme="minorHAnsi"/>
                <w:i/>
                <w:iCs/>
                <w:color w:val="000000"/>
                <w:sz w:val="24"/>
                <w:szCs w:val="24"/>
                <w:lang w:eastAsia="en-GB"/>
              </w:rPr>
              <w:t>Experience of partnership working.</w:t>
            </w:r>
          </w:p>
        </w:tc>
      </w:tr>
      <w:tr w:rsidR="009B76F3" w:rsidRPr="00CD0FF9" w14:paraId="2B1B0435" w14:textId="77777777" w:rsidTr="007B36C8">
        <w:trPr>
          <w:trHeight w:val="1918"/>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D2981C" w14:textId="77777777" w:rsidR="009B76F3" w:rsidRPr="00CD0FF9" w:rsidRDefault="009B76F3" w:rsidP="0096316A">
            <w:pPr>
              <w:pStyle w:val="NormalWeb"/>
              <w:spacing w:before="0" w:beforeAutospacing="0" w:after="0" w:afterAutospacing="0"/>
              <w:rPr>
                <w:rFonts w:asciiTheme="minorHAnsi" w:hAnsiTheme="minorHAnsi" w:cstheme="minorHAnsi"/>
                <w:i/>
                <w:iCs/>
              </w:rPr>
            </w:pPr>
            <w:r w:rsidRPr="00CD0FF9">
              <w:rPr>
                <w:rFonts w:asciiTheme="minorHAnsi" w:hAnsiTheme="minorHAnsi" w:cstheme="minorHAnsi"/>
                <w:b/>
                <w:bCs/>
                <w:i/>
                <w:iCs/>
                <w:color w:val="000000"/>
              </w:rPr>
              <w:t>Skills, Competencies  </w:t>
            </w:r>
          </w:p>
          <w:p w14:paraId="65225CCF" w14:textId="77777777" w:rsidR="009B76F3" w:rsidRPr="00CD0FF9" w:rsidRDefault="009B76F3" w:rsidP="0096316A">
            <w:pPr>
              <w:pStyle w:val="NormalWeb"/>
              <w:spacing w:before="15" w:beforeAutospacing="0" w:after="0" w:afterAutospacing="0"/>
              <w:rPr>
                <w:rFonts w:asciiTheme="minorHAnsi" w:hAnsiTheme="minorHAnsi" w:cstheme="minorHAnsi"/>
                <w:i/>
                <w:iCs/>
              </w:rPr>
            </w:pPr>
            <w:r w:rsidRPr="00CD0FF9">
              <w:rPr>
                <w:rFonts w:asciiTheme="minorHAnsi" w:hAnsiTheme="minorHAnsi" w:cstheme="minorHAnsi"/>
                <w:b/>
                <w:bCs/>
                <w:i/>
                <w:iCs/>
                <w:color w:val="000000"/>
              </w:rPr>
              <w:t>and Abilities</w:t>
            </w:r>
          </w:p>
          <w:p w14:paraId="724F6E1A" w14:textId="77777777" w:rsidR="009B76F3" w:rsidRPr="00CD0FF9" w:rsidRDefault="009B76F3" w:rsidP="0096316A">
            <w:pPr>
              <w:rPr>
                <w:rFonts w:cstheme="minorHAnsi"/>
                <w:b/>
                <w:bCs/>
                <w:i/>
                <w:iCs/>
                <w:color w:val="000000"/>
                <w:sz w:val="24"/>
                <w:szCs w:val="24"/>
                <w:lang w:eastAsia="en-GB"/>
              </w:rPr>
            </w:pPr>
          </w:p>
          <w:p w14:paraId="6C3FD3C7" w14:textId="77777777" w:rsidR="009B76F3" w:rsidRPr="00CD0FF9" w:rsidRDefault="009B76F3" w:rsidP="0096316A">
            <w:pPr>
              <w:rPr>
                <w:rFonts w:cstheme="minorHAnsi"/>
                <w:b/>
                <w:bCs/>
                <w:i/>
                <w:iCs/>
                <w:color w:val="000000"/>
                <w:sz w:val="24"/>
                <w:szCs w:val="24"/>
                <w:lang w:eastAsia="en-GB"/>
              </w:rPr>
            </w:pPr>
          </w:p>
          <w:p w14:paraId="67AC6EB4" w14:textId="77777777" w:rsidR="009B76F3" w:rsidRPr="00CD0FF9" w:rsidRDefault="009B76F3" w:rsidP="0096316A">
            <w:pPr>
              <w:rPr>
                <w:rFonts w:cstheme="minorHAnsi"/>
                <w:b/>
                <w:bCs/>
                <w:i/>
                <w:iCs/>
                <w:color w:val="000000"/>
                <w:sz w:val="24"/>
                <w:szCs w:val="24"/>
                <w:lang w:eastAsia="en-GB"/>
              </w:rPr>
            </w:pPr>
          </w:p>
        </w:tc>
        <w:tc>
          <w:tcPr>
            <w:tcW w:w="6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9F9583" w14:textId="77777777" w:rsidR="00704EFB" w:rsidRDefault="009B76F3" w:rsidP="0096316A">
            <w:pPr>
              <w:spacing w:after="0" w:line="240" w:lineRule="auto"/>
              <w:rPr>
                <w:rFonts w:cstheme="minorHAnsi"/>
                <w:i/>
                <w:iCs/>
                <w:color w:val="000000"/>
                <w:sz w:val="24"/>
                <w:szCs w:val="24"/>
                <w:lang w:eastAsia="en-GB"/>
              </w:rPr>
            </w:pPr>
            <w:r w:rsidRPr="00CD0FF9">
              <w:rPr>
                <w:rFonts w:cstheme="minorHAnsi"/>
                <w:i/>
                <w:iCs/>
                <w:color w:val="000000"/>
                <w:sz w:val="24"/>
                <w:szCs w:val="24"/>
                <w:lang w:eastAsia="en-GB"/>
              </w:rPr>
              <w:t xml:space="preserve">Be able to work as part of a team.        </w:t>
            </w:r>
          </w:p>
          <w:p w14:paraId="297EFEA7" w14:textId="559DCD95" w:rsidR="00F81EF9" w:rsidRPr="00CD0FF9" w:rsidRDefault="00704EFB" w:rsidP="0096316A">
            <w:pPr>
              <w:spacing w:after="0" w:line="240" w:lineRule="auto"/>
              <w:rPr>
                <w:rFonts w:cstheme="minorHAnsi"/>
                <w:i/>
                <w:iCs/>
                <w:color w:val="000000"/>
                <w:sz w:val="24"/>
                <w:szCs w:val="24"/>
                <w:lang w:eastAsia="en-GB"/>
              </w:rPr>
            </w:pPr>
            <w:r>
              <w:rPr>
                <w:rFonts w:cstheme="minorHAnsi"/>
                <w:i/>
                <w:iCs/>
                <w:color w:val="000000"/>
                <w:sz w:val="24"/>
                <w:szCs w:val="24"/>
                <w:lang w:eastAsia="en-GB"/>
              </w:rPr>
              <w:t xml:space="preserve">Be enthusiastic about working with people in outdoor settings. </w:t>
            </w:r>
            <w:r w:rsidR="009B76F3" w:rsidRPr="00CD0FF9">
              <w:rPr>
                <w:rFonts w:cstheme="minorHAnsi"/>
                <w:i/>
                <w:iCs/>
                <w:color w:val="000000"/>
                <w:sz w:val="24"/>
                <w:szCs w:val="24"/>
                <w:lang w:eastAsia="en-GB"/>
              </w:rPr>
              <w:t xml:space="preserve">                                                                             </w:t>
            </w:r>
            <w:r w:rsidR="009B76F3" w:rsidRPr="00CD0FF9">
              <w:rPr>
                <w:rFonts w:cstheme="minorHAnsi"/>
                <w:i/>
                <w:iCs/>
                <w:color w:val="000000"/>
                <w:sz w:val="24"/>
                <w:szCs w:val="24"/>
                <w:lang w:eastAsia="en-GB"/>
              </w:rPr>
              <w:br/>
              <w:t xml:space="preserve">To have a flexible approach and ability to respond creatively to challenges. </w:t>
            </w:r>
            <w:r w:rsidR="009B76F3" w:rsidRPr="00CD0FF9">
              <w:rPr>
                <w:rFonts w:cstheme="minorHAnsi"/>
                <w:i/>
                <w:iCs/>
                <w:color w:val="000000"/>
                <w:sz w:val="24"/>
                <w:szCs w:val="24"/>
                <w:lang w:eastAsia="en-GB"/>
              </w:rPr>
              <w:br/>
              <w:t xml:space="preserve">Have excellent interpersonal skills.                                                                         </w:t>
            </w:r>
          </w:p>
          <w:p w14:paraId="5D1FE181" w14:textId="2C2BDB0B" w:rsidR="009B76F3" w:rsidRPr="00CD0FF9" w:rsidRDefault="009B76F3" w:rsidP="0096316A">
            <w:pPr>
              <w:spacing w:after="0" w:line="240" w:lineRule="auto"/>
              <w:rPr>
                <w:rFonts w:cstheme="minorHAnsi"/>
                <w:i/>
                <w:iCs/>
                <w:color w:val="000000"/>
                <w:sz w:val="24"/>
                <w:szCs w:val="24"/>
                <w:lang w:eastAsia="en-GB"/>
              </w:rPr>
            </w:pPr>
            <w:r w:rsidRPr="00CD0FF9">
              <w:rPr>
                <w:rFonts w:cstheme="minorHAnsi"/>
                <w:i/>
                <w:iCs/>
                <w:color w:val="000000"/>
                <w:sz w:val="24"/>
                <w:szCs w:val="24"/>
                <w:lang w:eastAsia="en-GB"/>
              </w:rPr>
              <w:t xml:space="preserve"> Ability to build trusting, mutually reciprocal relationships with a wide range of people.                                                                                                                                    Ability to grow community and share the Christian faith in appropriate and sensitive ways within different contexts.                                                                       Ability to enable and encourage others. Search for the emergence of local leadership. </w:t>
            </w:r>
          </w:p>
        </w:tc>
      </w:tr>
      <w:tr w:rsidR="009B76F3" w:rsidRPr="00CD0FF9" w14:paraId="4E174250" w14:textId="77777777" w:rsidTr="007B36C8">
        <w:trPr>
          <w:trHeight w:val="1766"/>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7D1FC6" w14:textId="77777777" w:rsidR="009B76F3" w:rsidRPr="00CD0FF9" w:rsidRDefault="009B76F3" w:rsidP="0096316A">
            <w:pPr>
              <w:rPr>
                <w:rFonts w:cstheme="minorHAnsi"/>
                <w:i/>
                <w:iCs/>
                <w:sz w:val="24"/>
                <w:szCs w:val="24"/>
                <w:lang w:eastAsia="en-GB"/>
              </w:rPr>
            </w:pPr>
            <w:r w:rsidRPr="00CD0FF9">
              <w:rPr>
                <w:rFonts w:cstheme="minorHAnsi"/>
                <w:b/>
                <w:bCs/>
                <w:i/>
                <w:iCs/>
                <w:color w:val="000000"/>
                <w:sz w:val="24"/>
                <w:szCs w:val="24"/>
                <w:lang w:eastAsia="en-GB"/>
              </w:rPr>
              <w:t>Personal Qualities and Gifts</w:t>
            </w:r>
          </w:p>
        </w:tc>
        <w:tc>
          <w:tcPr>
            <w:tcW w:w="6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F581A" w14:textId="77777777" w:rsidR="00707E98" w:rsidRDefault="009B76F3" w:rsidP="0096316A">
            <w:pPr>
              <w:spacing w:after="0" w:line="240" w:lineRule="auto"/>
              <w:ind w:right="147"/>
              <w:rPr>
                <w:rFonts w:cstheme="minorHAnsi"/>
                <w:i/>
                <w:iCs/>
                <w:color w:val="000000"/>
                <w:sz w:val="24"/>
                <w:szCs w:val="24"/>
                <w:lang w:eastAsia="en-GB"/>
              </w:rPr>
            </w:pPr>
            <w:r w:rsidRPr="00CD0FF9">
              <w:rPr>
                <w:rFonts w:cstheme="minorHAnsi"/>
                <w:i/>
                <w:iCs/>
                <w:color w:val="000000"/>
                <w:sz w:val="24"/>
                <w:szCs w:val="24"/>
                <w:lang w:eastAsia="en-GB"/>
              </w:rPr>
              <w:t xml:space="preserve">Having a well-grounded faith and sustaining rhythm of life.                             </w:t>
            </w:r>
            <w:r w:rsidRPr="00CD0FF9">
              <w:rPr>
                <w:rFonts w:cstheme="minorHAnsi"/>
                <w:i/>
                <w:iCs/>
                <w:color w:val="000000"/>
                <w:sz w:val="24"/>
                <w:szCs w:val="24"/>
                <w:lang w:eastAsia="en-GB"/>
              </w:rPr>
              <w:br/>
              <w:t xml:space="preserve">The gift of spiritual imagination and discernment.    </w:t>
            </w:r>
          </w:p>
          <w:p w14:paraId="4938C373" w14:textId="665147A6" w:rsidR="009B76F3" w:rsidRPr="00CD0FF9" w:rsidRDefault="00707E98" w:rsidP="0096316A">
            <w:pPr>
              <w:spacing w:after="0" w:line="240" w:lineRule="auto"/>
              <w:ind w:right="147"/>
              <w:rPr>
                <w:rFonts w:cstheme="minorHAnsi"/>
                <w:i/>
                <w:iCs/>
                <w:color w:val="000000"/>
                <w:sz w:val="24"/>
                <w:szCs w:val="24"/>
                <w:lang w:eastAsia="en-GB"/>
              </w:rPr>
            </w:pPr>
            <w:r>
              <w:rPr>
                <w:rFonts w:cstheme="minorHAnsi"/>
                <w:i/>
                <w:iCs/>
                <w:color w:val="000000"/>
                <w:sz w:val="24"/>
                <w:szCs w:val="24"/>
                <w:lang w:eastAsia="en-GB"/>
              </w:rPr>
              <w:t>Curiosity and the willingness to give things a go</w:t>
            </w:r>
            <w:r w:rsidR="009B76F3" w:rsidRPr="00CD0FF9">
              <w:rPr>
                <w:rFonts w:cstheme="minorHAnsi"/>
                <w:i/>
                <w:iCs/>
                <w:color w:val="000000"/>
                <w:sz w:val="24"/>
                <w:szCs w:val="24"/>
                <w:lang w:eastAsia="en-GB"/>
              </w:rPr>
              <w:t xml:space="preserve">                                          </w:t>
            </w:r>
            <w:r w:rsidR="009B76F3" w:rsidRPr="00CD0FF9">
              <w:rPr>
                <w:rFonts w:cstheme="minorHAnsi"/>
                <w:i/>
                <w:iCs/>
                <w:color w:val="000000"/>
                <w:sz w:val="24"/>
                <w:szCs w:val="24"/>
                <w:lang w:eastAsia="en-GB"/>
              </w:rPr>
              <w:br/>
              <w:t xml:space="preserve">The gift of hospitality.                                                                                              </w:t>
            </w:r>
            <w:r w:rsidR="009B76F3" w:rsidRPr="00CD0FF9">
              <w:rPr>
                <w:rFonts w:cstheme="minorHAnsi"/>
                <w:i/>
                <w:iCs/>
                <w:color w:val="000000"/>
                <w:sz w:val="24"/>
                <w:szCs w:val="24"/>
                <w:lang w:eastAsia="en-GB"/>
              </w:rPr>
              <w:br/>
              <w:t xml:space="preserve">Self-starter with the ability to work independently when required.    </w:t>
            </w:r>
            <w:r w:rsidR="009B76F3" w:rsidRPr="00CD0FF9">
              <w:rPr>
                <w:rFonts w:cstheme="minorHAnsi"/>
                <w:i/>
                <w:iCs/>
                <w:color w:val="000000"/>
                <w:sz w:val="24"/>
                <w:szCs w:val="24"/>
                <w:lang w:eastAsia="en-GB"/>
              </w:rPr>
              <w:br/>
              <w:t>Emotional intelligence, resilience, and adaptability.</w:t>
            </w:r>
            <w:r w:rsidR="009B76F3" w:rsidRPr="00CD0FF9">
              <w:rPr>
                <w:rFonts w:cstheme="minorHAnsi"/>
                <w:i/>
                <w:iCs/>
                <w:color w:val="000000"/>
                <w:sz w:val="24"/>
                <w:szCs w:val="24"/>
                <w:lang w:eastAsia="en-GB"/>
              </w:rPr>
              <w:br/>
              <w:t>Enthusiasm </w:t>
            </w:r>
          </w:p>
          <w:p w14:paraId="21AEE86C" w14:textId="77777777" w:rsidR="009B76F3" w:rsidRPr="00CD0FF9" w:rsidRDefault="009B76F3" w:rsidP="0096316A">
            <w:pPr>
              <w:spacing w:after="0" w:line="240" w:lineRule="auto"/>
              <w:rPr>
                <w:rFonts w:cstheme="minorHAnsi"/>
                <w:i/>
                <w:iCs/>
                <w:sz w:val="24"/>
                <w:szCs w:val="24"/>
                <w:lang w:eastAsia="en-GB"/>
              </w:rPr>
            </w:pPr>
          </w:p>
        </w:tc>
      </w:tr>
      <w:tr w:rsidR="009B76F3" w:rsidRPr="00CD0FF9" w14:paraId="1D166885" w14:textId="77777777" w:rsidTr="007B36C8">
        <w:trPr>
          <w:trHeight w:val="1766"/>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57D10D" w14:textId="77777777" w:rsidR="009B76F3" w:rsidRPr="00CD0FF9" w:rsidRDefault="009B76F3" w:rsidP="0096316A">
            <w:pPr>
              <w:rPr>
                <w:rFonts w:cstheme="minorHAnsi"/>
                <w:b/>
                <w:bCs/>
                <w:i/>
                <w:iCs/>
                <w:color w:val="000000"/>
                <w:sz w:val="24"/>
                <w:szCs w:val="24"/>
                <w:lang w:eastAsia="en-GB"/>
              </w:rPr>
            </w:pPr>
            <w:r w:rsidRPr="00CD0FF9">
              <w:rPr>
                <w:rFonts w:cstheme="minorHAnsi"/>
                <w:b/>
                <w:i/>
                <w:iCs/>
                <w:color w:val="000000"/>
                <w:sz w:val="24"/>
                <w:szCs w:val="24"/>
                <w:lang w:eastAsia="en-GB"/>
              </w:rPr>
              <w:t>Any other requirements</w:t>
            </w:r>
          </w:p>
        </w:tc>
        <w:tc>
          <w:tcPr>
            <w:tcW w:w="6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FBBF54" w14:textId="77777777" w:rsidR="009B76F3" w:rsidRPr="00CD0FF9" w:rsidRDefault="009B76F3" w:rsidP="0096316A">
            <w:pPr>
              <w:spacing w:after="120" w:line="240" w:lineRule="auto"/>
              <w:ind w:right="147"/>
              <w:rPr>
                <w:rFonts w:cstheme="minorHAnsi"/>
                <w:i/>
                <w:iCs/>
                <w:sz w:val="24"/>
                <w:szCs w:val="24"/>
              </w:rPr>
            </w:pPr>
            <w:r w:rsidRPr="00CD0FF9">
              <w:rPr>
                <w:rFonts w:cstheme="minorHAnsi"/>
                <w:i/>
                <w:iCs/>
                <w:sz w:val="24"/>
                <w:szCs w:val="24"/>
              </w:rPr>
              <w:t>The ability to work within the ethos of the Methodist Church as expressed in ‘Our Calling and Priorities’ for the Methodist Church and follow Methodist Church policies.</w:t>
            </w:r>
          </w:p>
          <w:p w14:paraId="42004EAC" w14:textId="256A6FF3" w:rsidR="00640B91" w:rsidRPr="00CD0FF9" w:rsidRDefault="009B76F3" w:rsidP="00640B91">
            <w:pPr>
              <w:rPr>
                <w:rFonts w:cstheme="minorHAnsi"/>
                <w:i/>
                <w:iCs/>
                <w:sz w:val="24"/>
                <w:szCs w:val="24"/>
              </w:rPr>
            </w:pPr>
            <w:r w:rsidRPr="00CD0FF9">
              <w:rPr>
                <w:rFonts w:cstheme="minorHAnsi"/>
                <w:i/>
                <w:iCs/>
                <w:color w:val="000000"/>
                <w:sz w:val="24"/>
                <w:szCs w:val="24"/>
                <w:lang w:eastAsia="en-GB"/>
              </w:rPr>
              <w:t xml:space="preserve">To </w:t>
            </w:r>
            <w:r w:rsidR="00640B91" w:rsidRPr="00CD0FF9">
              <w:rPr>
                <w:rFonts w:cstheme="minorHAnsi"/>
                <w:i/>
                <w:iCs/>
                <w:color w:val="000000"/>
                <w:sz w:val="24"/>
                <w:szCs w:val="24"/>
                <w:lang w:eastAsia="en-GB"/>
              </w:rPr>
              <w:t xml:space="preserve">be part of the Flourish Framework, that seeks to </w:t>
            </w:r>
            <w:r w:rsidR="00640B91" w:rsidRPr="00CD0FF9">
              <w:rPr>
                <w:rFonts w:cstheme="minorHAnsi"/>
                <w:i/>
                <w:iCs/>
                <w:sz w:val="24"/>
                <w:szCs w:val="24"/>
              </w:rPr>
              <w:t xml:space="preserve">gather all emerging, pioneering, creative expressions of ‘Kingdom building’ work which are emerging in various pockets across the Circuit. The framework will foster a culture of flexibility, curiosity and permission giving that empowers and affirms all involved. </w:t>
            </w:r>
          </w:p>
          <w:p w14:paraId="40E7F107" w14:textId="7F55843B" w:rsidR="009B76F3" w:rsidRPr="00CD0FF9" w:rsidRDefault="009B76F3" w:rsidP="0096316A">
            <w:pPr>
              <w:spacing w:after="0" w:line="240" w:lineRule="auto"/>
              <w:ind w:right="147"/>
              <w:rPr>
                <w:rFonts w:cstheme="minorHAnsi"/>
                <w:i/>
                <w:iCs/>
                <w:color w:val="000000"/>
                <w:sz w:val="24"/>
                <w:szCs w:val="24"/>
                <w:lang w:eastAsia="en-GB"/>
              </w:rPr>
            </w:pPr>
          </w:p>
        </w:tc>
      </w:tr>
      <w:bookmarkEnd w:id="0"/>
    </w:tbl>
    <w:p w14:paraId="7FB47B06" w14:textId="77777777" w:rsidR="009B76F3" w:rsidRPr="00CD0FF9" w:rsidRDefault="009B76F3" w:rsidP="009B76F3">
      <w:pPr>
        <w:rPr>
          <w:rFonts w:cstheme="minorHAnsi"/>
          <w:i/>
          <w:iCs/>
          <w:sz w:val="24"/>
          <w:szCs w:val="24"/>
        </w:rPr>
      </w:pPr>
    </w:p>
    <w:p w14:paraId="372CAF30" w14:textId="49E084AC" w:rsidR="000242B2" w:rsidRPr="00CD0FF9" w:rsidRDefault="000242B2" w:rsidP="00051DB8">
      <w:pPr>
        <w:rPr>
          <w:rFonts w:cstheme="minorHAnsi"/>
          <w:i/>
          <w:iCs/>
          <w:sz w:val="24"/>
          <w:szCs w:val="24"/>
          <w:u w:val="single"/>
        </w:rPr>
      </w:pPr>
    </w:p>
    <w:p w14:paraId="737398C9" w14:textId="77777777" w:rsidR="00813512" w:rsidRPr="00F81EF9" w:rsidRDefault="00813512">
      <w:pPr>
        <w:rPr>
          <w:i/>
          <w:iCs/>
        </w:rPr>
      </w:pPr>
    </w:p>
    <w:p w14:paraId="565E83C1" w14:textId="33F8F02C" w:rsidR="0089213D" w:rsidRPr="00F81EF9" w:rsidRDefault="00434B58">
      <w:pPr>
        <w:rPr>
          <w:i/>
          <w:iCs/>
        </w:rPr>
      </w:pPr>
      <w:r>
        <w:rPr>
          <w:i/>
          <w:iCs/>
          <w:noProof/>
        </w:rPr>
        <w:drawing>
          <wp:anchor distT="0" distB="0" distL="114300" distR="114300" simplePos="0" relativeHeight="251660288" behindDoc="0" locked="0" layoutInCell="1" allowOverlap="1" wp14:anchorId="7022881F" wp14:editId="5619353E">
            <wp:simplePos x="0" y="0"/>
            <wp:positionH relativeFrom="margin">
              <wp:align>center</wp:align>
            </wp:positionH>
            <wp:positionV relativeFrom="paragraph">
              <wp:posOffset>4101465</wp:posOffset>
            </wp:positionV>
            <wp:extent cx="895350" cy="1266048"/>
            <wp:effectExtent l="0" t="0" r="0" b="0"/>
            <wp:wrapNone/>
            <wp:docPr id="1435603661" name="Picture 1"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603661" name="Picture 1" descr="A blue and white logo&#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5350" cy="1266048"/>
                    </a:xfrm>
                    <a:prstGeom prst="rect">
                      <a:avLst/>
                    </a:prstGeom>
                  </pic:spPr>
                </pic:pic>
              </a:graphicData>
            </a:graphic>
          </wp:anchor>
        </w:drawing>
      </w:r>
    </w:p>
    <w:sectPr w:rsidR="0089213D" w:rsidRPr="00F81EF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FBDED" w14:textId="77777777" w:rsidR="00953A6C" w:rsidRDefault="00953A6C" w:rsidP="00DF6136">
      <w:pPr>
        <w:spacing w:after="0" w:line="240" w:lineRule="auto"/>
      </w:pPr>
      <w:r>
        <w:separator/>
      </w:r>
    </w:p>
  </w:endnote>
  <w:endnote w:type="continuationSeparator" w:id="0">
    <w:p w14:paraId="10EF1D1D" w14:textId="77777777" w:rsidR="00953A6C" w:rsidRDefault="00953A6C" w:rsidP="00DF6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425366"/>
      <w:docPartObj>
        <w:docPartGallery w:val="Page Numbers (Bottom of Page)"/>
        <w:docPartUnique/>
      </w:docPartObj>
    </w:sdtPr>
    <w:sdtContent>
      <w:p w14:paraId="6383D319" w14:textId="0E26CA31" w:rsidR="00CD0FF9" w:rsidRDefault="00CD0FF9">
        <w:pPr>
          <w:pStyle w:val="Footer"/>
        </w:pPr>
        <w:r>
          <w:fldChar w:fldCharType="begin"/>
        </w:r>
        <w:r>
          <w:instrText>PAGE   \* MERGEFORMAT</w:instrText>
        </w:r>
        <w:r>
          <w:fldChar w:fldCharType="separate"/>
        </w:r>
        <w:r>
          <w:t>2</w:t>
        </w:r>
        <w:r>
          <w:fldChar w:fldCharType="end"/>
        </w:r>
      </w:p>
    </w:sdtContent>
  </w:sdt>
  <w:p w14:paraId="57F2F837" w14:textId="77777777" w:rsidR="00215ABC" w:rsidRDefault="00215ABC" w:rsidP="00215AB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02769" w14:textId="77777777" w:rsidR="00953A6C" w:rsidRDefault="00953A6C" w:rsidP="00DF6136">
      <w:pPr>
        <w:spacing w:after="0" w:line="240" w:lineRule="auto"/>
      </w:pPr>
      <w:r>
        <w:separator/>
      </w:r>
    </w:p>
  </w:footnote>
  <w:footnote w:type="continuationSeparator" w:id="0">
    <w:p w14:paraId="2C328B30" w14:textId="77777777" w:rsidR="00953A6C" w:rsidRDefault="00953A6C" w:rsidP="00DF61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3266"/>
    <w:multiLevelType w:val="hybridMultilevel"/>
    <w:tmpl w:val="7472B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82420"/>
    <w:multiLevelType w:val="hybridMultilevel"/>
    <w:tmpl w:val="442EE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D46F5B"/>
    <w:multiLevelType w:val="hybridMultilevel"/>
    <w:tmpl w:val="98FC6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3F75647"/>
    <w:multiLevelType w:val="hybridMultilevel"/>
    <w:tmpl w:val="66343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6327D2C"/>
    <w:multiLevelType w:val="hybridMultilevel"/>
    <w:tmpl w:val="A756F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7067D6"/>
    <w:multiLevelType w:val="hybridMultilevel"/>
    <w:tmpl w:val="319EE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3B71E3"/>
    <w:multiLevelType w:val="hybridMultilevel"/>
    <w:tmpl w:val="2AD2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276821"/>
    <w:multiLevelType w:val="hybridMultilevel"/>
    <w:tmpl w:val="2228C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2763033">
    <w:abstractNumId w:val="7"/>
  </w:num>
  <w:num w:numId="2" w16cid:durableId="1813867797">
    <w:abstractNumId w:val="1"/>
  </w:num>
  <w:num w:numId="3" w16cid:durableId="518158409">
    <w:abstractNumId w:val="3"/>
  </w:num>
  <w:num w:numId="4" w16cid:durableId="1722511633">
    <w:abstractNumId w:val="2"/>
  </w:num>
  <w:num w:numId="5" w16cid:durableId="593412">
    <w:abstractNumId w:val="4"/>
  </w:num>
  <w:num w:numId="6" w16cid:durableId="9189038">
    <w:abstractNumId w:val="6"/>
  </w:num>
  <w:num w:numId="7" w16cid:durableId="442043402">
    <w:abstractNumId w:val="0"/>
  </w:num>
  <w:num w:numId="8" w16cid:durableId="1683820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13D"/>
    <w:rsid w:val="000242B2"/>
    <w:rsid w:val="00051DB8"/>
    <w:rsid w:val="00104DDE"/>
    <w:rsid w:val="001126C9"/>
    <w:rsid w:val="0015462D"/>
    <w:rsid w:val="00165442"/>
    <w:rsid w:val="00181115"/>
    <w:rsid w:val="001E3BA1"/>
    <w:rsid w:val="00215ABC"/>
    <w:rsid w:val="0024790C"/>
    <w:rsid w:val="0026783E"/>
    <w:rsid w:val="00276B76"/>
    <w:rsid w:val="002A358D"/>
    <w:rsid w:val="002B53B7"/>
    <w:rsid w:val="0035542C"/>
    <w:rsid w:val="00357383"/>
    <w:rsid w:val="003E2003"/>
    <w:rsid w:val="003E32CB"/>
    <w:rsid w:val="003E36A2"/>
    <w:rsid w:val="00434B58"/>
    <w:rsid w:val="00481057"/>
    <w:rsid w:val="004E3E20"/>
    <w:rsid w:val="00570BBF"/>
    <w:rsid w:val="00580277"/>
    <w:rsid w:val="00581F65"/>
    <w:rsid w:val="005E4B3D"/>
    <w:rsid w:val="005E6304"/>
    <w:rsid w:val="006041AC"/>
    <w:rsid w:val="006170FF"/>
    <w:rsid w:val="00640B91"/>
    <w:rsid w:val="00645A4F"/>
    <w:rsid w:val="00663A45"/>
    <w:rsid w:val="00696EA8"/>
    <w:rsid w:val="006B73EA"/>
    <w:rsid w:val="006F6638"/>
    <w:rsid w:val="00704EFB"/>
    <w:rsid w:val="00707E98"/>
    <w:rsid w:val="00742504"/>
    <w:rsid w:val="0074385D"/>
    <w:rsid w:val="007651DC"/>
    <w:rsid w:val="007B36C8"/>
    <w:rsid w:val="00802B48"/>
    <w:rsid w:val="00813512"/>
    <w:rsid w:val="00816A4A"/>
    <w:rsid w:val="00841C1E"/>
    <w:rsid w:val="00861FD9"/>
    <w:rsid w:val="0089213D"/>
    <w:rsid w:val="00953A6C"/>
    <w:rsid w:val="00972AD9"/>
    <w:rsid w:val="009B76F3"/>
    <w:rsid w:val="00A45CA6"/>
    <w:rsid w:val="00AF2FD4"/>
    <w:rsid w:val="00AF4977"/>
    <w:rsid w:val="00B16A60"/>
    <w:rsid w:val="00B90F22"/>
    <w:rsid w:val="00BA270B"/>
    <w:rsid w:val="00BA2EC1"/>
    <w:rsid w:val="00C77F9F"/>
    <w:rsid w:val="00CB325C"/>
    <w:rsid w:val="00CD0FF9"/>
    <w:rsid w:val="00D00ECA"/>
    <w:rsid w:val="00D23D11"/>
    <w:rsid w:val="00D33555"/>
    <w:rsid w:val="00D66A27"/>
    <w:rsid w:val="00DC33F0"/>
    <w:rsid w:val="00DC5258"/>
    <w:rsid w:val="00DE5C0D"/>
    <w:rsid w:val="00DF6136"/>
    <w:rsid w:val="00E041FF"/>
    <w:rsid w:val="00E233A4"/>
    <w:rsid w:val="00E3416A"/>
    <w:rsid w:val="00E60928"/>
    <w:rsid w:val="00E91672"/>
    <w:rsid w:val="00EC49EA"/>
    <w:rsid w:val="00F112B3"/>
    <w:rsid w:val="00F17EF1"/>
    <w:rsid w:val="00F81EF9"/>
    <w:rsid w:val="00FC2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7AC57"/>
  <w15:chartTrackingRefBased/>
  <w15:docId w15:val="{CF374B15-660E-4A47-9937-97619790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1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136"/>
  </w:style>
  <w:style w:type="paragraph" w:styleId="Footer">
    <w:name w:val="footer"/>
    <w:basedOn w:val="Normal"/>
    <w:link w:val="FooterChar"/>
    <w:uiPriority w:val="99"/>
    <w:unhideWhenUsed/>
    <w:rsid w:val="00DF61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136"/>
  </w:style>
  <w:style w:type="paragraph" w:styleId="ListParagraph">
    <w:name w:val="List Paragraph"/>
    <w:basedOn w:val="Normal"/>
    <w:uiPriority w:val="34"/>
    <w:qFormat/>
    <w:rsid w:val="000242B2"/>
    <w:pPr>
      <w:ind w:left="720"/>
      <w:contextualSpacing/>
    </w:pPr>
  </w:style>
  <w:style w:type="paragraph" w:styleId="NormalWeb">
    <w:name w:val="Normal (Web)"/>
    <w:basedOn w:val="Normal"/>
    <w:uiPriority w:val="99"/>
    <w:unhideWhenUsed/>
    <w:rsid w:val="009B76F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81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8BCCE-E339-43A5-9A3A-41C8F964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1418</Words>
  <Characters>7729</Characters>
  <Application>Microsoft Office Word</Application>
  <DocSecurity>0</DocSecurity>
  <Lines>193</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Bourne</dc:creator>
  <cp:keywords/>
  <dc:description/>
  <cp:lastModifiedBy>Jenny Wooldridge</cp:lastModifiedBy>
  <cp:revision>4</cp:revision>
  <dcterms:created xsi:type="dcterms:W3CDTF">2026-03-30T14:04:00Z</dcterms:created>
  <dcterms:modified xsi:type="dcterms:W3CDTF">2026-04-02T12:39:00Z</dcterms:modified>
</cp:coreProperties>
</file>