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jpeg" Extension="jpg"/>
  <Default ContentType="image/gif" Extension="gif"/>
  <Default ContentType="image/bmp" Extension="bmp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pStyle w:val="Heading1"/>
        <w:spacing w:line="288.0000114440918" w:after="181.0"/>
        <w:outlineLvl w:val="0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rStyle w:val="Heading1Char"/>
        </w:rPr>
        <w:t xml:space="preserve">LGBTQ+ Youth Work Support Worker - Adv</w:t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D0D0D"/>
          <w:sz w:val="48.0"/>
          <w:rStyle w:val="Heading1Char"/>
        </w:rPr>
        <w:t xml:space="preserve">ert</w:t>
      </w:r>
      <w:bookmarkStart w:id="2yfwio3r4ikw" w:name="_Tockzjowfpmmuph"/>
      <w:bookmarkEnd w:id="2yfwio3r4ikw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8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Do you enjoy working directly with young people and helping them build confidence, skills and connections?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 are looking for an enthusiastic and committed LGBTQ+ Youth Work Support Worker to deliver youth work activities and support LGBTQ+ young people across North Wales. This is a hands-on, relationship-based role focused on creating welcoming spaces, facilitating groups, and helping young people access the support they need to thrive.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In this role, you will: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63301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Support and deliver LGBTQ+ youth groups and activities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63301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Build positive relationships with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63301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Provide one-to-one support and key working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63301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Help deliver programmes through the Tŷ Pride Partnership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63301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Encourage participation, co-production and youth-led initiatives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 are looking for someone who enjoys working with young people, is committed to LGBTQ+ inclusion, and can help create safe and supportive environments where young people feel valued and respected. </w:t>
      </w:r>
      <w:r w:rsidR="00000000" w:rsidDel="00000000" w:rsidRPr="00000000">
        <w:rPr>
          <w:b w:val="true"/>
          <w:rFonts w:asciiTheme="minorHAnsi" w:eastAsiaTheme="minorHAnsi" w:hAnsiTheme="minorHAnsi" w:cstheme="minorHAnsi"/>
          <w:i w:val="true"/>
          <w:strike w:val="false"/>
          <w:color w:val="000000"/>
          <w:spacing w:val="0"/>
          <w:sz w:val="22.0"/>
          <w:u w:val="none"/>
          <w:shd w:fill="auto" w:val="clear" w:color="auto"/>
          <w:vertAlign w:val="baseline"/>
        </w:rPr>
        <w:t xml:space="preserve">LGBTQ+ applicants or those who are experts by personal experience are especially encouraged to apply.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0.7 FTE (approximately 26 hours per week)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Based across multiple sites in North Wales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Own transport essential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Regular evening work required (up to 3 evenings per week)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If you want to make a positive difference in the lives of LGBTQ+ young people, we would love to hear from you.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1"/>
        <w:spacing w:line="288.0000114440918" w:after="181.0"/>
        <w:outlineLvl w:val="0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false"/>
          <w:rFonts w:asciiTheme="minorHAnsi" w:eastAsiaTheme="minorHAnsi" w:hAnsiTheme="minorHAnsi" w:cstheme="minorHAnsi"/>
          <w:color w:val="1F4E78"/>
          <w:sz w:val="22.0"/>
          <w:vertAlign w:val="baseline"/>
        </w:rPr>
        <w:t xml:space="preserve">For more information, please contact:</w:t>
      </w:r>
      <w:r w:rsidR="00000000" w:rsidDel="00000000" w:rsidRPr="00000000">
        <w:br w:type="line"/>
      </w:r>
      <w:r w:rsidR="00000000" w:rsidDel="00000000" w:rsidRPr="00000000">
        <w:rPr>
          <w:b w:val="false"/>
          <w:rFonts w:asciiTheme="minorHAnsi" w:eastAsiaTheme="minorHAnsi" w:hAnsiTheme="minorHAnsi" w:cstheme="minorHAnsi"/>
          <w:color w:val="1F4E78"/>
          <w:sz w:val="22.0"/>
          <w:vertAlign w:val="baseline"/>
        </w:rPr>
        <w:t xml:space="preserve">Alex Thomas </w:t>
      </w:r>
      <w:hyperlink xmlns:r="http://schemas.openxmlformats.org/officeDocument/2006/relationships" r:id="rId6">
        <w:r w:rsidR="00000000" w:rsidDel="00000000" w:rsidRPr="00000000">
          <w:rPr>
            <w:b w:val="false"/>
            <w:rFonts w:asciiTheme="minorHAnsi" w:eastAsiaTheme="minorHAnsi" w:hAnsiTheme="minorHAnsi" w:cstheme="minorHAnsi"/>
            <w:color w:val="000080"/>
            <w:sz w:val="22.0"/>
            <w:vertAlign w:val="baseline"/>
            <w:rStyle w:val="Hyperlink"/>
          </w:rPr>
          <w:t xml:space="preserve">alex@yew.cymru</w:t>
        </w:r>
      </w:hyperlink>
      <w:r w:rsidR="00000000" w:rsidDel="00000000" w:rsidRPr="00000000">
        <w:rPr>
          <w:b w:val="false"/>
          <w:rFonts w:asciiTheme="minorHAnsi" w:eastAsiaTheme="minorHAnsi" w:hAnsiTheme="minorHAnsi" w:cstheme="minorHAnsi"/>
          <w:color w:val="1F4E78"/>
          <w:sz w:val="22.0"/>
          <w:vertAlign w:val="baseline"/>
        </w:rPr>
        <w:t xml:space="preserve"> 07880 956458</w:t>
      </w:r>
      <w:r w:rsidR="00000000" w:rsidDel="00000000" w:rsidRPr="00000000">
        <w:br w:type="line"/>
      </w:r>
      <w:r w:rsidR="00000000" w:rsidDel="00000000" w:rsidRPr="00000000">
        <w:rPr>
          <w:b w:val="false"/>
          <w:rFonts w:asciiTheme="minorHAnsi" w:eastAsiaTheme="minorHAnsi" w:hAnsiTheme="minorHAnsi" w:cstheme="minorHAnsi"/>
          <w:color w:val="1F4E78"/>
          <w:sz w:val="22.0"/>
          <w:vertAlign w:val="baseline"/>
        </w:rPr>
        <w:t xml:space="preserve">or Donna Jones </w:t>
      </w:r>
      <w:hyperlink xmlns:r="http://schemas.openxmlformats.org/officeDocument/2006/relationships" r:id="rId7">
        <w:r w:rsidR="00000000" w:rsidDel="00000000" w:rsidRPr="00000000">
          <w:rPr>
            <w:b w:val="false"/>
            <w:rFonts w:asciiTheme="minorHAnsi" w:eastAsiaTheme="minorHAnsi" w:hAnsiTheme="minorHAnsi" w:cstheme="minorHAnsi"/>
            <w:color w:val="000080"/>
            <w:sz w:val="22.0"/>
            <w:vertAlign w:val="baseline"/>
            <w:rStyle w:val="Hyperlink"/>
          </w:rPr>
          <w:t xml:space="preserve">donna@yew.cymru</w:t>
        </w:r>
      </w:hyperlink>
      <w:r w:rsidR="00000000" w:rsidDel="00000000" w:rsidRPr="00000000">
        <w:rPr>
          <w:b w:val="false"/>
          <w:rFonts w:asciiTheme="minorHAnsi" w:eastAsiaTheme="minorHAnsi" w:hAnsiTheme="minorHAnsi" w:cstheme="minorHAnsi"/>
          <w:color w:val="1F4E78"/>
          <w:sz w:val="22.0"/>
          <w:vertAlign w:val="baseline"/>
        </w:rPr>
        <w:t xml:space="preserve"> 07933 876441</w:t>
      </w:r>
      <w:bookmarkStart w:id="zguuumep9ujb" w:name="_Tocxghgj6mkcnb5"/>
      <w:bookmarkEnd w:id="zguuumep9ujb"/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br w:type="page"/>
      </w:r>
      <w:bookmarkStart w:id="nyaw94t2zh0y" w:name="_Tocqqtj4l578h1c"/>
      <w:r w:rsidR="00000000" w:rsidDel="00000000" w:rsidRPr="00000000">
        <w:rPr>
          <w:rFonts w:asciiTheme="minorHAnsi" w:eastAsiaTheme="minorHAnsi" w:hAnsiTheme="minorHAnsi" w:cstheme="minorHAnsi"/>
        </w:rPr>
        <w:t xml:space="preserve">LGBTQ+ Youth Work Support Worker - Job Description</w:t>
      </w:r>
      <w:bookmarkStart w:id="ldagrc8prz95" w:name="_Tocfxv72s5jcezu"/>
      <w:bookmarkEnd w:id="ldagrc8prz95"/>
      <w:bookmarkEnd w:id="nyaw94t2zh0y"/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vdba3gik9xvx" w:name="_Tocx134ovcrg4km"/>
      <w:r w:rsidR="00000000" w:rsidDel="00000000" w:rsidRPr="00000000">
        <w:rPr>
          <w:rFonts w:asciiTheme="minorHAnsi" w:eastAsiaTheme="minorHAnsi" w:hAnsiTheme="minorHAnsi" w:cstheme="minorHAnsi"/>
        </w:rPr>
        <w:t xml:space="preserve">Position Details</w:t>
      </w:r>
      <w:bookmarkEnd w:id="vdba3gik9xvx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Job Title: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LGBTQ+ Youth Work Support Worker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Reports to: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LGBTQ+ Youth Work Lead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Hours: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0.7 FTE (approximately 26 hours per week)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Salary: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£29,644 (pro rata - £20,750.80)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Contract: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Confirmed thru end Mar 2027 with possibility of extension until Mar 2028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Location: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Multiple sites across 4 counties in north Wales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Evening work: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Willingness to work up to 3 evenings per week required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Travel: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Own transport essential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Closing Date for Applications: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10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th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August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Interview Dates: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18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th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&amp; 20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th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August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nenfownt0ixm" w:name="_Tocj95xifay7d18"/>
      <w:r w:rsidR="00000000" w:rsidDel="00000000" w:rsidRPr="00000000">
        <w:rPr>
          <w:rFonts w:asciiTheme="minorHAnsi" w:eastAsiaTheme="minorHAnsi" w:hAnsiTheme="minorHAnsi" w:cstheme="minorHAnsi"/>
        </w:rPr>
        <w:t xml:space="preserve">Purpose of Role</w:t>
      </w:r>
      <w:bookmarkEnd w:id="nenfownt0ixm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The LGBTQ+ Youth Work Support Worker will co-produce and deliver programmes and activities with and for LGBTQ+ young people across multiple sites. Working under the supervision of the Viva LGBTQ+ Lead, this role focuses on creating safe, inclusive spaces where LGBTQ+ young people can connect, develop skills, and access support.</w:t>
      </w:r>
      <w:r w:rsidR="00000000" w:rsidDel="00000000" w:rsidRPr="00000000">
        <w:br w:type="line"/>
      </w:r>
      <w:r w:rsidR="00000000" w:rsidDel="00000000" w:rsidRPr="00000000">
        <w:br w:type="line"/>
      </w:r>
      <w:r w:rsidR="00000000" w:rsidDel="00000000" w:rsidRPr="00000000">
        <w:rPr>
          <w:rFonts w:asciiTheme="minorHAnsi" w:eastAsiaTheme="minorHAnsi" w:hAnsiTheme="minorHAnsi" w:cstheme="minorHAnsi"/>
          <w:rStyle w:val="Heading3Char"/>
        </w:rPr>
        <w:t xml:space="preserve">Key Responsibilities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Direct Youth Work Delivery: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48035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Co-produce and deliver LGBTQ+ youth groups across a number of sites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564147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Deliver programmes and activities as part of the Tŷ Pride Partnership (working to prevent LGBTQ+ homelessness)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58295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Provide one-to-one support and key working for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746286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Support advocacy for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373943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Facilitate participation and co-production with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Quality and Communications: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904617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Contribute to quality assurance and evaluation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619882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Support impact measurement and reporting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337922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Contribute to communications, media, and marketing activities (including social media)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Professional Practice: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224955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Participate fully in reflective peer supervision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959347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Maintain safeguarding duties commensurate with role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525433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Attend and complete training and CPD as directed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971143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Follow instructions for budgeting and financial record keeping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va40pe7v9w5w" w:name="_Toci1mrrtygnp3n"/>
      <w:r w:rsidR="00000000" w:rsidDel="00000000" w:rsidRPr="00000000">
        <w:rPr>
          <w:rFonts w:asciiTheme="minorHAnsi" w:eastAsiaTheme="minorHAnsi" w:hAnsiTheme="minorHAnsi" w:cstheme="minorHAnsi"/>
        </w:rPr>
        <w:t xml:space="preserve">Person Specification</w:t>
      </w:r>
      <w:bookmarkEnd w:id="va40pe7v9w5w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Qualifications: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836600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Level 2 Youth Work qualification or above (or working towards Level 2)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Experience: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112465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of youth work or community work with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139604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and understanding of issues impacting upon LGBTQ+ young people and communities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Skills: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192148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Ability to build positive relationships with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88134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Good group work and activity planning skills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655188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Understanding of safeguarding principles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677207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Good communication skills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211651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Basic IT skills including social media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936973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Access to own transport and ability to travel between delivery sites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867102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Flexibility to work evenings (up to 3 per week), occasional overnight and weekend shifts (e.g. during residential trips)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Personal Qualities: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999569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Commitment to LGBTQ+ equality and inclusion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775726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Warm, approachable, and non-judgmental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315538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Reliable and professional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501632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Team player who can also work independently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028834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Commitment to youth work values and reflective practice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782877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Willingness to learn and develop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Desirable: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092375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Knowledgeable through lived experience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627928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Welsh language skills (or commitment to undertake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353840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working across multiple sites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376371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using creative and/or physical activities within youth work (e.g. arts, crafts, media, dance, sports etc.)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ly5ytzo5rnvc" w:name="_Tocnsbaiippskft"/>
      <w:r w:rsidR="00000000" w:rsidDel="00000000" w:rsidRPr="00000000">
        <w:rPr>
          <w:rFonts w:asciiTheme="minorHAnsi" w:eastAsiaTheme="minorHAnsi" w:hAnsiTheme="minorHAnsi" w:cstheme="minorHAnsi"/>
        </w:rPr>
        <w:t xml:space="preserve">Relevant National Occupational Standards</w:t>
      </w:r>
      <w:bookmarkEnd w:id="ly5ytzo5rnvc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This role aligns with the following Youth Work NOS: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Key Area A: Work with young people and others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478651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YW01: Initiate, build and maintain relationships with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93799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YW02: Assist young people to learn and engage with the youth work process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310723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YW03: Comply with legal, regulatory and ethical requirements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Key Area B: Facilitate learning and development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277626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YW07: Apply youth work values and principles in group work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16080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YW09: Support young people to become responsible citizens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444407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YW10: Advocate with and on behalf of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74009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YW11: Plan, prepare and facilitate learning activities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Key Area C: Inclusion, equity and wellbeing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61508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YW16: Equip young people with safeguarding techniques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511017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YW18: Engage with young people to promote emotional wellbeing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748494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YW19: Develop a culture and ethos that promotes inclusion and values diversity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Key Area E: Develop self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483974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YW25: Work as an effective and critically reflective practitioner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 w:before="402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true"/>
          <w:color w:val="000000"/>
          <w:sz w:val="20.0"/>
          <w:vertAlign w:val="baseline"/>
        </w:rPr>
        <w:t xml:space="preserve">All positions are subject to satisfactory references, DBS checks, and adherence to the organisation's safeguarding policies and procedures.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rPr>
          <w:rFonts w:asciiTheme="minorHAnsi" w:eastAsiaTheme="minorHAnsi" w:hAnsiTheme="minorHAnsi" w:cstheme="minorHAns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Apply on-line:</w:t>
      </w:r>
      <w:r w:rsidR="00000000" w:rsidDel="00000000" w:rsidRPr="00000000">
        <w:br w:type="line"/>
      </w: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ENG - </w:t>
      </w:r>
      <w:hyperlink xmlns:r="http://schemas.openxmlformats.org/officeDocument/2006/relationships" r:id="rId8">
        <w:r w:rsidR="00000000" w:rsidDel="00000000" w:rsidRPr="00000000">
          <w:rPr>
            <w:b w:val="false"/>
            <w:rFonts w:asciiTheme="minorHAnsi" w:eastAsiaTheme="minorHAnsi" w:hAnsiTheme="minorHAnsi" w:cstheme="minorHAnsi"/>
            <w:i w:val="false"/>
            <w:color w:val="0000FF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https://bit.ly/YEW_app_Eng</w:t>
        </w:r>
      </w:hyperlink>
      <w:r w:rsidR="00000000" w:rsidDel="00000000" w:rsidRPr="00000000">
        <w:br w:type="line"/>
      </w: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CYM - </w:t>
      </w:r>
      <w:hyperlink xmlns:r="http://schemas.openxmlformats.org/officeDocument/2006/relationships" r:id="rId9">
        <w:r w:rsidR="00000000" w:rsidDel="00000000" w:rsidRPr="00000000">
          <w:rPr>
            <w:b w:val="false"/>
            <w:rFonts w:asciiTheme="minorHAnsi" w:eastAsiaTheme="minorHAnsi" w:hAnsiTheme="minorHAnsi" w:cstheme="minorHAnsi"/>
            <w:i w:val="false"/>
            <w:color w:val="0000FF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https://bit.ly/YEW_app_Cym</w:t>
        </w:r>
      </w:hyperlink>
    </w:p>
    <w:p xmlns:w14="http://schemas.microsoft.com/office/word/2010/wordml" w:rsidR="00000000" w:rsidRDefault="00000000" w14:textId="00000000" w:rsidDel="00000000" w:rsidP="00000000" w:rsidRPr="00000000">
      <w:pPr>
        <w:rPr>
          <w:rFonts w:asciiTheme="minorHAnsi" w:eastAsiaTheme="minorHAnsi" w:hAnsiTheme="minorHAnsi" w:cstheme="minorHAns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br w:type="page"/>
      </w:r>
      <w:bookmarkStart w:id="uwd3frc7ix8q" w:name="_Tochjvux0bns8oc"/>
      <w:r w:rsidR="00000000" w:rsidDel="00000000" w:rsidRPr="00000000">
        <w:rPr>
          <w:rFonts w:asciiTheme="minorHAnsi" w:eastAsiaTheme="minorHAnsi" w:hAnsiTheme="minorHAnsi" w:cstheme="minorHAnsi"/>
        </w:rPr>
        <w:t xml:space="preserve">Gweithiwr Cymorth Gwaith Ieuenctid LHDTC+ - Hysbyseb</w:t>
      </w:r>
      <w:bookmarkEnd w:id="uwd3frc7ix8q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Ydych chi'n mwynhau gweithio'n uniongyrchol gyda phobl ifanc a'u helpu i ddatblygu hyder, sgiliau a chysylltiadau?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Rydym yn chwilio am Weithiwr Cymorth Gwaith Ieuenctid LHDTC+ brwdfrydig ac ymroddedig i ddarparu gweithgareddau gwaith ieuenctid a chefnogi pobl ifanc LHDTC+ ledled gogledd Cymru. Mae hon yn rôl ymarferol sy'n canolbwyntio ar berthnasoedd, gan greu mannau croesawgar, hwyluso grwpiau, a helpu pobl ifanc i gael mynediad at y cymorth sydd ei angen arnynt i ffynnu.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Yn y rôl hon, byddwch yn: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12412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Cefnogi a darparu grwpiau a gweithgareddau ieuenctid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12412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Meithrin perthnasoedd cadarnhaol gyda phobl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12412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Darparu cymorth un-i-un a gwaith allweddol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12412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Helpu i gyflwyno rhaglenni drwy Bartneriaeth Tŷ Pride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12412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Annog cyfranogiad, cydgynhyrchu a mentrau sy'n cael eu harwain gan bobl ifanc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512412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Cyfrannu at gyfathrebu, y cyfryngau cymdeithasol a datblygiad y gwasanaeth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Rydym yn chwilio am rywun sy'n mwynhau gweithio gyda phobl ifanc, sydd wedi ymrwymo i gynhwysiant LHDTC+, ac sy'n gallu helpu i greu amgylcheddau diogel a chefnogol lle mae pobl ifanc yn teimlo eu bod yn cael eu gwerthfawrogi a'u parchu. </w:t>
      </w:r>
      <w:r w:rsidR="00000000" w:rsidDel="00000000" w:rsidRPr="00000000">
        <w:rPr>
          <w:b w:val="true"/>
          <w:rFonts w:asciiTheme="minorHAnsi" w:eastAsiaTheme="minorHAnsi" w:hAnsiTheme="minorHAnsi" w:cstheme="minorHAnsi"/>
          <w:i w:val="true"/>
          <w:strike w:val="false"/>
          <w:color w:val="000000"/>
          <w:spacing w:val="0"/>
          <w:sz w:val="22.0"/>
          <w:u w:val="none"/>
          <w:shd w:fill="auto" w:val="clear" w:color="auto"/>
          <w:vertAlign w:val="baseline"/>
        </w:rPr>
        <w:t xml:space="preserve">Anogir ymgeiswyr LHDTC+, neu'r rhai sy'n arbenigwyr trwy brofiad personol, yn arbennig i wneud cais.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0.7 CALl (tua 26 awr yr wythnos)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Wedi'i leoli ar draws safleoedd lluosog yng ngogledd Cymru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Mae mynediad at ddull trafnidiaeth personol yn hanfodol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Mae gwaith rheolaidd gyda'r nos yn ofynnol (hyd at dair noson yr wythnos)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Os hoffech wneud gwahaniaeth cadarnhaol ym mywydau pobl ifanc LHDTC+, byddem wrth ein bodd yn clywed gennych.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Am ragor o wybodaeth, cysylltwch â / ag: Alex Thomas </w:t>
      </w:r>
      <w:hyperlink xmlns:r="http://schemas.openxmlformats.org/officeDocument/2006/relationships" r:id="rId10">
        <w:r w:rsidR="00000000" w:rsidDel="00000000" w:rsidRPr="00000000">
          <w:rPr>
            <w:b w:val="true"/>
            <w:rFonts w:asciiTheme="minorHAnsi" w:eastAsiaTheme="minorHAnsi" w:hAnsiTheme="minorHAnsi" w:cstheme="minorHAnsi"/>
            <w:color w:val="000080"/>
            <w:vertAlign w:val="baseline"/>
            <w:rStyle w:val="Hyperlink"/>
          </w:rPr>
          <w:t xml:space="preserve">alex@yew.cymru</w:t>
        </w:r>
      </w:hyperlink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07880 956458 neu Donna Jones </w:t>
      </w:r>
      <w:hyperlink xmlns:r="http://schemas.openxmlformats.org/officeDocument/2006/relationships" r:id="rId11">
        <w:r w:rsidR="00000000" w:rsidDel="00000000" w:rsidRPr="00000000">
          <w:rPr>
            <w:b w:val="true"/>
            <w:rFonts w:asciiTheme="minorHAnsi" w:eastAsiaTheme="minorHAnsi" w:hAnsiTheme="minorHAnsi" w:cstheme="minorHAnsi"/>
            <w:color w:val="000080"/>
            <w:vertAlign w:val="baseline"/>
            <w:rStyle w:val="Hyperlink"/>
          </w:rPr>
          <w:t xml:space="preserve">donna@yew.cymru</w:t>
        </w:r>
      </w:hyperlink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07933 876441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br w:type="page"/>
      </w:r>
      <w:bookmarkStart w:id="kfoui5gog7fh" w:name="_Toc2rmzv0qmarzr"/>
      <w:r w:rsidR="00000000" w:rsidDel="00000000" w:rsidRPr="00000000">
        <w:rPr>
          <w:rFonts w:asciiTheme="minorHAnsi" w:eastAsiaTheme="minorHAnsi" w:hAnsiTheme="minorHAnsi" w:cstheme="minorHAnsi"/>
        </w:rPr>
        <w:t xml:space="preserve">Gweithiwr Cymorth Gwaith Ieuenctid LHDTC+ - Disgrifiad Swydd</w:t>
      </w:r>
      <w:bookmarkEnd w:id="kfoui5gog7fh"/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ymgturq8byww" w:name="_Tocyq5k7miqukdh"/>
      <w:r w:rsidR="00000000" w:rsidDel="00000000" w:rsidRPr="00000000">
        <w:rPr>
          <w:rFonts w:asciiTheme="minorHAnsi" w:eastAsiaTheme="minorHAnsi" w:hAnsiTheme="minorHAnsi" w:cstheme="minorHAnsi"/>
        </w:rPr>
        <w:t xml:space="preserve">Manylion y Swydd</w:t>
      </w:r>
      <w:bookmarkEnd w:id="ymgturq8byww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Teitl y Swydd: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Gweithiwr Cymorth Gwaith Ieuenctid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Yn Atebol i: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Arweinydd Gwaith Ieuenctid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Oriau: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0.7 CALl (tua 26 awr yr wythnos)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2.0"/>
          <w:u w:val="none"/>
          <w:shd w:fill="auto" w:val="clear" w:color="auto"/>
          <w:vertAlign w:val="baseline"/>
        </w:rPr>
        <w:t xml:space="preserve">Cyflog:</w:t>
      </w: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2.0"/>
          <w:u w:val="none"/>
          <w:shd w:fill="auto" w:val="clear" w:color="auto"/>
          <w:vertAlign w:val="baseline"/>
        </w:rPr>
        <w:t xml:space="preserve"> £29,644 (pro rata - £20,750.80)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2.0"/>
          <w:u w:val="none"/>
          <w:shd w:fill="auto" w:val="clear" w:color="auto"/>
          <w:vertAlign w:val="baseline"/>
        </w:rPr>
        <w:t xml:space="preserve">Cytundeb:</w:t>
      </w: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2.0"/>
          <w:u w:val="none"/>
          <w:shd w:fill="auto" w:val="clear" w:color="auto"/>
          <w:vertAlign w:val="baseline"/>
        </w:rPr>
        <w:t xml:space="preserve"> Wedi'i gadarnhau tan ddiwedd mis Mawrth 2027, gyda'r posibilrwydd o ymestyn tan fis Mawrth 2028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Lleoliad: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Safleoedd lluosog ar draws pedair sir yng ngogledd Cymru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Gwaith gyda'r nos: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Rhaid bod yn barod i weithio hyd at dair noson yr wythnos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Teithio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: Mae mynediad at ddull trafnidiaeth personol yn hanfodol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Dyddyiad terfynol am ceisiau: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10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fed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Mis Awst 2026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Dyddiadau cyfweld: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18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fed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&amp; 20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ain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Mis Awst 2026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f4togkf93fc3" w:name="_Tocvklspoxd4lmp"/>
      <w:r w:rsidR="00000000" w:rsidDel="00000000" w:rsidRPr="00000000">
        <w:rPr>
          <w:rFonts w:asciiTheme="minorHAnsi" w:eastAsiaTheme="minorHAnsi" w:hAnsiTheme="minorHAnsi" w:cstheme="minorHAnsi"/>
        </w:rPr>
        <w:t xml:space="preserve">Diben y Rôl</w:t>
      </w:r>
      <w:bookmarkEnd w:id="f4togkf93fc3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Bydd y Gweithiwr Cymorth Gwaith Ieuenctid LHDTC+ yn cydgynhyrchu ac yn darparu rhaglenni a gweithgareddau gyda phobl ifanc LHDTC+ ac ar eu cyfer ar draws safleoedd lluosog. Gan weithio o dan oruchwyliaeth Arweinydd Viva LHDTC+, bydd y rôl hon yn canolbwyntio ar greu mannau diogel a chynhwysol lle gall pobl ifanc LHDTC+ gysylltu ag eraill, datblygu sgiliau, a chael mynediad at gymorth.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bl8qnlmjdy36" w:name="_Tocqc754is0o27a"/>
      <w:r w:rsidR="00000000" w:rsidDel="00000000" w:rsidRPr="00000000">
        <w:rPr>
          <w:rFonts w:asciiTheme="minorHAnsi" w:eastAsiaTheme="minorHAnsi" w:hAnsiTheme="minorHAnsi" w:cstheme="minorHAnsi"/>
        </w:rPr>
        <w:t xml:space="preserve">Prif Gyfrifoldebau</w:t>
      </w:r>
      <w:bookmarkEnd w:id="bl8qnlmjdy36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Darparu Gwaith Ieuenctid yn Uniongyrchol: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14094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Cydgynhyrchu a darparu grwpiau ieuenctid LHDTC+ ar draws nifer o safleoedd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14094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Cyflwyno rhaglenni a gweithgareddau fel rhan o Bartneriaeth Tŷ Pride (gan weithio i atal digartrefedd ymhlith pobl ifanc LHDTC+)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14094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Darparu cymorth un-i-un a gwaith allweddol i bobl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14094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Cefnogi eiriolaeth ar ran pobl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14094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Hwyluso cyfranogiad a chydgynhyrchu gyda phobl ifanc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Ansawdd a Chyfathrebu: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699298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Cyfrannu at sicrhau ansawdd a gwerthuso'r ddarpariaeth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699298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Cefnogi mesur ac adrodd ar effaith y gwasanaeth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699298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Cyfrannu at weithgareddau cyfathrebu, y cyfryngau a marchnata (gan gynnwys y cyfryngau cymdeithasol)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Ymarfer Proffesiynol: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4392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Cymryd rhan lawn mewn goruchwyliaeth fyfyriol gan gymheiriaid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4392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Cyflawni dyletswyddau diogelu sy'n gymesur â'r rôl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4392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Mynychu a chwblhau hyfforddiant a datblygiad proffesiynol parhaus (DPP) yn unol â chyfarwyddyd y sefydliad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4392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Dilyn cyfarwyddiadau ynghylch cyllidebu a chadw cofnodion ariannol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n8kce4pzob9l" w:name="_Toc62ox4arpwvto"/>
      <w:r w:rsidR="00000000" w:rsidDel="00000000" w:rsidRPr="00000000">
        <w:rPr>
          <w:rFonts w:asciiTheme="minorHAnsi" w:eastAsiaTheme="minorHAnsi" w:hAnsiTheme="minorHAnsi" w:cstheme="minorHAnsi"/>
        </w:rPr>
        <w:t xml:space="preserve">Manyleb y Person</w:t>
      </w:r>
      <w:bookmarkEnd w:id="n8kce4pzob9l"/>
    </w:p>
    <w:p xmlns:w14="http://schemas.microsoft.com/office/word/2010/wordml" w:rsidR="00000000" w:rsidRDefault="00000000" w14:textId="00000000" w:rsidDel="00000000" w:rsidP="00000000" w:rsidRPr="00000000">
      <w:pPr>
        <w:pStyle w:val="Heading3"/>
        <w:spacing w:after="119.0" w:before="141.0"/>
        <w:outlineLvl w:val="2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Cymwysterau Hanfodol:</w:t>
      </w:r>
      <w:bookmarkStart w:id="09fzfltvcodl" w:name="_Tocl45jwtiuik7z"/>
      <w:bookmarkEnd w:id="09fzfltvcodl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101024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Cymhwyster Gwaith Ieuenctid Lefel Dau neu uwch (neu'n gweithio tuag at Lefel Dau)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spacing w:after="119.0" w:before="141.0"/>
        <w:outlineLvl w:val="2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Hanfodol:</w:t>
      </w:r>
      <w:bookmarkStart w:id="ihjm9ix4xwv0" w:name="_Toc5hw1uaxgod5z"/>
      <w:bookmarkEnd w:id="ihjm9ix4xwv0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082095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waith ieuenctid neu waith cymunedol gyda phobl ifanc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082095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a dealltwriaeth o'r materion sy'n effeithio ar bobl ifanc a chymunedau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spacing w:after="119.0" w:before="141.0"/>
        <w:outlineLvl w:val="2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Hanfodol:</w:t>
      </w:r>
      <w:bookmarkStart w:id="chyl8pxjctut" w:name="_Toc6ohb55k1xp34"/>
      <w:bookmarkEnd w:id="chyl8pxjctut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63785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 gallu i feithrin perthnasoedd cadarnhaol gyda phobl ifanc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63785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da mewn gwaith grŵp a chynllunio gweithgareddau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63785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Dealltwriaeth o egwyddorion diogelu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63785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cyfathrebu da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63785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TG sylfaenol, gan gynnwys defnyddio'r cyfryngau cymdeithasol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63785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Mynediad at ddull trafnidiaeth personol a'r gallu i deithio rhwng safleoedd darparu gwasanaethau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63785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Hyblygrwydd i weithio gyda'r nos (hyd at dair noson yr wythnos), ac yn achlysurol ar sifftiau dros nos ac ar benwythnosau (er enghraifft yn ystod teithiau preswyl)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spacing w:after="119.0" w:before="141.0"/>
        <w:outlineLvl w:val="2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Rhinweddau Personol Hanfodol:</w:t>
      </w:r>
      <w:bookmarkStart w:id="vcf6ssnn6xih" w:name="_Tocc4mefqmsmjjs"/>
      <w:bookmarkEnd w:id="vcf6ssnn6xih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56522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Ymrwymiad i gydraddoldeb a chynhwysiant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56522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Cynnes, hawdd mynd ato ac anfeirniadol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56522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Dibynadwy a phroffesiynol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56522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Chwaraewr tîm sy'n gallu gweithio'n annibynnol hefyd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56522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Ymrwymiad i werthoedd gwaith ieuenctid ac ymarfer myfyriol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56522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Parodrwydd i ddysgu a datblygu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spacing w:after="119.0" w:before="141.0"/>
        <w:outlineLvl w:val="2"/>
        <w:rPr>
          <w:b w:val="true"/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Dymunol:</w:t>
      </w:r>
      <w:bookmarkStart w:id="ut5ayh8gedvn" w:name="_Tocisovxy5amijy"/>
      <w:bookmarkEnd w:id="ut5ayh8gedvn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078147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Gwybodaeth ac arbenigedd sy'n deillio o brofiad bywyd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078147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Cymraeg (neu ymrwymiad i ymgymryd â hyfforddiant Cymraeg)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078147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weithio ar draws safleoedd lluosog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078147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ddefnyddio gweithgareddau creadigol a/neu gorfforol mewn gwaith ieuenctid (e.e. celf, crefftau, y cyfryngau, dawns, chwaraeon ac ati)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Theme="minorHAnsi" w:eastAsiaTheme="minorHAnsi" w:hAnsiTheme="minorHAnsi" w:cstheme="minorHAnsi"/>
        </w:rPr>
        <w:widowControl w:val="1"/>
      </w:pPr>
      <w:bookmarkStart w:id="wcihgvv70szg" w:name="_Tocjyv3nn7rlrx1"/>
      <w:r w:rsidR="00000000" w:rsidDel="00000000" w:rsidRPr="00000000">
        <w:rPr>
          <w:rFonts w:asciiTheme="minorHAnsi" w:eastAsiaTheme="minorHAnsi" w:hAnsiTheme="minorHAnsi" w:cstheme="minorHAnsi"/>
        </w:rPr>
        <w:t xml:space="preserve">Safonau Galwedigaethol Cenedlaethol Perthnasol</w:t>
      </w:r>
      <w:bookmarkStart w:id="tvnzk9jiup0s" w:name="_Toc05744uarmjuj"/>
      <w:bookmarkEnd w:id="tvnzk9jiup0s"/>
      <w:bookmarkEnd w:id="wcihgvv70szg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Mae'r rôl hon yn cyd-fynd â'r Safonau Galwedigaethol Cenedlaethol canlynol ar gyfer Gwaith Ieuenctid: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Maes Allweddol A: Gweithio gyda phobl ifanc ac eraill</w:t>
      </w:r>
      <w:bookmarkStart w:id="ghpd2hf0ng7o" w:name="_Toc6kkq8ewomiwy"/>
      <w:bookmarkEnd w:id="ghpd2hf0ng7o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179645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YW01: Sefydlu, meithrin a chynnal perthnasoedd gyda phobl ifanc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179645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YW02: Cynorthwyo pobl ifanc i ddysgu ac ymgysylltu â'r broses gwaith ieuenctid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179645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YW03: Cydymffurfio â gofynion cyfreithiol, rheoleiddiol a moesegol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Maes Allweddol B: Hwyluso dysgu a datblygiad</w:t>
      </w:r>
      <w:bookmarkStart w:id="ogtvla550fg8" w:name="_Toceto09bx5tzer"/>
      <w:bookmarkEnd w:id="ogtvla550fg8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7477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YW07: Cymhwyso gwerthoedd ac egwyddorion gwaith ieuenctid mewn gwaith grŵp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7477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YW09: Cefnogi pobl ifanc i ddod yn ddinasyddion cyfrifol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7477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YW10: Eirioli gyda phobl ifanc ac ar eu rhan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7477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YW11: Cynllunio, paratoi a hwyluso gweithgareddau dysgu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Maes Allweddol C: Cynhwysiant, tegwch a llesiant</w:t>
      </w:r>
      <w:bookmarkStart w:id="mllh4djsvgqp" w:name="_Tocwrbh0q7u3p2n"/>
      <w:bookmarkEnd w:id="mllh4djsvgqp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75487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YW16: Cyfarparu pobl ifanc â thechnegau diogelu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75487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YW18: Ymgysylltu â phobl ifanc i hyrwyddo lles emosiynol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75487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YW19: Datblygu diwylliant ac ethos sy'n hyrwyddo cynhwysiant ac yn gwerthfawrogi amrywiaeth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4"/>
        <w:spacing w:after="119.0" w:before="119.0"/>
        <w:outlineLvl w:val="3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Maes Allweddol E:</w:t>
      </w:r>
      <w:r w:rsidR="00000000" w:rsidDel="00000000" w:rsidRPr="00000000">
        <w:rPr>
          <w:b w:val="true"/>
          <w:rFonts w:asciiTheme="minorHAnsi" w:eastAsiaTheme="minorHAnsi" w:hAnsiTheme="minorHAnsi" w:cstheme="minorHAnsi"/>
          <w:i w:val="false"/>
          <w:color w:val="000000"/>
          <w:sz w:val="22.0"/>
          <w:vertAlign w:val="baseline"/>
        </w:rPr>
        <w:t xml:space="preserve"> Hunan-ddatblygu</w:t>
      </w:r>
      <w:bookmarkStart w:id="ay3f44uhmzs7" w:name="_Tocbmtcck17r7wy"/>
      <w:bookmarkEnd w:id="ay3f44uhmzs7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0.0"/>
        <w:rPr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854963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YW25: Gweithio fel ymarferydd effeithiol sy'n myfyrio'n feirniadol ar ei ymarfer ei hun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true"/>
          <w:color w:val="000000"/>
          <w:sz w:val="20.0"/>
          <w:vertAlign w:val="baseline"/>
        </w:rPr>
        <w:t xml:space="preserve">Mae pob penodiad yn amodol ar dderbyn geirdaon boddhaol, gwiriad boddhaol gan y Gwasanaeth Datgelu a Gwahardd (DBS), a chydymffurfio â pholisïau a gweithdrefnau diogelu'r sefydliad.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/>
        <w:rPr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Geisiwch ar-lein:</w:t>
      </w:r>
      <w:r w:rsidR="00000000" w:rsidDel="00000000" w:rsidRPr="00000000">
        <w:br w:type="line"/>
      </w: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CYM - </w:t>
      </w:r>
      <w:hyperlink xmlns:r="http://schemas.openxmlformats.org/officeDocument/2006/relationships" r:id="rId12">
        <w:r w:rsidR="00000000" w:rsidDel="00000000" w:rsidRPr="00000000">
          <w:rPr>
            <w:b w:val="false"/>
            <w:rFonts w:asciiTheme="minorHAnsi" w:eastAsiaTheme="minorHAnsi" w:hAnsiTheme="minorHAnsi" w:cstheme="minorHAnsi"/>
            <w:i w:val="false"/>
            <w:color w:val="0000FF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https://bit.ly/YEW_app_Cym</w:t>
        </w:r>
      </w:hyperlink>
      <w:r w:rsidR="00000000" w:rsidDel="00000000" w:rsidRPr="00000000">
        <w:br w:type="line"/>
      </w: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ENG - </w:t>
      </w:r>
      <w:hyperlink xmlns:r="http://schemas.openxmlformats.org/officeDocument/2006/relationships" r:id="rId13">
        <w:r w:rsidR="00000000" w:rsidDel="00000000" w:rsidRPr="00000000">
          <w:rPr>
            <w:b w:val="false"/>
            <w:rFonts w:asciiTheme="minorHAnsi" w:eastAsiaTheme="minorHAnsi" w:hAnsiTheme="minorHAnsi" w:cstheme="minorHAnsi"/>
            <w:i w:val="false"/>
            <w:color w:val="0000FF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https://bit.ly/YEW_app_Eng</w:t>
        </w:r>
      </w:hyperlink>
    </w:p>
    <w:sectPr>
      <w:headerReference xmlns:r="http://schemas.openxmlformats.org/officeDocument/2006/relationships" r:id="rId14" w:type="default"/>
      <w:footerReference xmlns:r="http://schemas.openxmlformats.org/officeDocument/2006/relationships" r:id="rId15" w:type="default"/>
      <w:type w:val="nextPage"/>
      <w:pgSz w:w="12240" w:orient="portrait" w:h="15840"/>
      <w:pgMar w:header="720" w:bottom="1440" w:left="1440" w:right="1440" w:top="1440" w:footer="72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Roboto">
    <w:embedRegular xmlns:r="http://schemas.openxmlformats.org/officeDocument/2006/relationships" r:id="rId3b571db6-6795-2749-027f-e00405677850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>
  <w:abstractNum w:abstractNumId="3591316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842841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119434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401507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582219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183756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931453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438228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219374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704507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480419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820933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022171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586924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436001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123902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098895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148849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325015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474981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753877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210272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354768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870408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211260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325210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101652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049374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431080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901441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014526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132794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388863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820611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418823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262797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754071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537966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238605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758376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739969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415621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778888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9877808">
    <w:lvl w:ilvl="0">
      <w:start w:val="1"/>
      <w:numFmt w:val="bullet"/>
      <w:lvlText w:val="●"/>
      <w:lvlJc w:val="left"/>
      <w:pPr>
        <w:widowControl w:val="1"/>
        <w:ind w:left="720" w:hanging="360"/>
      </w:pPr>
      <w:rPr/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/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/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/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/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/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/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/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/>
    </w:lvl>
  </w:abstractNum>
  <w:abstractNum w:abstractNumId="4521738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222852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501884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696790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080257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881952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703033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833189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075039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493498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248786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974084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537185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287647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num w:numId="78671022">
    <w:abstractNumId w:val="93252104"/>
  </w:num>
  <w:num w:numId="17400992">
    <w:abstractNumId w:val="44934981"/>
  </w:num>
  <w:num w:numId="52249550">
    <w:abstractNumId w:val="65379669"/>
  </w:num>
  <w:num w:numId="50820954">
    <w:abstractNumId w:val="12112607"/>
  </w:num>
  <w:num w:numId="84786515">
    <w:abstractNumId w:val="19014418"/>
  </w:num>
  <w:num w:numId="68366007">
    <w:abstractNumId w:val="80802574"/>
  </w:num>
  <w:num w:numId="40288344">
    <w:abstractNumId w:val="38428415"/>
  </w:num>
  <w:num w:numId="23107239">
    <w:abstractNumId w:val="74360017"/>
  </w:num>
  <w:num w:numId="20923752">
    <w:abstractNumId w:val="74156213"/>
  </w:num>
  <w:num w:numId="25016323">
    <w:abstractNumId w:val="57399697"/>
  </w:num>
  <w:num w:numId="41409420">
    <w:abstractNumId w:val="72102725"/>
  </w:num>
  <w:num w:numId="81796452">
    <w:abstractNumId w:val="63250152"/>
  </w:num>
  <w:num w:numId="46330145">
    <w:abstractNumId w:val="44749818"/>
  </w:num>
  <w:num w:numId="45254332">
    <w:abstractNumId w:val="18704085"/>
  </w:num>
  <w:num w:numId="43763711">
    <w:abstractNumId w:val="33888631"/>
  </w:num>
  <w:num w:numId="52776263">
    <w:abstractNumId w:val="29740849"/>
  </w:num>
  <w:num w:numId="74839744">
    <w:abstractNumId w:val="56967902"/>
  </w:num>
  <w:num w:numId="38480355">
    <w:abstractNumId w:val="85869243"/>
  </w:num>
  <w:num w:numId="70781477">
    <w:abstractNumId w:val="25822199"/>
  </w:num>
  <w:num w:numId="95881344">
    <w:abstractNumId w:val="40988950"/>
  </w:num>
  <w:num w:numId="37548720">
    <w:abstractNumId w:val="28331896"/>
  </w:num>
  <w:num w:numId="45641470">
    <w:abstractNumId w:val="47540710"/>
  </w:num>
  <w:num w:numId="49369732">
    <w:abstractNumId w:val="40493740"/>
  </w:num>
  <w:num w:numId="21715063">
    <w:abstractNumId w:val="79877808"/>
  </w:num>
  <w:num w:numId="11124652">
    <w:abstractNumId w:val="84310806"/>
  </w:num>
  <w:num w:numId="17828773">
    <w:abstractNumId w:val="67045079"/>
  </w:num>
  <w:num w:numId="76198828">
    <w:abstractNumId w:val="62228524"/>
  </w:num>
  <w:num w:numId="59046176">
    <w:abstractNumId w:val="51194345"/>
  </w:num>
  <w:num w:numId="49711431">
    <w:abstractNumId w:val="38206113"/>
  </w:num>
  <w:num w:numId="67462864">
    <w:abstractNumId w:val="44015076"/>
  </w:num>
  <w:num w:numId="96551887">
    <w:abstractNumId w:val="51239023"/>
  </w:num>
  <w:num w:numId="43155382">
    <w:abstractNumId w:val="97788882"/>
  </w:num>
  <w:num w:numId="46772078">
    <w:abstractNumId w:val="87030336"/>
  </w:num>
  <w:num w:numId="45110175">
    <w:abstractNumId w:val="31837563"/>
  </w:num>
  <w:num w:numId="26378592">
    <w:abstractNumId w:val="20145263"/>
  </w:num>
  <w:num w:numId="86992982">
    <w:abstractNumId w:val="91327941"/>
  </w:num>
  <w:num w:numId="39593470">
    <w:abstractNumId w:val="35913163"/>
  </w:num>
  <w:num w:numId="38565229">
    <w:abstractNumId w:val="57538777"/>
  </w:num>
  <w:num w:numId="21396041">
    <w:abstractNumId w:val="89314539"/>
  </w:num>
  <w:num w:numId="98549633">
    <w:abstractNumId w:val="85018848"/>
  </w:num>
  <w:num w:numId="69995690">
    <w:abstractNumId w:val="47583764"/>
  </w:num>
  <w:num w:numId="96150845">
    <w:abstractNumId w:val="22487869"/>
  </w:num>
  <w:num w:numId="56279284">
    <w:abstractNumId w:val="78209330"/>
  </w:num>
  <w:num w:numId="65829560">
    <w:abstractNumId w:val="40221717"/>
  </w:num>
  <w:num w:numId="71921488">
    <w:abstractNumId w:val="24382281"/>
  </w:num>
  <w:num w:numId="12116518">
    <w:abstractNumId w:val="40750393"/>
  </w:num>
  <w:num w:numId="11608092">
    <w:abstractNumId w:val="91016529"/>
  </w:num>
  <w:num w:numId="27757264">
    <w:abstractNumId w:val="45217386"/>
  </w:num>
  <w:num w:numId="84444077">
    <w:abstractNumId w:val="75371858"/>
  </w:num>
  <w:num w:numId="93538400">
    <w:abstractNumId w:val="32386056"/>
  </w:num>
  <w:num w:numId="77484949">
    <w:abstractNumId w:val="18819523"/>
  </w:num>
  <w:num w:numId="44043927">
    <w:abstractNumId w:val="92193746"/>
  </w:num>
  <w:num w:numId="93739432">
    <w:abstractNumId w:val="92627974"/>
  </w:num>
  <w:num w:numId="54937995">
    <w:abstractNumId w:val="51488493"/>
  </w:num>
  <w:num w:numId="63379226">
    <w:abstractNumId w:val="44804198"/>
  </w:num>
  <w:num w:numId="57477945">
    <w:abstractNumId w:val="62876477"/>
  </w:num>
  <w:num w:numId="95124122">
    <w:abstractNumId w:val="73547684"/>
  </w:num>
  <w:num w:numId="91010246">
    <w:abstractNumId w:val="24188233"/>
  </w:num>
</w:numbering>
</file>

<file path=word/settings.xml><?xml version="1.0" encoding="utf-8"?>
<w:settings xmlns:w="http://schemas.openxmlformats.org/wordprocessingml/2006/main"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HAnsi"/>
        <w:color w:val="000000" w:themeColor="text1"/>
        <w:sz w:val="24"/>
      </w:rPr>
    </w:rPrDefault>
    <w:pPrDefault>
      <w:pPr>
        <w:spacing w:line="288.0000114440918" w:after="240.0"/>
        <w:jc w:val="left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88.0000114440918" w:after="240.0"/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DE2" w:val="clear" w:color="auto" w:themeFillTint="33" w:themeFill="accent1"/>
      <w:pBdr>
        <w:top w:val="single" w:color="000000" w:space="7"/>
        <w:left w:val="single" w:color="447DE2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DE2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text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text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character" w:styleId="Hyperlink">
    <w:name w:val="Hyperlink"/>
    <w:uiPriority w:val="1"/>
    <w:basedOn w:val="DefaultParagraphFont"/>
    <w:rPr>
      <w:color w:val="0000FF"/>
      <w:u w:val="single"/>
    </w:rPr>
    <w:unhideWhenUsed/>
    <w:qFormat/>
  </w:style>
</w:styles>
</file>

<file path=word/_rels/document.xml.rels><?xml version='1.0' encoding='UTF-8' ?><Relationships xmlns="http://schemas.openxmlformats.org/package/2006/relationships"><Relationship Id="rId1" Target="theme/theme1.xml" Type="http://schemas.openxmlformats.org/officeDocument/2006/relationships/theme" /><Relationship Id="rId2" Target="settings.xml" Type="http://schemas.openxmlformats.org/officeDocument/2006/relationships/settings" /><Relationship Id="rId3" Target="fontTable.xml" Type="http://schemas.openxmlformats.org/officeDocument/2006/relationships/fontTable" /><Relationship Id="rId4" Target="numbering.xml" Type="http://schemas.openxmlformats.org/officeDocument/2006/relationships/numbering" /><Relationship Id="rId5" Target="styles.xml" Type="http://schemas.openxmlformats.org/officeDocument/2006/relationships/styles" /><Relationship Id="rId6" Target="mailto:alex@yew.cymru" Type="http://schemas.openxmlformats.org/officeDocument/2006/relationships/hyperlink" TargetMode="External" /><Relationship Id="rId7" Target="mailto:donna@yew.cymru" Type="http://schemas.openxmlformats.org/officeDocument/2006/relationships/hyperlink" TargetMode="External" /><Relationship Id="rId8" Target="https://bit.ly/YEW_app_Eng" Type="http://schemas.openxmlformats.org/officeDocument/2006/relationships/hyperlink" TargetMode="External" /><Relationship Id="rId9" Target="https://bit.ly/YEW_app_Cym" Type="http://schemas.openxmlformats.org/officeDocument/2006/relationships/hyperlink" TargetMode="External" /><Relationship Id="rId10" Target="mailto:alex@yew.cymru" Type="http://schemas.openxmlformats.org/officeDocument/2006/relationships/hyperlink" TargetMode="External" /><Relationship Id="rId11" Target="mailto:donna@yew.cymru" Type="http://schemas.openxmlformats.org/officeDocument/2006/relationships/hyperlink" TargetMode="External" /><Relationship Id="rId12" Target="https://bit.ly/YEW_app_Cym" Type="http://schemas.openxmlformats.org/officeDocument/2006/relationships/hyperlink" TargetMode="External" /><Relationship Id="rId13" Target="https://bit.ly/YEW_app_Eng" Type="http://schemas.openxmlformats.org/officeDocument/2006/relationships/hyperlink" TargetMode="External" /><Relationship Id="rId14" Target="header1.xml" Type="http://schemas.openxmlformats.org/officeDocument/2006/relationships/header" /><Relationship Id="rId15" Target="footer2.xml" Type="http://schemas.openxmlformats.org/officeDocument/2006/relationships/footer" /></Relationships>
</file>

<file path=word/_rels/fontTable.xml.rels><?xml version='1.0' encoding='UTF-8' ?><Relationships xmlns="http://schemas.openxmlformats.org/package/2006/relationships"><Relationship Id="rId3b571db6-6795-2749-027f-e00405677850" Target="fonts/Roboto.ttf" Type="http://schemas.openxmlformats.org/officeDocument/2006/relationships/font" 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Robo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